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286701607"/>
        <w:docPartObj>
          <w:docPartGallery w:val="Table of Contents"/>
          <w:docPartUnique/>
        </w:docPartObj>
      </w:sdtPr>
      <w:sdtContent>
        <w:p w:rsidR="0064285F" w:rsidRPr="0064285F" w:rsidRDefault="0064285F" w:rsidP="0064285F">
          <w:pPr>
            <w:pStyle w:val="af8"/>
            <w:jc w:val="center"/>
            <w:rPr>
              <w:rFonts w:ascii="Arial" w:hAnsi="Arial" w:cs="Arial"/>
              <w:color w:val="000000" w:themeColor="text1"/>
              <w:sz w:val="32"/>
              <w:szCs w:val="32"/>
            </w:rPr>
          </w:pPr>
          <w:r w:rsidRPr="0064285F">
            <w:rPr>
              <w:rFonts w:ascii="Arial" w:hAnsi="Arial" w:cs="Arial"/>
              <w:color w:val="000000" w:themeColor="text1"/>
              <w:sz w:val="32"/>
              <w:szCs w:val="32"/>
            </w:rPr>
            <w:t>Содержание</w:t>
          </w:r>
        </w:p>
        <w:p w:rsidR="00B91768" w:rsidRDefault="0064285F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64285F">
            <w:fldChar w:fldCharType="begin"/>
          </w:r>
          <w:r w:rsidRPr="0064285F">
            <w:instrText xml:space="preserve"> TOC \o "1-3" \h \z \u </w:instrText>
          </w:r>
          <w:r w:rsidRPr="0064285F">
            <w:fldChar w:fldCharType="separate"/>
          </w:r>
          <w:hyperlink w:anchor="_Toc221646100" w:history="1">
            <w:r w:rsidR="00B91768" w:rsidRPr="002D0C44">
              <w:rPr>
                <w:rStyle w:val="a9"/>
                <w:noProof/>
              </w:rPr>
              <w:t>ВВЕДЕНИЕ</w:t>
            </w:r>
            <w:r w:rsidR="00B91768">
              <w:rPr>
                <w:noProof/>
                <w:webHidden/>
              </w:rPr>
              <w:tab/>
            </w:r>
            <w:r w:rsidR="00B91768">
              <w:rPr>
                <w:noProof/>
                <w:webHidden/>
              </w:rPr>
              <w:fldChar w:fldCharType="begin"/>
            </w:r>
            <w:r w:rsidR="00B91768">
              <w:rPr>
                <w:noProof/>
                <w:webHidden/>
              </w:rPr>
              <w:instrText xml:space="preserve"> PAGEREF _Toc221646100 \h </w:instrText>
            </w:r>
            <w:r w:rsidR="00B91768">
              <w:rPr>
                <w:noProof/>
                <w:webHidden/>
              </w:rPr>
            </w:r>
            <w:r w:rsidR="00B91768">
              <w:rPr>
                <w:noProof/>
                <w:webHidden/>
              </w:rPr>
              <w:fldChar w:fldCharType="separate"/>
            </w:r>
            <w:r w:rsidR="00B91768">
              <w:rPr>
                <w:noProof/>
                <w:webHidden/>
              </w:rPr>
              <w:t>3</w:t>
            </w:r>
            <w:r w:rsidR="00B91768"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1" w:history="1">
            <w:r w:rsidRPr="002D0C44">
              <w:rPr>
                <w:rStyle w:val="a9"/>
                <w:noProof/>
              </w:rPr>
              <w:t>РАЗДЕЛ 1 ПРЕДПРОЕКТНАЯ СТАДИЯ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2" w:history="1">
            <w:r w:rsidRPr="002D0C44">
              <w:rPr>
                <w:rStyle w:val="a9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2D0C44">
              <w:rPr>
                <w:rStyle w:val="a9"/>
                <w:noProof/>
              </w:rPr>
              <w:t>Анализ деятельности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3" w:history="1">
            <w:r w:rsidRPr="002D0C44">
              <w:rPr>
                <w:rStyle w:val="a9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2D0C44">
              <w:rPr>
                <w:rStyle w:val="a9"/>
                <w:noProof/>
              </w:rPr>
              <w:t>Инициализация и разработка концепции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4" w:history="1">
            <w:r w:rsidRPr="002D0C44">
              <w:rPr>
                <w:rStyle w:val="a9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2D0C44">
              <w:rPr>
                <w:rStyle w:val="a9"/>
                <w:noProof/>
              </w:rPr>
              <w:t>Определения фаз жизненного цикла и участников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5" w:history="1">
            <w:r w:rsidRPr="002D0C44">
              <w:rPr>
                <w:rStyle w:val="a9"/>
                <w:noProof/>
              </w:rPr>
              <w:t>РАЗДЕЛ 2 СТАДИЯ РАЗРАБОТКИ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6" w:history="1">
            <w:r w:rsidRPr="002D0C44">
              <w:rPr>
                <w:rStyle w:val="a9"/>
                <w:noProof/>
              </w:rPr>
              <w:t>2.1 Разработка модели проекта в MS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7" w:history="1">
            <w:r w:rsidRPr="002D0C44">
              <w:rPr>
                <w:rStyle w:val="a9"/>
                <w:noProof/>
                <w:shd w:val="clear" w:color="auto" w:fill="FFFFFF"/>
              </w:rPr>
              <w:t>2.2 Оценка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8" w:history="1">
            <w:r w:rsidRPr="002D0C44">
              <w:rPr>
                <w:rStyle w:val="a9"/>
                <w:noProof/>
                <w:shd w:val="clear" w:color="auto" w:fill="FFFFFF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09" w:history="1">
            <w:r w:rsidRPr="002D0C44">
              <w:rPr>
                <w:rStyle w:val="a9"/>
                <w:rFonts w:cs="Arial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1768" w:rsidRDefault="00B91768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1646110" w:history="1">
            <w:r w:rsidRPr="002D0C44">
              <w:rPr>
                <w:rStyle w:val="a9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_Toc221646110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85F" w:rsidRDefault="0064285F" w:rsidP="00B91768">
          <w:pPr>
            <w:ind w:left="0" w:firstLine="0"/>
          </w:pPr>
          <w:r w:rsidRPr="0064285F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:rsidR="00F71369" w:rsidRDefault="00F71369" w:rsidP="00F71369">
      <w:pPr>
        <w:ind w:left="0" w:firstLine="0"/>
        <w:jc w:val="center"/>
      </w:pPr>
    </w:p>
    <w:p w:rsidR="0064285F" w:rsidRDefault="0064285F">
      <w:pPr>
        <w:spacing w:line="240" w:lineRule="auto"/>
        <w:ind w:left="0" w:right="0" w:firstLine="0"/>
        <w:jc w:val="left"/>
        <w:rPr>
          <w:rFonts w:eastAsiaTheme="majorEastAsia" w:cstheme="majorBidi"/>
          <w:b/>
          <w:bCs/>
          <w:color w:val="0D0D0D" w:themeColor="text1" w:themeTint="F2"/>
          <w:sz w:val="32"/>
          <w:szCs w:val="28"/>
        </w:rPr>
      </w:pPr>
      <w:r>
        <w:br w:type="page"/>
      </w:r>
    </w:p>
    <w:p w:rsidR="00504D33" w:rsidRPr="00504D33" w:rsidRDefault="00504D33" w:rsidP="0064285F">
      <w:pPr>
        <w:pStyle w:val="1"/>
        <w:ind w:hanging="28"/>
      </w:pPr>
      <w:bookmarkStart w:id="0" w:name="_Toc221646100"/>
      <w:r w:rsidRPr="00504D33">
        <w:lastRenderedPageBreak/>
        <w:t>ВВЕДЕНИЕ</w:t>
      </w:r>
      <w:bookmarkEnd w:id="0"/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Первые автоматизированные системы, обеспечивающие учет кадров и рабочего времени, начали разрабатываться и внедряться в практику управления организациями в середине XX века. Массовое распространение персональных ЭВМ в 80-е годы приобрело универсальный характер, охватив различные направления управленческой деятельности. ЭВМ стали дешевле, компактнее и надежнее, что позволило улучшить качество административной работы за счет автоматизации обработки информации на рабочих местах сотрудников.</w:t>
      </w:r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 xml:space="preserve">Цель применения </w:t>
      </w:r>
      <w:r w:rsidR="00045906">
        <w:rPr>
          <w:rFonts w:eastAsiaTheme="majorEastAsia" w:cstheme="majorBidi"/>
          <w:color w:val="0D0D0D" w:themeColor="text1" w:themeTint="F2"/>
          <w:szCs w:val="24"/>
        </w:rPr>
        <w:t xml:space="preserve">проекта </w:t>
      </w:r>
      <w:r w:rsidRPr="00504D33">
        <w:rPr>
          <w:rFonts w:eastAsiaTheme="majorEastAsia" w:cstheme="majorBidi"/>
          <w:color w:val="0D0D0D" w:themeColor="text1" w:themeTint="F2"/>
          <w:szCs w:val="24"/>
        </w:rPr>
        <w:t>учета рабочего времени — обеспечение эффективного управления трудовыми ресурсами, повышение дисциплины и создание единой информационной базы для анализа и планирования.</w:t>
      </w:r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Это позволяет: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увеличить эффективность работы подразделений и контролировать трудовую дисциплину;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уменьшить затраты времени и ресурсов на расчет заработной платы и составление отчетности;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повысить точность и оперативность учета фактически отработанного времени;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обеспечить максимальную прозрачность и достоверность данных по рабочему времени;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создать механизм разграничения доступа к персональной и кадровой информации;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интегрировать данные учета времени с системами расчета оплаты труда;</w:t>
      </w:r>
    </w:p>
    <w:p w:rsidR="00504D33" w:rsidRPr="00504D33" w:rsidRDefault="00504D33" w:rsidP="00504D33">
      <w:pPr>
        <w:numPr>
          <w:ilvl w:val="0"/>
          <w:numId w:val="6"/>
        </w:numPr>
        <w:tabs>
          <w:tab w:val="clear" w:pos="720"/>
          <w:tab w:val="num" w:pos="1134"/>
        </w:tabs>
        <w:ind w:left="426" w:firstLine="425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обеспечить высокую надежность и своевременность формирования регламентной отчетности.</w:t>
      </w:r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Автоматизация повышает эффективность работы учреждения, обеспечивает более высокую надежность и безошибочность обработки данных за счет сочетания автоматического и визуального контроля, а также дает возможность руководству в любой момент времени получать актуальную информацию о занятости персонала. Использование автоматизированной системы позволяет значительно повысить качество управления персоналом, что особенно важно для оптимизации расходов и планирования деятельности государственного учреждения культуры.</w:t>
      </w:r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lastRenderedPageBreak/>
        <w:t>Целью разработки курсового проекта является создание модели проекта по внедрению системы автоматизированного учета рабочего времени в ГАУК «Брянская областная филармония».</w:t>
      </w:r>
    </w:p>
    <w:p w:rsidR="00504D33" w:rsidRPr="00504D33" w:rsidRDefault="00504D33" w:rsidP="00504D33">
      <w:pPr>
        <w:rPr>
          <w:rFonts w:eastAsiaTheme="majorEastAsia" w:cstheme="majorBidi"/>
          <w:b/>
          <w:bCs/>
          <w:color w:val="0D0D0D" w:themeColor="text1" w:themeTint="F2"/>
          <w:szCs w:val="24"/>
        </w:rPr>
      </w:pPr>
      <w:r w:rsidRPr="00504D33">
        <w:rPr>
          <w:rFonts w:eastAsiaTheme="majorEastAsia" w:cstheme="majorBidi"/>
          <w:b/>
          <w:bCs/>
          <w:color w:val="0D0D0D" w:themeColor="text1" w:themeTint="F2"/>
          <w:szCs w:val="24"/>
        </w:rPr>
        <w:t>Задачи для разработки проекта:</w:t>
      </w:r>
    </w:p>
    <w:p w:rsidR="00504D33" w:rsidRPr="00504D33" w:rsidRDefault="00504D33" w:rsidP="00045906">
      <w:pPr>
        <w:numPr>
          <w:ilvl w:val="0"/>
          <w:numId w:val="7"/>
        </w:numPr>
        <w:tabs>
          <w:tab w:val="clear" w:pos="720"/>
          <w:tab w:val="num" w:pos="1134"/>
        </w:tabs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Выполнить анализ деятельности предприятия;</w:t>
      </w:r>
    </w:p>
    <w:p w:rsidR="00504D33" w:rsidRPr="00504D33" w:rsidRDefault="00504D33" w:rsidP="00045906">
      <w:pPr>
        <w:numPr>
          <w:ilvl w:val="0"/>
          <w:numId w:val="7"/>
        </w:numPr>
        <w:tabs>
          <w:tab w:val="clear" w:pos="720"/>
          <w:tab w:val="num" w:pos="1134"/>
        </w:tabs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Выполнить инициализацию и разработку концепции проекта;</w:t>
      </w:r>
    </w:p>
    <w:p w:rsidR="00504D33" w:rsidRPr="00504D33" w:rsidRDefault="00504D33" w:rsidP="00045906">
      <w:pPr>
        <w:numPr>
          <w:ilvl w:val="0"/>
          <w:numId w:val="7"/>
        </w:numPr>
        <w:tabs>
          <w:tab w:val="clear" w:pos="720"/>
          <w:tab w:val="num" w:pos="1134"/>
        </w:tabs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Определить фазы жизненного цикла и участников проекта;</w:t>
      </w:r>
    </w:p>
    <w:p w:rsidR="00504D33" w:rsidRPr="00504D33" w:rsidRDefault="00504D33" w:rsidP="00045906">
      <w:pPr>
        <w:numPr>
          <w:ilvl w:val="0"/>
          <w:numId w:val="7"/>
        </w:numPr>
        <w:tabs>
          <w:tab w:val="clear" w:pos="720"/>
          <w:tab w:val="num" w:pos="1134"/>
        </w:tabs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Разработать модель проекта в MS Project;</w:t>
      </w:r>
    </w:p>
    <w:p w:rsidR="00504D33" w:rsidRPr="00504D33" w:rsidRDefault="00504D33" w:rsidP="00045906">
      <w:pPr>
        <w:numPr>
          <w:ilvl w:val="0"/>
          <w:numId w:val="7"/>
        </w:numPr>
        <w:tabs>
          <w:tab w:val="clear" w:pos="720"/>
          <w:tab w:val="num" w:pos="1134"/>
        </w:tabs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Выполнить оценку проекта.</w:t>
      </w:r>
    </w:p>
    <w:p w:rsidR="00504D33" w:rsidRPr="00504D33" w:rsidRDefault="00504D33" w:rsidP="00504D33">
      <w:pPr>
        <w:rPr>
          <w:rFonts w:eastAsiaTheme="majorEastAsia" w:cstheme="majorBidi"/>
          <w:b/>
          <w:bCs/>
          <w:color w:val="0D0D0D" w:themeColor="text1" w:themeTint="F2"/>
          <w:szCs w:val="24"/>
        </w:rPr>
      </w:pPr>
      <w:r w:rsidRPr="00504D33">
        <w:rPr>
          <w:rFonts w:eastAsiaTheme="majorEastAsia" w:cstheme="majorBidi"/>
          <w:b/>
          <w:bCs/>
          <w:color w:val="0D0D0D" w:themeColor="text1" w:themeTint="F2"/>
          <w:szCs w:val="24"/>
        </w:rPr>
        <w:t>Используемые модели и технологии</w:t>
      </w:r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Для планирования и управления проектом используется система управления проектами Microsoft Project 20</w:t>
      </w:r>
      <w:r w:rsidR="00E066AC">
        <w:rPr>
          <w:rFonts w:eastAsiaTheme="majorEastAsia" w:cstheme="majorBidi"/>
          <w:color w:val="0D0D0D" w:themeColor="text1" w:themeTint="F2"/>
          <w:szCs w:val="24"/>
        </w:rPr>
        <w:t>24</w:t>
      </w:r>
      <w:r w:rsidRPr="00504D33">
        <w:rPr>
          <w:rFonts w:eastAsiaTheme="majorEastAsia" w:cstheme="majorBidi"/>
          <w:color w:val="0D0D0D" w:themeColor="text1" w:themeTint="F2"/>
          <w:szCs w:val="24"/>
        </w:rPr>
        <w:t>. Методологической основой для анализа деятельности и формализации требований на предпроектной стадии являются CASE-средства, в частности, кроссплатформенная среда Ramus, предназначенная для моделирования бизнес-процессов и систем управления. Данный инструментарий позволяет автоматизировать процесс разработки концепции проекта и создать его четкую формализованную модель.</w:t>
      </w:r>
    </w:p>
    <w:p w:rsidR="00504D33" w:rsidRPr="00504D33" w:rsidRDefault="00504D33" w:rsidP="00504D33">
      <w:pPr>
        <w:rPr>
          <w:rFonts w:eastAsiaTheme="majorEastAsia" w:cstheme="majorBidi"/>
          <w:b/>
          <w:bCs/>
          <w:color w:val="0D0D0D" w:themeColor="text1" w:themeTint="F2"/>
          <w:szCs w:val="24"/>
        </w:rPr>
      </w:pPr>
      <w:r w:rsidRPr="00504D33">
        <w:rPr>
          <w:rFonts w:eastAsiaTheme="majorEastAsia" w:cstheme="majorBidi"/>
          <w:b/>
          <w:bCs/>
          <w:color w:val="0D0D0D" w:themeColor="text1" w:themeTint="F2"/>
          <w:szCs w:val="24"/>
        </w:rPr>
        <w:t>Содержание разделов отчета</w:t>
      </w:r>
    </w:p>
    <w:p w:rsidR="00504D33" w:rsidRPr="00504D33" w:rsidRDefault="00504D33" w:rsidP="00504D33">
      <w:pPr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Пояснительная записка состоит из двух основных разделов:</w:t>
      </w:r>
    </w:p>
    <w:p w:rsidR="00504D33" w:rsidRPr="00504D33" w:rsidRDefault="00504D33" w:rsidP="00504D33">
      <w:pPr>
        <w:numPr>
          <w:ilvl w:val="0"/>
          <w:numId w:val="8"/>
        </w:numPr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Предпроектная стадия, включающая:</w:t>
      </w:r>
    </w:p>
    <w:p w:rsidR="00504D33" w:rsidRPr="00504D33" w:rsidRDefault="00504D33" w:rsidP="00504D33">
      <w:pPr>
        <w:numPr>
          <w:ilvl w:val="1"/>
          <w:numId w:val="8"/>
        </w:numPr>
        <w:ind w:left="993" w:firstLine="851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Анализ деятельности предприятия;</w:t>
      </w:r>
    </w:p>
    <w:p w:rsidR="00504D33" w:rsidRPr="00504D33" w:rsidRDefault="00504D33" w:rsidP="00504D33">
      <w:pPr>
        <w:numPr>
          <w:ilvl w:val="1"/>
          <w:numId w:val="8"/>
        </w:numPr>
        <w:ind w:left="993" w:firstLine="851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Инициализация и разработка концепции проекта;</w:t>
      </w:r>
    </w:p>
    <w:p w:rsidR="00504D33" w:rsidRPr="00504D33" w:rsidRDefault="00504D33" w:rsidP="00504D33">
      <w:pPr>
        <w:numPr>
          <w:ilvl w:val="1"/>
          <w:numId w:val="8"/>
        </w:numPr>
        <w:ind w:left="993" w:firstLine="851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Определение фаз жизненного цикла и участников проекта.</w:t>
      </w:r>
    </w:p>
    <w:p w:rsidR="00504D33" w:rsidRPr="00504D33" w:rsidRDefault="00504D33" w:rsidP="00504D33">
      <w:pPr>
        <w:numPr>
          <w:ilvl w:val="0"/>
          <w:numId w:val="8"/>
        </w:numPr>
        <w:ind w:left="170" w:firstLine="709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Стадия разработки проекта, включающая:</w:t>
      </w:r>
    </w:p>
    <w:p w:rsidR="00504D33" w:rsidRPr="00504D33" w:rsidRDefault="00504D33" w:rsidP="00504D33">
      <w:pPr>
        <w:numPr>
          <w:ilvl w:val="1"/>
          <w:numId w:val="8"/>
        </w:numPr>
        <w:ind w:left="170" w:firstLine="1673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Разработка модели проекта в MS Project;</w:t>
      </w:r>
    </w:p>
    <w:p w:rsidR="00504D33" w:rsidRPr="00504D33" w:rsidRDefault="00504D33" w:rsidP="00504D33">
      <w:pPr>
        <w:numPr>
          <w:ilvl w:val="1"/>
          <w:numId w:val="8"/>
        </w:numPr>
        <w:ind w:left="170" w:firstLine="1673"/>
        <w:rPr>
          <w:rFonts w:eastAsiaTheme="majorEastAsia" w:cstheme="majorBidi"/>
          <w:color w:val="0D0D0D" w:themeColor="text1" w:themeTint="F2"/>
          <w:szCs w:val="24"/>
        </w:rPr>
      </w:pPr>
      <w:r w:rsidRPr="00504D33">
        <w:rPr>
          <w:rFonts w:eastAsiaTheme="majorEastAsia" w:cstheme="majorBidi"/>
          <w:color w:val="0D0D0D" w:themeColor="text1" w:themeTint="F2"/>
          <w:szCs w:val="24"/>
        </w:rPr>
        <w:t>Оценка проекта.</w:t>
      </w:r>
    </w:p>
    <w:p w:rsidR="00094684" w:rsidRDefault="00094684" w:rsidP="00504D33"/>
    <w:p w:rsidR="00094684" w:rsidRDefault="00094684" w:rsidP="00504D33"/>
    <w:p w:rsidR="00094684" w:rsidRDefault="00094684" w:rsidP="00504D33"/>
    <w:p w:rsidR="00094684" w:rsidRDefault="00094684" w:rsidP="00504D33">
      <w:pPr>
        <w:ind w:left="0" w:firstLine="0"/>
      </w:pPr>
    </w:p>
    <w:p w:rsidR="00045906" w:rsidRDefault="00045906">
      <w:pPr>
        <w:spacing w:line="240" w:lineRule="auto"/>
        <w:ind w:left="0" w:right="0" w:firstLine="0"/>
        <w:jc w:val="left"/>
        <w:rPr>
          <w:rFonts w:eastAsiaTheme="majorEastAsia" w:cstheme="majorBidi"/>
          <w:b/>
          <w:bCs/>
          <w:color w:val="0D0D0D" w:themeColor="text1" w:themeTint="F2"/>
          <w:sz w:val="32"/>
          <w:szCs w:val="28"/>
        </w:rPr>
      </w:pPr>
      <w:bookmarkStart w:id="1" w:name="_Toc100051892"/>
      <w:r>
        <w:br w:type="page"/>
      </w:r>
    </w:p>
    <w:p w:rsidR="00094684" w:rsidRDefault="00000000" w:rsidP="00504D33">
      <w:pPr>
        <w:pStyle w:val="1"/>
      </w:pPr>
      <w:bookmarkStart w:id="2" w:name="_Toc221646101"/>
      <w:r>
        <w:lastRenderedPageBreak/>
        <w:t>РАЗДЕЛ 1 ПРЕДПРОЕКТНАЯ СТАДИЯ</w:t>
      </w:r>
      <w:bookmarkEnd w:id="1"/>
      <w:bookmarkEnd w:id="2"/>
    </w:p>
    <w:p w:rsidR="00094684" w:rsidRDefault="00000000" w:rsidP="00504D33">
      <w:pPr>
        <w:pStyle w:val="2"/>
        <w:numPr>
          <w:ilvl w:val="1"/>
          <w:numId w:val="2"/>
        </w:numPr>
        <w:ind w:left="170" w:firstLine="709"/>
      </w:pPr>
      <w:bookmarkStart w:id="3" w:name="_Toc100051893"/>
      <w:bookmarkStart w:id="4" w:name="_Toc221646102"/>
      <w:r>
        <w:t>Анализ деятельности предприятия</w:t>
      </w:r>
      <w:bookmarkEnd w:id="3"/>
      <w:bookmarkEnd w:id="4"/>
    </w:p>
    <w:p w:rsidR="00094684" w:rsidRDefault="00000000" w:rsidP="00504D33">
      <w:pPr>
        <w:jc w:val="left"/>
        <w:rPr>
          <w:b/>
          <w:shd w:val="clear" w:color="auto" w:fill="FFFFFF"/>
        </w:rPr>
      </w:pPr>
      <w:r>
        <w:rPr>
          <w:b/>
          <w:shd w:val="clear" w:color="auto" w:fill="FFFFFF"/>
        </w:rPr>
        <w:t>История</w:t>
      </w:r>
    </w:p>
    <w:p w:rsidR="00217824" w:rsidRPr="00217824" w:rsidRDefault="00217824" w:rsidP="00217824">
      <w:pPr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История филармонии неразрывно связана с историей Брянской области и начинается в середине сороковых годов двадцатого века, когда после освобождения региона от немецко-фашистских захватчиков было образовано Брянское концертно-эстрадное бюро. Это учреждение, наряду с областной библиотекой и центром народного творчества, стало одним из первых очагов культуры на возрождающейся из руин земле.</w:t>
      </w:r>
    </w:p>
    <w:p w:rsidR="00217824" w:rsidRPr="00217824" w:rsidRDefault="00217824" w:rsidP="00217824">
      <w:pPr>
        <w:rPr>
          <w:b/>
          <w:shd w:val="clear" w:color="auto" w:fill="FFFFFF"/>
        </w:rPr>
      </w:pPr>
      <w:r w:rsidRPr="00217824">
        <w:rPr>
          <w:b/>
          <w:shd w:val="clear" w:color="auto" w:fill="FFFFFF"/>
        </w:rPr>
        <w:t>Руководство и контакты</w:t>
      </w:r>
    </w:p>
    <w:p w:rsidR="00217824" w:rsidRPr="00217824" w:rsidRDefault="00217824" w:rsidP="00217824">
      <w:pPr>
        <w:numPr>
          <w:ilvl w:val="0"/>
          <w:numId w:val="9"/>
        </w:numPr>
        <w:tabs>
          <w:tab w:val="clear" w:pos="720"/>
          <w:tab w:val="num" w:pos="1134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Полное наименование: Государственное автономное учреждение культуры «Брянская областная филармония».</w:t>
      </w:r>
    </w:p>
    <w:p w:rsidR="00217824" w:rsidRPr="00217824" w:rsidRDefault="00217824" w:rsidP="00217824">
      <w:pPr>
        <w:numPr>
          <w:ilvl w:val="0"/>
          <w:numId w:val="9"/>
        </w:numPr>
        <w:tabs>
          <w:tab w:val="clear" w:pos="720"/>
          <w:tab w:val="num" w:pos="1134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Сокращенное наименование: ГАУК «Брянская областная филармония».</w:t>
      </w:r>
    </w:p>
    <w:p w:rsidR="00217824" w:rsidRPr="00217824" w:rsidRDefault="00217824" w:rsidP="00217824">
      <w:pPr>
        <w:numPr>
          <w:ilvl w:val="0"/>
          <w:numId w:val="9"/>
        </w:numPr>
        <w:tabs>
          <w:tab w:val="clear" w:pos="720"/>
          <w:tab w:val="num" w:pos="1134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Директор: Максим Николаевич Дегтерев.</w:t>
      </w:r>
    </w:p>
    <w:p w:rsidR="00217824" w:rsidRPr="00217824" w:rsidRDefault="00217824" w:rsidP="00217824">
      <w:pPr>
        <w:numPr>
          <w:ilvl w:val="0"/>
          <w:numId w:val="9"/>
        </w:numPr>
        <w:tabs>
          <w:tab w:val="clear" w:pos="720"/>
          <w:tab w:val="num" w:pos="1134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Почтовый адрес: г. Брянск, ул. Калинина.</w:t>
      </w:r>
    </w:p>
    <w:p w:rsidR="00217824" w:rsidRPr="00217824" w:rsidRDefault="00217824" w:rsidP="00217824">
      <w:pPr>
        <w:numPr>
          <w:ilvl w:val="0"/>
          <w:numId w:val="9"/>
        </w:numPr>
        <w:tabs>
          <w:tab w:val="clear" w:pos="720"/>
          <w:tab w:val="num" w:pos="1134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Учредитель: Департамент культуры Брянской области.</w:t>
      </w:r>
    </w:p>
    <w:p w:rsidR="00217824" w:rsidRPr="00217824" w:rsidRDefault="00217824" w:rsidP="00217824">
      <w:pPr>
        <w:rPr>
          <w:b/>
          <w:shd w:val="clear" w:color="auto" w:fill="FFFFFF"/>
        </w:rPr>
      </w:pPr>
      <w:r w:rsidRPr="00217824">
        <w:rPr>
          <w:b/>
          <w:shd w:val="clear" w:color="auto" w:fill="FFFFFF"/>
        </w:rPr>
        <w:t>Основные направления деятельности</w:t>
      </w:r>
    </w:p>
    <w:p w:rsidR="00217824" w:rsidRPr="00217824" w:rsidRDefault="00217824" w:rsidP="00217824">
      <w:pPr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Филармония является многофункциональным культурным центром, чья деятельность включает:</w:t>
      </w:r>
    </w:p>
    <w:p w:rsidR="00217824" w:rsidRPr="00217824" w:rsidRDefault="00217824" w:rsidP="00217824">
      <w:pPr>
        <w:numPr>
          <w:ilvl w:val="0"/>
          <w:numId w:val="10"/>
        </w:numPr>
        <w:tabs>
          <w:tab w:val="clear" w:pos="720"/>
          <w:tab w:val="num" w:pos="1134"/>
        </w:tabs>
        <w:ind w:left="142" w:firstLine="709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Организация и проведение концертов: Создание и реализация филармонических абонементов, сольных концертов, тематических и творческих вечеров.</w:t>
      </w:r>
    </w:p>
    <w:p w:rsidR="00217824" w:rsidRPr="00217824" w:rsidRDefault="00217824" w:rsidP="00217824">
      <w:pPr>
        <w:numPr>
          <w:ilvl w:val="0"/>
          <w:numId w:val="10"/>
        </w:numPr>
        <w:tabs>
          <w:tab w:val="clear" w:pos="720"/>
          <w:tab w:val="num" w:pos="1134"/>
        </w:tabs>
        <w:ind w:left="142" w:firstLine="709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Презентация гастрольных проектов: Филармония служит ключевой площадкой для выступлений всемирно известных российских и зарубежных артистов, симфонических оркестров, хоровых и танцевальных коллективов.</w:t>
      </w:r>
    </w:p>
    <w:p w:rsidR="00217824" w:rsidRPr="00217824" w:rsidRDefault="00217824" w:rsidP="00217824">
      <w:pPr>
        <w:numPr>
          <w:ilvl w:val="0"/>
          <w:numId w:val="10"/>
        </w:numPr>
        <w:tabs>
          <w:tab w:val="clear" w:pos="720"/>
          <w:tab w:val="num" w:pos="1134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Собственные творческие коллективы и проекты:</w:t>
      </w:r>
    </w:p>
    <w:p w:rsidR="00217824" w:rsidRPr="00217824" w:rsidRDefault="00217824" w:rsidP="00217824">
      <w:pPr>
        <w:numPr>
          <w:ilvl w:val="1"/>
          <w:numId w:val="10"/>
        </w:numPr>
        <w:tabs>
          <w:tab w:val="num" w:pos="1843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Брянский Губернаторский симфонический оркестр — ведущий коллектив.</w:t>
      </w:r>
    </w:p>
    <w:p w:rsidR="00217824" w:rsidRPr="00217824" w:rsidRDefault="00217824" w:rsidP="00217824">
      <w:pPr>
        <w:numPr>
          <w:ilvl w:val="1"/>
          <w:numId w:val="10"/>
        </w:numPr>
        <w:tabs>
          <w:tab w:val="num" w:pos="1843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Ансамбль народной музыки «Ватага».</w:t>
      </w:r>
    </w:p>
    <w:p w:rsidR="00217824" w:rsidRPr="00217824" w:rsidRDefault="00217824" w:rsidP="00217824">
      <w:pPr>
        <w:numPr>
          <w:ilvl w:val="1"/>
          <w:numId w:val="10"/>
        </w:numPr>
        <w:tabs>
          <w:tab w:val="num" w:pos="1843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Вокально-инструментальный ансамбль «Стожары».</w:t>
      </w:r>
    </w:p>
    <w:p w:rsidR="00217824" w:rsidRPr="00217824" w:rsidRDefault="00217824" w:rsidP="00217824">
      <w:pPr>
        <w:numPr>
          <w:ilvl w:val="1"/>
          <w:numId w:val="10"/>
        </w:numPr>
        <w:tabs>
          <w:tab w:val="num" w:pos="1843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Ансамбль народных инструментов «Надея».</w:t>
      </w:r>
    </w:p>
    <w:p w:rsidR="00217824" w:rsidRPr="00217824" w:rsidRDefault="00217824" w:rsidP="00217824">
      <w:pPr>
        <w:numPr>
          <w:ilvl w:val="1"/>
          <w:numId w:val="10"/>
        </w:numPr>
        <w:tabs>
          <w:tab w:val="num" w:pos="1843"/>
        </w:tabs>
        <w:ind w:firstLine="13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Шоу-балет «ЭРклеЗ» и другие.</w:t>
      </w:r>
    </w:p>
    <w:p w:rsidR="00217824" w:rsidRPr="00217824" w:rsidRDefault="00217824" w:rsidP="00217824">
      <w:pPr>
        <w:numPr>
          <w:ilvl w:val="0"/>
          <w:numId w:val="10"/>
        </w:numPr>
        <w:tabs>
          <w:tab w:val="clear" w:pos="720"/>
          <w:tab w:val="num" w:pos="1134"/>
        </w:tabs>
        <w:ind w:left="142" w:firstLine="709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lastRenderedPageBreak/>
        <w:t>Просветительская и образовательная работа: Музыкально-эстетическое воспитание детей и молодежи, проведение лекториев, мастер-классов, поддержка юношеских фестивалей и конкурсов.</w:t>
      </w:r>
    </w:p>
    <w:p w:rsidR="00217824" w:rsidRPr="00217824" w:rsidRDefault="00217824" w:rsidP="00217824">
      <w:pPr>
        <w:numPr>
          <w:ilvl w:val="0"/>
          <w:numId w:val="10"/>
        </w:numPr>
        <w:tabs>
          <w:tab w:val="clear" w:pos="720"/>
          <w:tab w:val="num" w:pos="1134"/>
        </w:tabs>
        <w:ind w:left="142" w:firstLine="709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Реализация патриотических и социально значимых программ: Филармония играет важную роль в патриотическом воспитании, продолжая традиции, заложенные ее основателями.</w:t>
      </w:r>
    </w:p>
    <w:p w:rsidR="00217824" w:rsidRPr="00217824" w:rsidRDefault="00217824" w:rsidP="00217824">
      <w:pPr>
        <w:numPr>
          <w:ilvl w:val="0"/>
          <w:numId w:val="10"/>
        </w:numPr>
        <w:tabs>
          <w:tab w:val="clear" w:pos="720"/>
          <w:tab w:val="num" w:pos="1134"/>
        </w:tabs>
        <w:ind w:left="142" w:firstLine="709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Организация фестивалей: Учреждение является организатором и соучредителем ряда значимых мероприятий, таких как фестиваль классической музыки и Международный фестиваль имени известных деятелей культуры.</w:t>
      </w:r>
    </w:p>
    <w:p w:rsidR="00217824" w:rsidRDefault="00217824" w:rsidP="00217824">
      <w:pPr>
        <w:ind w:firstLine="681"/>
        <w:rPr>
          <w:bCs/>
          <w:shd w:val="clear" w:color="auto" w:fill="FFFFFF"/>
        </w:rPr>
      </w:pPr>
      <w:r w:rsidRPr="00217824">
        <w:rPr>
          <w:bCs/>
          <w:shd w:val="clear" w:color="auto" w:fill="FFFFFF"/>
        </w:rPr>
        <w:t>Своей многогранной деятельностью Брянская областная филармония вносит неоценимый вклад в культурную жизнь региона, сохраняя традиции и активно развиваясь в современных условиях.</w:t>
      </w:r>
    </w:p>
    <w:p w:rsidR="00217824" w:rsidRDefault="00217824">
      <w:pPr>
        <w:spacing w:line="240" w:lineRule="auto"/>
        <w:ind w:left="0" w:right="0" w:firstLine="0"/>
        <w:jc w:val="left"/>
        <w:rPr>
          <w:bCs/>
          <w:shd w:val="clear" w:color="auto" w:fill="FFFFFF"/>
        </w:rPr>
      </w:pPr>
      <w:r>
        <w:rPr>
          <w:bCs/>
          <w:shd w:val="clear" w:color="auto" w:fill="FFFFFF"/>
        </w:rPr>
        <w:br w:type="page"/>
      </w:r>
    </w:p>
    <w:p w:rsidR="00094684" w:rsidRPr="00217824" w:rsidRDefault="00000000" w:rsidP="00217824">
      <w:pPr>
        <w:ind w:firstLine="681"/>
        <w:rPr>
          <w:bCs/>
          <w:shd w:val="clear" w:color="auto" w:fill="FFFFFF"/>
        </w:rPr>
      </w:pPr>
      <w:r>
        <w:rPr>
          <w:b/>
          <w:shd w:val="clear" w:color="auto" w:fill="FFFFFF"/>
        </w:rPr>
        <w:lastRenderedPageBreak/>
        <w:t xml:space="preserve">Организационная структура </w:t>
      </w:r>
      <w:r w:rsidR="005C1790">
        <w:rPr>
          <w:b/>
          <w:shd w:val="clear" w:color="auto" w:fill="FFFFFF"/>
        </w:rPr>
        <w:t>филармонии</w:t>
      </w:r>
      <w:r>
        <w:rPr>
          <w:b/>
          <w:shd w:val="clear" w:color="auto" w:fill="FFFFFF"/>
        </w:rPr>
        <w:t xml:space="preserve"> с подробным описанием элементов структуры</w:t>
      </w:r>
    </w:p>
    <w:p w:rsidR="00094684" w:rsidRDefault="00217824" w:rsidP="00217824">
      <w:pPr>
        <w:ind w:left="0" w:firstLine="0"/>
        <w:jc w:val="center"/>
        <w:rPr>
          <w:shd w:val="clear" w:color="auto" w:fill="FFFFFF"/>
        </w:rPr>
      </w:pPr>
      <w:r w:rsidRPr="00D97434">
        <w:rPr>
          <w:noProof/>
          <w:shd w:val="clear" w:color="auto" w:fill="FFFFFF"/>
        </w:rPr>
        <w:drawing>
          <wp:inline distT="0" distB="0" distL="0" distR="0" wp14:anchorId="465E5EAC" wp14:editId="2D62C700">
            <wp:extent cx="3324225" cy="4883281"/>
            <wp:effectExtent l="0" t="0" r="0" b="0"/>
            <wp:docPr id="1104514163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14163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089" cy="489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684" w:rsidRPr="00460086" w:rsidRDefault="00000000" w:rsidP="00504D33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1.1 - Организационная структура </w:t>
      </w:r>
      <w:r w:rsidR="00651950">
        <w:rPr>
          <w:shd w:val="clear" w:color="auto" w:fill="FFFFFF"/>
        </w:rPr>
        <w:t>филармонии</w:t>
      </w:r>
    </w:p>
    <w:p w:rsidR="00D01B56" w:rsidRPr="00D01B56" w:rsidRDefault="00D01B56" w:rsidP="00D01B56">
      <w:pPr>
        <w:rPr>
          <w:lang w:eastAsia="ru-RU"/>
        </w:rPr>
      </w:pPr>
      <w:r w:rsidRPr="00D01B56">
        <w:rPr>
          <w:lang w:eastAsia="ru-RU"/>
        </w:rPr>
        <w:t>ГАУК «Брянская областная филармония» является учреждением культуры и осуществляет управление в соответствии с законодательством Российской Федерации и уставом учреждения. Высшим руководящим органом является Департамент культуры Брянской области, осуществляющий функции и полномочия учредителя.</w:t>
      </w:r>
    </w:p>
    <w:p w:rsidR="00D01B56" w:rsidRPr="00D01B56" w:rsidRDefault="00D01B56" w:rsidP="00D01B56">
      <w:pPr>
        <w:rPr>
          <w:lang w:eastAsia="ru-RU"/>
        </w:rPr>
      </w:pPr>
      <w:r w:rsidRPr="00D01B56">
        <w:rPr>
          <w:b/>
          <w:bCs/>
          <w:lang w:eastAsia="ru-RU"/>
        </w:rPr>
        <w:t>Организационная структура филармонии</w:t>
      </w:r>
      <w:r w:rsidRPr="00D01B56">
        <w:rPr>
          <w:lang w:eastAsia="ru-RU"/>
        </w:rPr>
        <w:t> построена по линейно-функциональному принципу и отражает специфику ее творческо-производственной деятельности. Основные структурные элементы включают:</w:t>
      </w:r>
    </w:p>
    <w:p w:rsidR="00D01B56" w:rsidRPr="00D01B56" w:rsidRDefault="00D01B56" w:rsidP="00D01B56">
      <w:pPr>
        <w:numPr>
          <w:ilvl w:val="0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Обеспечивающие и функциональные отделы</w:t>
      </w:r>
      <w:r w:rsidRPr="00D01B56">
        <w:rPr>
          <w:lang w:eastAsia="ru-RU"/>
        </w:rPr>
        <w:t>:</w:t>
      </w:r>
    </w:p>
    <w:p w:rsidR="00D01B56" w:rsidRPr="00D01B56" w:rsidRDefault="00D01B56" w:rsidP="00D01B56">
      <w:pPr>
        <w:numPr>
          <w:ilvl w:val="1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Отдел кадров и бухгалтерия</w:t>
      </w:r>
      <w:r w:rsidRPr="00D01B56">
        <w:rPr>
          <w:lang w:eastAsia="ru-RU"/>
        </w:rPr>
        <w:t xml:space="preserve">: ведут кадровый учет, расчет заработной платы, налоговую и бухгалтерскую отчетность. Именно в этом </w:t>
      </w:r>
      <w:r w:rsidRPr="00D01B56">
        <w:rPr>
          <w:lang w:eastAsia="ru-RU"/>
        </w:rPr>
        <w:lastRenderedPageBreak/>
        <w:t>подразделении сосредоточены процессы учета рабочего времени, требующие автоматизации.</w:t>
      </w:r>
    </w:p>
    <w:p w:rsidR="00D01B56" w:rsidRPr="00D01B56" w:rsidRDefault="00D01B56" w:rsidP="00D01B56">
      <w:pPr>
        <w:numPr>
          <w:ilvl w:val="1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Планово-экономический отдел</w:t>
      </w:r>
      <w:r w:rsidRPr="00D01B56">
        <w:rPr>
          <w:lang w:eastAsia="ru-RU"/>
        </w:rPr>
        <w:t>: занимается финансовым планированием, калькуляцией себестоимости концертов, анализом хозяйственной деятельности.</w:t>
      </w:r>
    </w:p>
    <w:p w:rsidR="00D01B56" w:rsidRPr="00D01B56" w:rsidRDefault="00D01B56" w:rsidP="00D01B56">
      <w:pPr>
        <w:numPr>
          <w:ilvl w:val="1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Отдел маркетинга и зрителя</w:t>
      </w:r>
      <w:r w:rsidRPr="00D01B56">
        <w:rPr>
          <w:lang w:eastAsia="ru-RU"/>
        </w:rPr>
        <w:t>: отвечает за продвижение мероприятий, продажу билетов, работу со зрителями и партнерами.</w:t>
      </w:r>
    </w:p>
    <w:p w:rsidR="00D01B56" w:rsidRPr="00D01B56" w:rsidRDefault="00D01B56" w:rsidP="00D01B56">
      <w:pPr>
        <w:numPr>
          <w:ilvl w:val="1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Художественный совет</w:t>
      </w:r>
      <w:r w:rsidRPr="00D01B56">
        <w:rPr>
          <w:lang w:eastAsia="ru-RU"/>
        </w:rPr>
        <w:t>: Коллегиальный орган, состоящий из ведущих специалистов и художественных руководителей. Рассматривает и утверждает творческие планы, графики выступлений и гастролей, репертуарные предложения.</w:t>
      </w:r>
    </w:p>
    <w:p w:rsidR="00D01B56" w:rsidRPr="00D01B56" w:rsidRDefault="00D01B56" w:rsidP="00D01B56">
      <w:pPr>
        <w:numPr>
          <w:ilvl w:val="1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Графиковая комиссия (Комиссия по составлению графиков)</w:t>
      </w:r>
      <w:r w:rsidRPr="00D01B56">
        <w:rPr>
          <w:lang w:eastAsia="ru-RU"/>
        </w:rPr>
        <w:t>: формирует и согласовывает детальные рабочие расписания для всех творческих и технических коллективов с учетом репетиций, концертов и гастролей.</w:t>
      </w:r>
    </w:p>
    <w:p w:rsidR="00D01B56" w:rsidRPr="00D01B56" w:rsidRDefault="00D01B56" w:rsidP="00D01B56">
      <w:pPr>
        <w:numPr>
          <w:ilvl w:val="1"/>
          <w:numId w:val="11"/>
        </w:numPr>
        <w:rPr>
          <w:lang w:eastAsia="ru-RU"/>
        </w:rPr>
      </w:pPr>
      <w:r w:rsidRPr="00D01B56">
        <w:rPr>
          <w:b/>
          <w:bCs/>
          <w:lang w:eastAsia="ru-RU"/>
        </w:rPr>
        <w:t>Ревизионная комиссия</w:t>
      </w:r>
      <w:r w:rsidRPr="00D01B56">
        <w:rPr>
          <w:lang w:eastAsia="ru-RU"/>
        </w:rPr>
        <w:t>: осуществляет внутренний контроль за финансово-хозяйственной деятельностью, в том числе за правильностью ведения табелей рабочего времени и начисления выплат.</w:t>
      </w:r>
    </w:p>
    <w:p w:rsidR="00D01B56" w:rsidRPr="00D01B56" w:rsidRDefault="00D01B56" w:rsidP="00D01B56">
      <w:pPr>
        <w:rPr>
          <w:lang w:eastAsia="ru-RU"/>
        </w:rPr>
      </w:pPr>
      <w:r w:rsidRPr="00D01B56">
        <w:rPr>
          <w:lang w:eastAsia="ru-RU"/>
        </w:rPr>
        <w:t>Основной производственной единицей филармонии</w:t>
      </w:r>
      <w:r>
        <w:rPr>
          <w:lang w:eastAsia="ru-RU"/>
        </w:rPr>
        <w:t xml:space="preserve"> </w:t>
      </w:r>
      <w:r w:rsidRPr="00D01B56">
        <w:rPr>
          <w:lang w:eastAsia="ru-RU"/>
        </w:rPr>
        <w:t>является </w:t>
      </w:r>
      <w:r w:rsidRPr="00045906">
        <w:rPr>
          <w:lang w:eastAsia="ru-RU"/>
        </w:rPr>
        <w:t>концерт</w:t>
      </w:r>
      <w:r w:rsidRPr="00D01B56">
        <w:rPr>
          <w:lang w:eastAsia="ru-RU"/>
        </w:rPr>
        <w:t> или </w:t>
      </w:r>
      <w:r w:rsidRPr="00045906">
        <w:rPr>
          <w:lang w:eastAsia="ru-RU"/>
        </w:rPr>
        <w:t>гастрольный тур</w:t>
      </w:r>
      <w:r w:rsidRPr="00D01B56">
        <w:rPr>
          <w:lang w:eastAsia="ru-RU"/>
        </w:rPr>
        <w:t>, под который формируются временные творческо-технические группы из сотрудников различных постоянных подразделений. Такая проектная работа требует особой гибкости в планировании и учете трудовых ресурсов.</w:t>
      </w:r>
    </w:p>
    <w:p w:rsidR="00D01B56" w:rsidRPr="00D01B56" w:rsidRDefault="00D01B56" w:rsidP="00D01B56">
      <w:pPr>
        <w:rPr>
          <w:b/>
          <w:bCs/>
          <w:lang w:eastAsia="ru-RU"/>
        </w:rPr>
      </w:pPr>
      <w:r w:rsidRPr="00D01B56">
        <w:rPr>
          <w:b/>
          <w:bCs/>
          <w:lang w:eastAsia="ru-RU"/>
        </w:rPr>
        <w:t>Ключевые задачи и функции филармонии</w:t>
      </w:r>
    </w:p>
    <w:p w:rsidR="00D01B56" w:rsidRPr="00D01B56" w:rsidRDefault="00D01B56" w:rsidP="00D01B56">
      <w:pPr>
        <w:rPr>
          <w:lang w:eastAsia="ru-RU"/>
        </w:rPr>
      </w:pPr>
      <w:r w:rsidRPr="00D01B56">
        <w:rPr>
          <w:lang w:eastAsia="ru-RU"/>
        </w:rPr>
        <w:t>Основные задачи учреждения в сфере управления персоналом и ресурсами:</w:t>
      </w:r>
    </w:p>
    <w:p w:rsidR="00D01B56" w:rsidRPr="00D01B56" w:rsidRDefault="00D01B56" w:rsidP="00D01B56">
      <w:pPr>
        <w:numPr>
          <w:ilvl w:val="0"/>
          <w:numId w:val="12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Организация эффективного планирования рабочего времени</w:t>
      </w:r>
      <w:r w:rsidRPr="00D01B56">
        <w:rPr>
          <w:lang w:eastAsia="ru-RU"/>
        </w:rPr>
        <w:t> сотрудников с учетом их творческой специфики (нестандартный, гибкий график работы у артистов и музыкантов, пиковая нагрузка во время концертов и гастролей).</w:t>
      </w:r>
    </w:p>
    <w:p w:rsidR="00D01B56" w:rsidRPr="00D01B56" w:rsidRDefault="00D01B56" w:rsidP="00D01B56">
      <w:pPr>
        <w:numPr>
          <w:ilvl w:val="0"/>
          <w:numId w:val="12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Обеспечение точного учета</w:t>
      </w:r>
      <w:r w:rsidRPr="00D01B56">
        <w:rPr>
          <w:lang w:eastAsia="ru-RU"/>
        </w:rPr>
        <w:t> фактически отработанного времени для корректного расчета заработной платы, надбавок и компенсаций (за работу в выходные дни, вечернее время, гастрольные поездки).</w:t>
      </w:r>
    </w:p>
    <w:p w:rsidR="00D01B56" w:rsidRPr="00D01B56" w:rsidRDefault="00D01B56" w:rsidP="00D01B56">
      <w:pPr>
        <w:numPr>
          <w:ilvl w:val="0"/>
          <w:numId w:val="12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lastRenderedPageBreak/>
        <w:t>Создание единого информационного пространства</w:t>
      </w:r>
      <w:r w:rsidRPr="00D01B56">
        <w:rPr>
          <w:lang w:eastAsia="ru-RU"/>
        </w:rPr>
        <w:t> для оперативного согласования графиков между художественным советом, графиковой комиссией, руководителями коллективов и отделом кадров.</w:t>
      </w:r>
    </w:p>
    <w:p w:rsidR="00D01B56" w:rsidRPr="00D01B56" w:rsidRDefault="00D01B56" w:rsidP="00D01B56">
      <w:pPr>
        <w:numPr>
          <w:ilvl w:val="0"/>
          <w:numId w:val="12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Повышение прозрачности и контроля</w:t>
      </w:r>
      <w:r w:rsidRPr="00D01B56">
        <w:rPr>
          <w:lang w:eastAsia="ru-RU"/>
        </w:rPr>
        <w:t> за трудовой дисциплиной и использованием рабочего времени.</w:t>
      </w:r>
    </w:p>
    <w:p w:rsidR="00D01B56" w:rsidRPr="00D01B56" w:rsidRDefault="00D01B56" w:rsidP="00D01B56">
      <w:pPr>
        <w:numPr>
          <w:ilvl w:val="0"/>
          <w:numId w:val="12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Оптимизация административной нагрузки</w:t>
      </w:r>
      <w:r w:rsidRPr="00D01B56">
        <w:rPr>
          <w:lang w:eastAsia="ru-RU"/>
        </w:rPr>
        <w:t> на руководителей отделов и сотрудников отдела кадров за счет автоматизации рутинных операций по сбору и обработке данных.</w:t>
      </w:r>
    </w:p>
    <w:p w:rsidR="00D01B56" w:rsidRPr="00D01B56" w:rsidRDefault="00D01B56" w:rsidP="00D01B56">
      <w:pPr>
        <w:numPr>
          <w:ilvl w:val="0"/>
          <w:numId w:val="12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Формирование достоверной отчетности</w:t>
      </w:r>
      <w:r w:rsidRPr="00D01B56">
        <w:rPr>
          <w:lang w:eastAsia="ru-RU"/>
        </w:rPr>
        <w:t> по кадровым и трудовым показателям для предоставления учредителю и контролирующим органам.</w:t>
      </w:r>
    </w:p>
    <w:p w:rsidR="00D01B56" w:rsidRPr="00D01B56" w:rsidRDefault="00D01B56" w:rsidP="00D01B56">
      <w:pPr>
        <w:rPr>
          <w:b/>
          <w:bCs/>
          <w:lang w:eastAsia="ru-RU"/>
        </w:rPr>
      </w:pPr>
      <w:r w:rsidRPr="00D01B56">
        <w:rPr>
          <w:b/>
          <w:bCs/>
          <w:lang w:eastAsia="ru-RU"/>
        </w:rPr>
        <w:t>Особенности технического и информационного обеспечения</w:t>
      </w:r>
    </w:p>
    <w:p w:rsidR="00D01B56" w:rsidRPr="00D01B56" w:rsidRDefault="00D01B56" w:rsidP="00D01B56">
      <w:pPr>
        <w:rPr>
          <w:lang w:eastAsia="ru-RU"/>
        </w:rPr>
      </w:pPr>
      <w:r w:rsidRPr="00D01B56">
        <w:rPr>
          <w:lang w:eastAsia="ru-RU"/>
        </w:rPr>
        <w:t>В своей деятельности филармония опирается на следующее техническое и информационное оснащение:</w:t>
      </w:r>
    </w:p>
    <w:p w:rsidR="00D01B56" w:rsidRPr="00D01B56" w:rsidRDefault="00D01B56" w:rsidP="002F6401">
      <w:pPr>
        <w:numPr>
          <w:ilvl w:val="0"/>
          <w:numId w:val="13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Техническое обеспечение</w:t>
      </w:r>
      <w:r w:rsidRPr="00D01B56">
        <w:rPr>
          <w:lang w:eastAsia="ru-RU"/>
        </w:rPr>
        <w:t>: Основу составляют персональные компьютеры, объединенные в локальную вычислительную сеть (ЛВС) для обеспечения доступа к общей базе данных. Отдельные рабочие места оборудованы для сотрудников отдела кадров, бухгалтерии, руководства и руководителей творческих коллективов. Для творческой деятельности используется специализированное звуковое, световое и сценическое оборудование.</w:t>
      </w:r>
    </w:p>
    <w:p w:rsidR="00D01B56" w:rsidRPr="00D01B56" w:rsidRDefault="00D01B56" w:rsidP="002F6401">
      <w:pPr>
        <w:numPr>
          <w:ilvl w:val="0"/>
          <w:numId w:val="13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Информационное обеспечение</w:t>
      </w:r>
      <w:r w:rsidRPr="00D01B56">
        <w:rPr>
          <w:lang w:eastAsia="ru-RU"/>
        </w:rPr>
        <w:t>: ведется в виде совокупности документов (табели, приказы, графики, договоры), однако отсутствует единая автоматизированная система. Учет рабочего времени ведется преимущественно в бумажных табелях (форма Т-13) или простых электронных таблицах (Excel), что приводит к дублированию данных, ошибкам при ручном вводе и сложностям с консолидацией информации. Отсутствует оперативная связь между графиками репетиций/концертов и табелями учета.</w:t>
      </w:r>
    </w:p>
    <w:p w:rsidR="00D01B56" w:rsidRPr="00D01B56" w:rsidRDefault="00D01B56" w:rsidP="002F6401">
      <w:pPr>
        <w:numPr>
          <w:ilvl w:val="0"/>
          <w:numId w:val="13"/>
        </w:numPr>
        <w:tabs>
          <w:tab w:val="clear" w:pos="720"/>
          <w:tab w:val="num" w:pos="1134"/>
        </w:tabs>
        <w:ind w:left="142" w:firstLine="709"/>
        <w:rPr>
          <w:lang w:eastAsia="ru-RU"/>
        </w:rPr>
      </w:pPr>
      <w:r w:rsidRPr="00D01B56">
        <w:rPr>
          <w:b/>
          <w:bCs/>
          <w:lang w:eastAsia="ru-RU"/>
        </w:rPr>
        <w:t>Организационно-правовое обеспечение</w:t>
      </w:r>
      <w:r w:rsidRPr="00D01B56">
        <w:rPr>
          <w:lang w:eastAsia="ru-RU"/>
        </w:rPr>
        <w:t>: Деятельность регулируется Трудовым кодексом РФ, федеральным и областным законодательством о культуре, внутренними приказами, правилами внутреннего трудового распорядка и должностными инструкциями.</w:t>
      </w:r>
    </w:p>
    <w:p w:rsidR="00094684" w:rsidRPr="00460086" w:rsidRDefault="00D01B56" w:rsidP="00D01B56">
      <w:pPr>
        <w:rPr>
          <w:lang w:eastAsia="ru-RU"/>
        </w:rPr>
      </w:pPr>
      <w:r w:rsidRPr="00D01B56">
        <w:rPr>
          <w:lang w:eastAsia="ru-RU"/>
        </w:rPr>
        <w:t>Текущий уровень автоматизации процессов учета рабочего времени не соответствует потребностям динамично развивающегося учреждения, что обосновывает необходимость внедрения специализированной информационной системы.</w:t>
      </w:r>
    </w:p>
    <w:p w:rsidR="00094684" w:rsidRPr="00721E99" w:rsidRDefault="00000000" w:rsidP="00504D33">
      <w:pPr>
        <w:pStyle w:val="2"/>
        <w:numPr>
          <w:ilvl w:val="1"/>
          <w:numId w:val="2"/>
        </w:numPr>
        <w:ind w:left="170" w:firstLine="709"/>
      </w:pPr>
      <w:bookmarkStart w:id="5" w:name="_Toc100051894"/>
      <w:bookmarkStart w:id="6" w:name="_Toc221646103"/>
      <w:r w:rsidRPr="00721E99">
        <w:lastRenderedPageBreak/>
        <w:t>Инициализация и разработка концепции проекта</w:t>
      </w:r>
      <w:bookmarkEnd w:id="5"/>
      <w:bookmarkEnd w:id="6"/>
    </w:p>
    <w:p w:rsidR="00094684" w:rsidRDefault="00000000" w:rsidP="00504D33">
      <w:r>
        <w:t xml:space="preserve">Инициализация и разработка концепции проекта состоит в разработке устава и предварительной констатации содержания проекта. Данный пункт содержит следующие разделы:   </w:t>
      </w:r>
    </w:p>
    <w:p w:rsidR="00721E99" w:rsidRPr="00721E99" w:rsidRDefault="00721E99" w:rsidP="00721E99">
      <w:pPr>
        <w:rPr>
          <w:b/>
          <w:bCs/>
        </w:rPr>
      </w:pPr>
      <w:r w:rsidRPr="00721E99">
        <w:rPr>
          <w:b/>
          <w:bCs/>
        </w:rPr>
        <w:t>1. Сущность проекта</w:t>
      </w:r>
    </w:p>
    <w:p w:rsidR="00721E99" w:rsidRPr="00721E99" w:rsidRDefault="00721E99" w:rsidP="00721E99">
      <w:r w:rsidRPr="00721E99">
        <w:t>Проект предназначен для </w:t>
      </w:r>
      <w:r w:rsidRPr="00303299">
        <w:t>внедрения автоматизированной системы учета рабочего времени (САУРВ)</w:t>
      </w:r>
      <w:r w:rsidRPr="00721E99">
        <w:t> в Государственном автономном учреждении культуры «Брянская областная филармония». Основной целью проекта является систематизация и упрощение процессов планирования, контроля и учета труда сотрудников с учетом специфики творческого учреждения, где графики работы артистов, музыкантов и технического персонала носят нестандартный, гибкий и проектно-ориентированный характер (репетиции, концерты, гастроли).</w:t>
      </w:r>
    </w:p>
    <w:p w:rsidR="00721E99" w:rsidRPr="00721E99" w:rsidRDefault="00721E99" w:rsidP="00721E99">
      <w:r w:rsidRPr="00721E99">
        <w:t>Автоматизация позволяет в режиме реального времени отслеживать занятость персонала, предотвращает ошибки при расчете заработной платы (особенно сложных надбавок за работу в выходные, вечернее время и в период гастролей) и сводит к минимуму риски, связанные с неэффективным использованием трудовых ресурсов и нарушениями трудовой дисциплины.</w:t>
      </w:r>
    </w:p>
    <w:p w:rsidR="00721E99" w:rsidRPr="00721E99" w:rsidRDefault="00721E99" w:rsidP="00721E99">
      <w:pPr>
        <w:rPr>
          <w:b/>
          <w:bCs/>
        </w:rPr>
      </w:pPr>
      <w:r w:rsidRPr="00721E99">
        <w:rPr>
          <w:b/>
          <w:bCs/>
        </w:rPr>
        <w:t>2. Потребности бизнеса, ради удовлетворения которых предпринимается проект</w:t>
      </w:r>
    </w:p>
    <w:p w:rsidR="00721E99" w:rsidRPr="00721E99" w:rsidRDefault="00721E99" w:rsidP="00721E99">
      <w:r w:rsidRPr="00721E99">
        <w:t>Проект отвечает следующим ключевым потребностям учреждения:</w:t>
      </w:r>
    </w:p>
    <w:p w:rsidR="00721E99" w:rsidRPr="00721E99" w:rsidRDefault="00721E99" w:rsidP="00721E99">
      <w:pPr>
        <w:numPr>
          <w:ilvl w:val="0"/>
          <w:numId w:val="14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Оптимизация кадрового администрирования</w:t>
      </w:r>
      <w:r w:rsidRPr="00721E99">
        <w:t>: Устранение ручного труда и ошибок при заполнении бумажных табелей, сложностях в консолидации данных из разных источников (графики от художественных руководителей, больничные листы, приказы на командировки).</w:t>
      </w:r>
    </w:p>
    <w:p w:rsidR="00721E99" w:rsidRPr="00721E99" w:rsidRDefault="00721E99" w:rsidP="00721E99">
      <w:pPr>
        <w:numPr>
          <w:ilvl w:val="0"/>
          <w:numId w:val="14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Повышение прозрачности и управляемости</w:t>
      </w:r>
      <w:r w:rsidRPr="00721E99">
        <w:t>: Создание единого цифрового пространства для планирования и учета рабочего времени, доступного для руководителей подразделений, отдела кадров, бухгалтерии и руководства. Это позволит оперативно видеть занятость коллективов и предотвращать конфликты в расписании.</w:t>
      </w:r>
    </w:p>
    <w:p w:rsidR="00721E99" w:rsidRPr="00721E99" w:rsidRDefault="00721E99" w:rsidP="00721E99">
      <w:pPr>
        <w:numPr>
          <w:ilvl w:val="0"/>
          <w:numId w:val="14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Снижение административной и финансовой нагрузки</w:t>
      </w:r>
      <w:r w:rsidRPr="00721E99">
        <w:t>: Автоматизация расчета сложных выплат, напрямую связанных с отработанным временем, позволит снизить нагрузку на бухгалтерию, минимизировать риск финансовых потерь из-за ошибок и претензий со стороны сотрудников.</w:t>
      </w:r>
    </w:p>
    <w:p w:rsidR="00721E99" w:rsidRPr="00721E99" w:rsidRDefault="00721E99" w:rsidP="00721E99">
      <w:pPr>
        <w:numPr>
          <w:ilvl w:val="0"/>
          <w:numId w:val="14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lastRenderedPageBreak/>
        <w:t>Адаптация к специфике отрасли культуры</w:t>
      </w:r>
      <w:r w:rsidRPr="00721E99">
        <w:t>: Система должна учитывать гибкие графики работы артистов, проектный характер деятельности (подготовка и проведение конкретного концерта или гастрольного тура), а также необходимость интеграции с существующими творческими планами и графиками, утверждаемыми Художественным советом и Графиковой комиссией.</w:t>
      </w:r>
    </w:p>
    <w:p w:rsidR="00721E99" w:rsidRPr="00721E99" w:rsidRDefault="00721E99" w:rsidP="00721E99">
      <w:pPr>
        <w:numPr>
          <w:ilvl w:val="0"/>
          <w:numId w:val="14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Обеспечение отчетности и контроля</w:t>
      </w:r>
      <w:r w:rsidRPr="00721E99">
        <w:t>: Формирование точной и оперативной отчетности по трудовым показателям для внутреннего анализа, планирования штатной численности и предоставления данных учредителю (Департаменту культуры Брянской области).</w:t>
      </w:r>
    </w:p>
    <w:p w:rsidR="00721E99" w:rsidRPr="00721E99" w:rsidRDefault="00721E99" w:rsidP="00721E99">
      <w:pPr>
        <w:rPr>
          <w:b/>
          <w:bCs/>
        </w:rPr>
      </w:pPr>
      <w:r w:rsidRPr="00721E99">
        <w:rPr>
          <w:b/>
          <w:bCs/>
        </w:rPr>
        <w:t>3. Сфера применения проекта</w:t>
      </w:r>
    </w:p>
    <w:p w:rsidR="00721E99" w:rsidRPr="00721E99" w:rsidRDefault="00721E99" w:rsidP="00721E99">
      <w:r w:rsidRPr="00721E99">
        <w:t>Данный проект будет реализован и применен в </w:t>
      </w:r>
      <w:r w:rsidRPr="00721E99">
        <w:rPr>
          <w:b/>
          <w:bCs/>
        </w:rPr>
        <w:t>ГАУК «Брянская областная филармония»</w:t>
      </w:r>
      <w:r w:rsidRPr="00721E99">
        <w:t>. Система затронет все подразделения учреждения: администрацию, творческие коллективы (оркестры, ансамбли, солисты), технические службы, отдел кадров и бухгалтерию.</w:t>
      </w:r>
    </w:p>
    <w:p w:rsidR="00721E99" w:rsidRPr="00721E99" w:rsidRDefault="00721E99" w:rsidP="00721E99">
      <w:pPr>
        <w:rPr>
          <w:b/>
          <w:bCs/>
        </w:rPr>
      </w:pPr>
      <w:r w:rsidRPr="00721E99">
        <w:rPr>
          <w:b/>
          <w:bCs/>
        </w:rPr>
        <w:t>4. Описание продукта проекта</w:t>
      </w:r>
    </w:p>
    <w:p w:rsidR="00721E99" w:rsidRPr="00721E99" w:rsidRDefault="00721E99" w:rsidP="00721E99">
      <w:r w:rsidRPr="00721E99">
        <w:t>Продуктом проекта является </w:t>
      </w:r>
      <w:r w:rsidRPr="00721E99">
        <w:rPr>
          <w:b/>
          <w:bCs/>
        </w:rPr>
        <w:t>внедренная и функционирующая информационная система учета рабочего времени</w:t>
      </w:r>
      <w:r w:rsidRPr="00721E99">
        <w:t>. Данная система должна обеспечивать:</w:t>
      </w:r>
    </w:p>
    <w:p w:rsidR="00721E99" w:rsidRPr="00721E99" w:rsidRDefault="00721E99" w:rsidP="00721E99">
      <w:pPr>
        <w:numPr>
          <w:ilvl w:val="0"/>
          <w:numId w:val="15"/>
        </w:numPr>
        <w:tabs>
          <w:tab w:val="clear" w:pos="720"/>
          <w:tab w:val="left" w:pos="1134"/>
        </w:tabs>
        <w:ind w:left="142" w:firstLine="709"/>
      </w:pPr>
      <w:r w:rsidRPr="00721E99">
        <w:rPr>
          <w:b/>
          <w:bCs/>
        </w:rPr>
        <w:t>Централизованное хранение данных</w:t>
      </w:r>
      <w:r w:rsidRPr="00721E99">
        <w:t>: о сотрудниках, их должностях, тарифных ставках, утвержденных графиках работы и фактической явке.</w:t>
      </w:r>
    </w:p>
    <w:p w:rsidR="00721E99" w:rsidRPr="00721E99" w:rsidRDefault="00721E99" w:rsidP="00721E99">
      <w:pPr>
        <w:numPr>
          <w:ilvl w:val="0"/>
          <w:numId w:val="15"/>
        </w:numPr>
        <w:tabs>
          <w:tab w:val="clear" w:pos="720"/>
          <w:tab w:val="left" w:pos="1134"/>
        </w:tabs>
        <w:ind w:left="142" w:firstLine="709"/>
      </w:pPr>
      <w:r w:rsidRPr="00721E99">
        <w:rPr>
          <w:b/>
          <w:bCs/>
        </w:rPr>
        <w:t>Гибкое планирование</w:t>
      </w:r>
      <w:r w:rsidRPr="00721E99">
        <w:t>: Возможность создания и утверждения сменных, индивидуальных и проектных графиков с учетом репетиций, выездных мероприятий и гастролей.</w:t>
      </w:r>
    </w:p>
    <w:p w:rsidR="00721E99" w:rsidRPr="00721E99" w:rsidRDefault="00721E99" w:rsidP="00721E99">
      <w:pPr>
        <w:numPr>
          <w:ilvl w:val="0"/>
          <w:numId w:val="15"/>
        </w:numPr>
        <w:tabs>
          <w:tab w:val="clear" w:pos="720"/>
          <w:tab w:val="left" w:pos="1134"/>
        </w:tabs>
        <w:ind w:left="142" w:firstLine="709"/>
      </w:pPr>
      <w:r w:rsidRPr="00721E99">
        <w:rPr>
          <w:b/>
          <w:bCs/>
        </w:rPr>
        <w:t>Учет фактического времени</w:t>
      </w:r>
      <w:r w:rsidRPr="00721E99">
        <w:t>: Внесение данных о фактически отработанном времени, отпусках, больничных, командировках с возможностью интеграции со средствами контроля доступа (турникетами, картами).</w:t>
      </w:r>
    </w:p>
    <w:p w:rsidR="00721E99" w:rsidRPr="00721E99" w:rsidRDefault="00721E99" w:rsidP="00721E99">
      <w:pPr>
        <w:numPr>
          <w:ilvl w:val="0"/>
          <w:numId w:val="15"/>
        </w:numPr>
        <w:tabs>
          <w:tab w:val="clear" w:pos="720"/>
          <w:tab w:val="left" w:pos="1134"/>
        </w:tabs>
        <w:ind w:left="142" w:firstLine="709"/>
      </w:pPr>
      <w:r w:rsidRPr="00721E99">
        <w:rPr>
          <w:b/>
          <w:bCs/>
        </w:rPr>
        <w:t>Автоматический расчет</w:t>
      </w:r>
      <w:r w:rsidRPr="00721E99">
        <w:t>: Формирование данных для расчета заработной платы на основе утвержденных тарифов и фактически отработанного/запланированного времени.</w:t>
      </w:r>
    </w:p>
    <w:p w:rsidR="00721E99" w:rsidRPr="00721E99" w:rsidRDefault="00721E99" w:rsidP="00721E99">
      <w:pPr>
        <w:numPr>
          <w:ilvl w:val="0"/>
          <w:numId w:val="15"/>
        </w:numPr>
        <w:tabs>
          <w:tab w:val="clear" w:pos="720"/>
          <w:tab w:val="left" w:pos="1134"/>
        </w:tabs>
        <w:ind w:left="142" w:firstLine="709"/>
      </w:pPr>
      <w:r w:rsidRPr="00721E99">
        <w:rPr>
          <w:b/>
          <w:bCs/>
        </w:rPr>
        <w:t>Формирование отчетности</w:t>
      </w:r>
      <w:r w:rsidRPr="00721E99">
        <w:t>: Генерация стандартных и настраиваемых отчетов (табель в форме Т-13, отчеты по переработкам, занятости подразделений).</w:t>
      </w:r>
    </w:p>
    <w:p w:rsidR="00721E99" w:rsidRPr="00721E99" w:rsidRDefault="00721E99" w:rsidP="00721E99">
      <w:pPr>
        <w:numPr>
          <w:ilvl w:val="0"/>
          <w:numId w:val="15"/>
        </w:numPr>
        <w:tabs>
          <w:tab w:val="clear" w:pos="720"/>
          <w:tab w:val="left" w:pos="1134"/>
        </w:tabs>
        <w:ind w:left="142" w:firstLine="709"/>
      </w:pPr>
      <w:r w:rsidRPr="00721E99">
        <w:rPr>
          <w:b/>
          <w:bCs/>
        </w:rPr>
        <w:t>Разграничение прав доступа</w:t>
      </w:r>
      <w:r w:rsidRPr="00721E99">
        <w:t xml:space="preserve">: Предоставление разных уровней доступа для сотрудников (просмотр личного графика), руководителей подразделений (утверждение графиков своего коллектива), сотрудников отдела кадров и </w:t>
      </w:r>
      <w:r w:rsidRPr="00721E99">
        <w:lastRenderedPageBreak/>
        <w:t>бухгалтерии (полный доступ на редактирование), руководства (аналитические отчеты).</w:t>
      </w:r>
    </w:p>
    <w:p w:rsidR="00721E99" w:rsidRPr="00721E99" w:rsidRDefault="00721E99" w:rsidP="00721E99">
      <w:pPr>
        <w:rPr>
          <w:b/>
          <w:bCs/>
        </w:rPr>
      </w:pPr>
      <w:r w:rsidRPr="00721E99">
        <w:rPr>
          <w:b/>
          <w:bCs/>
        </w:rPr>
        <w:t>5. Основные цели и ключевые результаты проекта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Цель 1</w:t>
      </w:r>
      <w:r w:rsidRPr="00721E99">
        <w:t>: </w:t>
      </w:r>
      <w:r w:rsidRPr="00721E99">
        <w:rPr>
          <w:b/>
          <w:bCs/>
        </w:rPr>
        <w:t>Повышение операционной эффективности</w:t>
      </w:r>
      <w:r w:rsidRPr="00721E99">
        <w:t> за счет сокращения времени на сбор, обработку и проверку данных по учету рабочего времени не менее чем на 40%.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Ключевой результат</w:t>
      </w:r>
      <w:r w:rsidRPr="00721E99">
        <w:t>: Единая цифровая среда вместо разрозненных бумажных и Excel-таблиц.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Цель 2</w:t>
      </w:r>
      <w:r w:rsidRPr="00721E99">
        <w:t>: </w:t>
      </w:r>
      <w:r w:rsidRPr="00721E99">
        <w:rPr>
          <w:b/>
          <w:bCs/>
        </w:rPr>
        <w:t>Повышение точности финансовых расчетов</w:t>
      </w:r>
      <w:r w:rsidRPr="00721E99">
        <w:t> с персоналом за счет автоматизации учета сложных условий труда (гастроли, сверхурочные, ночные выступления).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Ключевой результат</w:t>
      </w:r>
      <w:r w:rsidRPr="00721E99">
        <w:t>: Снижение количества ошибок и перерасчетов при начислении заработной платы.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Цель 3</w:t>
      </w:r>
      <w:r w:rsidRPr="00721E99">
        <w:t>: </w:t>
      </w:r>
      <w:r w:rsidRPr="00721E99">
        <w:rPr>
          <w:b/>
          <w:bCs/>
        </w:rPr>
        <w:t>Увеличение прозрачности и управляемости</w:t>
      </w:r>
      <w:r w:rsidRPr="00721E99">
        <w:t> трудовыми ресурсами.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Ключевой результат</w:t>
      </w:r>
      <w:r w:rsidRPr="00721E99">
        <w:t>: Наличие у руководства в режиме реального времени актуальной информации о занятости и загрузке творческих и технических коллективов для принятия обоснованных кадровых и творческих решений.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Цель 4</w:t>
      </w:r>
      <w:r w:rsidRPr="00721E99">
        <w:t>: </w:t>
      </w:r>
      <w:r w:rsidRPr="00721E99">
        <w:rPr>
          <w:b/>
          <w:bCs/>
        </w:rPr>
        <w:t>Обеспечение соответствия требованиям законодательства</w:t>
      </w:r>
      <w:r w:rsidRPr="00721E99">
        <w:t> в области трудового учета.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Ключевой результат</w:t>
      </w:r>
      <w:r w:rsidRPr="00721E99">
        <w:t>: Автоматическое формирование законодательно утвержденных форм отчетности (табель Т-13).</w:t>
      </w:r>
    </w:p>
    <w:p w:rsidR="00721E99" w:rsidRP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Цель 5</w:t>
      </w:r>
      <w:r w:rsidRPr="00721E99">
        <w:t>: </w:t>
      </w:r>
      <w:r w:rsidRPr="00721E99">
        <w:rPr>
          <w:b/>
          <w:bCs/>
        </w:rPr>
        <w:t>Снижение административной нагрузки</w:t>
      </w:r>
      <w:r w:rsidRPr="00721E99">
        <w:t> на руководителей подразделений, отдел кадров и бухгалтерию.</w:t>
      </w:r>
    </w:p>
    <w:p w:rsidR="00721E99" w:rsidRDefault="00721E99" w:rsidP="00721E99">
      <w:pPr>
        <w:numPr>
          <w:ilvl w:val="0"/>
          <w:numId w:val="16"/>
        </w:numPr>
        <w:tabs>
          <w:tab w:val="clear" w:pos="720"/>
          <w:tab w:val="num" w:pos="1134"/>
        </w:tabs>
        <w:ind w:left="142" w:firstLine="709"/>
      </w:pPr>
      <w:r w:rsidRPr="00721E99">
        <w:rPr>
          <w:b/>
          <w:bCs/>
        </w:rPr>
        <w:t>Ключевой результат</w:t>
      </w:r>
      <w:r w:rsidRPr="00721E99">
        <w:t>: Перераспределение времени сотрудников с рутинных операций на стратегические и творческие задачи.</w:t>
      </w:r>
    </w:p>
    <w:p w:rsidR="00094684" w:rsidRDefault="00000000" w:rsidP="00721E99">
      <w:pPr>
        <w:pStyle w:val="af7"/>
        <w:numPr>
          <w:ilvl w:val="0"/>
          <w:numId w:val="17"/>
        </w:numPr>
      </w:pPr>
      <w:r>
        <w:t xml:space="preserve">Ограничения проекта (сроки, бюджет и т. д.). </w:t>
      </w:r>
    </w:p>
    <w:p w:rsidR="00094684" w:rsidRDefault="00000000" w:rsidP="00721E99">
      <w:pPr>
        <w:pStyle w:val="af7"/>
        <w:numPr>
          <w:ilvl w:val="0"/>
          <w:numId w:val="17"/>
        </w:numPr>
        <w:ind w:left="170" w:firstLine="709"/>
      </w:pPr>
      <w:r>
        <w:t xml:space="preserve">Критические факторы успеха. </w:t>
      </w:r>
    </w:p>
    <w:p w:rsidR="00094684" w:rsidRDefault="00000000" w:rsidP="00721E99">
      <w:pPr>
        <w:pStyle w:val="af7"/>
        <w:numPr>
          <w:ilvl w:val="0"/>
          <w:numId w:val="17"/>
        </w:numPr>
        <w:ind w:left="170" w:firstLine="709"/>
      </w:pPr>
      <w:r>
        <w:t>Устав проекта.</w:t>
      </w:r>
    </w:p>
    <w:p w:rsidR="00094684" w:rsidRDefault="00000000" w:rsidP="00504D33">
      <w:pPr>
        <w:pStyle w:val="2"/>
        <w:numPr>
          <w:ilvl w:val="1"/>
          <w:numId w:val="2"/>
        </w:numPr>
        <w:ind w:left="170" w:firstLine="709"/>
      </w:pPr>
      <w:bookmarkStart w:id="7" w:name="_Toc100051895"/>
      <w:bookmarkStart w:id="8" w:name="_Toc221646104"/>
      <w:r>
        <w:t>Определения фаз жизненного цикла и участников проекта</w:t>
      </w:r>
      <w:bookmarkEnd w:id="7"/>
      <w:bookmarkEnd w:id="8"/>
    </w:p>
    <w:p w:rsidR="00094684" w:rsidRDefault="00000000" w:rsidP="00504D33">
      <w:pPr>
        <w:rPr>
          <w:lang w:eastAsia="ru-RU"/>
        </w:rPr>
      </w:pPr>
      <w:r>
        <w:rPr>
          <w:lang w:eastAsia="ru-RU"/>
        </w:rPr>
        <w:t>Основываясь</w:t>
      </w:r>
      <w:r>
        <w:rPr>
          <w:lang w:eastAsia="ru-RU"/>
        </w:rPr>
        <w:tab/>
        <w:t>на выдвинутой проектной инициативе, определим жизненный цикл проекта фазы, этапы жизненного цикла.</w:t>
      </w:r>
    </w:p>
    <w:p w:rsidR="008C7B73" w:rsidRPr="008C7B73" w:rsidRDefault="008C7B73" w:rsidP="008C7B73">
      <w:pPr>
        <w:rPr>
          <w:rFonts w:ascii="Times New Roman" w:hAnsi="Times New Roman"/>
          <w:b/>
          <w:sz w:val="28"/>
          <w:szCs w:val="28"/>
        </w:rPr>
      </w:pPr>
      <w:r>
        <w:rPr>
          <w:lang w:eastAsia="ru-RU"/>
        </w:rPr>
        <w:lastRenderedPageBreak/>
        <w:t>Затем определяем состав участников проекта и формируем на основе разработанного жизненного цикла таблицу с указанием статуса их участия в проекте (внутренний – внешний; роль в проекте и т. д.).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094684" w:rsidRDefault="00000000" w:rsidP="00504D33">
      <w:pPr>
        <w:pStyle w:val="ab"/>
        <w:spacing w:line="276" w:lineRule="auto"/>
        <w:ind w:left="170" w:right="170" w:firstLine="709"/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b/>
          <w:szCs w:val="22"/>
        </w:rPr>
        <w:t>Таблица 1.1 Содержание фаз жизненного цикла проекта</w:t>
      </w:r>
    </w:p>
    <w:p w:rsidR="00094684" w:rsidRDefault="00094684" w:rsidP="008C7B73">
      <w:pPr>
        <w:ind w:left="0" w:firstLine="0"/>
        <w:rPr>
          <w:rFonts w:ascii="Times New Roman" w:hAnsi="Times New Roman"/>
          <w:b/>
          <w:sz w:val="28"/>
          <w:szCs w:val="28"/>
        </w:rPr>
      </w:pPr>
    </w:p>
    <w:tbl>
      <w:tblPr>
        <w:tblStyle w:val="afb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185"/>
        <w:gridCol w:w="1934"/>
        <w:gridCol w:w="1934"/>
      </w:tblGrid>
      <w:tr w:rsidR="008C7B73" w:rsidRPr="002E5296" w:rsidTr="005A755F">
        <w:trPr>
          <w:cantSplit/>
          <w:trHeight w:val="2514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17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Начало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1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Окончание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10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Срок (рабочих дней)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hanging="37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Ответственные за исполнение и контроль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Фазы проекта</w:t>
            </w:r>
          </w:p>
        </w:tc>
      </w:tr>
      <w:tr w:rsidR="008C7B73" w:rsidRPr="002E5296" w:rsidTr="005A755F">
        <w:trPr>
          <w:cantSplit/>
          <w:trHeight w:val="2322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Вт 10.02.26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Пт 27.02.26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14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Руководитель проекта, PMO-специалист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1. Организация работ</w:t>
            </w:r>
          </w:p>
        </w:tc>
      </w:tr>
      <w:tr w:rsidR="008C7B73" w:rsidRPr="002E5296" w:rsidTr="005A755F">
        <w:trPr>
          <w:cantSplit/>
          <w:trHeight w:val="2822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Пн 02.03.26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Пт 27.03.26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20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Бизнес-аналитик, Системный аналитик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2. Разработка технического задания</w:t>
            </w:r>
          </w:p>
        </w:tc>
      </w:tr>
      <w:tr w:rsidR="008C7B73" w:rsidRPr="002E5296" w:rsidTr="005A755F">
        <w:trPr>
          <w:cantSplit/>
          <w:trHeight w:val="2976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Пн 30.03.26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Ср 07.05.26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43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Ведущий разработчик, Backend/Frontend-разработчики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3. Разработка информационной системы</w:t>
            </w:r>
          </w:p>
        </w:tc>
      </w:tr>
      <w:tr w:rsidR="008C7B73" w:rsidRPr="002E5296" w:rsidTr="005A755F">
        <w:trPr>
          <w:cantSplit/>
          <w:trHeight w:val="2253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lastRenderedPageBreak/>
              <w:t>Чт 21.05.26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Пт 12.06.26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17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QA-инженер, Тестировщик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4. Тестирование</w:t>
            </w:r>
          </w:p>
        </w:tc>
      </w:tr>
      <w:tr w:rsidR="008C7B73" w:rsidRPr="002E5296" w:rsidTr="005A755F">
        <w:trPr>
          <w:cantSplit/>
          <w:trHeight w:val="2540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Пн 15.06.26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Пт 26.06.26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10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Технический писатель, Системный аналитик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5. Сертификация</w:t>
            </w:r>
          </w:p>
        </w:tc>
      </w:tr>
      <w:tr w:rsidR="008C7B73" w:rsidRPr="002E5296" w:rsidTr="005A755F">
        <w:trPr>
          <w:cantSplit/>
          <w:trHeight w:val="1967"/>
        </w:trPr>
        <w:tc>
          <w:tcPr>
            <w:tcW w:w="19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Пн 29.06.26</w:t>
            </w:r>
          </w:p>
        </w:tc>
        <w:tc>
          <w:tcPr>
            <w:tcW w:w="1559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Пт 10.07.26</w:t>
            </w:r>
          </w:p>
        </w:tc>
        <w:tc>
          <w:tcPr>
            <w:tcW w:w="1185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10</w:t>
            </w:r>
          </w:p>
        </w:tc>
        <w:tc>
          <w:tcPr>
            <w:tcW w:w="1934" w:type="dxa"/>
            <w:textDirection w:val="tbRl"/>
            <w:hideMark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DevOps-инженер, Ведущий разработчик</w:t>
            </w:r>
          </w:p>
        </w:tc>
        <w:tc>
          <w:tcPr>
            <w:tcW w:w="1934" w:type="dxa"/>
            <w:textDirection w:val="tbRl"/>
          </w:tcPr>
          <w:p w:rsidR="008C7B73" w:rsidRPr="002E5296" w:rsidRDefault="008C7B73" w:rsidP="008C7B73">
            <w:pPr>
              <w:ind w:firstLine="6"/>
              <w:rPr>
                <w:rFonts w:cs="Arial"/>
                <w:bCs/>
                <w:szCs w:val="24"/>
              </w:rPr>
            </w:pPr>
            <w:r w:rsidRPr="002E5296">
              <w:rPr>
                <w:rFonts w:cs="Arial"/>
                <w:bCs/>
                <w:szCs w:val="24"/>
              </w:rPr>
              <w:t>6. Внедрение</w:t>
            </w:r>
          </w:p>
        </w:tc>
      </w:tr>
    </w:tbl>
    <w:p w:rsidR="002E5296" w:rsidRDefault="002E5296" w:rsidP="00B241C7">
      <w:pPr>
        <w:ind w:left="0" w:firstLine="0"/>
        <w:rPr>
          <w:rFonts w:ascii="Times New Roman" w:hAnsi="Times New Roman"/>
          <w:b/>
          <w:sz w:val="28"/>
          <w:szCs w:val="28"/>
        </w:rPr>
      </w:pPr>
    </w:p>
    <w:p w:rsidR="00094684" w:rsidRPr="00B241C7" w:rsidRDefault="00000000" w:rsidP="00B241C7">
      <w:pPr>
        <w:pStyle w:val="ab"/>
        <w:spacing w:line="276" w:lineRule="auto"/>
        <w:ind w:left="170" w:right="170" w:firstLine="709"/>
        <w:rPr>
          <w:rFonts w:ascii="Arial" w:hAnsi="Arial" w:cs="Arial"/>
          <w:b/>
          <w:szCs w:val="22"/>
          <w:lang w:val="en-US"/>
        </w:rPr>
      </w:pPr>
      <w:r>
        <w:rPr>
          <w:rFonts w:ascii="Arial" w:hAnsi="Arial" w:cs="Arial"/>
          <w:b/>
          <w:szCs w:val="22"/>
        </w:rPr>
        <w:t>Таблица 1.2 Определение участников проекта</w:t>
      </w:r>
    </w:p>
    <w:tbl>
      <w:tblPr>
        <w:tblStyle w:val="afb"/>
        <w:tblW w:w="0" w:type="auto"/>
        <w:tblInd w:w="650" w:type="dxa"/>
        <w:tblLayout w:type="fixed"/>
        <w:tblLook w:val="04A0" w:firstRow="1" w:lastRow="0" w:firstColumn="1" w:lastColumn="0" w:noHBand="0" w:noVBand="1"/>
      </w:tblPr>
      <w:tblGrid>
        <w:gridCol w:w="1842"/>
        <w:gridCol w:w="2127"/>
        <w:gridCol w:w="2268"/>
        <w:gridCol w:w="2268"/>
      </w:tblGrid>
      <w:tr w:rsidR="008C7B73" w:rsidRPr="00501D19" w:rsidTr="00E62B2B">
        <w:trPr>
          <w:cantSplit/>
          <w:trHeight w:val="1891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Учреждение/Организация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Статус в проекте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Ключевые обязанности и роль в проекте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Роль/Должность</w:t>
            </w:r>
          </w:p>
        </w:tc>
      </w:tr>
      <w:tr w:rsidR="008C7B73" w:rsidRPr="00501D19" w:rsidTr="00E62B2B">
        <w:trPr>
          <w:cantSplit/>
          <w:trHeight w:val="2322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ГАУК «Брянская областная филармония»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Внешний (по отношению к команде разработки)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Утверждение целей, бюджета, ключевых требований; принятие окончательных решений; приемка результатов проекта.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Заказчик</w:t>
            </w:r>
            <w:r w:rsidRPr="00501D19">
              <w:rPr>
                <w:rFonts w:cs="Arial"/>
                <w:szCs w:val="24"/>
              </w:rPr>
              <w:t> (Директор / Зам. директора по АХЧ)</w:t>
            </w:r>
          </w:p>
        </w:tc>
      </w:tr>
      <w:tr w:rsidR="008C7B73" w:rsidRPr="00501D19" w:rsidTr="00E62B2B">
        <w:trPr>
          <w:cantSplit/>
          <w:trHeight w:val="2255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 (для исполнителя)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Общее руководство проектом, координация команды, управление сроками, бюджетом и коммуникациями, контроль выполнения этапов.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Руководитель проекта</w:t>
            </w:r>
          </w:p>
        </w:tc>
      </w:tr>
      <w:tr w:rsidR="008C7B73" w:rsidRPr="00501D19" w:rsidTr="00E62B2B">
        <w:trPr>
          <w:cantSplit/>
          <w:trHeight w:val="2684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lastRenderedPageBreak/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Анализ текущих бизнес-процессов филармонии, сбор и формализация требований заказчика, разработка концепции решения.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Бизнес-аналитик</w:t>
            </w:r>
          </w:p>
        </w:tc>
      </w:tr>
      <w:tr w:rsidR="008C7B73" w:rsidRPr="00501D19" w:rsidTr="00E62B2B">
        <w:trPr>
          <w:cantSplit/>
          <w:trHeight w:val="2396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Проектирование архитектуры системы, разработка технического задания, моделирование данных и процессов.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Системный аналитик / Архитектор</w:t>
            </w:r>
          </w:p>
        </w:tc>
      </w:tr>
      <w:tr w:rsidR="008C7B73" w:rsidRPr="00501D19" w:rsidTr="00E62B2B">
        <w:trPr>
          <w:cantSplit/>
          <w:trHeight w:val="2686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Техническое руководство командой разработки, проектирование и реализация ключевых модулей системы (Backend).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Ведущий разработчик</w:t>
            </w:r>
          </w:p>
        </w:tc>
      </w:tr>
      <w:tr w:rsidR="008C7B73" w:rsidRPr="00501D19" w:rsidTr="00E62B2B">
        <w:trPr>
          <w:cantSplit/>
          <w:trHeight w:val="1134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Разработка серверной логики, API и интеграционных механизмов системы (на базе FastAPI).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Backend-разработчик</w:t>
            </w:r>
          </w:p>
        </w:tc>
      </w:tr>
      <w:tr w:rsidR="008C7B73" w:rsidRPr="00501D19" w:rsidTr="00E62B2B">
        <w:trPr>
          <w:cantSplit/>
          <w:trHeight w:val="2322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Разработка пользовательского интерфейса системы для сотрудников и руководителей (на базе React).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Frontend-разработчик</w:t>
            </w:r>
          </w:p>
        </w:tc>
      </w:tr>
      <w:tr w:rsidR="008C7B73" w:rsidRPr="00501D19" w:rsidTr="00E62B2B">
        <w:trPr>
          <w:cantSplit/>
          <w:trHeight w:val="2255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Проектирование, создание и оптимизация базы данных системы; миграция данных.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Администратор БД</w:t>
            </w:r>
          </w:p>
        </w:tc>
      </w:tr>
      <w:tr w:rsidR="008C7B73" w:rsidRPr="00501D19" w:rsidTr="00E62B2B">
        <w:trPr>
          <w:cantSplit/>
          <w:trHeight w:val="2684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lastRenderedPageBreak/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Планирование и проведение тестирования, выявление дефектов, контроль качества продукта.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QA-инженер / Тестировщик</w:t>
            </w:r>
          </w:p>
        </w:tc>
      </w:tr>
      <w:tr w:rsidR="008C7B73" w:rsidRPr="00501D19" w:rsidTr="00E62B2B">
        <w:trPr>
          <w:cantSplit/>
          <w:trHeight w:val="2679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Настройка инфраструктуры, развертывание системы на продуктивном сервере, обеспечение непрерывной интеграции.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DevOps-инженер</w:t>
            </w:r>
          </w:p>
        </w:tc>
      </w:tr>
      <w:tr w:rsidR="008C7B73" w:rsidRPr="00501D19" w:rsidTr="00E62B2B">
        <w:trPr>
          <w:cantSplit/>
          <w:trHeight w:val="3172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Подготовка технической и пользовательской документации, руководств для сотрудников филармонии.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Технический писатель</w:t>
            </w:r>
          </w:p>
        </w:tc>
      </w:tr>
      <w:tr w:rsidR="008C7B73" w:rsidRPr="00501D19" w:rsidTr="00E62B2B">
        <w:trPr>
          <w:cantSplit/>
          <w:trHeight w:val="2180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Подрядная организация / Внутренний ИТ-отдел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Внутренний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Методологическая поддержка проекта, настройка рабочих процессов, помощь в планировании.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PMO-специалист</w:t>
            </w:r>
          </w:p>
        </w:tc>
      </w:tr>
      <w:tr w:rsidR="008C7B73" w:rsidRPr="00501D19" w:rsidTr="00E62B2B">
        <w:trPr>
          <w:cantSplit/>
          <w:trHeight w:val="2536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ГАУК «Брянская областная филармония»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Внешний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Представители отдела кадров, бухгалтерии, художественных руководителе. Участвуют в согласовании требований, приемочном тестировании и обучении.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Ключевые пользователи</w:t>
            </w:r>
            <w:r w:rsidRPr="00501D19">
              <w:rPr>
                <w:rFonts w:cs="Arial"/>
                <w:szCs w:val="24"/>
              </w:rPr>
              <w:t> (от филармонии)</w:t>
            </w:r>
          </w:p>
        </w:tc>
      </w:tr>
      <w:tr w:rsidR="008C7B73" w:rsidRPr="00501D19" w:rsidTr="00E62B2B">
        <w:trPr>
          <w:cantSplit/>
          <w:trHeight w:val="1694"/>
        </w:trPr>
        <w:tc>
          <w:tcPr>
            <w:tcW w:w="1842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lastRenderedPageBreak/>
              <w:t>ГАУК «Брянская областная филармония»</w:t>
            </w:r>
          </w:p>
        </w:tc>
        <w:tc>
          <w:tcPr>
            <w:tcW w:w="2127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Внешний</w:t>
            </w:r>
          </w:p>
        </w:tc>
        <w:tc>
          <w:tcPr>
            <w:tcW w:w="2268" w:type="dxa"/>
            <w:textDirection w:val="tbRl"/>
            <w:hideMark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szCs w:val="24"/>
              </w:rPr>
              <w:t>Все сотрудники филармонии, которые будут использовать систему для учета рабочего времени (артисты, технический персонал, администрация).</w:t>
            </w:r>
          </w:p>
        </w:tc>
        <w:tc>
          <w:tcPr>
            <w:tcW w:w="2268" w:type="dxa"/>
            <w:textDirection w:val="tbRl"/>
          </w:tcPr>
          <w:p w:rsidR="008C7B73" w:rsidRPr="00501D19" w:rsidRDefault="008C7B73" w:rsidP="008C7B73">
            <w:pPr>
              <w:ind w:hanging="28"/>
              <w:rPr>
                <w:rFonts w:cs="Arial"/>
                <w:szCs w:val="24"/>
              </w:rPr>
            </w:pPr>
            <w:r w:rsidRPr="00501D19">
              <w:rPr>
                <w:rFonts w:cs="Arial"/>
                <w:b/>
                <w:bCs/>
                <w:szCs w:val="24"/>
              </w:rPr>
              <w:t>Конечные пользователи</w:t>
            </w:r>
          </w:p>
        </w:tc>
      </w:tr>
    </w:tbl>
    <w:p w:rsidR="00501D19" w:rsidRPr="00501D19" w:rsidRDefault="00501D19" w:rsidP="00501D19">
      <w:pPr>
        <w:ind w:hanging="28"/>
        <w:sectPr w:rsidR="00501D19" w:rsidRPr="00501D1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66" w:right="566" w:bottom="1560" w:left="1418" w:header="709" w:footer="709" w:gutter="0"/>
          <w:pgNumType w:start="2"/>
          <w:cols w:space="720"/>
          <w:formProt w:val="0"/>
          <w:titlePg/>
          <w:docGrid w:linePitch="360"/>
        </w:sectPr>
      </w:pPr>
    </w:p>
    <w:p w:rsidR="00094684" w:rsidRDefault="00000000" w:rsidP="00504D33">
      <w:pPr>
        <w:pStyle w:val="1"/>
      </w:pPr>
      <w:bookmarkStart w:id="9" w:name="_Toc100051896"/>
      <w:bookmarkStart w:id="10" w:name="_Toc221646105"/>
      <w:r>
        <w:lastRenderedPageBreak/>
        <w:t xml:space="preserve">РАЗДЕЛ </w:t>
      </w:r>
      <w:r w:rsidR="00501D19">
        <w:t>2 СТАДИЯ</w:t>
      </w:r>
      <w:r>
        <w:t xml:space="preserve"> РАЗРАБОТКИ ПРОЕКТА</w:t>
      </w:r>
      <w:bookmarkEnd w:id="9"/>
      <w:bookmarkEnd w:id="10"/>
    </w:p>
    <w:p w:rsidR="00094684" w:rsidRDefault="00000000" w:rsidP="00504D33">
      <w:pPr>
        <w:pStyle w:val="2"/>
      </w:pPr>
      <w:bookmarkStart w:id="11" w:name="_Toc100051897"/>
      <w:bookmarkStart w:id="12" w:name="_Toc221646106"/>
      <w:r>
        <w:t>2.1 Разработка модели проекта в MS Project</w:t>
      </w:r>
      <w:bookmarkEnd w:id="11"/>
      <w:bookmarkEnd w:id="12"/>
    </w:p>
    <w:p w:rsidR="00094684" w:rsidRDefault="00000000" w:rsidP="00504D33">
      <w:r>
        <w:t>С помощью программного комплекса Project была создана модель информационной системы «</w:t>
      </w:r>
      <w:r w:rsidR="00501D19">
        <w:t>Учет рабочего времени</w:t>
      </w:r>
      <w:r>
        <w:t>».</w:t>
      </w:r>
    </w:p>
    <w:p w:rsidR="00094684" w:rsidRDefault="00501D19" w:rsidP="00501D19">
      <w:pPr>
        <w:ind w:left="142" w:firstLine="0"/>
        <w:jc w:val="center"/>
      </w:pPr>
      <w:r w:rsidRPr="00501D19">
        <w:rPr>
          <w:noProof/>
        </w:rPr>
        <w:drawing>
          <wp:inline distT="0" distB="0" distL="0" distR="0" wp14:anchorId="4D2BBA59" wp14:editId="07D5CFDE">
            <wp:extent cx="5931229" cy="4029075"/>
            <wp:effectExtent l="0" t="0" r="0" b="0"/>
            <wp:docPr id="1227327380" name="Рисунок 1" descr="Изображение выглядит как текст, число, меню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7380" name="Рисунок 1" descr="Изображение выглядит как текст, число, меню, докумен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338" cy="404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684" w:rsidRDefault="00000000" w:rsidP="00504D33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2. </w:t>
      </w: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SEQ Рисунок_2. \* ARABIC </w:instrText>
      </w:r>
      <w:r>
        <w:rPr>
          <w:shd w:val="clear" w:color="auto" w:fill="FFFFFF"/>
        </w:rPr>
        <w:fldChar w:fldCharType="separate"/>
      </w:r>
      <w:r>
        <w:rPr>
          <w:shd w:val="clear" w:color="auto" w:fill="FFFFFF"/>
        </w:rPr>
        <w:t>1</w:t>
      </w: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t>. Задачи проекта</w:t>
      </w:r>
    </w:p>
    <w:p w:rsidR="00094684" w:rsidRDefault="00000000" w:rsidP="00504D33">
      <w:r>
        <w:t>На данной модели представлены: задачи проекта; время на выполнение задачи; ресурсы проекта; затраты.</w:t>
      </w:r>
    </w:p>
    <w:p w:rsidR="00094684" w:rsidRDefault="00000000" w:rsidP="00504D33">
      <w:r>
        <w:t xml:space="preserve">Также в MS Project была создана диаграмма Ганта, отражающая длительность задач проекта и ресурсов. </w:t>
      </w:r>
    </w:p>
    <w:p w:rsidR="00094684" w:rsidRDefault="00094684" w:rsidP="00504D33"/>
    <w:p w:rsidR="00094684" w:rsidRDefault="00855F0B" w:rsidP="00855F0B">
      <w:pPr>
        <w:ind w:hanging="28"/>
        <w:jc w:val="center"/>
        <w:rPr>
          <w:shd w:val="clear" w:color="auto" w:fill="FFFFFF"/>
        </w:rPr>
      </w:pPr>
      <w:r w:rsidRPr="00855F0B">
        <w:rPr>
          <w:noProof/>
          <w:shd w:val="clear" w:color="auto" w:fill="FFFFFF"/>
        </w:rPr>
        <w:lastRenderedPageBreak/>
        <w:drawing>
          <wp:inline distT="0" distB="0" distL="0" distR="0" wp14:anchorId="14310F62" wp14:editId="2728BD09">
            <wp:extent cx="5291179" cy="4444334"/>
            <wp:effectExtent l="0" t="0" r="0" b="0"/>
            <wp:docPr id="1854501061" name="Рисунок 1" descr="Изображение выглядит как текст, снимок экрана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01061" name="Рисунок 1" descr="Изображение выглядит как текст, снимок экрана, Шриф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0470" cy="445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684" w:rsidRDefault="00000000" w:rsidP="00855F0B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>Рисунок 2. 2. Диаграмма Ганта</w:t>
      </w: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94684" w:rsidP="00504D33">
      <w:pPr>
        <w:jc w:val="center"/>
        <w:rPr>
          <w:shd w:val="clear" w:color="auto" w:fill="FFFFFF"/>
        </w:rPr>
      </w:pPr>
    </w:p>
    <w:p w:rsidR="00094684" w:rsidRDefault="00000000" w:rsidP="00504D33">
      <w:pPr>
        <w:pStyle w:val="2"/>
        <w:rPr>
          <w:shd w:val="clear" w:color="auto" w:fill="FFFFFF"/>
        </w:rPr>
      </w:pPr>
      <w:bookmarkStart w:id="13" w:name="_Toc221646107"/>
      <w:r>
        <w:rPr>
          <w:shd w:val="clear" w:color="auto" w:fill="FFFFFF"/>
        </w:rPr>
        <w:lastRenderedPageBreak/>
        <w:t>2.2 Оценка проекта</w:t>
      </w:r>
      <w:bookmarkEnd w:id="13"/>
    </w:p>
    <w:p w:rsidR="00094684" w:rsidRDefault="00D67205" w:rsidP="00504D33">
      <w:pPr>
        <w:jc w:val="center"/>
      </w:pPr>
      <w:r w:rsidRPr="00D67205">
        <w:rPr>
          <w:noProof/>
        </w:rPr>
        <w:drawing>
          <wp:inline distT="0" distB="0" distL="0" distR="0" wp14:anchorId="75728E6F" wp14:editId="12CD3201">
            <wp:extent cx="4849775" cy="3112317"/>
            <wp:effectExtent l="0" t="0" r="0" b="0"/>
            <wp:docPr id="64014570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570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404" cy="312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684" w:rsidRPr="008C7D50" w:rsidRDefault="00000000" w:rsidP="008C7D50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 xml:space="preserve">Рисунок 2. 3. Отчёт о </w:t>
      </w:r>
      <w:r w:rsidR="00D67205">
        <w:rPr>
          <w:shd w:val="clear" w:color="auto" w:fill="FFFFFF"/>
        </w:rPr>
        <w:t>денежных затратах</w:t>
      </w:r>
    </w:p>
    <w:p w:rsidR="00094684" w:rsidRDefault="00D67205" w:rsidP="00504D33">
      <w:pPr>
        <w:jc w:val="center"/>
      </w:pPr>
      <w:r w:rsidRPr="00B241C7">
        <w:rPr>
          <w:noProof/>
        </w:rPr>
        <w:drawing>
          <wp:inline distT="0" distB="0" distL="0" distR="0" wp14:anchorId="269871A9" wp14:editId="414D2507">
            <wp:extent cx="4791610" cy="3253563"/>
            <wp:effectExtent l="0" t="0" r="0" b="0"/>
            <wp:docPr id="113315203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203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6160" cy="32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6" w:rsidRDefault="00000000" w:rsidP="00D05AB6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>Рисунок 2. 4. Отчет об оставшихся трудозатратах ресурсов</w:t>
      </w:r>
    </w:p>
    <w:p w:rsidR="00D05AB6" w:rsidRDefault="00D05AB6">
      <w:pPr>
        <w:spacing w:line="240" w:lineRule="auto"/>
        <w:ind w:left="0" w:right="0"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D05AB6" w:rsidRPr="00D05AB6" w:rsidRDefault="00D05AB6" w:rsidP="008C7D50">
      <w:pPr>
        <w:pStyle w:val="1"/>
        <w:rPr>
          <w:shd w:val="clear" w:color="auto" w:fill="FFFFFF"/>
        </w:rPr>
      </w:pPr>
      <w:bookmarkStart w:id="14" w:name="_Toc221646108"/>
      <w:r w:rsidRPr="00D05AB6">
        <w:rPr>
          <w:shd w:val="clear" w:color="auto" w:fill="FFFFFF"/>
        </w:rPr>
        <w:lastRenderedPageBreak/>
        <w:t>ЗАКЛЮЧЕНИЕ</w:t>
      </w:r>
      <w:bookmarkEnd w:id="14"/>
    </w:p>
    <w:p w:rsidR="00D05AB6" w:rsidRPr="00D05AB6" w:rsidRDefault="00FA7207" w:rsidP="00D05AB6">
      <w:pPr>
        <w:rPr>
          <w:shd w:val="clear" w:color="auto" w:fill="FFFFFF"/>
        </w:rPr>
      </w:pPr>
      <w:r>
        <w:rPr>
          <w:shd w:val="clear" w:color="auto" w:fill="FFFFFF"/>
        </w:rPr>
        <w:t xml:space="preserve">Проект </w:t>
      </w:r>
      <w:r w:rsidR="00D05AB6" w:rsidRPr="00D05AB6">
        <w:rPr>
          <w:shd w:val="clear" w:color="auto" w:fill="FFFFFF"/>
        </w:rPr>
        <w:t>представляет собой комплексный процесс, который включает анализ ключевых характеристик объекта, изучение его внутренних и внешних информационных потоков, а также создание функциональных и математических моделей. Значимость этапа проектирования в жизненном цикле любой системы трудно переоценить, так как именно на этом этапе закладываются основы её эффективности, надежности и соответствия бизнес-задачам.</w:t>
      </w:r>
    </w:p>
    <w:p w:rsidR="00D05AB6" w:rsidRPr="00D05AB6" w:rsidRDefault="00D05AB6" w:rsidP="00D05AB6">
      <w:pPr>
        <w:rPr>
          <w:shd w:val="clear" w:color="auto" w:fill="FFFFFF"/>
        </w:rPr>
      </w:pPr>
      <w:r w:rsidRPr="00D05AB6">
        <w:rPr>
          <w:shd w:val="clear" w:color="auto" w:fill="FFFFFF"/>
        </w:rPr>
        <w:t>В данной курсовой работе был разработан проект по созданию и внедрению </w:t>
      </w:r>
      <w:r w:rsidRPr="00FA7207">
        <w:rPr>
          <w:shd w:val="clear" w:color="auto" w:fill="FFFFFF"/>
        </w:rPr>
        <w:t>автоматизированной системы учета рабочего времени (САУРВ) для Государственного автономного учреждения культуры «Брянская областная филармония».</w:t>
      </w:r>
    </w:p>
    <w:p w:rsidR="00D05AB6" w:rsidRPr="00D05AB6" w:rsidRDefault="00D05AB6" w:rsidP="00D05AB6">
      <w:pPr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Основная цель курсового проекта</w:t>
      </w:r>
      <w:r w:rsidRPr="00D05AB6">
        <w:rPr>
          <w:shd w:val="clear" w:color="auto" w:fill="FFFFFF"/>
        </w:rPr>
        <w:t> – разработка модели проекта по автоматизации учета рабочего времени – была успешно достигнута.</w:t>
      </w:r>
    </w:p>
    <w:p w:rsidR="00D05AB6" w:rsidRPr="00D05AB6" w:rsidRDefault="00D05AB6" w:rsidP="00D05AB6">
      <w:pPr>
        <w:rPr>
          <w:shd w:val="clear" w:color="auto" w:fill="FFFFFF"/>
        </w:rPr>
      </w:pPr>
      <w:r w:rsidRPr="00D05AB6">
        <w:rPr>
          <w:shd w:val="clear" w:color="auto" w:fill="FFFFFF"/>
        </w:rPr>
        <w:t>В ходе выполнения работы последовательно решены все поставленные задачи:</w:t>
      </w:r>
    </w:p>
    <w:p w:rsidR="00D05AB6" w:rsidRPr="00D05AB6" w:rsidRDefault="00D05AB6" w:rsidP="00D05AB6">
      <w:pPr>
        <w:numPr>
          <w:ilvl w:val="0"/>
          <w:numId w:val="18"/>
        </w:numPr>
        <w:tabs>
          <w:tab w:val="clear" w:pos="720"/>
          <w:tab w:val="num" w:pos="1134"/>
        </w:tabs>
        <w:ind w:left="142" w:firstLine="709"/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Выполнен анализ деятельности предприятия.</w:t>
      </w:r>
      <w:r w:rsidRPr="00D05AB6">
        <w:rPr>
          <w:shd w:val="clear" w:color="auto" w:fill="FFFFFF"/>
        </w:rPr>
        <w:t> Проведено исследование специфики работы филармонии как учреждения культуры, проанализированы существующие процессы ручного учета рабочего времени, выявлены проблемы и сформулированы требования к автоматизации.</w:t>
      </w:r>
    </w:p>
    <w:p w:rsidR="00D05AB6" w:rsidRPr="00D05AB6" w:rsidRDefault="00D05AB6" w:rsidP="00D05AB6">
      <w:pPr>
        <w:numPr>
          <w:ilvl w:val="0"/>
          <w:numId w:val="18"/>
        </w:numPr>
        <w:tabs>
          <w:tab w:val="clear" w:pos="720"/>
          <w:tab w:val="num" w:pos="1134"/>
        </w:tabs>
        <w:ind w:left="142" w:firstLine="709"/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Выполнены инициализация и разработка концепции проекта.</w:t>
      </w:r>
      <w:r w:rsidRPr="00D05AB6">
        <w:rPr>
          <w:shd w:val="clear" w:color="auto" w:fill="FFFFFF"/>
        </w:rPr>
        <w:t> Определена сущность, цели, ограничения и критические факторы успеха проекта. Составлен устав проекта, который формализует ключевые параметры и зоны ответственности.</w:t>
      </w:r>
    </w:p>
    <w:p w:rsidR="00D05AB6" w:rsidRPr="00D05AB6" w:rsidRDefault="00D05AB6" w:rsidP="00D05AB6">
      <w:pPr>
        <w:numPr>
          <w:ilvl w:val="0"/>
          <w:numId w:val="18"/>
        </w:numPr>
        <w:tabs>
          <w:tab w:val="clear" w:pos="720"/>
          <w:tab w:val="num" w:pos="1134"/>
        </w:tabs>
        <w:ind w:left="142" w:firstLine="709"/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Определены фазы жизненного цикла и участники проекта.</w:t>
      </w:r>
      <w:r w:rsidRPr="00D05AB6">
        <w:rPr>
          <w:shd w:val="clear" w:color="auto" w:fill="FFFFFF"/>
        </w:rPr>
        <w:t> Проект структурирован на шесть последовательных фаз: организация работ, разработка ТЗ, разработка ИС, тестирование, сертификация и внедрение. Четко идентифицированы все участники (как внутренние — команда исполнителей, так и внешние — заказчик и пользователи) и распределены их роли.</w:t>
      </w:r>
    </w:p>
    <w:p w:rsidR="00D05AB6" w:rsidRPr="00D05AB6" w:rsidRDefault="00D05AB6" w:rsidP="00D05AB6">
      <w:pPr>
        <w:numPr>
          <w:ilvl w:val="0"/>
          <w:numId w:val="18"/>
        </w:numPr>
        <w:tabs>
          <w:tab w:val="clear" w:pos="720"/>
          <w:tab w:val="num" w:pos="1134"/>
        </w:tabs>
        <w:ind w:left="142" w:firstLine="709"/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Разработана модель проекта в MS Project.</w:t>
      </w:r>
      <w:r w:rsidRPr="00D05AB6">
        <w:rPr>
          <w:shd w:val="clear" w:color="auto" w:fill="FFFFFF"/>
        </w:rPr>
        <w:t> На основе проведенного анализа создана детальная модель проекта, включающая иерархическую структуру работ (WBS), сетевой график, распределение ресурсов, оценку длительности и бюджета проекта. Модель наглядно демонстрирует логическую последовательность этапов, позволяет управлять сроками и контролировать выполнение работ.</w:t>
      </w:r>
    </w:p>
    <w:p w:rsidR="00D05AB6" w:rsidRPr="00D05AB6" w:rsidRDefault="00D05AB6" w:rsidP="00D05AB6">
      <w:pPr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Основными практическими результатами</w:t>
      </w:r>
      <w:r w:rsidRPr="00D05AB6">
        <w:rPr>
          <w:shd w:val="clear" w:color="auto" w:fill="FFFFFF"/>
        </w:rPr>
        <w:t> курсового проекта стали:</w:t>
      </w:r>
    </w:p>
    <w:p w:rsidR="00D05AB6" w:rsidRPr="00D05AB6" w:rsidRDefault="00D05AB6" w:rsidP="00D05AB6">
      <w:pPr>
        <w:numPr>
          <w:ilvl w:val="0"/>
          <w:numId w:val="19"/>
        </w:numPr>
        <w:tabs>
          <w:tab w:val="clear" w:pos="720"/>
          <w:tab w:val="num" w:pos="1134"/>
        </w:tabs>
        <w:ind w:left="142" w:firstLine="709"/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lastRenderedPageBreak/>
        <w:t>Создание концептуальной модели проектируемой системы</w:t>
      </w:r>
      <w:r w:rsidRPr="00D05AB6">
        <w:rPr>
          <w:shd w:val="clear" w:color="auto" w:fill="FFFFFF"/>
        </w:rPr>
        <w:t>, адаптированной под уникальные потребности филармонии (учет гибких графиков артистов, гастролей, проектной деятельности).</w:t>
      </w:r>
    </w:p>
    <w:p w:rsidR="00D05AB6" w:rsidRPr="00D05AB6" w:rsidRDefault="00D05AB6" w:rsidP="00D05AB6">
      <w:pPr>
        <w:numPr>
          <w:ilvl w:val="0"/>
          <w:numId w:val="19"/>
        </w:numPr>
        <w:tabs>
          <w:tab w:val="clear" w:pos="720"/>
          <w:tab w:val="num" w:pos="1134"/>
        </w:tabs>
        <w:ind w:left="142" w:firstLine="709"/>
        <w:rPr>
          <w:shd w:val="clear" w:color="auto" w:fill="FFFFFF"/>
        </w:rPr>
      </w:pPr>
      <w:r w:rsidRPr="00D05AB6">
        <w:rPr>
          <w:b/>
          <w:bCs/>
          <w:shd w:val="clear" w:color="auto" w:fill="FFFFFF"/>
        </w:rPr>
        <w:t>Разработка детализированной модели проекта в MS Project</w:t>
      </w:r>
      <w:r w:rsidRPr="00D05AB6">
        <w:rPr>
          <w:shd w:val="clear" w:color="auto" w:fill="FFFFFF"/>
        </w:rPr>
        <w:t>, которая служит готовым инструментом для планирования, исполнения и контроля реального проекта внедрения.</w:t>
      </w:r>
    </w:p>
    <w:p w:rsidR="00D05AB6" w:rsidRDefault="00D05AB6" w:rsidP="00D05AB6">
      <w:pPr>
        <w:rPr>
          <w:shd w:val="clear" w:color="auto" w:fill="FFFFFF"/>
        </w:rPr>
      </w:pPr>
      <w:r w:rsidRPr="00D05AB6">
        <w:rPr>
          <w:shd w:val="clear" w:color="auto" w:fill="FFFFFF"/>
        </w:rPr>
        <w:t>При проектировании уделялось особое внимание созданию стабильной и оптимизированной модели. Разработанный проект является реалистичным, сбалансированным по срокам и ресурсам, а его структура понятна и удобна как для потенциальных разработчиков, так и для менеджеров проекта. Реализация данного проекта в перспективе позволит Брянской областной филармонии перейти на качественно новый уровень управления трудовыми ресурсами, повысить операционную эффективность и обеспечить полную прозрачность процессов учета рабочего времени.</w:t>
      </w:r>
    </w:p>
    <w:p w:rsidR="00D05AB6" w:rsidRDefault="00D05AB6">
      <w:pPr>
        <w:spacing w:line="240" w:lineRule="auto"/>
        <w:ind w:left="0" w:right="0" w:firstLine="0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8C7D50" w:rsidRPr="00FA7207" w:rsidRDefault="008C7D50" w:rsidP="008C7D50">
      <w:pPr>
        <w:pStyle w:val="1"/>
        <w:ind w:left="0" w:firstLine="0"/>
        <w:rPr>
          <w:rFonts w:cs="Arial"/>
          <w:szCs w:val="32"/>
        </w:rPr>
      </w:pPr>
      <w:bookmarkStart w:id="15" w:name="_Toc221398409"/>
      <w:bookmarkStart w:id="16" w:name="_Toc221646109"/>
      <w:r w:rsidRPr="00FA7207">
        <w:rPr>
          <w:rFonts w:cs="Arial"/>
          <w:szCs w:val="32"/>
        </w:rPr>
        <w:lastRenderedPageBreak/>
        <w:t>СПИСОК ИСПОЛЬЗУЕМЫХ ИСТОЧНИКОВ</w:t>
      </w:r>
      <w:bookmarkEnd w:id="15"/>
      <w:bookmarkEnd w:id="16"/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Бедердинова, О. И. Автоматизированное управление IT-проектами: учебное пособие / О.И. Бедердинова, Ю.А. Водовозова. – Москва: ИНФРА-М, 2021.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Гвоздева, Т.В. Проектирование информационных систем. Стандартизация: Учебное пособие / Т.В. Гвоздева, Б.А. Баллод. – СПб: Лань, 2019.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jc w:val="left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Гусева, Т. В. Microsoft Project 2021 и 365: пошаговое руководство для современного управления проектами / Т. В. Гусева. – Москва: Эксмо, 2022. – URL: https://www.litres.ru/book/t-v-guseva/microsoft-project-2021-i-365-poshagovoe-rukovodstvo-dlya-sovremennogo-up-69158388/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Долганова, О. И. Моделирование бизнес-процессов: учебник и практикум для вузов / О. И. Долганова, Е. В. Виноградова, А. М. Лобанова; под редакцией О. И. Долгановой. – Москва: Издательство Юрайт, 2021. – URL: https://urait.ru/book/modelirovanie-biznes-processov-484473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Зараменских, Е. П. Управление жизненным циклом информационных систем: учебник и практикум для вузов / Е. П. Зараменских. – Москва: Издательство Юрайт, 2021.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Зуб, А. Т. Управление проектами: учебник и практикум для вузов / А. Т. Зуб. – Москва: Издательство Юрайт, 2021.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Казакова, Л. М. Кадровое делопроизводство в учреждениях культуры: практическое руководство / Л. М. Казакова. – Москва: Форум, 2020. – URL: https://www.labirint.ru/books/755743/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Корнеев, В. В. Базы данных. Интеллектуальная обработка информации / В.В. Корнеев. – Москва: НОРУС, 2020.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Кузнецова, Е. В. Управление портфелем проектов как инструмент реализации корпоративной стратегии: учебник для вузов / Е. В. Кузнецова. – Москва: Издательство Юрайт, 2020.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Мамонтов, С. А. Управление маркетинговыми проектами на предприятии: учебное пособие / С. А. Мамонтов, Н. М. Глебова. – Москва: ИНФРА-М, 2019.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Мюллер, Р.Дж. Базы данных и UML. Проектирование / Р.Дж. Мюллер. – М.: ЛОРИ, 2017.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Павлов, А.Н. Эффективное управление проектами на основе стандарта PMI PMBOK / А.Н. Павлов. – М.: Лаборатория знаний, 2019. – URL: https://www.labirint.ru/books/688365/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 xml:space="preserve">Поташева, Г. А. Управление проектами (проектный менеджмент): учебное </w:t>
      </w: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lastRenderedPageBreak/>
        <w:t>пособие / Г.А. Поташева. – Москва: ИНФРА-М, 2020.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Соммервилл, И. Инженерия программного обеспечения / И. Соммервилл. – М.: Вильямс, 2019.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Управление проектами в Microsoft Project: официальный учебный курс / М. В. Куперштейн, А. В. Филлипова. – СПб: БХВ-Петербург, 2020. – URL: https://www.bhv.ru/books/catalog/management_in_ms_project_2019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Фаулер, М. UML. Основы / М. Фаулер. – СПб.: Символ-Плюс, 2018.</w:t>
      </w:r>
    </w:p>
    <w:p w:rsidR="008C7D50" w:rsidRPr="00B558FB" w:rsidRDefault="008C7D50" w:rsidP="008C7D50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Официальный сайт ГАУК «Брянская областная филармония». – URL: http://filarmonia32.ru</w:t>
      </w:r>
    </w:p>
    <w:p w:rsidR="00045906" w:rsidRPr="00357D55" w:rsidRDefault="008C7D50" w:rsidP="00045906">
      <w:pPr>
        <w:pStyle w:val="af7"/>
        <w:widowControl w:val="0"/>
        <w:numPr>
          <w:ilvl w:val="0"/>
          <w:numId w:val="21"/>
        </w:numPr>
        <w:ind w:left="851" w:right="284"/>
        <w:rPr>
          <w:rFonts w:eastAsia="Times New Roman" w:cs="Arial"/>
          <w:color w:val="0D0D0D" w:themeColor="text1" w:themeTint="F2"/>
          <w:szCs w:val="24"/>
          <w:lang w:val="en-US" w:eastAsia="ru-RU"/>
        </w:rPr>
      </w:pPr>
      <w:r w:rsidRPr="00B558FB">
        <w:rPr>
          <w:rFonts w:eastAsia="Times New Roman" w:cs="Arial"/>
          <w:color w:val="0D0D0D" w:themeColor="text1" w:themeTint="F2"/>
          <w:szCs w:val="24"/>
          <w:lang w:eastAsia="ru-RU"/>
        </w:rPr>
        <w:t>Документация</w:t>
      </w:r>
      <w:r w:rsidRPr="00B558FB">
        <w:rPr>
          <w:rFonts w:eastAsia="Times New Roman" w:cs="Arial"/>
          <w:color w:val="0D0D0D" w:themeColor="text1" w:themeTint="F2"/>
          <w:szCs w:val="24"/>
          <w:lang w:val="en-US" w:eastAsia="ru-RU"/>
        </w:rPr>
        <w:t xml:space="preserve"> Microsoft Project. – URL: https://docs.microsoft.com/ru-ru/project/</w:t>
      </w:r>
    </w:p>
    <w:p w:rsidR="00045906" w:rsidRPr="00357D55" w:rsidRDefault="00045906" w:rsidP="00045906">
      <w:pPr>
        <w:rPr>
          <w:lang w:val="en-US" w:eastAsia="ru-RU"/>
        </w:rPr>
      </w:pPr>
      <w:r w:rsidRPr="00357D55">
        <w:rPr>
          <w:lang w:val="en-US" w:eastAsia="ru-RU"/>
        </w:rPr>
        <w:br w:type="page"/>
      </w:r>
    </w:p>
    <w:p w:rsidR="00094684" w:rsidRDefault="00045906" w:rsidP="00045906">
      <w:pPr>
        <w:pStyle w:val="1"/>
      </w:pPr>
      <w:bookmarkStart w:id="17" w:name="_Toc221646110"/>
      <w:r w:rsidRPr="00045906">
        <w:lastRenderedPageBreak/>
        <w:t>ПРИЛОЖЕНИЕ</w:t>
      </w:r>
      <w:bookmarkEnd w:id="17"/>
    </w:p>
    <w:p w:rsidR="00045906" w:rsidRDefault="00EF7115" w:rsidP="00EF7115">
      <w:pPr>
        <w:jc w:val="center"/>
      </w:pPr>
      <w:r w:rsidRPr="00501D19">
        <w:rPr>
          <w:noProof/>
        </w:rPr>
        <w:drawing>
          <wp:inline distT="0" distB="0" distL="0" distR="0" wp14:anchorId="73E2F880" wp14:editId="656449C6">
            <wp:extent cx="4859020" cy="3300725"/>
            <wp:effectExtent l="0" t="0" r="0" b="0"/>
            <wp:docPr id="1060622715" name="Рисунок 1" descr="Изображение выглядит как текст, число, меню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7380" name="Рисунок 1" descr="Изображение выглядит как текст, число, меню, докумен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600" cy="331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15" w:rsidRDefault="00EF7115" w:rsidP="00EF7115">
      <w:pPr>
        <w:jc w:val="center"/>
      </w:pPr>
      <w:r>
        <w:t>Рисунок А – Задачи проекта</w:t>
      </w:r>
    </w:p>
    <w:p w:rsidR="00EF7115" w:rsidRDefault="00EF7115" w:rsidP="00EF7115">
      <w:pPr>
        <w:jc w:val="center"/>
      </w:pPr>
      <w:r w:rsidRPr="00855F0B">
        <w:rPr>
          <w:noProof/>
          <w:shd w:val="clear" w:color="auto" w:fill="FFFFFF"/>
        </w:rPr>
        <w:drawing>
          <wp:inline distT="0" distB="0" distL="0" distR="0" wp14:anchorId="33663DAD" wp14:editId="7458E605">
            <wp:extent cx="4399897" cy="3695700"/>
            <wp:effectExtent l="0" t="0" r="0" b="0"/>
            <wp:docPr id="1608664755" name="Рисунок 1" descr="Изображение выглядит как текст, снимок экрана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01061" name="Рисунок 1" descr="Изображение выглядит как текст, снимок экрана, Шриф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7747" cy="37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15" w:rsidRDefault="00EF7115" w:rsidP="00EF7115">
      <w:pPr>
        <w:jc w:val="center"/>
      </w:pPr>
      <w:r>
        <w:t xml:space="preserve">Рисунок </w:t>
      </w:r>
      <w:r>
        <w:rPr>
          <w:lang w:val="en-US"/>
        </w:rPr>
        <w:t>B</w:t>
      </w:r>
      <w:r>
        <w:t xml:space="preserve"> – Диаграмма Ганта</w:t>
      </w:r>
    </w:p>
    <w:p w:rsidR="00EF7115" w:rsidRDefault="00EF7115" w:rsidP="00EF7115">
      <w:pPr>
        <w:jc w:val="center"/>
        <w:rPr>
          <w:lang w:val="en-US"/>
        </w:rPr>
      </w:pPr>
      <w:r w:rsidRPr="00D67205">
        <w:rPr>
          <w:noProof/>
        </w:rPr>
        <w:lastRenderedPageBreak/>
        <w:drawing>
          <wp:inline distT="0" distB="0" distL="0" distR="0" wp14:anchorId="16144FD1" wp14:editId="2446B448">
            <wp:extent cx="3925566" cy="2519211"/>
            <wp:effectExtent l="0" t="0" r="0" b="0"/>
            <wp:docPr id="56461233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570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9102" cy="25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15" w:rsidRPr="00EF7115" w:rsidRDefault="00EF7115" w:rsidP="00EF7115">
      <w:pPr>
        <w:jc w:val="center"/>
      </w:pPr>
      <w:r>
        <w:t xml:space="preserve">Рисунок </w:t>
      </w:r>
      <w:r>
        <w:rPr>
          <w:lang w:val="en-US"/>
        </w:rPr>
        <w:t>C</w:t>
      </w:r>
      <w:r w:rsidRPr="00EF7115">
        <w:t xml:space="preserve"> – </w:t>
      </w:r>
      <w:r>
        <w:t>Отчет о затратах</w:t>
      </w:r>
    </w:p>
    <w:p w:rsidR="00EF7115" w:rsidRDefault="00EF7115" w:rsidP="00EF7115">
      <w:pPr>
        <w:jc w:val="center"/>
      </w:pPr>
      <w:r w:rsidRPr="00B241C7">
        <w:rPr>
          <w:noProof/>
        </w:rPr>
        <w:drawing>
          <wp:inline distT="0" distB="0" distL="0" distR="0" wp14:anchorId="510314CD" wp14:editId="7E41E7D7">
            <wp:extent cx="3885679" cy="2638425"/>
            <wp:effectExtent l="0" t="0" r="0" b="0"/>
            <wp:docPr id="63484490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9203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0205" cy="264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15" w:rsidRPr="00EF7115" w:rsidRDefault="00EF7115" w:rsidP="00EF7115">
      <w:pPr>
        <w:jc w:val="center"/>
      </w:pPr>
      <w:r>
        <w:t xml:space="preserve">Рисунок </w:t>
      </w:r>
      <w:r>
        <w:rPr>
          <w:lang w:val="en-US"/>
        </w:rPr>
        <w:t xml:space="preserve">D – </w:t>
      </w:r>
      <w:r>
        <w:t>Отчет о трудозатратах</w:t>
      </w:r>
    </w:p>
    <w:sectPr w:rsidR="00EF7115" w:rsidRPr="00EF7115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766" w:right="566" w:bottom="1701" w:left="1418" w:header="709" w:footer="709" w:gutter="0"/>
      <w:pgNumType w:start="2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451BB" w:rsidRDefault="004451BB">
      <w:pPr>
        <w:spacing w:line="240" w:lineRule="auto"/>
      </w:pPr>
      <w:r>
        <w:separator/>
      </w:r>
    </w:p>
  </w:endnote>
  <w:endnote w:type="continuationSeparator" w:id="0">
    <w:p w:rsidR="004451BB" w:rsidRDefault="004451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Bold"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Journal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12945538"/>
      <w:docPartObj>
        <w:docPartGallery w:val="Page Numbers (Bottom of Page)"/>
        <w:docPartUnique/>
      </w:docPartObj>
    </w:sdtPr>
    <w:sdtContent>
      <w:p w:rsidR="00094684" w:rsidRDefault="00000000">
        <w:pPr>
          <w:pStyle w:val="a6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19</w:t>
        </w:r>
        <w:r>
          <w:fldChar w:fldCharType="end"/>
        </w:r>
      </w:p>
    </w:sdtContent>
  </w:sdt>
  <w:p w:rsidR="00094684" w:rsidRDefault="0009468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3BD0" w:rsidRDefault="00C63BD0" w:rsidP="00C63BD0">
    <w:pPr>
      <w:pStyle w:val="a4"/>
    </w:pPr>
  </w:p>
  <w:p w:rsidR="00094684" w:rsidRDefault="00357D55" w:rsidP="00C63BD0">
    <w:pPr>
      <w:pStyle w:val="a6"/>
      <w:tabs>
        <w:tab w:val="clear" w:pos="4677"/>
        <w:tab w:val="clear" w:pos="9355"/>
        <w:tab w:val="left" w:pos="1470"/>
        <w:tab w:val="left" w:pos="1650"/>
      </w:tabs>
      <w:ind w:left="0" w:firstLine="0"/>
    </w:pPr>
    <w:r>
      <w:tab/>
    </w:r>
    <w:r w:rsidR="00C63BD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64913296"/>
      <w:docPartObj>
        <w:docPartGallery w:val="Page Numbers (Bottom of Page)"/>
        <w:docPartUnique/>
      </w:docPartObj>
    </w:sdtPr>
    <w:sdtContent>
      <w:p w:rsidR="00094684" w:rsidRDefault="00000000">
        <w:pPr>
          <w:pStyle w:val="a6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fldChar w:fldCharType="end"/>
        </w:r>
      </w:p>
    </w:sdtContent>
  </w:sdt>
  <w:p w:rsidR="00094684" w:rsidRDefault="00094684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684" w:rsidRDefault="000946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451BB" w:rsidRDefault="004451BB">
      <w:pPr>
        <w:spacing w:line="240" w:lineRule="auto"/>
      </w:pPr>
      <w:r>
        <w:separator/>
      </w:r>
    </w:p>
  </w:footnote>
  <w:footnote w:type="continuationSeparator" w:id="0">
    <w:p w:rsidR="004451BB" w:rsidRDefault="004451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684" w:rsidRDefault="00000000">
    <w:pPr>
      <w:pStyle w:val="a4"/>
    </w:pPr>
    <w:r>
      <w:rPr>
        <w:noProof/>
      </w:rPr>
      <w:pict>
        <v:group id="Группа 390" o:spid="_x0000_s1095" style="position:absolute;left:0;text-align:left;margin-left:.4pt;margin-top:-6.1pt;width:494.95pt;height:772.8pt;z-index:-251658752;mso-wrap-distance-left:1pt;mso-wrap-distance-top:1.05pt;mso-wrap-distance-right:1pt;mso-wrap-distance-bottom:.95pt" coordsize="62859,98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">
          <v:rect id="Rectangle 202" o:spid="_x0000_s1096" style="position:absolute;width:62859;height:98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Прямая соединительная линия 610929290" o:spid="_x0000_s1097" style="position:absolute;visibility:visible;mso-wrap-style:square" from="3434,93009" to="3441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" strokeweight="2pt"/>
          <v:line id="Прямая соединительная линия 61816101" o:spid="_x0000_s1098" style="position:absolute;visibility:visible;mso-wrap-style:square" from="25,92962" to="62809,92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" strokeweight="2pt"/>
          <v:line id="Прямая соединительная линия 1349053283" o:spid="_x0000_s1099" style="position:absolute;visibility:visible;mso-wrap-style:square" from="6872,93009" to="6879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" strokeweight="2pt"/>
          <v:line id="Прямая соединительная линия 606278786" o:spid="_x0000_s1100" style="position:absolute;visibility:visible;mso-wrap-style:square" from="15462,93009" to="15469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" strokeweight="2pt"/>
          <v:line id="Прямая соединительная линия 2053986326" o:spid="_x0000_s1101" style="position:absolute;visibility:visible;mso-wrap-style:square" from="20613,93060" to="20620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" strokeweight="2pt"/>
          <v:line id="Прямая соединительная линия 1780235090" o:spid="_x0000_s1102" style="position:absolute;visibility:visible;mso-wrap-style:square" from="24055,93009" to="24062,9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" strokeweight="2pt"/>
          <v:line id="Прямая соединительная линия 1936863911" o:spid="_x0000_s1103" style="position:absolute;visibility:visible;mso-wrap-style:square" from="59443,93009" to="59450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" strokeweight="2pt"/>
          <v:line id="Прямая соединительная линия 1993824688" o:spid="_x0000_s1104" style="position:absolute;visibility:visible;mso-wrap-style:square" from="25,94698" to="23990,94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" strokeweight="1pt"/>
          <v:line id="Прямая соединительная линия 160448367" o:spid="_x0000_s1105" style="position:absolute;visibility:visible;mso-wrap-style:square" from="25,96429" to="23990,96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" strokeweight="2pt"/>
          <v:line id="Прямая соединительная линия 1235789193" o:spid="_x0000_s1106" style="position:absolute;visibility:visible;mso-wrap-style:square" from="59479,94708" to="62852,9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" strokeweight="1pt"/>
          <v:rect id="Rectangle 213" o:spid="_x0000_s1107" style="position:absolute;left:172;top:96444;width:3240;height:1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" filled="f" stroked="f" strokeweight="0">
            <v:textbox style="mso-next-textbox:#Rectangle 213" inset=".35mm,.35mm,.35mm,.35mm">
              <w:txbxContent>
                <w:p w:rsidR="00094684" w:rsidRDefault="00000000">
                  <w:pPr>
                    <w:spacing w:line="240" w:lineRule="auto"/>
                    <w:ind w:left="0" w:right="5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Изм.</w:t>
                  </w:r>
                </w:p>
              </w:txbxContent>
            </v:textbox>
          </v:rect>
          <v:rect id="Rectangle 214" o:spid="_x0000_s1108" style="position:absolute;left:3582;top:96508;width:3265;height:1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" filled="f" stroked="f" strokeweight="0">
            <v:textbox style="mso-next-textbox:#Rectangle 214" inset=".35mm,.35mm,.35mm,.35mm">
              <w:txbxContent>
                <w:p w:rsidR="00094684" w:rsidRDefault="00000000">
                  <w:pPr>
                    <w:spacing w:line="240" w:lineRule="auto"/>
                    <w:ind w:left="0" w:right="40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Лист</w:t>
                  </w:r>
                </w:p>
              </w:txbxContent>
            </v:textbox>
          </v:rect>
          <v:rect id="Rectangle 215" o:spid="_x0000_s1109" style="position:absolute;left:7124;top:96537;width:8064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" filled="f" stroked="f" strokeweight="0">
            <v:textbox style="mso-next-textbox:#Rectangle 215" inset=".35mm,.35mm,.35mm,.35mm">
              <w:txbxContent>
                <w:p w:rsidR="00094684" w:rsidRDefault="00000000">
                  <w:pPr>
                    <w:ind w:left="0" w:right="-36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№ докум.</w:t>
                  </w:r>
                </w:p>
              </w:txbxContent>
            </v:textbox>
          </v:rect>
          <v:rect id="Rectangle 216" o:spid="_x0000_s1110" style="position:absolute;left:15667;top:96526;width:4921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" filled="f" stroked="f" strokeweight="0">
            <v:textbox style="mso-next-textbox:#Rectangle 216" inset=".35mm,.35mm,.35mm,.35mm">
              <w:txbxContent>
                <w:p w:rsidR="00094684" w:rsidRDefault="00000000">
                  <w:pPr>
                    <w:ind w:left="0" w:right="-18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Подпись</w:t>
                  </w:r>
                </w:p>
              </w:txbxContent>
            </v:textbox>
          </v:rect>
          <v:rect id="Rectangle 217" o:spid="_x0000_s1111" style="position:absolute;left:20764;top:96444;width:3208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" filled="f" stroked="f" strokeweight="0">
            <v:textbox style="mso-next-textbox:#Rectangle 217" inset=".35mm,.35mm,.35mm,.35mm">
              <w:txbxContent>
                <w:p w:rsidR="00094684" w:rsidRDefault="00000000">
                  <w:pPr>
                    <w:spacing w:line="240" w:lineRule="auto"/>
                    <w:ind w:left="0" w:right="-23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Дата</w:t>
                  </w:r>
                </w:p>
              </w:txbxContent>
            </v:textbox>
          </v:rect>
          <v:rect id="Rectangle 218" o:spid="_x0000_s1112" style="position:absolute;left:59486;top:93009;width:3215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" filled="f" stroked="f" strokeweight="0">
            <v:textbox style="mso-next-textbox:#Rectangle 218" inset=".35mm,.35mm,.35mm,.35mm">
              <w:txbxContent>
                <w:p w:rsidR="00094684" w:rsidRDefault="00000000">
                  <w:pPr>
                    <w:ind w:left="0" w:right="5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Лист</w:t>
                  </w:r>
                </w:p>
              </w:txbxContent>
            </v:textbox>
          </v:rect>
          <v:rect id="Rectangle 220" o:spid="_x0000_s1113" style="position:absolute;left:24354;top:94341;width:34797;height:2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" filled="f" stroked="f" strokeweight="0">
            <v:textbox style="mso-next-textbox:#Rectangle 220" inset=".35mm,.35mm,.35mm,.35mm">
              <w:txbxContent>
                <w:p w:rsidR="00094684" w:rsidRDefault="00000000">
                  <w:pPr>
                    <w:pStyle w:val="af"/>
                    <w:ind w:left="0" w:right="16" w:firstLine="0"/>
                    <w:jc w:val="center"/>
                    <w:rPr>
                      <w:rFonts w:ascii="Arial" w:hAnsi="Arial" w:cs="Arial"/>
                      <w:i w:val="0"/>
                      <w:sz w:val="24"/>
                    </w:rPr>
                  </w:pPr>
                  <w:r>
                    <w:rPr>
                      <w:rFonts w:ascii="Arial" w:hAnsi="Arial" w:cs="Arial"/>
                      <w:i w:val="0"/>
                      <w:sz w:val="24"/>
                    </w:rPr>
                    <w:t>БППК.КП 1066.16 ПЗ</w:t>
                  </w:r>
                </w:p>
                <w:p w:rsidR="00094684" w:rsidRDefault="00094684">
                  <w:pPr>
                    <w:ind w:left="0" w:right="60" w:firstLine="0"/>
                    <w:jc w:val="center"/>
                  </w:pPr>
                </w:p>
              </w:txbxContent>
            </v:textbox>
          </v:rect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63BD0" w:rsidRDefault="00000000">
    <w:pPr>
      <w:pStyle w:val="a4"/>
    </w:pPr>
    <w:r>
      <w:rPr>
        <w:noProof/>
      </w:rPr>
      <w:pict>
        <v:group id="Группа 101" o:spid="_x0000_s1317" style="position:absolute;left:0;text-align:left;margin-left:71.55pt;margin-top:27.45pt;width:493.85pt;height:773.7pt;z-index:-251656704;mso-wrap-distance-left:1.05pt;mso-wrap-distance-top:1pt;mso-wrap-distance-right:.95pt;mso-wrap-distance-bottom:1pt;mso-position-horizontal-relative:page;mso-position-vertical-relative:page" coordsize="62719,98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" o:allowincell="f">
          <v:rect id="Rectangle 102" o:spid="_x0000_s1318" style="position:absolute;width:62719;height:98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" filled="f" strokeweight="2pt"/>
          <v:line id="Прямая соединительная линия 1967215309" o:spid="_x0000_s1319" style="position:absolute;visibility:visible;mso-wrap-style:square" from="3110,84434" to="3117,89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" strokeweight="2pt"/>
          <v:line id="Прямая соединительная линия 224554471" o:spid="_x0000_s1320" style="position:absolute;visibility:visible;mso-wrap-style:square" from="25,84384" to="62661,8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" strokeweight="2pt"/>
          <v:line id="Прямая соединительная линия 2118995293" o:spid="_x0000_s1321" style="position:absolute;visibility:visible;mso-wrap-style:square" from="6850,84474" to="6858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" strokeweight="2pt"/>
          <v:line id="Прямая соединительная линия 2126341672" o:spid="_x0000_s1322" style="position:absolute;visibility:visible;mso-wrap-style:square" from="15429,84474" to="15429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" strokeweight="2pt"/>
          <v:line id="Прямая соединительная линия 1606549530" o:spid="_x0000_s1323" style="position:absolute;visibility:visible;mso-wrap-style:square" from="20566,84474" to="20574,98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" strokeweight="2pt"/>
          <v:line id="Прямая соединительная линия 2076780647" o:spid="_x0000_s1324" style="position:absolute;visibility:visible;mso-wrap-style:square" from="23990,84434" to="24004,98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" strokeweight="2pt"/>
          <v:line id="Прямая соединительная линия 652038906" o:spid="_x0000_s1325" style="position:absolute;visibility:visible;mso-wrap-style:square" from="49712,89625" to="49719,9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" strokeweight="2pt"/>
          <v:line id="Прямая соединительная линия 1471969340" o:spid="_x0000_s1326" style="position:absolute;visibility:visible;mso-wrap-style:square" from="25,94798" to="23932,94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" strokeweight="1pt"/>
          <v:line id="Прямая соединительная линия 1937390703" o:spid="_x0000_s1327" style="position:absolute;visibility:visible;mso-wrap-style:square" from="25,96537" to="23932,96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" strokeweight="1pt"/>
          <v:rect id="Rectangle 112" o:spid="_x0000_s1328" style="position:absolute;left:172;top:87865;width:2927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-28" w:firstLine="0"/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cs="Arial"/>
                      <w:sz w:val="18"/>
                    </w:rPr>
                    <w:t>Изм</w:t>
                  </w:r>
                  <w:r>
                    <w:rPr>
                      <w:rFonts w:ascii="Journal" w:hAnsi="Journal"/>
                      <w:sz w:val="18"/>
                    </w:rPr>
                    <w:t>.</w:t>
                  </w:r>
                </w:p>
              </w:txbxContent>
            </v:textbox>
          </v:rect>
          <v:rect id="Rectangle 113" o:spid="_x0000_s1329" style="position:absolute;left:3294;top:87865;width:3798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-28" w:firstLine="0"/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cs="Arial"/>
                      <w:sz w:val="18"/>
                    </w:rPr>
                    <w:t>Лист</w:t>
                  </w:r>
                </w:p>
              </w:txbxContent>
            </v:textbox>
          </v:rect>
          <v:rect id="Rectangle 114" o:spid="_x0000_s1330" style="position:absolute;left:7113;top:88016;width:8053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-46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ФИО</w:t>
                  </w:r>
                </w:p>
              </w:txbxContent>
            </v:textbox>
          </v:rect>
          <v:rect id="Rectangle 115" o:spid="_x0000_s1331" style="position:absolute;left:15627;top:88016;width:479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ascii="Journal" w:hAnsi="Journal"/>
                      <w:sz w:val="18"/>
                    </w:rPr>
                    <w:t>Подпись</w:t>
                  </w:r>
                </w:p>
              </w:txbxContent>
            </v:textbox>
          </v:rect>
          <v:rect id="Rectangle 116" o:spid="_x0000_s1332" style="position:absolute;left:20714;top:88016;width:3118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a2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By9Brb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ascii="Journal" w:hAnsi="Journal"/>
                      <w:sz w:val="18"/>
                    </w:rPr>
                    <w:t>Дата</w:t>
                  </w:r>
                </w:p>
              </w:txbxContent>
            </v:textbox>
          </v:rect>
          <v:rect id="Rectangle 117" o:spid="_x0000_s1333" style="position:absolute;left:49968;top:89593;width:487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7C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KZw+5J+gFxeAQAA//8DAFBLAQItABQABgAIAAAAIQDb4fbL7gAAAIUBAAATAAAAAAAAAAAA&#10;AAAAAAAAAABbQ29udGVudF9UeXBlc10ueG1sUEsBAi0AFAAGAAgAAAAhAFr0LFu/AAAAFQEAAAsA&#10;AAAAAAAAAAAAAAAAHwEAAF9yZWxzLy5yZWxzUEsBAi0AFAAGAAgAAAAhAJNUnsL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44" w:firstLine="0"/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ascii="Journal" w:hAnsi="Journal"/>
                      <w:sz w:val="18"/>
                    </w:rPr>
                    <w:t>Лист</w:t>
                  </w:r>
                </w:p>
              </w:txbxContent>
            </v:textbox>
          </v:rect>
          <v:rect id="Rectangle 118" o:spid="_x0000_s1334" style="position:absolute;left:49968;top:91465;width:48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-19" w:firstLine="0"/>
                    <w:jc w:val="center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>2</w:t>
                  </w:r>
                </w:p>
              </w:txbxContent>
            </v:textbox>
          </v:rect>
          <v:rect id="Rectangle 119" o:spid="_x0000_s1335" style="position:absolute;left:24339;top:85896;width:3812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Uu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pmc7h/ST9Abv4BAAD//wMAUEsBAi0AFAAGAAgAAAAhANvh9svuAAAAhQEAABMAAAAAAAAAAAAA&#10;AAAAAAAAAFtDb250ZW50X1R5cGVzXS54bWxQSwECLQAUAAYACAAAACEAWvQsW78AAAAVAQAACwAA&#10;AAAAAAAAAAAAAAAfAQAAX3JlbHMvLnJlbHNQSwECLQAUAAYACAAAACEADMqlLsMAAADbAAAADwAA&#10;AAAAAAAAAAAAAAAHAgAAZHJzL2Rvd25yZXYueG1sUEsFBgAAAAADAAMAtwAAAPcCAAAAAA=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БППК. КП №зач.кн № по журналу ПЗ</w:t>
                  </w:r>
                </w:p>
              </w:txbxContent>
            </v:textbox>
          </v:rect>
          <v:line id="Прямая соединительная линия 87596497" o:spid="_x0000_s1336" style="position:absolute;visibility:visible;mso-wrap-style:square" from="39,89593" to="62668,89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" strokeweight="2pt"/>
          <v:line id="Прямая соединительная линия 1439168260" o:spid="_x0000_s1337" style="position:absolute;visibility:visible;mso-wrap-style:square" from="75,87865" to="23983,87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" strokeweight="2pt"/>
          <v:line id="Прямая соединительная линия 2058007377" o:spid="_x0000_s1338" style="position:absolute;visibility:visible;mso-wrap-style:square" from="25,86119" to="23932,8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" strokeweight="1pt"/>
          <v:line id="Прямая соединительная линия 904353647" o:spid="_x0000_s1339" style="position:absolute;visibility:visible;mso-wrap-style:square" from="25,93060" to="23932,93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" strokeweight="1pt"/>
          <v:line id="Прямая соединительная линия 1417552892" o:spid="_x0000_s1340" style="position:absolute;visibility:visible;mso-wrap-style:square" from="25,91314" to="23932,9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" strokeweight="1pt"/>
          <v:group id="Группа 1304292932" o:spid="_x0000_s1341" style="position:absolute;left:122;top:89762;width:15296;height:150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">
            <v:rect id="Rectangle 126" o:spid="_x0000_s1342" style="position:absolute;width:66492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C1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pmc/j/kn6AXN8BAAD//wMAUEsBAi0AFAAGAAgAAAAhANvh9svuAAAAhQEAABMAAAAAAAAAAAAA&#10;AAAAAAAAAFtDb250ZW50X1R5cGVzXS54bWxQSwECLQAUAAYACAAAACEAWvQsW78AAAAVAQAACwAA&#10;AAAAAAAAAAAAAAAfAQAAX3JlbHMvLnJlbHNQSwECLQAUAAYACAAAACEAY4YAtcMAAADbAAAADwAA&#10;AAAAAAAAAAAAAAAHAgAAZHJzL2Rvd25yZXYueG1sUEsFBgAAAAADAAMAtwAAAPcCAAAAAA=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ind w:left="0" w:right="12" w:firstLine="0"/>
                      <w:jc w:val="center"/>
                    </w:pPr>
                    <w:r w:rsidRPr="00C63BD0">
                      <w:rPr>
                        <w:noProof/>
                        <w:sz w:val="18"/>
                      </w:rPr>
                      <w:drawing>
                        <wp:inline distT="0" distB="0" distL="0" distR="0">
                          <wp:extent cx="828675" cy="152400"/>
                          <wp:effectExtent l="0" t="0" r="0" b="0"/>
                          <wp:docPr id="1532564761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28675" cy="1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Rectangle 127" o:spid="_x0000_s1343" style="position:absolute;left:699120;width:83052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spacing w:line="240" w:lineRule="auto"/>
                      <w:ind w:left="0" w:right="-46" w:firstLine="0"/>
                      <w:jc w:val="center"/>
                      <w:rPr>
                        <w:rFonts w:cs="Arial"/>
                        <w:sz w:val="14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Куприянов Т. А</w:t>
                    </w:r>
                    <w:r>
                      <w:rPr>
                        <w:rFonts w:cs="Arial"/>
                        <w:sz w:val="14"/>
                        <w:szCs w:val="16"/>
                      </w:rPr>
                      <w:t>.</w:t>
                    </w:r>
                  </w:p>
                </w:txbxContent>
              </v:textbox>
            </v:rect>
          </v:group>
          <v:group id="Группа 238995045" o:spid="_x0000_s1344" style="position:absolute;left:122;top:91465;width:15044;height:149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">
            <v:rect id="Rectangle 129" o:spid="_x0000_s1345" style="position:absolute;width:66492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" filled="f" stroked="f" strokeweight="0">
              <v:textbox inset=".35mm,.35mm,.35mm,.35mm">
                <w:txbxContent>
                  <w:p w:rsidR="00C63BD0" w:rsidRDefault="00C63BD0" w:rsidP="00C63BD0">
                    <w:r>
                      <w:rPr>
                        <w:rFonts w:ascii="Journal" w:hAnsi="Journal"/>
                        <w:sz w:val="18"/>
                      </w:rPr>
                      <w:t xml:space="preserve"> </w:t>
                    </w:r>
                  </w:p>
                </w:txbxContent>
              </v:textbox>
            </v:rect>
            <v:rect id="Rectangle 130" o:spid="_x0000_s1346" style="position:absolute;left:699120;width:80532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4c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Gm2DhzBAAAA2wAAAA8AAAAA&#10;AAAAAAAAAAAABwIAAGRycy9kb3ducmV2LnhtbFBLBQYAAAAAAwADALcAAAD1AgAAAAA=&#10;" filled="f" stroked="f" strokeweight="0">
              <v:textbox inset=".35mm,.35mm,.35mm,.35mm">
                <w:txbxContent>
                  <w:p w:rsidR="00C63BD0" w:rsidRDefault="00C63BD0" w:rsidP="00C63BD0"/>
                </w:txbxContent>
              </v:textbox>
            </v:rect>
          </v:group>
          <v:group id="Группа 2122884541" o:spid="_x0000_s1347" style="position:absolute;left:122;top:93211;width:15044;height:1497" coordsize="15044,1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">
            <v:rect id="Rectangle 132" o:spid="_x0000_s1348" style="position:absolute;width:6649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ind w:left="0" w:right="21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Проверил</w:t>
                    </w:r>
                  </w:p>
                </w:txbxContent>
              </v:textbox>
            </v:rect>
            <v:rect id="Rectangle 133" o:spid="_x0000_s1349" style="position:absolute;left:6991;width:8053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spacing w:line="240" w:lineRule="auto"/>
                      <w:ind w:left="0" w:right="-48" w:firstLine="0"/>
                      <w:jc w:val="center"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Карпейкина Е.А.</w:t>
                    </w:r>
                  </w:p>
                </w:txbxContent>
              </v:textbox>
            </v:rect>
          </v:group>
          <v:group id="Группа 648038317" o:spid="_x0000_s1350" style="position:absolute;left:122;top:94906;width:15044;height:150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">
            <v:rect id="Rectangle 135" o:spid="_x0000_s1351" style="position:absolute;width:66492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rPr>
                        <w:rFonts w:ascii="Journal" w:hAnsi="Journal"/>
                      </w:rPr>
                    </w:pPr>
                    <w:r>
                      <w:rPr>
                        <w:rFonts w:ascii="Journal" w:hAnsi="Journal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36" o:spid="_x0000_s1352" style="position:absolute;left:699120;width:805320;height:150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<v:textbox inset=".35mm,.35mm,.35mm,.35mm">
                <w:txbxContent>
                  <w:p w:rsidR="00C63BD0" w:rsidRDefault="00C63BD0" w:rsidP="00C63BD0"/>
                </w:txbxContent>
              </v:textbox>
            </v:rect>
          </v:group>
          <v:group id="Группа 345516350" o:spid="_x0000_s1353" style="position:absolute;left:122;top:96609;width:15044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">
            <v:rect id="Rectangle 138" o:spid="_x0000_s1354" style="position:absolute;width:66492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rPr>
                        <w:rFonts w:ascii="Journal" w:hAnsi="Journal"/>
                      </w:rPr>
                    </w:pPr>
                    <w:r>
                      <w:rPr>
                        <w:rFonts w:ascii="Journal" w:hAnsi="Journal"/>
                        <w:sz w:val="18"/>
                      </w:rPr>
                      <w:t xml:space="preserve"> </w:t>
                    </w:r>
                  </w:p>
                </w:txbxContent>
              </v:textbox>
            </v:rect>
            <v:rect id="Rectangle 139" o:spid="_x0000_s1355" style="position:absolute;left:699120;width:805320;height:14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<v:textbox inset=".35mm,.35mm,.35mm,.35mm">
                <w:txbxContent>
                  <w:p w:rsidR="00C63BD0" w:rsidRDefault="00C63BD0" w:rsidP="00C63BD0">
                    <w:pPr>
                      <w:pStyle w:val="a4"/>
                      <w:rPr>
                        <w:w w:val="90"/>
                        <w:sz w:val="20"/>
                      </w:rPr>
                    </w:pPr>
                  </w:p>
                  <w:p w:rsidR="00C63BD0" w:rsidRDefault="00C63BD0" w:rsidP="00C63BD0"/>
                </w:txbxContent>
              </v:textbox>
            </v:rect>
          </v:group>
          <v:line id="Прямая соединительная линия 420679764" o:spid="_x0000_s1356" style="position:absolute;visibility:visible;mso-wrap-style:square" from="44564,89625" to="44578,98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Xe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" strokeweight="2pt"/>
          <v:rect id="Rectangle 141" o:spid="_x0000_s1357" style="position:absolute;left:24429;top:89992;width:19717;height:7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jc w:val="center"/>
                    <w:rPr>
                      <w:b/>
                    </w:rPr>
                  </w:pPr>
                </w:p>
                <w:p w:rsidR="00C63BD0" w:rsidRDefault="00C63BD0" w:rsidP="00C63BD0">
                  <w:pPr>
                    <w:ind w:left="0" w:right="-51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Пояснительная записка</w:t>
                  </w:r>
                </w:p>
              </w:txbxContent>
            </v:textbox>
          </v:rect>
          <v:line id="Прямая соединительная линия 799905150" o:spid="_x0000_s1358" style="position:absolute;visibility:visible;mso-wrap-style:square" from="44607,91332" to="62704,9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" strokeweight="2pt"/>
          <v:line id="Прямая соединительная линия 529771158" o:spid="_x0000_s1359" style="position:absolute;visibility:visible;mso-wrap-style:square" from="44604,93067" to="62701,93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" strokeweight="2pt"/>
          <v:line id="Прямая соединительная линия 1529225929" o:spid="_x0000_s1360" style="position:absolute;visibility:visible;mso-wrap-style:square" from="54849,89625" to="54864,9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" strokeweight="2pt"/>
          <v:rect id="Rectangle 145" o:spid="_x0000_s1361" style="position:absolute;left:44845;top:89535;width:4853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Ia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JfAAhrBAAAA2wAAAA8AAAAA&#10;AAAAAAAAAAAABwIAAGRycy9kb3ducmV2LnhtbFBLBQYAAAAAAwADALcAAAD1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30" w:firstLine="0"/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ascii="Journal" w:hAnsi="Journal"/>
                      <w:sz w:val="18"/>
                    </w:rPr>
                    <w:t>Лит.</w:t>
                  </w:r>
                </w:p>
              </w:txbxContent>
            </v:textbox>
          </v:rect>
          <v:rect id="Rectangle 146" o:spid="_x0000_s1362" style="position:absolute;left:55137;top:89719;width:7283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eBxAAAANsAAAAPAAAAZHJzL2Rvd25yZXYueG1sRI9Ra8Iw&#10;FIXfBf9DuMLeNNEx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PiMp4H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-24" w:firstLine="0"/>
                    <w:jc w:val="center"/>
                    <w:rPr>
                      <w:rFonts w:ascii="Journal" w:hAnsi="Journal"/>
                    </w:rPr>
                  </w:pPr>
                  <w:r>
                    <w:rPr>
                      <w:rFonts w:ascii="Journal" w:hAnsi="Journal"/>
                      <w:sz w:val="18"/>
                    </w:rPr>
                    <w:t>Листов</w:t>
                  </w:r>
                </w:p>
              </w:txbxContent>
            </v:textbox>
          </v:rect>
          <v:rect id="Rectangle 147" o:spid="_x0000_s1363" style="position:absolute;left:55180;top:91458;width:7276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1h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DGwfWHBAAAA2wAAAA8AAAAA&#10;AAAAAAAAAAAABwIAAGRycy9kb3ducmV2LnhtbFBLBQYAAAAAAwADALcAAAD1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-24"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44</w:t>
                  </w:r>
                </w:p>
              </w:txbxContent>
            </v:textbox>
          </v:rect>
          <v:line id="Прямая соединительная линия 545962323" o:spid="_x0000_s1364" style="position:absolute;visibility:visible;mso-wrap-style:square" from="46278,91364" to="46285,93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" strokeweight="1pt"/>
          <v:line id="Прямая соединительная линия 1623034378" o:spid="_x0000_s1365" style="position:absolute;visibility:visible;mso-wrap-style:square" from="47991,91371" to="47998,93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" strokeweight="1pt"/>
          <v:rect id="Rectangle 150" o:spid="_x0000_s1366" style="position:absolute;left:44845;top:94449;width:17575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Nj6xAAAANsAAAAPAAAAZHJzL2Rvd25yZXYueG1sRI9Ra8Iw&#10;FIXfB/6HcAXfZlJx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F782PrEAAAA2wAAAA8A&#10;AAAAAAAAAAAAAAAABwIAAGRycy9kb3ducmV2LnhtbFBLBQYAAAAAAwADALcAAAD4AgAAAAA=&#10;" filled="f" stroked="f" strokeweight="0">
            <v:textbox inset=".35mm,.35mm,.35mm,.35mm">
              <w:txbxContent>
                <w:p w:rsidR="00C63BD0" w:rsidRDefault="00C63BD0" w:rsidP="00C63BD0">
                  <w:pPr>
                    <w:ind w:left="0" w:right="36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3ИС1-23</w:t>
                  </w:r>
                </w:p>
              </w:txbxContent>
            </v:textbox>
          </v:rect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684" w:rsidRDefault="00000000">
    <w:pPr>
      <w:pStyle w:val="a4"/>
    </w:pPr>
    <w:r>
      <w:rPr>
        <w:noProof/>
      </w:rPr>
      <w:pict>
        <v:group id="Группа 1" o:spid="_x0000_s1025" style="position:absolute;left:0;text-align:left;margin-left:.4pt;margin-top:-6.1pt;width:494.95pt;height:772.8pt;z-index:-503316247;mso-wrap-distance-left:1pt;mso-wrap-distance-top:1.05pt;mso-wrap-distance-right:1pt;mso-wrap-distance-bottom:.95pt" coordsize="62859,98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">
          <v:rect id="Rectangle 1" o:spid="_x0000_s1026" style="position:absolute;width:62859;height:98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<v:line id="Прямая соединительная линия 1945005938" o:spid="_x0000_s1027" style="position:absolute;visibility:visible;mso-wrap-style:square" from="3434,93009" to="3441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" strokeweight="2pt"/>
          <v:line id="Прямая соединительная линия 2084611899" o:spid="_x0000_s1028" style="position:absolute;visibility:visible;mso-wrap-style:square" from="25,92962" to="62809,92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" strokeweight="2pt"/>
          <v:line id="Прямая соединительная линия 1591963201" o:spid="_x0000_s1029" style="position:absolute;visibility:visible;mso-wrap-style:square" from="6872,93009" to="6879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" strokeweight="2pt"/>
          <v:line id="Прямая соединительная линия 85692954" o:spid="_x0000_s1030" style="position:absolute;visibility:visible;mso-wrap-style:square" from="15462,93009" to="15469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" strokeweight="2pt"/>
          <v:line id="Прямая соединительная линия 1797187073" o:spid="_x0000_s1031" style="position:absolute;visibility:visible;mso-wrap-style:square" from="20613,93060" to="20620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" strokeweight="2pt"/>
          <v:line id="Прямая соединительная линия 71221285" o:spid="_x0000_s1032" style="position:absolute;visibility:visible;mso-wrap-style:square" from="24055,93009" to="24062,9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" strokeweight="2pt"/>
          <v:line id="Прямая соединительная линия 116655525" o:spid="_x0000_s1033" style="position:absolute;visibility:visible;mso-wrap-style:square" from="59443,93009" to="59450,98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" strokeweight="2pt"/>
          <v:line id="Прямая соединительная линия 553279362" o:spid="_x0000_s1034" style="position:absolute;visibility:visible;mso-wrap-style:square" from="25,94698" to="23990,94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" strokeweight="1pt"/>
          <v:line id="Прямая соединительная линия 822856747" o:spid="_x0000_s1035" style="position:absolute;visibility:visible;mso-wrap-style:square" from="25,96429" to="23990,96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" strokeweight="2pt"/>
          <v:line id="Прямая соединительная линия 226924988" o:spid="_x0000_s1036" style="position:absolute;visibility:visible;mso-wrap-style:square" from="59479,94708" to="62852,94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" strokeweight="1pt"/>
          <v:rect id="Rectangle 2" o:spid="_x0000_s1037" style="position:absolute;left:172;top:96444;width:3240;height:1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" filled="f" stroked="f" strokeweight="0">
            <v:textbox inset=".35mm,.35mm,.35mm,.35mm">
              <w:txbxContent>
                <w:p w:rsidR="00094684" w:rsidRDefault="00000000">
                  <w:pPr>
                    <w:spacing w:line="240" w:lineRule="auto"/>
                    <w:ind w:left="0" w:right="5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Изм.</w:t>
                  </w:r>
                </w:p>
              </w:txbxContent>
            </v:textbox>
          </v:rect>
          <v:rect id="Rectangle 4" o:spid="_x0000_s1038" style="position:absolute;left:3582;top:96508;width:3265;height:1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" filled="f" stroked="f" strokeweight="0">
            <v:textbox inset=".35mm,.35mm,.35mm,.35mm">
              <w:txbxContent>
                <w:p w:rsidR="00094684" w:rsidRDefault="00000000">
                  <w:pPr>
                    <w:spacing w:line="240" w:lineRule="auto"/>
                    <w:ind w:left="0" w:right="40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Лист</w:t>
                  </w:r>
                </w:p>
              </w:txbxContent>
            </v:textbox>
          </v:rect>
          <v:rect id="Rectangle 5" o:spid="_x0000_s1039" style="position:absolute;left:7124;top:96537;width:8064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" filled="f" stroked="f" strokeweight="0">
            <v:textbox inset=".35mm,.35mm,.35mm,.35mm">
              <w:txbxContent>
                <w:p w:rsidR="00094684" w:rsidRDefault="00000000">
                  <w:pPr>
                    <w:ind w:left="0" w:right="-36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№ докум.</w:t>
                  </w:r>
                </w:p>
              </w:txbxContent>
            </v:textbox>
          </v:rect>
          <v:rect id="Rectangle 6" o:spid="_x0000_s1040" style="position:absolute;left:15667;top:96526;width:4921;height:1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" filled="f" stroked="f" strokeweight="0">
            <v:textbox inset=".35mm,.35mm,.35mm,.35mm">
              <w:txbxContent>
                <w:p w:rsidR="00094684" w:rsidRDefault="00000000">
                  <w:pPr>
                    <w:ind w:left="0" w:right="-18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Подпись</w:t>
                  </w:r>
                </w:p>
              </w:txbxContent>
            </v:textbox>
          </v:rect>
          <v:rect id="Rectangle 7" o:spid="_x0000_s1041" style="position:absolute;left:20764;top:96444;width:3208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" filled="f" stroked="f" strokeweight="0">
            <v:textbox inset=".35mm,.35mm,.35mm,.35mm">
              <w:txbxContent>
                <w:p w:rsidR="00094684" w:rsidRDefault="00000000">
                  <w:pPr>
                    <w:spacing w:line="240" w:lineRule="auto"/>
                    <w:ind w:left="0" w:right="-23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Дата</w:t>
                  </w:r>
                </w:p>
              </w:txbxContent>
            </v:textbox>
          </v:rect>
          <v:rect id="Rectangle 8" o:spid="_x0000_s1042" style="position:absolute;left:59486;top:93009;width:3215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" filled="f" stroked="f" strokeweight="0">
            <v:textbox inset=".35mm,.35mm,.35mm,.35mm">
              <w:txbxContent>
                <w:p w:rsidR="00094684" w:rsidRDefault="00000000">
                  <w:pPr>
                    <w:ind w:left="0" w:right="5" w:firstLine="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sz w:val="18"/>
                    </w:rPr>
                    <w:t>Лист</w:t>
                  </w:r>
                </w:p>
              </w:txbxContent>
            </v:textbox>
          </v:rect>
          <v:rect id="Rectangle 9" o:spid="_x0000_s1043" style="position:absolute;left:24354;top:94341;width:34797;height:2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" filled="f" stroked="f" strokeweight="0">
            <v:textbox inset=".35mm,.35mm,.35mm,.35mm">
              <w:txbxContent>
                <w:p w:rsidR="00094684" w:rsidRDefault="00000000">
                  <w:pPr>
                    <w:pStyle w:val="af"/>
                    <w:ind w:left="0" w:right="16" w:firstLine="0"/>
                    <w:jc w:val="center"/>
                    <w:rPr>
                      <w:rFonts w:ascii="Arial" w:hAnsi="Arial" w:cs="Arial"/>
                      <w:i w:val="0"/>
                      <w:sz w:val="24"/>
                    </w:rPr>
                  </w:pPr>
                  <w:r>
                    <w:rPr>
                      <w:rFonts w:ascii="Arial" w:hAnsi="Arial" w:cs="Arial"/>
                      <w:i w:val="0"/>
                      <w:sz w:val="24"/>
                    </w:rPr>
                    <w:t>БППК. КП 1066.16 ПЗ</w:t>
                  </w:r>
                </w:p>
                <w:p w:rsidR="00094684" w:rsidRDefault="00094684">
                  <w:pPr>
                    <w:ind w:left="0" w:right="60" w:firstLine="0"/>
                    <w:jc w:val="center"/>
                  </w:pPr>
                </w:p>
              </w:txbxContent>
            </v:textbox>
          </v:rect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4684" w:rsidRDefault="000946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C523B"/>
    <w:multiLevelType w:val="multilevel"/>
    <w:tmpl w:val="CE1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5B86"/>
    <w:multiLevelType w:val="multilevel"/>
    <w:tmpl w:val="DF7E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36EE6"/>
    <w:multiLevelType w:val="multilevel"/>
    <w:tmpl w:val="85F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379B"/>
    <w:multiLevelType w:val="multilevel"/>
    <w:tmpl w:val="D09C82AE"/>
    <w:lvl w:ilvl="0">
      <w:start w:val="1"/>
      <w:numFmt w:val="decimal"/>
      <w:lvlText w:val="%1."/>
      <w:lvlJc w:val="left"/>
      <w:pPr>
        <w:tabs>
          <w:tab w:val="num" w:pos="0"/>
        </w:tabs>
        <w:ind w:left="123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5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7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9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1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3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5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7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98" w:hanging="180"/>
      </w:pPr>
    </w:lvl>
  </w:abstractNum>
  <w:abstractNum w:abstractNumId="4" w15:restartNumberingAfterBreak="0">
    <w:nsid w:val="0C223482"/>
    <w:multiLevelType w:val="multilevel"/>
    <w:tmpl w:val="514077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DA23491"/>
    <w:multiLevelType w:val="multilevel"/>
    <w:tmpl w:val="BB5C4B0A"/>
    <w:lvl w:ilvl="0">
      <w:start w:val="1"/>
      <w:numFmt w:val="decimal"/>
      <w:lvlText w:val="%1."/>
      <w:lvlJc w:val="left"/>
      <w:pPr>
        <w:tabs>
          <w:tab w:val="num" w:pos="0"/>
        </w:tabs>
        <w:ind w:left="1239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5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7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9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1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3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5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7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99" w:hanging="180"/>
      </w:pPr>
    </w:lvl>
  </w:abstractNum>
  <w:abstractNum w:abstractNumId="6" w15:restartNumberingAfterBreak="0">
    <w:nsid w:val="1229677A"/>
    <w:multiLevelType w:val="multilevel"/>
    <w:tmpl w:val="1C4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5300"/>
    <w:multiLevelType w:val="multilevel"/>
    <w:tmpl w:val="D264FE7A"/>
    <w:lvl w:ilvl="0">
      <w:start w:val="1"/>
      <w:numFmt w:val="decimal"/>
      <w:lvlText w:val="%1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80" w:hanging="4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</w:lvl>
  </w:abstractNum>
  <w:abstractNum w:abstractNumId="8" w15:restartNumberingAfterBreak="0">
    <w:nsid w:val="1E44578A"/>
    <w:multiLevelType w:val="multilevel"/>
    <w:tmpl w:val="47F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837ED"/>
    <w:multiLevelType w:val="hybridMultilevel"/>
    <w:tmpl w:val="298428CA"/>
    <w:lvl w:ilvl="0" w:tplc="E57E95BE">
      <w:start w:val="1"/>
      <w:numFmt w:val="decimal"/>
      <w:lvlText w:val="%1."/>
      <w:lvlJc w:val="left"/>
      <w:pPr>
        <w:ind w:left="1294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9F5AB5"/>
    <w:multiLevelType w:val="multilevel"/>
    <w:tmpl w:val="4910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D2B7C"/>
    <w:multiLevelType w:val="multilevel"/>
    <w:tmpl w:val="DF6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A0FC8"/>
    <w:multiLevelType w:val="multilevel"/>
    <w:tmpl w:val="61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A5B7B"/>
    <w:multiLevelType w:val="multilevel"/>
    <w:tmpl w:val="7F5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141EB"/>
    <w:multiLevelType w:val="multilevel"/>
    <w:tmpl w:val="302EAD6C"/>
    <w:lvl w:ilvl="0">
      <w:start w:val="1"/>
      <w:numFmt w:val="bullet"/>
      <w:lvlText w:val="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76539E0"/>
    <w:multiLevelType w:val="multilevel"/>
    <w:tmpl w:val="EE2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47F6A"/>
    <w:multiLevelType w:val="multilevel"/>
    <w:tmpl w:val="921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70902"/>
    <w:multiLevelType w:val="multilevel"/>
    <w:tmpl w:val="7B8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5546A"/>
    <w:multiLevelType w:val="multilevel"/>
    <w:tmpl w:val="672A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E6B09"/>
    <w:multiLevelType w:val="multilevel"/>
    <w:tmpl w:val="1AF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4520C"/>
    <w:multiLevelType w:val="multilevel"/>
    <w:tmpl w:val="BA76BBA4"/>
    <w:lvl w:ilvl="0">
      <w:start w:val="6"/>
      <w:numFmt w:val="decimal"/>
      <w:lvlText w:val="%1."/>
      <w:lvlJc w:val="left"/>
      <w:pPr>
        <w:tabs>
          <w:tab w:val="num" w:pos="0"/>
        </w:tabs>
        <w:ind w:left="1239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5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7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39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1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3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55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7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99" w:hanging="180"/>
      </w:pPr>
      <w:rPr>
        <w:rFonts w:hint="default"/>
      </w:rPr>
    </w:lvl>
  </w:abstractNum>
  <w:num w:numId="1" w16cid:durableId="1547259337">
    <w:abstractNumId w:val="4"/>
  </w:num>
  <w:num w:numId="2" w16cid:durableId="1051926906">
    <w:abstractNumId w:val="7"/>
  </w:num>
  <w:num w:numId="3" w16cid:durableId="531654868">
    <w:abstractNumId w:val="14"/>
  </w:num>
  <w:num w:numId="4" w16cid:durableId="704907302">
    <w:abstractNumId w:val="5"/>
  </w:num>
  <w:num w:numId="5" w16cid:durableId="1628075771">
    <w:abstractNumId w:val="3"/>
  </w:num>
  <w:num w:numId="6" w16cid:durableId="1752698827">
    <w:abstractNumId w:val="16"/>
  </w:num>
  <w:num w:numId="7" w16cid:durableId="70322200">
    <w:abstractNumId w:val="0"/>
  </w:num>
  <w:num w:numId="8" w16cid:durableId="646125260">
    <w:abstractNumId w:val="10"/>
  </w:num>
  <w:num w:numId="9" w16cid:durableId="1858034249">
    <w:abstractNumId w:val="15"/>
  </w:num>
  <w:num w:numId="10" w16cid:durableId="1127315064">
    <w:abstractNumId w:val="18"/>
  </w:num>
  <w:num w:numId="11" w16cid:durableId="550969098">
    <w:abstractNumId w:val="13"/>
  </w:num>
  <w:num w:numId="12" w16cid:durableId="366106817">
    <w:abstractNumId w:val="2"/>
  </w:num>
  <w:num w:numId="13" w16cid:durableId="1223710230">
    <w:abstractNumId w:val="8"/>
  </w:num>
  <w:num w:numId="14" w16cid:durableId="268513061">
    <w:abstractNumId w:val="12"/>
  </w:num>
  <w:num w:numId="15" w16cid:durableId="869345486">
    <w:abstractNumId w:val="17"/>
  </w:num>
  <w:num w:numId="16" w16cid:durableId="634264536">
    <w:abstractNumId w:val="6"/>
  </w:num>
  <w:num w:numId="17" w16cid:durableId="1426271274">
    <w:abstractNumId w:val="20"/>
  </w:num>
  <w:num w:numId="18" w16cid:durableId="1554661843">
    <w:abstractNumId w:val="1"/>
  </w:num>
  <w:num w:numId="19" w16cid:durableId="915087065">
    <w:abstractNumId w:val="19"/>
  </w:num>
  <w:num w:numId="20" w16cid:durableId="1671373140">
    <w:abstractNumId w:val="11"/>
  </w:num>
  <w:num w:numId="21" w16cid:durableId="1734618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Прямая соединительная линия 1349053283"/>
        <o:r id="V:Rule2" type="connector" idref="#Прямая соединительная линия 1606549530"/>
        <o:r id="V:Rule3" type="connector" idref="#Прямая соединительная линия 160448367"/>
        <o:r id="V:Rule4" type="connector" idref="#Прямая соединительная линия 1623034378"/>
        <o:r id="V:Rule5" type="connector" idref="#Прямая соединительная линия 1417552892"/>
        <o:r id="V:Rule6" type="connector" idref="#Прямая соединительная линия 1471969340"/>
        <o:r id="V:Rule7" type="connector" idref="#Прямая соединительная линия 2118995293"/>
        <o:r id="V:Rule8" type="connector" idref="#Прямая соединительная линия 610929290"/>
        <o:r id="V:Rule9" type="connector" idref="#Прямая соединительная линия 224554471"/>
        <o:r id="V:Rule10" type="connector" idref="#Прямая соединительная линия 420679764"/>
        <o:r id="V:Rule11" type="connector" idref="#Прямая соединительная линия 1993824688"/>
        <o:r id="V:Rule12" type="connector" idref="#Прямая соединительная линия 545962323"/>
        <o:r id="V:Rule13" type="connector" idref="#Прямая соединительная линия 1529225929"/>
        <o:r id="V:Rule14" type="connector" idref="#Прямая соединительная линия 799905150"/>
        <o:r id="V:Rule15" type="connector" idref="#Прямая соединительная линия 904353647"/>
        <o:r id="V:Rule16" type="connector" idref="#Прямая соединительная линия 1235789193"/>
        <o:r id="V:Rule17" type="connector" idref="#Прямая соединительная линия 652038906"/>
        <o:r id="V:Rule18" type="connector" idref="#Прямая соединительная линия 1936863911"/>
        <o:r id="V:Rule19" type="connector" idref="#Прямая соединительная линия 2053986326"/>
        <o:r id="V:Rule20" type="connector" idref="#Прямая соединительная линия 61816101"/>
        <o:r id="V:Rule21" type="connector" idref="#Прямая соединительная линия 529771158"/>
        <o:r id="V:Rule22" type="connector" idref="#Прямая соединительная линия 2058007377"/>
        <o:r id="V:Rule23" type="connector" idref="#Прямая соединительная линия 606278786"/>
        <o:r id="V:Rule24" type="connector" idref="#Прямая соединительная линия 1967215309"/>
        <o:r id="V:Rule25" type="connector" idref="#Прямая соединительная линия 1937390703"/>
        <o:r id="V:Rule26" type="connector" idref="#Прямая соединительная линия 2126341672"/>
        <o:r id="V:Rule27" type="connector" idref="#Прямая соединительная линия 1439168260"/>
        <o:r id="V:Rule28" type="connector" idref="#Прямая соединительная линия 1780235090"/>
        <o:r id="V:Rule29" type="connector" idref="#Прямая соединительная линия 2076780647"/>
        <o:r id="V:Rule30" type="connector" idref="#Прямая соединительная линия 87596497"/>
        <o:r id="V:Rule31" type="connector" idref="#Прямая соединительная линия 1945005938"/>
        <o:r id="V:Rule32" type="connector" idref="#Прямая соединительная линия 2084611899"/>
        <o:r id="V:Rule33" type="connector" idref="#Прямая соединительная линия 1591963201"/>
        <o:r id="V:Rule34" type="connector" idref="#Прямая соединительная линия 85692954"/>
        <o:r id="V:Rule35" type="connector" idref="#Прямая соединительная линия 1797187073"/>
        <o:r id="V:Rule36" type="connector" idref="#Прямая соединительная линия 71221285"/>
        <o:r id="V:Rule37" type="connector" idref="#Прямая соединительная линия 116655525"/>
        <o:r id="V:Rule38" type="connector" idref="#Прямая соединительная линия 553279362"/>
        <o:r id="V:Rule39" type="connector" idref="#Прямая соединительная линия 822856747"/>
        <o:r id="V:Rule40" type="connector" idref="#Прямая соединительная линия 22692498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684"/>
    <w:rsid w:val="00031ABE"/>
    <w:rsid w:val="00045906"/>
    <w:rsid w:val="00094684"/>
    <w:rsid w:val="000D6600"/>
    <w:rsid w:val="00131264"/>
    <w:rsid w:val="00182BCF"/>
    <w:rsid w:val="001B7638"/>
    <w:rsid w:val="00213FD3"/>
    <w:rsid w:val="00217824"/>
    <w:rsid w:val="00240EB6"/>
    <w:rsid w:val="002E5296"/>
    <w:rsid w:val="002F6401"/>
    <w:rsid w:val="00303299"/>
    <w:rsid w:val="00336F28"/>
    <w:rsid w:val="00357D55"/>
    <w:rsid w:val="003751C4"/>
    <w:rsid w:val="003B231A"/>
    <w:rsid w:val="004365A3"/>
    <w:rsid w:val="004451BB"/>
    <w:rsid w:val="00460086"/>
    <w:rsid w:val="00501D19"/>
    <w:rsid w:val="00504D33"/>
    <w:rsid w:val="005105CB"/>
    <w:rsid w:val="005A2A42"/>
    <w:rsid w:val="005C1790"/>
    <w:rsid w:val="0064285F"/>
    <w:rsid w:val="00651950"/>
    <w:rsid w:val="00721E99"/>
    <w:rsid w:val="007C177B"/>
    <w:rsid w:val="00855F0B"/>
    <w:rsid w:val="008C668D"/>
    <w:rsid w:val="008C7B73"/>
    <w:rsid w:val="008C7D50"/>
    <w:rsid w:val="0099584D"/>
    <w:rsid w:val="009F568D"/>
    <w:rsid w:val="00A62CB6"/>
    <w:rsid w:val="00B241C7"/>
    <w:rsid w:val="00B91768"/>
    <w:rsid w:val="00C63BD0"/>
    <w:rsid w:val="00CF1D96"/>
    <w:rsid w:val="00D01B56"/>
    <w:rsid w:val="00D05AB6"/>
    <w:rsid w:val="00D230C6"/>
    <w:rsid w:val="00D3676C"/>
    <w:rsid w:val="00D67205"/>
    <w:rsid w:val="00D957CE"/>
    <w:rsid w:val="00E066AC"/>
    <w:rsid w:val="00E30E5C"/>
    <w:rsid w:val="00EF7115"/>
    <w:rsid w:val="00F71369"/>
    <w:rsid w:val="00FA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CFA13F"/>
  <w15:docId w15:val="{72ED0296-7809-4132-8D88-8121C1D1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3FE"/>
    <w:pPr>
      <w:spacing w:line="360" w:lineRule="auto"/>
      <w:ind w:left="170" w:right="170" w:firstLine="709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CA0706"/>
    <w:pPr>
      <w:keepNext/>
      <w:keepLines/>
      <w:jc w:val="center"/>
      <w:outlineLvl w:val="0"/>
    </w:pPr>
    <w:rPr>
      <w:rFonts w:eastAsiaTheme="majorEastAsia" w:cstheme="majorBidi"/>
      <w:b/>
      <w:bCs/>
      <w:color w:val="0D0D0D" w:themeColor="text1" w:themeTint="F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97837"/>
    <w:pPr>
      <w:keepNext/>
      <w:keepLines/>
      <w:jc w:val="center"/>
      <w:outlineLvl w:val="1"/>
    </w:pPr>
    <w:rPr>
      <w:rFonts w:eastAsiaTheme="majorEastAsia" w:cstheme="majorBidi"/>
      <w:b/>
      <w:bCs/>
      <w:color w:val="0D0D0D" w:themeColor="text1" w:themeTint="F2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8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F9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64A78"/>
  </w:style>
  <w:style w:type="character" w:customStyle="1" w:styleId="a5">
    <w:name w:val="Нижний колонтитул Знак"/>
    <w:basedOn w:val="a0"/>
    <w:link w:val="a6"/>
    <w:uiPriority w:val="99"/>
    <w:qFormat/>
    <w:rsid w:val="00964A78"/>
  </w:style>
  <w:style w:type="character" w:customStyle="1" w:styleId="10">
    <w:name w:val="Заголовок 1 Знак"/>
    <w:basedOn w:val="a0"/>
    <w:link w:val="1"/>
    <w:uiPriority w:val="9"/>
    <w:qFormat/>
    <w:rsid w:val="00CA0706"/>
    <w:rPr>
      <w:rFonts w:ascii="Arial" w:eastAsiaTheme="majorEastAsia" w:hAnsi="Arial" w:cstheme="majorBidi"/>
      <w:b/>
      <w:bCs/>
      <w:color w:val="0D0D0D" w:themeColor="text1" w:themeTint="F2"/>
      <w:sz w:val="32"/>
      <w:szCs w:val="28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F8563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qFormat/>
    <w:rsid w:val="00597837"/>
    <w:rPr>
      <w:rFonts w:ascii="Arial" w:eastAsiaTheme="majorEastAsia" w:hAnsi="Arial" w:cstheme="majorBidi"/>
      <w:b/>
      <w:bCs/>
      <w:color w:val="0D0D0D" w:themeColor="text1" w:themeTint="F2"/>
      <w:sz w:val="28"/>
      <w:szCs w:val="26"/>
    </w:rPr>
  </w:style>
  <w:style w:type="character" w:styleId="a9">
    <w:name w:val="Hyperlink"/>
    <w:basedOn w:val="a0"/>
    <w:uiPriority w:val="99"/>
    <w:unhideWhenUsed/>
    <w:rsid w:val="006323FE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11F9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aa">
    <w:name w:val="Основной текст Знак"/>
    <w:basedOn w:val="a0"/>
    <w:link w:val="ab"/>
    <w:uiPriority w:val="99"/>
    <w:qFormat/>
    <w:rsid w:val="00E13709"/>
    <w:rPr>
      <w:rFonts w:ascii="TimesNewRoman,Bold" w:eastAsia="Calibri" w:hAnsi="TimesNewRoman,Bold" w:cs="Times New Roman"/>
      <w:sz w:val="24"/>
      <w:szCs w:val="24"/>
    </w:rPr>
  </w:style>
  <w:style w:type="character" w:styleId="ac">
    <w:name w:val="Emphasis"/>
    <w:basedOn w:val="a0"/>
    <w:uiPriority w:val="20"/>
    <w:qFormat/>
    <w:rsid w:val="00894AB8"/>
    <w:rPr>
      <w:rFonts w:ascii="Times New Roman" w:hAnsi="Times New Roman"/>
      <w:i/>
      <w:iCs/>
      <w:sz w:val="18"/>
    </w:rPr>
  </w:style>
  <w:style w:type="character" w:styleId="ad">
    <w:name w:val="Book Title"/>
    <w:basedOn w:val="a0"/>
    <w:uiPriority w:val="33"/>
    <w:qFormat/>
    <w:rsid w:val="00894AB8"/>
    <w:rPr>
      <w:rFonts w:ascii="Times New Roman" w:hAnsi="Times New Roman"/>
      <w:b/>
      <w:bCs/>
      <w:smallCaps/>
      <w:spacing w:val="5"/>
      <w:sz w:val="18"/>
    </w:rPr>
  </w:style>
  <w:style w:type="character" w:customStyle="1" w:styleId="ae">
    <w:name w:val="Подзаголовок Знак"/>
    <w:basedOn w:val="a0"/>
    <w:link w:val="af"/>
    <w:qFormat/>
    <w:rsid w:val="006F3CA1"/>
    <w:rPr>
      <w:rFonts w:ascii="Times New Roman" w:eastAsiaTheme="majorEastAsia" w:hAnsi="Times New Roman" w:cstheme="majorBidi"/>
      <w:i/>
      <w:iCs/>
      <w:color w:val="000000" w:themeColor="text1"/>
      <w:spacing w:val="15"/>
      <w:sz w:val="18"/>
      <w:szCs w:val="24"/>
    </w:rPr>
  </w:style>
  <w:style w:type="character" w:customStyle="1" w:styleId="af0">
    <w:name w:val="Ссылка указателя"/>
    <w:qFormat/>
  </w:style>
  <w:style w:type="paragraph" w:styleId="af1">
    <w:name w:val="Title"/>
    <w:basedOn w:val="a"/>
    <w:next w:val="ab"/>
    <w:qFormat/>
    <w:pPr>
      <w:keepNext/>
      <w:spacing w:before="240" w:after="120"/>
    </w:pPr>
    <w:rPr>
      <w:rFonts w:ascii="Open Sans" w:eastAsia="Tahoma" w:hAnsi="Open Sans" w:cs="Droid Sans Devanagari"/>
      <w:sz w:val="28"/>
      <w:szCs w:val="28"/>
    </w:rPr>
  </w:style>
  <w:style w:type="paragraph" w:styleId="ab">
    <w:name w:val="Body Text"/>
    <w:basedOn w:val="a"/>
    <w:next w:val="a"/>
    <w:link w:val="aa"/>
    <w:uiPriority w:val="99"/>
    <w:rsid w:val="00E13709"/>
    <w:pPr>
      <w:spacing w:line="240" w:lineRule="auto"/>
      <w:ind w:left="0" w:right="0" w:firstLine="0"/>
      <w:jc w:val="left"/>
    </w:pPr>
    <w:rPr>
      <w:rFonts w:ascii="TimesNewRoman,Bold" w:eastAsia="Calibri" w:hAnsi="TimesNewRoman,Bold" w:cs="Times New Roman"/>
      <w:szCs w:val="24"/>
    </w:rPr>
  </w:style>
  <w:style w:type="paragraph" w:styleId="af2">
    <w:name w:val="List"/>
    <w:basedOn w:val="ab"/>
    <w:rPr>
      <w:rFonts w:cs="Droid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Droid Sans Devanagari"/>
      <w:i/>
      <w:iCs/>
      <w:szCs w:val="24"/>
    </w:rPr>
  </w:style>
  <w:style w:type="paragraph" w:styleId="af4">
    <w:name w:val="index heading"/>
    <w:basedOn w:val="af1"/>
  </w:style>
  <w:style w:type="paragraph" w:customStyle="1" w:styleId="af5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964A78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964A78"/>
    <w:pPr>
      <w:tabs>
        <w:tab w:val="center" w:pos="4677"/>
        <w:tab w:val="right" w:pos="9355"/>
      </w:tabs>
      <w:spacing w:line="240" w:lineRule="auto"/>
    </w:pPr>
  </w:style>
  <w:style w:type="paragraph" w:styleId="af6">
    <w:name w:val="No Spacing"/>
    <w:uiPriority w:val="1"/>
    <w:qFormat/>
    <w:rsid w:val="00CD6607"/>
  </w:style>
  <w:style w:type="paragraph" w:styleId="a8">
    <w:name w:val="Balloon Text"/>
    <w:basedOn w:val="a"/>
    <w:link w:val="a7"/>
    <w:uiPriority w:val="99"/>
    <w:semiHidden/>
    <w:unhideWhenUsed/>
    <w:qFormat/>
    <w:rsid w:val="00F8563E"/>
    <w:pPr>
      <w:spacing w:line="240" w:lineRule="auto"/>
    </w:pPr>
    <w:rPr>
      <w:rFonts w:ascii="Tahoma" w:hAnsi="Tahoma" w:cs="Tahoma"/>
      <w:sz w:val="16"/>
      <w:szCs w:val="16"/>
    </w:rPr>
  </w:style>
  <w:style w:type="paragraph" w:styleId="af7">
    <w:name w:val="List Paragraph"/>
    <w:basedOn w:val="a"/>
    <w:uiPriority w:val="34"/>
    <w:qFormat/>
    <w:rsid w:val="00F657F0"/>
    <w:pPr>
      <w:ind w:left="720"/>
      <w:contextualSpacing/>
    </w:pPr>
  </w:style>
  <w:style w:type="paragraph" w:styleId="af8">
    <w:name w:val="TOC Heading"/>
    <w:basedOn w:val="1"/>
    <w:next w:val="a"/>
    <w:uiPriority w:val="39"/>
    <w:unhideWhenUsed/>
    <w:qFormat/>
    <w:rsid w:val="006323FE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2A42"/>
    <w:pPr>
      <w:tabs>
        <w:tab w:val="right" w:leader="dot" w:pos="9639"/>
      </w:tabs>
      <w:spacing w:after="100"/>
      <w:ind w:firstLine="114"/>
    </w:pPr>
  </w:style>
  <w:style w:type="paragraph" w:styleId="21">
    <w:name w:val="toc 2"/>
    <w:basedOn w:val="a"/>
    <w:next w:val="a"/>
    <w:autoRedefine/>
    <w:uiPriority w:val="39"/>
    <w:unhideWhenUsed/>
    <w:rsid w:val="00BD470B"/>
    <w:pPr>
      <w:tabs>
        <w:tab w:val="left" w:pos="1134"/>
        <w:tab w:val="right" w:leader="dot" w:pos="9639"/>
      </w:tabs>
      <w:spacing w:after="100"/>
      <w:ind w:left="220" w:right="283" w:firstLine="489"/>
    </w:pPr>
  </w:style>
  <w:style w:type="paragraph" w:styleId="af9">
    <w:name w:val="Normal (Web)"/>
    <w:basedOn w:val="a"/>
    <w:uiPriority w:val="99"/>
    <w:semiHidden/>
    <w:unhideWhenUsed/>
    <w:qFormat/>
    <w:rsid w:val="00107B1D"/>
    <w:pPr>
      <w:spacing w:beforeAutospacing="1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hidden">
    <w:name w:val="hidden"/>
    <w:basedOn w:val="a"/>
    <w:qFormat/>
    <w:rsid w:val="00107B1D"/>
    <w:pPr>
      <w:spacing w:beforeAutospacing="1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E13709"/>
    <w:pPr>
      <w:widowControl w:val="0"/>
      <w:spacing w:line="240" w:lineRule="auto"/>
      <w:ind w:left="0" w:right="0" w:firstLine="0"/>
      <w:jc w:val="left"/>
    </w:pPr>
    <w:rPr>
      <w:rFonts w:ascii="Times New Roman" w:eastAsia="Times New Roman" w:hAnsi="Times New Roman" w:cs="Times New Roman"/>
      <w:sz w:val="22"/>
    </w:rPr>
  </w:style>
  <w:style w:type="paragraph" w:customStyle="1" w:styleId="caption1">
    <w:name w:val="caption1"/>
    <w:basedOn w:val="a"/>
    <w:next w:val="a"/>
    <w:uiPriority w:val="35"/>
    <w:semiHidden/>
    <w:unhideWhenUsed/>
    <w:qFormat/>
    <w:rsid w:val="000247EB"/>
    <w:pPr>
      <w:spacing w:after="200" w:line="240" w:lineRule="auto"/>
      <w:ind w:left="0" w:right="0" w:firstLine="0"/>
      <w:jc w:val="left"/>
    </w:pPr>
    <w:rPr>
      <w:rFonts w:ascii="Calibri" w:eastAsia="Calibri" w:hAnsi="Calibri" w:cs="Times New Roman"/>
      <w:i/>
      <w:iCs/>
      <w:color w:val="1F497D" w:themeColor="text2"/>
      <w:sz w:val="18"/>
      <w:szCs w:val="18"/>
    </w:rPr>
  </w:style>
  <w:style w:type="paragraph" w:styleId="af">
    <w:name w:val="Subtitle"/>
    <w:basedOn w:val="a"/>
    <w:next w:val="a"/>
    <w:link w:val="ae"/>
    <w:qFormat/>
    <w:rsid w:val="006F3CA1"/>
    <w:pPr>
      <w:spacing w:line="240" w:lineRule="auto"/>
      <w:jc w:val="left"/>
    </w:pPr>
    <w:rPr>
      <w:rFonts w:ascii="Times New Roman" w:eastAsiaTheme="majorEastAsia" w:hAnsi="Times New Roman" w:cstheme="majorBidi"/>
      <w:i/>
      <w:iCs/>
      <w:color w:val="000000" w:themeColor="text1"/>
      <w:spacing w:val="15"/>
      <w:sz w:val="18"/>
      <w:szCs w:val="24"/>
    </w:rPr>
  </w:style>
  <w:style w:type="paragraph" w:customStyle="1" w:styleId="afa">
    <w:name w:val="Содержимое врезки"/>
    <w:basedOn w:val="a"/>
    <w:qFormat/>
  </w:style>
  <w:style w:type="character" w:customStyle="1" w:styleId="30">
    <w:name w:val="Заголовок 3 Знак"/>
    <w:basedOn w:val="a0"/>
    <w:link w:val="3"/>
    <w:uiPriority w:val="9"/>
    <w:semiHidden/>
    <w:rsid w:val="002178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fb">
    <w:name w:val="Grid Table Light"/>
    <w:basedOn w:val="a1"/>
    <w:uiPriority w:val="40"/>
    <w:rsid w:val="002E52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501D1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c">
    <w:name w:val="Unresolved Mention"/>
    <w:basedOn w:val="a0"/>
    <w:uiPriority w:val="99"/>
    <w:semiHidden/>
    <w:unhideWhenUsed/>
    <w:rsid w:val="00D05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668EA2-5FBE-481F-9DD4-956F852ED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25</Pages>
  <Words>3947</Words>
  <Characters>22500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dc:description/>
  <cp:lastModifiedBy>kairen ㅤ</cp:lastModifiedBy>
  <cp:revision>104</cp:revision>
  <dcterms:created xsi:type="dcterms:W3CDTF">2022-01-19T12:51:00Z</dcterms:created>
  <dcterms:modified xsi:type="dcterms:W3CDTF">2026-03-02T09:24:00Z</dcterms:modified>
  <dc:language>ru-RU</dc:language>
</cp:coreProperties>
</file>