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1381549" w:displacedByCustomXml="next"/>
    <w:bookmarkEnd w:id="0" w:displacedByCustomXml="next"/>
    <w:sdt>
      <w:sdtPr>
        <w:id w:val="-1175178280"/>
        <w:docPartObj>
          <w:docPartGallery w:val="Cover Pages"/>
          <w:docPartUnique/>
        </w:docPartObj>
      </w:sdtPr>
      <w:sdtEndPr>
        <w:rPr>
          <w:color w:val="FFFFFF" w:themeColor="background1"/>
          <w:spacing w:val="15"/>
          <w:sz w:val="22"/>
          <w:szCs w:val="22"/>
        </w:rPr>
      </w:sdtEndPr>
      <w:sdtContent>
        <w:p w14:paraId="6DBAEE3E" w14:textId="2234C1C7" w:rsidR="008671F9" w:rsidRDefault="008671F9">
          <w:r>
            <w:rPr>
              <w:noProof/>
            </w:rPr>
            <mc:AlternateContent>
              <mc:Choice Requires="wpg">
                <w:drawing>
                  <wp:anchor distT="0" distB="0" distL="114300" distR="114300" simplePos="0" relativeHeight="251741184" behindDoc="0" locked="0" layoutInCell="1" allowOverlap="1" wp14:anchorId="3752C12D" wp14:editId="7CC9B08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19755B1" id="Group 149" o:spid="_x0000_s1026" style="position:absolute;margin-left:0;margin-top:0;width:8in;height:95.7pt;z-index:2517411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" path="m,l7312660,r,1129665l3619500,733425,,1091565,,xe" fillcolor="#3494ba [3204]" stroked="f" strokeweight="1.25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" stroked="f" strokeweight="1.25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39136" behindDoc="0" locked="0" layoutInCell="1" allowOverlap="1" wp14:anchorId="60868C20" wp14:editId="24BA9A5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BB78ECC" w14:textId="0DC9738E" w:rsidR="008671F9" w:rsidRDefault="008671F9">
                                    <w:pPr>
                                      <w:pStyle w:val="NoSpacing"/>
                                      <w:jc w:val="right"/>
                                      <w:rPr>
                                        <w:color w:val="595959" w:themeColor="text1" w:themeTint="A6"/>
                                        <w:sz w:val="28"/>
                                        <w:szCs w:val="28"/>
                                      </w:rPr>
                                    </w:pPr>
                                    <w:r>
                                      <w:rPr>
                                        <w:color w:val="595959" w:themeColor="text1" w:themeTint="A6"/>
                                        <w:sz w:val="28"/>
                                        <w:szCs w:val="28"/>
                                      </w:rPr>
                                      <w:t>Philip Bartmann</w:t>
                                    </w:r>
                                  </w:p>
                                </w:sdtContent>
                              </w:sdt>
                              <w:p w14:paraId="4BEE1415" w14:textId="53BD3111" w:rsidR="008671F9" w:rsidRDefault="007A1BD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8671F9">
                                      <w:rPr>
                                        <w:color w:val="595959" w:themeColor="text1" w:themeTint="A6"/>
                                        <w:sz w:val="18"/>
                                        <w:szCs w:val="18"/>
                                      </w:rPr>
                                      <w:t>Medieninformatik, 3.Semester, p.bartmann@oth-aw.de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0868C20" id="_x0000_t202" coordsize="21600,21600" o:spt="202" path="m,l,21600r21600,l21600,xe">
                    <v:stroke joinstyle="miter"/>
                    <v:path gradientshapeok="t" o:connecttype="rect"/>
                  </v:shapetype>
                  <v:shape id="Text Box 152" o:spid="_x0000_s1026" type="#_x0000_t202" style="position:absolute;margin-left:0;margin-top:0;width:8in;height:1in;z-index:2517391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BB78ECC" w14:textId="0DC9738E" w:rsidR="008671F9" w:rsidRDefault="008671F9">
                              <w:pPr>
                                <w:pStyle w:val="NoSpacing"/>
                                <w:jc w:val="right"/>
                                <w:rPr>
                                  <w:color w:val="595959" w:themeColor="text1" w:themeTint="A6"/>
                                  <w:sz w:val="28"/>
                                  <w:szCs w:val="28"/>
                                </w:rPr>
                              </w:pPr>
                              <w:r>
                                <w:rPr>
                                  <w:color w:val="595959" w:themeColor="text1" w:themeTint="A6"/>
                                  <w:sz w:val="28"/>
                                  <w:szCs w:val="28"/>
                                </w:rPr>
                                <w:t>Philip Bartmann</w:t>
                              </w:r>
                            </w:p>
                          </w:sdtContent>
                        </w:sdt>
                        <w:p w14:paraId="4BEE1415" w14:textId="53BD3111" w:rsidR="008671F9" w:rsidRDefault="008671F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Medieninformatik, 3.Semester, p.bartmann@oth-aw.de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740160" behindDoc="0" locked="0" layoutInCell="1" allowOverlap="1" wp14:anchorId="25BFD8F8" wp14:editId="4BF3620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47515" w14:textId="6EA9C389" w:rsidR="008671F9" w:rsidRPr="008671F9" w:rsidRDefault="008671F9" w:rsidP="008671F9">
                                <w:pPr>
                                  <w:pStyle w:val="NoSpacing"/>
                                  <w:jc w:val="center"/>
                                  <w:rPr>
                                    <w:color w:val="3494BA" w:themeColor="accent1"/>
                                    <w:sz w:val="28"/>
                                    <w:szCs w:val="28"/>
                                    <w:lang w:val="en-US"/>
                                  </w:rPr>
                                </w:pPr>
                              </w:p>
                              <w:p w14:paraId="4F0C584E" w14:textId="118ADB4D" w:rsidR="008671F9" w:rsidRPr="008671F9" w:rsidRDefault="008671F9" w:rsidP="008671F9">
                                <w:pPr>
                                  <w:pStyle w:val="NoSpacing"/>
                                  <w:rPr>
                                    <w:color w:val="595959" w:themeColor="text1" w:themeTint="A6"/>
                                    <w:lang w:val="en-US"/>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5BFD8F8" id="Text Box 153" o:spid="_x0000_s1027" type="#_x0000_t202" style="position:absolute;margin-left:0;margin-top:0;width:8in;height:79.5pt;z-index:2517401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D047515" w14:textId="6EA9C389" w:rsidR="008671F9" w:rsidRPr="008671F9" w:rsidRDefault="008671F9" w:rsidP="008671F9">
                          <w:pPr>
                            <w:pStyle w:val="NoSpacing"/>
                            <w:jc w:val="center"/>
                            <w:rPr>
                              <w:color w:val="3494BA" w:themeColor="accent1"/>
                              <w:sz w:val="28"/>
                              <w:szCs w:val="28"/>
                              <w:lang w:val="en-US"/>
                            </w:rPr>
                          </w:pPr>
                        </w:p>
                        <w:p w14:paraId="4F0C584E" w14:textId="118ADB4D" w:rsidR="008671F9" w:rsidRPr="008671F9" w:rsidRDefault="008671F9" w:rsidP="008671F9">
                          <w:pPr>
                            <w:pStyle w:val="NoSpacing"/>
                            <w:rPr>
                              <w:color w:val="595959" w:themeColor="text1" w:themeTint="A6"/>
                              <w:lang w:val="en-US"/>
                            </w:rPr>
                          </w:pPr>
                        </w:p>
                      </w:txbxContent>
                    </v:textbox>
                    <w10:wrap type="square" anchorx="page" anchory="page"/>
                  </v:shape>
                </w:pict>
              </mc:Fallback>
            </mc:AlternateContent>
          </w:r>
          <w:r>
            <w:rPr>
              <w:noProof/>
            </w:rPr>
            <mc:AlternateContent>
              <mc:Choice Requires="wps">
                <w:drawing>
                  <wp:anchor distT="0" distB="0" distL="114300" distR="114300" simplePos="0" relativeHeight="251738112" behindDoc="0" locked="0" layoutInCell="1" allowOverlap="1" wp14:anchorId="5303BE3E" wp14:editId="51A6305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984DB2" w14:textId="5CC8CBCE" w:rsidR="008671F9" w:rsidRDefault="007A1BD5">
                                <w:pPr>
                                  <w:jc w:val="right"/>
                                  <w:rPr>
                                    <w:color w:val="3494BA" w:themeColor="accent1"/>
                                    <w:sz w:val="64"/>
                                    <w:szCs w:val="64"/>
                                  </w:rPr>
                                </w:pPr>
                                <w:sdt>
                                  <w:sdtPr>
                                    <w:rPr>
                                      <w:caps/>
                                      <w:color w:val="3494BA"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671F9">
                                      <w:rPr>
                                        <w:caps/>
                                        <w:color w:val="3494BA" w:themeColor="accent1"/>
                                        <w:sz w:val="64"/>
                                        <w:szCs w:val="64"/>
                                      </w:rPr>
                                      <w:t>Dokumentation: Studienarbeit Python für Alle(s)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0E99143" w14:textId="25214E6A" w:rsidR="008671F9" w:rsidRDefault="008671F9">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303BE3E" id="Text Box 154" o:spid="_x0000_s1028" type="#_x0000_t202" style="position:absolute;margin-left:0;margin-top:0;width:8in;height:286.5pt;z-index:2517381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F984DB2" w14:textId="5CC8CBCE" w:rsidR="008671F9" w:rsidRDefault="008671F9">
                          <w:pPr>
                            <w:jc w:val="right"/>
                            <w:rPr>
                              <w:color w:val="3494BA" w:themeColor="accent1"/>
                              <w:sz w:val="64"/>
                              <w:szCs w:val="64"/>
                            </w:rPr>
                          </w:pPr>
                          <w:sdt>
                            <w:sdtPr>
                              <w:rPr>
                                <w:caps/>
                                <w:color w:val="3494BA"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3494BA" w:themeColor="accent1"/>
                                  <w:sz w:val="64"/>
                                  <w:szCs w:val="64"/>
                                </w:rPr>
                                <w:t>Dokumentation: Studienarbeit Python für Alle(s)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0E99143" w14:textId="25214E6A" w:rsidR="008671F9" w:rsidRDefault="008671F9">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126D0723" w14:textId="686E7D03" w:rsidR="008671F9" w:rsidRDefault="008671F9">
          <w:pPr>
            <w:rPr>
              <w:caps/>
              <w:color w:val="FFFFFF" w:themeColor="background1"/>
              <w:spacing w:val="15"/>
              <w:sz w:val="22"/>
              <w:szCs w:val="22"/>
            </w:rPr>
          </w:pPr>
          <w:r>
            <w:rPr>
              <w:color w:val="FFFFFF" w:themeColor="background1"/>
              <w:spacing w:val="15"/>
              <w:sz w:val="22"/>
              <w:szCs w:val="22"/>
            </w:rPr>
            <w:br w:type="page"/>
          </w:r>
        </w:p>
      </w:sdtContent>
    </w:sdt>
    <w:p w14:paraId="26297906" w14:textId="266BD8E8" w:rsidR="00804F4C" w:rsidRPr="00C12C34" w:rsidRDefault="00D23FD2" w:rsidP="001438CE">
      <w:pPr>
        <w:pStyle w:val="Title"/>
        <w:spacing w:before="100" w:after="100"/>
        <w:ind w:left="-426"/>
      </w:pPr>
      <w:r>
        <w:lastRenderedPageBreak/>
        <w:t>Dokumentation: Studienarbeit Python für alle(s)</w:t>
      </w:r>
    </w:p>
    <w:p w14:paraId="2975D3E9" w14:textId="78A452EC" w:rsidR="00FC05C2" w:rsidRPr="00FC05C2" w:rsidRDefault="00FC05C2" w:rsidP="00FC05C2"/>
    <w:sdt>
      <w:sdtPr>
        <w:rPr>
          <w:b/>
          <w:bCs/>
          <w:caps w:val="0"/>
          <w:color w:val="auto"/>
          <w:spacing w:val="0"/>
          <w:sz w:val="24"/>
          <w:szCs w:val="20"/>
        </w:rPr>
        <w:id w:val="2104512"/>
        <w:docPartObj>
          <w:docPartGallery w:val="Table of Contents"/>
          <w:docPartUnique/>
        </w:docPartObj>
      </w:sdtPr>
      <w:sdtEndPr>
        <w:rPr>
          <w:b w:val="0"/>
          <w:bCs w:val="0"/>
          <w:noProof/>
          <w:sz w:val="20"/>
        </w:rPr>
      </w:sdtEndPr>
      <w:sdtContent>
        <w:p w14:paraId="7FBCD2C0" w14:textId="24F722BE" w:rsidR="00D37394" w:rsidRPr="00EA702D" w:rsidRDefault="00D37394">
          <w:pPr>
            <w:pStyle w:val="TOCHeading"/>
            <w:rPr>
              <w:color w:val="134163" w:themeColor="accent6" w:themeShade="80"/>
            </w:rPr>
          </w:pPr>
          <w:r>
            <w:t>inhaltsverzeichnis</w:t>
          </w:r>
        </w:p>
        <w:p w14:paraId="0C1819ED" w14:textId="3143755D" w:rsidR="00A2541E" w:rsidRDefault="00D37394">
          <w:pPr>
            <w:pStyle w:val="TOC1"/>
            <w:tabs>
              <w:tab w:val="left" w:pos="480"/>
              <w:tab w:val="right" w:leader="dot" w:pos="9488"/>
            </w:tabs>
            <w:rPr>
              <w:b w:val="0"/>
              <w:bCs w:val="0"/>
              <w:noProof/>
              <w:sz w:val="22"/>
              <w:szCs w:val="22"/>
              <w:lang w:eastAsia="de-DE"/>
            </w:rPr>
          </w:pPr>
          <w:r>
            <w:fldChar w:fldCharType="begin"/>
          </w:r>
          <w:r>
            <w:instrText xml:space="preserve"> TOC \o "1-3" \h \z \u </w:instrText>
          </w:r>
          <w:r>
            <w:fldChar w:fldCharType="separate"/>
          </w:r>
          <w:hyperlink w:anchor="_Toc61368836" w:history="1">
            <w:r w:rsidR="00A2541E" w:rsidRPr="00537344">
              <w:rPr>
                <w:rStyle w:val="Hyperlink"/>
                <w:noProof/>
              </w:rPr>
              <w:t>1.</w:t>
            </w:r>
            <w:r w:rsidR="00A2541E">
              <w:rPr>
                <w:b w:val="0"/>
                <w:bCs w:val="0"/>
                <w:noProof/>
                <w:sz w:val="22"/>
                <w:szCs w:val="22"/>
                <w:lang w:eastAsia="de-DE"/>
              </w:rPr>
              <w:tab/>
            </w:r>
            <w:r w:rsidR="00A2541E" w:rsidRPr="00537344">
              <w:rPr>
                <w:rStyle w:val="Hyperlink"/>
                <w:noProof/>
              </w:rPr>
              <w:t>Struktur</w:t>
            </w:r>
            <w:r w:rsidR="00A2541E">
              <w:rPr>
                <w:noProof/>
                <w:webHidden/>
              </w:rPr>
              <w:tab/>
            </w:r>
            <w:r w:rsidR="00A2541E">
              <w:rPr>
                <w:noProof/>
                <w:webHidden/>
              </w:rPr>
              <w:fldChar w:fldCharType="begin"/>
            </w:r>
            <w:r w:rsidR="00A2541E">
              <w:rPr>
                <w:noProof/>
                <w:webHidden/>
              </w:rPr>
              <w:instrText xml:space="preserve"> PAGEREF _Toc61368836 \h </w:instrText>
            </w:r>
            <w:r w:rsidR="00A2541E">
              <w:rPr>
                <w:noProof/>
                <w:webHidden/>
              </w:rPr>
            </w:r>
            <w:r w:rsidR="00A2541E">
              <w:rPr>
                <w:noProof/>
                <w:webHidden/>
              </w:rPr>
              <w:fldChar w:fldCharType="separate"/>
            </w:r>
            <w:r w:rsidR="004E2971">
              <w:rPr>
                <w:noProof/>
                <w:webHidden/>
              </w:rPr>
              <w:t>2</w:t>
            </w:r>
            <w:r w:rsidR="00A2541E">
              <w:rPr>
                <w:noProof/>
                <w:webHidden/>
              </w:rPr>
              <w:fldChar w:fldCharType="end"/>
            </w:r>
          </w:hyperlink>
        </w:p>
        <w:p w14:paraId="13A74FCC" w14:textId="476D94D7" w:rsidR="00A2541E" w:rsidRDefault="007A1BD5">
          <w:pPr>
            <w:pStyle w:val="TOC2"/>
            <w:tabs>
              <w:tab w:val="left" w:pos="720"/>
              <w:tab w:val="right" w:leader="dot" w:pos="9488"/>
            </w:tabs>
            <w:rPr>
              <w:i w:val="0"/>
              <w:iCs w:val="0"/>
              <w:noProof/>
              <w:sz w:val="22"/>
              <w:szCs w:val="22"/>
              <w:lang w:eastAsia="de-DE"/>
            </w:rPr>
          </w:pPr>
          <w:hyperlink w:anchor="_Toc61368837" w:history="1">
            <w:r w:rsidR="00A2541E" w:rsidRPr="00537344">
              <w:rPr>
                <w:rStyle w:val="Hyperlink"/>
                <w:noProof/>
              </w:rPr>
              <w:t>1.1</w:t>
            </w:r>
            <w:r w:rsidR="00A2541E">
              <w:rPr>
                <w:i w:val="0"/>
                <w:iCs w:val="0"/>
                <w:noProof/>
                <w:sz w:val="22"/>
                <w:szCs w:val="22"/>
                <w:lang w:eastAsia="de-DE"/>
              </w:rPr>
              <w:tab/>
            </w:r>
            <w:r w:rsidR="00A2541E" w:rsidRPr="00537344">
              <w:rPr>
                <w:rStyle w:val="Hyperlink"/>
                <w:noProof/>
              </w:rPr>
              <w:t>Klassen</w:t>
            </w:r>
            <w:r w:rsidR="00A2541E">
              <w:rPr>
                <w:noProof/>
                <w:webHidden/>
              </w:rPr>
              <w:tab/>
            </w:r>
            <w:r w:rsidR="00A2541E">
              <w:rPr>
                <w:noProof/>
                <w:webHidden/>
              </w:rPr>
              <w:fldChar w:fldCharType="begin"/>
            </w:r>
            <w:r w:rsidR="00A2541E">
              <w:rPr>
                <w:noProof/>
                <w:webHidden/>
              </w:rPr>
              <w:instrText xml:space="preserve"> PAGEREF _Toc61368837 \h </w:instrText>
            </w:r>
            <w:r w:rsidR="00A2541E">
              <w:rPr>
                <w:noProof/>
                <w:webHidden/>
              </w:rPr>
            </w:r>
            <w:r w:rsidR="00A2541E">
              <w:rPr>
                <w:noProof/>
                <w:webHidden/>
              </w:rPr>
              <w:fldChar w:fldCharType="separate"/>
            </w:r>
            <w:r w:rsidR="004E2971">
              <w:rPr>
                <w:noProof/>
                <w:webHidden/>
              </w:rPr>
              <w:t>3</w:t>
            </w:r>
            <w:r w:rsidR="00A2541E">
              <w:rPr>
                <w:noProof/>
                <w:webHidden/>
              </w:rPr>
              <w:fldChar w:fldCharType="end"/>
            </w:r>
          </w:hyperlink>
        </w:p>
        <w:p w14:paraId="14AD0F84" w14:textId="12C81210" w:rsidR="00A2541E" w:rsidRDefault="007A1BD5">
          <w:pPr>
            <w:pStyle w:val="TOC3"/>
            <w:tabs>
              <w:tab w:val="right" w:leader="dot" w:pos="9488"/>
            </w:tabs>
            <w:rPr>
              <w:noProof/>
              <w:sz w:val="22"/>
              <w:szCs w:val="22"/>
              <w:lang w:eastAsia="de-DE"/>
            </w:rPr>
          </w:pPr>
          <w:hyperlink w:anchor="_Toc61368838" w:history="1">
            <w:r w:rsidR="00A2541E" w:rsidRPr="00537344">
              <w:rPr>
                <w:rStyle w:val="Hyperlink"/>
                <w:noProof/>
                <w:shd w:val="clear" w:color="auto" w:fill="FFFFFF"/>
              </w:rPr>
              <w:t>1.1.1 Klasse GUI</w:t>
            </w:r>
            <w:r w:rsidR="00A2541E">
              <w:rPr>
                <w:noProof/>
                <w:webHidden/>
              </w:rPr>
              <w:tab/>
            </w:r>
            <w:r w:rsidR="00A2541E">
              <w:rPr>
                <w:noProof/>
                <w:webHidden/>
              </w:rPr>
              <w:fldChar w:fldCharType="begin"/>
            </w:r>
            <w:r w:rsidR="00A2541E">
              <w:rPr>
                <w:noProof/>
                <w:webHidden/>
              </w:rPr>
              <w:instrText xml:space="preserve"> PAGEREF _Toc61368838 \h </w:instrText>
            </w:r>
            <w:r w:rsidR="00A2541E">
              <w:rPr>
                <w:noProof/>
                <w:webHidden/>
              </w:rPr>
            </w:r>
            <w:r w:rsidR="00A2541E">
              <w:rPr>
                <w:noProof/>
                <w:webHidden/>
              </w:rPr>
              <w:fldChar w:fldCharType="separate"/>
            </w:r>
            <w:r w:rsidR="004E2971">
              <w:rPr>
                <w:noProof/>
                <w:webHidden/>
              </w:rPr>
              <w:t>3</w:t>
            </w:r>
            <w:r w:rsidR="00A2541E">
              <w:rPr>
                <w:noProof/>
                <w:webHidden/>
              </w:rPr>
              <w:fldChar w:fldCharType="end"/>
            </w:r>
          </w:hyperlink>
        </w:p>
        <w:p w14:paraId="4E38FC97" w14:textId="10FA706D" w:rsidR="00A2541E" w:rsidRDefault="007A1BD5">
          <w:pPr>
            <w:pStyle w:val="TOC3"/>
            <w:tabs>
              <w:tab w:val="right" w:leader="dot" w:pos="9488"/>
            </w:tabs>
            <w:rPr>
              <w:noProof/>
              <w:sz w:val="22"/>
              <w:szCs w:val="22"/>
              <w:lang w:eastAsia="de-DE"/>
            </w:rPr>
          </w:pPr>
          <w:hyperlink w:anchor="_Toc61368839" w:history="1">
            <w:r w:rsidR="00A2541E" w:rsidRPr="00537344">
              <w:rPr>
                <w:rStyle w:val="Hyperlink"/>
                <w:noProof/>
              </w:rPr>
              <w:t>1.1.2 Klasse reader_and_gui_interface</w:t>
            </w:r>
            <w:r w:rsidR="00A2541E">
              <w:rPr>
                <w:noProof/>
                <w:webHidden/>
              </w:rPr>
              <w:tab/>
            </w:r>
            <w:r w:rsidR="00A2541E">
              <w:rPr>
                <w:noProof/>
                <w:webHidden/>
              </w:rPr>
              <w:fldChar w:fldCharType="begin"/>
            </w:r>
            <w:r w:rsidR="00A2541E">
              <w:rPr>
                <w:noProof/>
                <w:webHidden/>
              </w:rPr>
              <w:instrText xml:space="preserve"> PAGEREF _Toc61368839 \h </w:instrText>
            </w:r>
            <w:r w:rsidR="00A2541E">
              <w:rPr>
                <w:noProof/>
                <w:webHidden/>
              </w:rPr>
            </w:r>
            <w:r w:rsidR="00A2541E">
              <w:rPr>
                <w:noProof/>
                <w:webHidden/>
              </w:rPr>
              <w:fldChar w:fldCharType="separate"/>
            </w:r>
            <w:r w:rsidR="004E2971">
              <w:rPr>
                <w:noProof/>
                <w:webHidden/>
              </w:rPr>
              <w:t>5</w:t>
            </w:r>
            <w:r w:rsidR="00A2541E">
              <w:rPr>
                <w:noProof/>
                <w:webHidden/>
              </w:rPr>
              <w:fldChar w:fldCharType="end"/>
            </w:r>
          </w:hyperlink>
        </w:p>
        <w:p w14:paraId="7B3F0B30" w14:textId="0FADE3C6" w:rsidR="00A2541E" w:rsidRDefault="007A1BD5">
          <w:pPr>
            <w:pStyle w:val="TOC3"/>
            <w:tabs>
              <w:tab w:val="right" w:leader="dot" w:pos="9488"/>
            </w:tabs>
            <w:rPr>
              <w:noProof/>
              <w:sz w:val="22"/>
              <w:szCs w:val="22"/>
              <w:lang w:eastAsia="de-DE"/>
            </w:rPr>
          </w:pPr>
          <w:hyperlink w:anchor="_Toc61368840" w:history="1">
            <w:r w:rsidR="00A2541E" w:rsidRPr="00537344">
              <w:rPr>
                <w:rStyle w:val="Hyperlink"/>
                <w:noProof/>
              </w:rPr>
              <w:t>1.1.3 Klasse reader</w:t>
            </w:r>
            <w:r w:rsidR="00A2541E">
              <w:rPr>
                <w:noProof/>
                <w:webHidden/>
              </w:rPr>
              <w:tab/>
            </w:r>
            <w:r w:rsidR="00A2541E">
              <w:rPr>
                <w:noProof/>
                <w:webHidden/>
              </w:rPr>
              <w:fldChar w:fldCharType="begin"/>
            </w:r>
            <w:r w:rsidR="00A2541E">
              <w:rPr>
                <w:noProof/>
                <w:webHidden/>
              </w:rPr>
              <w:instrText xml:space="preserve"> PAGEREF _Toc61368840 \h </w:instrText>
            </w:r>
            <w:r w:rsidR="00A2541E">
              <w:rPr>
                <w:noProof/>
                <w:webHidden/>
              </w:rPr>
            </w:r>
            <w:r w:rsidR="00A2541E">
              <w:rPr>
                <w:noProof/>
                <w:webHidden/>
              </w:rPr>
              <w:fldChar w:fldCharType="separate"/>
            </w:r>
            <w:r w:rsidR="004E2971">
              <w:rPr>
                <w:noProof/>
                <w:webHidden/>
              </w:rPr>
              <w:t>6</w:t>
            </w:r>
            <w:r w:rsidR="00A2541E">
              <w:rPr>
                <w:noProof/>
                <w:webHidden/>
              </w:rPr>
              <w:fldChar w:fldCharType="end"/>
            </w:r>
          </w:hyperlink>
        </w:p>
        <w:p w14:paraId="3C9D2494" w14:textId="501DEC70" w:rsidR="00A2541E" w:rsidRDefault="007A1BD5">
          <w:pPr>
            <w:pStyle w:val="TOC3"/>
            <w:tabs>
              <w:tab w:val="right" w:leader="dot" w:pos="9488"/>
            </w:tabs>
            <w:rPr>
              <w:noProof/>
              <w:sz w:val="22"/>
              <w:szCs w:val="22"/>
              <w:lang w:eastAsia="de-DE"/>
            </w:rPr>
          </w:pPr>
          <w:hyperlink w:anchor="_Toc61368841" w:history="1">
            <w:r w:rsidR="00A2541E" w:rsidRPr="00537344">
              <w:rPr>
                <w:rStyle w:val="Hyperlink"/>
                <w:noProof/>
              </w:rPr>
              <w:t>1.1.4 Klasse dataframeAndHeaderHandler</w:t>
            </w:r>
            <w:r w:rsidR="00A2541E">
              <w:rPr>
                <w:noProof/>
                <w:webHidden/>
              </w:rPr>
              <w:tab/>
            </w:r>
            <w:r w:rsidR="00A2541E">
              <w:rPr>
                <w:noProof/>
                <w:webHidden/>
              </w:rPr>
              <w:fldChar w:fldCharType="begin"/>
            </w:r>
            <w:r w:rsidR="00A2541E">
              <w:rPr>
                <w:noProof/>
                <w:webHidden/>
              </w:rPr>
              <w:instrText xml:space="preserve"> PAGEREF _Toc61368841 \h </w:instrText>
            </w:r>
            <w:r w:rsidR="00A2541E">
              <w:rPr>
                <w:noProof/>
                <w:webHidden/>
              </w:rPr>
            </w:r>
            <w:r w:rsidR="00A2541E">
              <w:rPr>
                <w:noProof/>
                <w:webHidden/>
              </w:rPr>
              <w:fldChar w:fldCharType="separate"/>
            </w:r>
            <w:r w:rsidR="004E2971">
              <w:rPr>
                <w:noProof/>
                <w:webHidden/>
              </w:rPr>
              <w:t>7</w:t>
            </w:r>
            <w:r w:rsidR="00A2541E">
              <w:rPr>
                <w:noProof/>
                <w:webHidden/>
              </w:rPr>
              <w:fldChar w:fldCharType="end"/>
            </w:r>
          </w:hyperlink>
        </w:p>
        <w:p w14:paraId="73910A38" w14:textId="6C74C0AE" w:rsidR="00A2541E" w:rsidRDefault="007A1BD5">
          <w:pPr>
            <w:pStyle w:val="TOC2"/>
            <w:tabs>
              <w:tab w:val="left" w:pos="720"/>
              <w:tab w:val="right" w:leader="dot" w:pos="9488"/>
            </w:tabs>
            <w:rPr>
              <w:i w:val="0"/>
              <w:iCs w:val="0"/>
              <w:noProof/>
              <w:sz w:val="22"/>
              <w:szCs w:val="22"/>
              <w:lang w:eastAsia="de-DE"/>
            </w:rPr>
          </w:pPr>
          <w:hyperlink w:anchor="_Toc61368842" w:history="1">
            <w:r w:rsidR="00A2541E" w:rsidRPr="00537344">
              <w:rPr>
                <w:rStyle w:val="Hyperlink"/>
                <w:noProof/>
              </w:rPr>
              <w:t>1.2</w:t>
            </w:r>
            <w:r w:rsidR="00A2541E">
              <w:rPr>
                <w:i w:val="0"/>
                <w:iCs w:val="0"/>
                <w:noProof/>
                <w:sz w:val="22"/>
                <w:szCs w:val="22"/>
                <w:lang w:eastAsia="de-DE"/>
              </w:rPr>
              <w:tab/>
            </w:r>
            <w:r w:rsidR="00A2541E" w:rsidRPr="00537344">
              <w:rPr>
                <w:rStyle w:val="Hyperlink"/>
                <w:noProof/>
              </w:rPr>
              <w:t>Zusammenarbeit der Klassen</w:t>
            </w:r>
            <w:r w:rsidR="00A2541E">
              <w:rPr>
                <w:noProof/>
                <w:webHidden/>
              </w:rPr>
              <w:tab/>
            </w:r>
            <w:r w:rsidR="00A2541E">
              <w:rPr>
                <w:noProof/>
                <w:webHidden/>
              </w:rPr>
              <w:fldChar w:fldCharType="begin"/>
            </w:r>
            <w:r w:rsidR="00A2541E">
              <w:rPr>
                <w:noProof/>
                <w:webHidden/>
              </w:rPr>
              <w:instrText xml:space="preserve"> PAGEREF _Toc61368842 \h </w:instrText>
            </w:r>
            <w:r w:rsidR="00A2541E">
              <w:rPr>
                <w:noProof/>
                <w:webHidden/>
              </w:rPr>
            </w:r>
            <w:r w:rsidR="00A2541E">
              <w:rPr>
                <w:noProof/>
                <w:webHidden/>
              </w:rPr>
              <w:fldChar w:fldCharType="separate"/>
            </w:r>
            <w:r w:rsidR="004E2971">
              <w:rPr>
                <w:noProof/>
                <w:webHidden/>
              </w:rPr>
              <w:t>7</w:t>
            </w:r>
            <w:r w:rsidR="00A2541E">
              <w:rPr>
                <w:noProof/>
                <w:webHidden/>
              </w:rPr>
              <w:fldChar w:fldCharType="end"/>
            </w:r>
          </w:hyperlink>
        </w:p>
        <w:p w14:paraId="1E41F8FD" w14:textId="5C2FB669" w:rsidR="00A2541E" w:rsidRDefault="007A1BD5">
          <w:pPr>
            <w:pStyle w:val="TOC1"/>
            <w:tabs>
              <w:tab w:val="left" w:pos="480"/>
              <w:tab w:val="right" w:leader="dot" w:pos="9488"/>
            </w:tabs>
            <w:rPr>
              <w:b w:val="0"/>
              <w:bCs w:val="0"/>
              <w:noProof/>
              <w:sz w:val="22"/>
              <w:szCs w:val="22"/>
              <w:lang w:eastAsia="de-DE"/>
            </w:rPr>
          </w:pPr>
          <w:hyperlink w:anchor="_Toc61368843" w:history="1">
            <w:r w:rsidR="00A2541E" w:rsidRPr="00537344">
              <w:rPr>
                <w:rStyle w:val="Hyperlink"/>
                <w:noProof/>
              </w:rPr>
              <w:t>2.</w:t>
            </w:r>
            <w:r w:rsidR="00A2541E">
              <w:rPr>
                <w:b w:val="0"/>
                <w:bCs w:val="0"/>
                <w:noProof/>
                <w:sz w:val="22"/>
                <w:szCs w:val="22"/>
                <w:lang w:eastAsia="de-DE"/>
              </w:rPr>
              <w:tab/>
            </w:r>
            <w:r w:rsidR="00A2541E" w:rsidRPr="00537344">
              <w:rPr>
                <w:rStyle w:val="Hyperlink"/>
                <w:noProof/>
              </w:rPr>
              <w:t>Benutzung und Bedienung</w:t>
            </w:r>
            <w:r w:rsidR="00A2541E">
              <w:rPr>
                <w:noProof/>
                <w:webHidden/>
              </w:rPr>
              <w:tab/>
            </w:r>
            <w:r w:rsidR="00A2541E">
              <w:rPr>
                <w:noProof/>
                <w:webHidden/>
              </w:rPr>
              <w:fldChar w:fldCharType="begin"/>
            </w:r>
            <w:r w:rsidR="00A2541E">
              <w:rPr>
                <w:noProof/>
                <w:webHidden/>
              </w:rPr>
              <w:instrText xml:space="preserve"> PAGEREF _Toc61368843 \h </w:instrText>
            </w:r>
            <w:r w:rsidR="00A2541E">
              <w:rPr>
                <w:noProof/>
                <w:webHidden/>
              </w:rPr>
            </w:r>
            <w:r w:rsidR="00A2541E">
              <w:rPr>
                <w:noProof/>
                <w:webHidden/>
              </w:rPr>
              <w:fldChar w:fldCharType="separate"/>
            </w:r>
            <w:r w:rsidR="004E2971">
              <w:rPr>
                <w:noProof/>
                <w:webHidden/>
              </w:rPr>
              <w:t>8</w:t>
            </w:r>
            <w:r w:rsidR="00A2541E">
              <w:rPr>
                <w:noProof/>
                <w:webHidden/>
              </w:rPr>
              <w:fldChar w:fldCharType="end"/>
            </w:r>
          </w:hyperlink>
        </w:p>
        <w:p w14:paraId="63F9B216" w14:textId="1BB6CBFC" w:rsidR="00A2541E" w:rsidRDefault="007A1BD5">
          <w:pPr>
            <w:pStyle w:val="TOC2"/>
            <w:tabs>
              <w:tab w:val="right" w:leader="dot" w:pos="9488"/>
            </w:tabs>
            <w:rPr>
              <w:i w:val="0"/>
              <w:iCs w:val="0"/>
              <w:noProof/>
              <w:sz w:val="22"/>
              <w:szCs w:val="22"/>
              <w:lang w:eastAsia="de-DE"/>
            </w:rPr>
          </w:pPr>
          <w:hyperlink w:anchor="_Toc61368844" w:history="1">
            <w:r w:rsidR="00A2541E" w:rsidRPr="00537344">
              <w:rPr>
                <w:rStyle w:val="Hyperlink"/>
                <w:noProof/>
              </w:rPr>
              <w:t>2.1    Benutzung</w:t>
            </w:r>
            <w:r w:rsidR="00A2541E">
              <w:rPr>
                <w:noProof/>
                <w:webHidden/>
              </w:rPr>
              <w:tab/>
            </w:r>
            <w:r w:rsidR="00A2541E">
              <w:rPr>
                <w:noProof/>
                <w:webHidden/>
              </w:rPr>
              <w:fldChar w:fldCharType="begin"/>
            </w:r>
            <w:r w:rsidR="00A2541E">
              <w:rPr>
                <w:noProof/>
                <w:webHidden/>
              </w:rPr>
              <w:instrText xml:space="preserve"> PAGEREF _Toc61368844 \h </w:instrText>
            </w:r>
            <w:r w:rsidR="00A2541E">
              <w:rPr>
                <w:noProof/>
                <w:webHidden/>
              </w:rPr>
            </w:r>
            <w:r w:rsidR="00A2541E">
              <w:rPr>
                <w:noProof/>
                <w:webHidden/>
              </w:rPr>
              <w:fldChar w:fldCharType="separate"/>
            </w:r>
            <w:r w:rsidR="004E2971">
              <w:rPr>
                <w:noProof/>
                <w:webHidden/>
              </w:rPr>
              <w:t>8</w:t>
            </w:r>
            <w:r w:rsidR="00A2541E">
              <w:rPr>
                <w:noProof/>
                <w:webHidden/>
              </w:rPr>
              <w:fldChar w:fldCharType="end"/>
            </w:r>
          </w:hyperlink>
        </w:p>
        <w:p w14:paraId="7D31EE53" w14:textId="24FB7B28" w:rsidR="00A2541E" w:rsidRDefault="007A1BD5">
          <w:pPr>
            <w:pStyle w:val="TOC2"/>
            <w:tabs>
              <w:tab w:val="right" w:leader="dot" w:pos="9488"/>
            </w:tabs>
            <w:rPr>
              <w:i w:val="0"/>
              <w:iCs w:val="0"/>
              <w:noProof/>
              <w:sz w:val="22"/>
              <w:szCs w:val="22"/>
              <w:lang w:eastAsia="de-DE"/>
            </w:rPr>
          </w:pPr>
          <w:hyperlink w:anchor="_Toc61368845" w:history="1">
            <w:r w:rsidR="00A2541E" w:rsidRPr="00537344">
              <w:rPr>
                <w:rStyle w:val="Hyperlink"/>
                <w:noProof/>
              </w:rPr>
              <w:t>2.3    Testfälle</w:t>
            </w:r>
            <w:r w:rsidR="00A2541E">
              <w:rPr>
                <w:noProof/>
                <w:webHidden/>
              </w:rPr>
              <w:tab/>
            </w:r>
            <w:r w:rsidR="00A2541E">
              <w:rPr>
                <w:noProof/>
                <w:webHidden/>
              </w:rPr>
              <w:fldChar w:fldCharType="begin"/>
            </w:r>
            <w:r w:rsidR="00A2541E">
              <w:rPr>
                <w:noProof/>
                <w:webHidden/>
              </w:rPr>
              <w:instrText xml:space="preserve"> PAGEREF _Toc61368845 \h </w:instrText>
            </w:r>
            <w:r w:rsidR="00A2541E">
              <w:rPr>
                <w:noProof/>
                <w:webHidden/>
              </w:rPr>
            </w:r>
            <w:r w:rsidR="00A2541E">
              <w:rPr>
                <w:noProof/>
                <w:webHidden/>
              </w:rPr>
              <w:fldChar w:fldCharType="separate"/>
            </w:r>
            <w:r w:rsidR="004E2971">
              <w:rPr>
                <w:noProof/>
                <w:webHidden/>
              </w:rPr>
              <w:t>10</w:t>
            </w:r>
            <w:r w:rsidR="00A2541E">
              <w:rPr>
                <w:noProof/>
                <w:webHidden/>
              </w:rPr>
              <w:fldChar w:fldCharType="end"/>
            </w:r>
          </w:hyperlink>
        </w:p>
        <w:p w14:paraId="7F90DB69" w14:textId="31C82168" w:rsidR="00A2541E" w:rsidRDefault="007A1BD5">
          <w:pPr>
            <w:pStyle w:val="TOC1"/>
            <w:tabs>
              <w:tab w:val="left" w:pos="480"/>
              <w:tab w:val="right" w:leader="dot" w:pos="9488"/>
            </w:tabs>
            <w:rPr>
              <w:b w:val="0"/>
              <w:bCs w:val="0"/>
              <w:noProof/>
              <w:sz w:val="22"/>
              <w:szCs w:val="22"/>
              <w:lang w:eastAsia="de-DE"/>
            </w:rPr>
          </w:pPr>
          <w:hyperlink w:anchor="_Toc61368846" w:history="1">
            <w:r w:rsidR="00A2541E" w:rsidRPr="00537344">
              <w:rPr>
                <w:rStyle w:val="Hyperlink"/>
                <w:noProof/>
                <w:lang w:eastAsia="de-DE"/>
              </w:rPr>
              <w:t>3.</w:t>
            </w:r>
            <w:r w:rsidR="00A2541E">
              <w:rPr>
                <w:b w:val="0"/>
                <w:bCs w:val="0"/>
                <w:noProof/>
                <w:sz w:val="22"/>
                <w:szCs w:val="22"/>
                <w:lang w:eastAsia="de-DE"/>
              </w:rPr>
              <w:tab/>
            </w:r>
            <w:r w:rsidR="00A2541E" w:rsidRPr="00537344">
              <w:rPr>
                <w:rStyle w:val="Hyperlink"/>
                <w:noProof/>
                <w:lang w:eastAsia="de-DE"/>
              </w:rPr>
              <w:t>Verwendung aus einem anderen Programm („API“)</w:t>
            </w:r>
            <w:r w:rsidR="00A2541E">
              <w:rPr>
                <w:noProof/>
                <w:webHidden/>
              </w:rPr>
              <w:tab/>
            </w:r>
            <w:r w:rsidR="00A2541E">
              <w:rPr>
                <w:noProof/>
                <w:webHidden/>
              </w:rPr>
              <w:fldChar w:fldCharType="begin"/>
            </w:r>
            <w:r w:rsidR="00A2541E">
              <w:rPr>
                <w:noProof/>
                <w:webHidden/>
              </w:rPr>
              <w:instrText xml:space="preserve"> PAGEREF _Toc61368846 \h </w:instrText>
            </w:r>
            <w:r w:rsidR="00A2541E">
              <w:rPr>
                <w:noProof/>
                <w:webHidden/>
              </w:rPr>
            </w:r>
            <w:r w:rsidR="00A2541E">
              <w:rPr>
                <w:noProof/>
                <w:webHidden/>
              </w:rPr>
              <w:fldChar w:fldCharType="separate"/>
            </w:r>
            <w:r w:rsidR="004E2971">
              <w:rPr>
                <w:noProof/>
                <w:webHidden/>
              </w:rPr>
              <w:t>11</w:t>
            </w:r>
            <w:r w:rsidR="00A2541E">
              <w:rPr>
                <w:noProof/>
                <w:webHidden/>
              </w:rPr>
              <w:fldChar w:fldCharType="end"/>
            </w:r>
          </w:hyperlink>
        </w:p>
        <w:p w14:paraId="733E55AF" w14:textId="1EF9A966" w:rsidR="00A2541E" w:rsidRDefault="007A1BD5">
          <w:pPr>
            <w:pStyle w:val="TOC1"/>
            <w:tabs>
              <w:tab w:val="left" w:pos="480"/>
              <w:tab w:val="right" w:leader="dot" w:pos="9488"/>
            </w:tabs>
            <w:rPr>
              <w:b w:val="0"/>
              <w:bCs w:val="0"/>
              <w:noProof/>
              <w:sz w:val="22"/>
              <w:szCs w:val="22"/>
              <w:lang w:eastAsia="de-DE"/>
            </w:rPr>
          </w:pPr>
          <w:hyperlink w:anchor="_Toc61368847" w:history="1">
            <w:r w:rsidR="00A2541E" w:rsidRPr="00537344">
              <w:rPr>
                <w:rStyle w:val="Hyperlink"/>
                <w:noProof/>
                <w:lang w:eastAsia="de-DE"/>
              </w:rPr>
              <w:t>4.</w:t>
            </w:r>
            <w:r w:rsidR="00A2541E">
              <w:rPr>
                <w:b w:val="0"/>
                <w:bCs w:val="0"/>
                <w:noProof/>
                <w:sz w:val="22"/>
                <w:szCs w:val="22"/>
                <w:lang w:eastAsia="de-DE"/>
              </w:rPr>
              <w:tab/>
            </w:r>
            <w:r w:rsidR="00A2541E" w:rsidRPr="00537344">
              <w:rPr>
                <w:rStyle w:val="Hyperlink"/>
                <w:noProof/>
                <w:lang w:eastAsia="de-DE"/>
              </w:rPr>
              <w:t>Quellen</w:t>
            </w:r>
            <w:r w:rsidR="00A2541E">
              <w:rPr>
                <w:noProof/>
                <w:webHidden/>
              </w:rPr>
              <w:tab/>
            </w:r>
            <w:r w:rsidR="00A2541E">
              <w:rPr>
                <w:noProof/>
                <w:webHidden/>
              </w:rPr>
              <w:fldChar w:fldCharType="begin"/>
            </w:r>
            <w:r w:rsidR="00A2541E">
              <w:rPr>
                <w:noProof/>
                <w:webHidden/>
              </w:rPr>
              <w:instrText xml:space="preserve"> PAGEREF _Toc61368847 \h </w:instrText>
            </w:r>
            <w:r w:rsidR="00A2541E">
              <w:rPr>
                <w:noProof/>
                <w:webHidden/>
              </w:rPr>
            </w:r>
            <w:r w:rsidR="00A2541E">
              <w:rPr>
                <w:noProof/>
                <w:webHidden/>
              </w:rPr>
              <w:fldChar w:fldCharType="separate"/>
            </w:r>
            <w:r w:rsidR="004E2971">
              <w:rPr>
                <w:noProof/>
                <w:webHidden/>
              </w:rPr>
              <w:t>11</w:t>
            </w:r>
            <w:r w:rsidR="00A2541E">
              <w:rPr>
                <w:noProof/>
                <w:webHidden/>
              </w:rPr>
              <w:fldChar w:fldCharType="end"/>
            </w:r>
          </w:hyperlink>
        </w:p>
        <w:p w14:paraId="09EE1C2B" w14:textId="396A153C" w:rsidR="00D37394" w:rsidRDefault="00D37394">
          <w:r>
            <w:rPr>
              <w:b/>
              <w:bCs/>
              <w:noProof/>
            </w:rPr>
            <w:fldChar w:fldCharType="end"/>
          </w:r>
        </w:p>
      </w:sdtContent>
    </w:sdt>
    <w:p w14:paraId="665C5F2D" w14:textId="09450328" w:rsidR="006317B9" w:rsidRDefault="006317B9" w:rsidP="006317B9">
      <w:pPr>
        <w:ind w:hanging="426"/>
      </w:pPr>
    </w:p>
    <w:p w14:paraId="00BC3EB5" w14:textId="1900F875" w:rsidR="006317B9" w:rsidRDefault="00FC05C2" w:rsidP="00FC05C2">
      <w:pPr>
        <w:tabs>
          <w:tab w:val="left" w:pos="7824"/>
        </w:tabs>
        <w:ind w:hanging="426"/>
      </w:pPr>
      <w:r>
        <w:tab/>
      </w:r>
      <w:r>
        <w:tab/>
      </w:r>
    </w:p>
    <w:p w14:paraId="50BE54CF" w14:textId="3B9A6459" w:rsidR="006317B9" w:rsidRDefault="006317B9" w:rsidP="006317B9"/>
    <w:p w14:paraId="6CDAA909" w14:textId="2C554FE5" w:rsidR="00414119" w:rsidRDefault="00414119" w:rsidP="006317B9"/>
    <w:p w14:paraId="0E2A17D8" w14:textId="7FE162FA" w:rsidR="00414119" w:rsidRDefault="00414119" w:rsidP="006317B9"/>
    <w:p w14:paraId="049F02CA" w14:textId="633ABD7F" w:rsidR="00414119" w:rsidRDefault="00414119" w:rsidP="006317B9"/>
    <w:p w14:paraId="5F84A13A" w14:textId="7E2A2414" w:rsidR="00414119" w:rsidRDefault="00414119" w:rsidP="006317B9"/>
    <w:p w14:paraId="31B716B1" w14:textId="57EE4EDA" w:rsidR="00414119" w:rsidRDefault="00414119" w:rsidP="006317B9"/>
    <w:p w14:paraId="6C53F721" w14:textId="6C3CA971" w:rsidR="00414119" w:rsidRDefault="00414119" w:rsidP="006317B9"/>
    <w:p w14:paraId="6E3D4903" w14:textId="77777777" w:rsidR="00414119" w:rsidRDefault="00414119" w:rsidP="006317B9"/>
    <w:p w14:paraId="30C865BD" w14:textId="77777777" w:rsidR="006317B9" w:rsidRDefault="006317B9" w:rsidP="006317B9"/>
    <w:p w14:paraId="12F3CF1E" w14:textId="77777777" w:rsidR="006317B9" w:rsidRDefault="006317B9" w:rsidP="006317B9"/>
    <w:p w14:paraId="2E5D6201" w14:textId="77777777" w:rsidR="006317B9" w:rsidRDefault="006317B9" w:rsidP="006317B9"/>
    <w:p w14:paraId="4F858B5E" w14:textId="591A2730" w:rsidR="006317B9" w:rsidRDefault="006317B9" w:rsidP="006317B9"/>
    <w:p w14:paraId="5B5E3C92" w14:textId="4946889A" w:rsidR="00C12C34" w:rsidRDefault="00C12C34" w:rsidP="006317B9"/>
    <w:p w14:paraId="58413618" w14:textId="47BDF301" w:rsidR="00C12C34" w:rsidRDefault="00C12C34" w:rsidP="006317B9"/>
    <w:p w14:paraId="2EE91D5A" w14:textId="79B2E585" w:rsidR="00804F4C" w:rsidRDefault="00DB5067" w:rsidP="0073017C">
      <w:pPr>
        <w:pStyle w:val="Heading1"/>
        <w:numPr>
          <w:ilvl w:val="0"/>
          <w:numId w:val="5"/>
        </w:numPr>
      </w:pPr>
      <w:bookmarkStart w:id="1" w:name="_Toc61368836"/>
      <w:r>
        <w:lastRenderedPageBreak/>
        <w:t>Struktur</w:t>
      </w:r>
      <w:bookmarkEnd w:id="1"/>
    </w:p>
    <w:p w14:paraId="68C35BD9" w14:textId="77777777" w:rsidR="006E3D9E" w:rsidRDefault="00EF3E04" w:rsidP="006E3D9E">
      <w:pPr>
        <w:keepNext/>
      </w:pPr>
      <w:r>
        <w:rPr>
          <w:noProof/>
          <w:sz w:val="22"/>
          <w:szCs w:val="18"/>
        </w:rPr>
        <w:drawing>
          <wp:inline distT="0" distB="0" distL="0" distR="0" wp14:anchorId="45E132DE" wp14:editId="0245010C">
            <wp:extent cx="6027420" cy="876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7420" cy="8763000"/>
                    </a:xfrm>
                    <a:prstGeom prst="rect">
                      <a:avLst/>
                    </a:prstGeom>
                    <a:noFill/>
                    <a:ln>
                      <a:noFill/>
                    </a:ln>
                  </pic:spPr>
                </pic:pic>
              </a:graphicData>
            </a:graphic>
          </wp:inline>
        </w:drawing>
      </w:r>
    </w:p>
    <w:p w14:paraId="3DF402EC" w14:textId="31DD3A51" w:rsidR="00414119" w:rsidRDefault="006E3D9E" w:rsidP="006E3D9E">
      <w:pPr>
        <w:pStyle w:val="Caption"/>
        <w:rPr>
          <w:sz w:val="22"/>
          <w:szCs w:val="18"/>
        </w:rPr>
      </w:pPr>
      <w:r>
        <w:t xml:space="preserve">Abbildung </w:t>
      </w:r>
      <w:r w:rsidR="007A1BD5">
        <w:fldChar w:fldCharType="begin"/>
      </w:r>
      <w:r w:rsidR="007A1BD5">
        <w:instrText xml:space="preserve"> SEQ Abbildung \* ARABIC </w:instrText>
      </w:r>
      <w:r w:rsidR="007A1BD5">
        <w:fldChar w:fldCharType="separate"/>
      </w:r>
      <w:r w:rsidR="004E2971">
        <w:rPr>
          <w:noProof/>
        </w:rPr>
        <w:t>1</w:t>
      </w:r>
      <w:r w:rsidR="007A1BD5">
        <w:rPr>
          <w:noProof/>
        </w:rPr>
        <w:fldChar w:fldCharType="end"/>
      </w:r>
      <w:r>
        <w:t>: UML-Klassendiagramm der verwendeten Klassen</w:t>
      </w:r>
    </w:p>
    <w:p w14:paraId="3945D2EA" w14:textId="0C294CDC" w:rsidR="006E3D9E" w:rsidRPr="006317B9" w:rsidRDefault="006E3D9E" w:rsidP="00787B15">
      <w:pPr>
        <w:rPr>
          <w:sz w:val="22"/>
          <w:szCs w:val="18"/>
        </w:rPr>
      </w:pPr>
    </w:p>
    <w:p w14:paraId="3FA948E2" w14:textId="0F7DFA4E" w:rsidR="00CC6347" w:rsidRDefault="00DB5067" w:rsidP="00787B15">
      <w:pPr>
        <w:pStyle w:val="Heading2"/>
        <w:numPr>
          <w:ilvl w:val="1"/>
          <w:numId w:val="40"/>
        </w:numPr>
      </w:pPr>
      <w:bookmarkStart w:id="2" w:name="_Toc61368837"/>
      <w:r>
        <w:t>Klassen</w:t>
      </w:r>
      <w:bookmarkEnd w:id="2"/>
    </w:p>
    <w:p w14:paraId="6EF84ED6" w14:textId="53116C63" w:rsidR="006E3D9E" w:rsidRDefault="006E3D9E" w:rsidP="006E3D9E"/>
    <w:p w14:paraId="5E77EAC1" w14:textId="1B5BB497" w:rsidR="006E3D9E" w:rsidRPr="006E3D9E" w:rsidRDefault="006E3D9E" w:rsidP="006E3D9E">
      <w:pPr>
        <w:rPr>
          <w:rFonts w:ascii="Calibri" w:hAnsi="Calibri" w:cs="Calibri"/>
          <w:sz w:val="22"/>
          <w:szCs w:val="22"/>
        </w:rPr>
      </w:pPr>
      <w:r>
        <w:rPr>
          <w:rFonts w:ascii="Calibri" w:hAnsi="Calibri" w:cs="Calibri"/>
          <w:sz w:val="22"/>
          <w:szCs w:val="22"/>
        </w:rPr>
        <w:t>Im Folgenden werden die Klassen</w:t>
      </w:r>
      <w:r w:rsidR="0033344C">
        <w:rPr>
          <w:rFonts w:ascii="Calibri" w:hAnsi="Calibri" w:cs="Calibri"/>
          <w:sz w:val="22"/>
          <w:szCs w:val="22"/>
        </w:rPr>
        <w:t>, die im Programm verwendet werden,</w:t>
      </w:r>
      <w:r>
        <w:rPr>
          <w:rFonts w:ascii="Calibri" w:hAnsi="Calibri" w:cs="Calibri"/>
          <w:sz w:val="22"/>
          <w:szCs w:val="22"/>
        </w:rPr>
        <w:t xml:space="preserve"> vorgestellt und beschrieben. Die Klassen sind: GUI, reader_and_gui_interface, reader und dataframeAndHeaderHandler.</w:t>
      </w:r>
    </w:p>
    <w:p w14:paraId="4029E6CA" w14:textId="3F97154F" w:rsidR="00DE02F1" w:rsidRDefault="008161C8" w:rsidP="008161C8">
      <w:pPr>
        <w:pStyle w:val="Heading3"/>
        <w:rPr>
          <w:shd w:val="clear" w:color="auto" w:fill="FFFFFF"/>
        </w:rPr>
      </w:pPr>
      <w:bookmarkStart w:id="3" w:name="_Toc61368838"/>
      <w:r>
        <w:rPr>
          <w:shd w:val="clear" w:color="auto" w:fill="FFFFFF"/>
        </w:rPr>
        <w:t>1.1.1 Klasse GUI</w:t>
      </w:r>
      <w:bookmarkEnd w:id="3"/>
    </w:p>
    <w:p w14:paraId="6D76DAF8" w14:textId="16241B9B" w:rsidR="008161C8" w:rsidRDefault="006E3D9E" w:rsidP="008161C8">
      <w:pPr>
        <w:rPr>
          <w:rFonts w:ascii="Calibri" w:hAnsi="Calibri" w:cs="Calibri"/>
          <w:sz w:val="22"/>
          <w:szCs w:val="22"/>
        </w:rPr>
      </w:pPr>
      <w:r>
        <w:rPr>
          <w:rFonts w:ascii="Calibri" w:hAnsi="Calibri" w:cs="Calibri"/>
          <w:sz w:val="22"/>
          <w:szCs w:val="22"/>
        </w:rPr>
        <w:t>Die Klasse GUI ist für alle sichtbaren Widgets der Anwendung zuständig. Dazu gehören Buttons, Labelframes, Listboxen, Textboxen</w:t>
      </w:r>
      <w:r w:rsidR="00773042">
        <w:rPr>
          <w:rFonts w:ascii="Calibri" w:hAnsi="Calibri" w:cs="Calibri"/>
          <w:sz w:val="22"/>
          <w:szCs w:val="22"/>
        </w:rPr>
        <w:t>, Radiobuttons</w:t>
      </w:r>
      <w:r>
        <w:rPr>
          <w:rFonts w:ascii="Calibri" w:hAnsi="Calibri" w:cs="Calibri"/>
          <w:sz w:val="22"/>
          <w:szCs w:val="22"/>
        </w:rPr>
        <w:t xml:space="preserve"> und Checkboxen.</w:t>
      </w:r>
    </w:p>
    <w:p w14:paraId="5195D5A2" w14:textId="1FC71B84" w:rsidR="00493041" w:rsidRDefault="00984EF3" w:rsidP="00493041">
      <w:pPr>
        <w:keepNext/>
      </w:pPr>
      <w:r w:rsidRPr="00984EF3">
        <w:rPr>
          <w:rFonts w:ascii="Calibri" w:hAnsi="Calibri" w:cs="Calibri"/>
          <w:noProof/>
          <w:sz w:val="22"/>
          <w:szCs w:val="22"/>
        </w:rPr>
        <w:drawing>
          <wp:inline distT="0" distB="0" distL="0" distR="0" wp14:anchorId="102BC4EE" wp14:editId="60DC3F35">
            <wp:extent cx="6031230" cy="3327400"/>
            <wp:effectExtent l="0" t="0" r="762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1230" cy="3327400"/>
                    </a:xfrm>
                    <a:prstGeom prst="rect">
                      <a:avLst/>
                    </a:prstGeom>
                  </pic:spPr>
                </pic:pic>
              </a:graphicData>
            </a:graphic>
          </wp:inline>
        </w:drawing>
      </w:r>
    </w:p>
    <w:p w14:paraId="1A089CC2" w14:textId="0723BB66" w:rsidR="00493041" w:rsidRPr="006E3D9E" w:rsidRDefault="00984EF3" w:rsidP="00493041">
      <w:pPr>
        <w:pStyle w:val="Caption"/>
        <w:rPr>
          <w:rFonts w:ascii="Calibri" w:hAnsi="Calibri" w:cs="Calibri"/>
          <w:sz w:val="22"/>
          <w:szCs w:val="22"/>
        </w:rPr>
      </w:pPr>
      <w:r w:rsidRPr="00493041">
        <w:rPr>
          <w:rFonts w:ascii="Calibri" w:hAnsi="Calibri" w:cs="Calibri"/>
          <w:noProof/>
          <w:sz w:val="22"/>
          <w:szCs w:val="22"/>
        </w:rPr>
        <w:drawing>
          <wp:anchor distT="0" distB="0" distL="114300" distR="114300" simplePos="0" relativeHeight="251697152" behindDoc="1" locked="0" layoutInCell="1" allowOverlap="1" wp14:anchorId="209C833A" wp14:editId="17B94491">
            <wp:simplePos x="0" y="0"/>
            <wp:positionH relativeFrom="margin">
              <wp:posOffset>2740775</wp:posOffset>
            </wp:positionH>
            <wp:positionV relativeFrom="paragraph">
              <wp:posOffset>115917</wp:posOffset>
            </wp:positionV>
            <wp:extent cx="3268980" cy="2359660"/>
            <wp:effectExtent l="0" t="0" r="762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68980" cy="2359660"/>
                    </a:xfrm>
                    <a:prstGeom prst="rect">
                      <a:avLst/>
                    </a:prstGeom>
                  </pic:spPr>
                </pic:pic>
              </a:graphicData>
            </a:graphic>
            <wp14:sizeRelH relativeFrom="margin">
              <wp14:pctWidth>0</wp14:pctWidth>
            </wp14:sizeRelH>
            <wp14:sizeRelV relativeFrom="margin">
              <wp14:pctHeight>0</wp14:pctHeight>
            </wp14:sizeRelV>
          </wp:anchor>
        </w:drawing>
      </w:r>
      <w:r w:rsidR="00493041">
        <w:t xml:space="preserve">Abbildung </w:t>
      </w:r>
      <w:r w:rsidR="007A1BD5">
        <w:fldChar w:fldCharType="begin"/>
      </w:r>
      <w:r w:rsidR="007A1BD5">
        <w:instrText xml:space="preserve"> SEQ Abbildung \* ARABIC </w:instrText>
      </w:r>
      <w:r w:rsidR="007A1BD5">
        <w:fldChar w:fldCharType="separate"/>
      </w:r>
      <w:r w:rsidR="004E2971">
        <w:rPr>
          <w:noProof/>
        </w:rPr>
        <w:t>2</w:t>
      </w:r>
      <w:r w:rsidR="007A1BD5">
        <w:rPr>
          <w:noProof/>
        </w:rPr>
        <w:fldChar w:fldCharType="end"/>
      </w:r>
      <w:r w:rsidR="00493041">
        <w:t>: Screenshot der Anwendung ohne Eingaben</w:t>
      </w:r>
    </w:p>
    <w:p w14:paraId="3A2EAA59" w14:textId="343605D8" w:rsidR="00D94EC5" w:rsidRDefault="00493041" w:rsidP="008161C8">
      <w:pPr>
        <w:rPr>
          <w:rFonts w:ascii="Calibri" w:hAnsi="Calibri" w:cs="Calibri"/>
          <w:sz w:val="22"/>
          <w:szCs w:val="22"/>
        </w:rPr>
      </w:pPr>
      <w:r>
        <w:rPr>
          <w:rFonts w:ascii="Calibri" w:hAnsi="Calibri" w:cs="Calibri"/>
          <w:sz w:val="22"/>
          <w:szCs w:val="22"/>
        </w:rPr>
        <w:t xml:space="preserve">Es gibt drei </w:t>
      </w:r>
      <w:r w:rsidR="0085202A">
        <w:rPr>
          <w:rFonts w:ascii="Calibri" w:hAnsi="Calibri" w:cs="Calibri"/>
          <w:sz w:val="22"/>
          <w:szCs w:val="22"/>
        </w:rPr>
        <w:t>Knöpfe</w:t>
      </w:r>
      <w:r>
        <w:rPr>
          <w:rFonts w:ascii="Calibri" w:hAnsi="Calibri" w:cs="Calibri"/>
          <w:sz w:val="22"/>
          <w:szCs w:val="22"/>
        </w:rPr>
        <w:t xml:space="preserve"> im Labelframe, das „Importer“ genannt wurde. </w:t>
      </w:r>
    </w:p>
    <w:p w14:paraId="449F8872" w14:textId="4E764A8D" w:rsidR="008161C8" w:rsidRDefault="00984EF3" w:rsidP="008161C8">
      <w:pPr>
        <w:rPr>
          <w:rFonts w:ascii="Calibri" w:hAnsi="Calibri" w:cs="Calibri"/>
          <w:noProof/>
          <w:sz w:val="22"/>
          <w:szCs w:val="22"/>
        </w:rPr>
      </w:pPr>
      <w:r>
        <w:rPr>
          <w:noProof/>
        </w:rPr>
        <mc:AlternateContent>
          <mc:Choice Requires="wps">
            <w:drawing>
              <wp:anchor distT="0" distB="0" distL="114300" distR="114300" simplePos="0" relativeHeight="251699200" behindDoc="0" locked="0" layoutInCell="1" allowOverlap="1" wp14:anchorId="51BD9C87" wp14:editId="2B16D246">
                <wp:simplePos x="0" y="0"/>
                <wp:positionH relativeFrom="margin">
                  <wp:align>right</wp:align>
                </wp:positionH>
                <wp:positionV relativeFrom="paragraph">
                  <wp:posOffset>1741516</wp:posOffset>
                </wp:positionV>
                <wp:extent cx="3268980" cy="635"/>
                <wp:effectExtent l="0" t="0" r="7620" b="6350"/>
                <wp:wrapSquare wrapText="bothSides"/>
                <wp:docPr id="4" name="Text Box 4"/>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14:paraId="0701946C" w14:textId="3A104585" w:rsidR="00850171" w:rsidRPr="000E406E" w:rsidRDefault="00850171" w:rsidP="00493041">
                            <w:pPr>
                              <w:pStyle w:val="Caption"/>
                              <w:rPr>
                                <w:rFonts w:ascii="Calibri" w:hAnsi="Calibri" w:cs="Calibri"/>
                              </w:rPr>
                            </w:pPr>
                            <w:r>
                              <w:t>Abbildung 3: Screenshot der Listbox mit ausgewählten Dateien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BD9C87" id="_x0000_t202" coordsize="21600,21600" o:spt="202" path="m,l,21600r21600,l21600,xe">
                <v:stroke joinstyle="miter"/>
                <v:path gradientshapeok="t" o:connecttype="rect"/>
              </v:shapetype>
              <v:shape id="Text Box 4" o:spid="_x0000_s1029" type="#_x0000_t202" style="position:absolute;margin-left:206.2pt;margin-top:137.15pt;width:257.4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" stroked="f">
                <v:textbox style="mso-fit-shape-to-text:t" inset="0,0,0,0">
                  <w:txbxContent>
                    <w:p w14:paraId="0701946C" w14:textId="3A104585" w:rsidR="00850171" w:rsidRPr="000E406E" w:rsidRDefault="00850171" w:rsidP="00493041">
                      <w:pPr>
                        <w:pStyle w:val="Caption"/>
                        <w:rPr>
                          <w:rFonts w:ascii="Calibri" w:hAnsi="Calibri" w:cs="Calibri"/>
                        </w:rPr>
                      </w:pPr>
                      <w:r>
                        <w:t>Abbildung 3: Screenshot der Listbox mit ausgewählten Dateien</w:t>
                      </w:r>
                    </w:p>
                  </w:txbxContent>
                </v:textbox>
                <w10:wrap type="square" anchorx="margin"/>
              </v:shape>
            </w:pict>
          </mc:Fallback>
        </mc:AlternateContent>
      </w:r>
      <w:r w:rsidR="00493041" w:rsidRPr="00493041">
        <w:rPr>
          <w:rFonts w:ascii="Calibri" w:hAnsi="Calibri" w:cs="Calibri"/>
          <w:sz w:val="22"/>
          <w:szCs w:val="22"/>
        </w:rPr>
        <w:t>„Add File/s“ öffnet bei Anklicken einen Datei D</w:t>
      </w:r>
      <w:r w:rsidR="00493041">
        <w:rPr>
          <w:rFonts w:ascii="Calibri" w:hAnsi="Calibri" w:cs="Calibri"/>
          <w:sz w:val="22"/>
          <w:szCs w:val="22"/>
        </w:rPr>
        <w:t>ialog, der den Benutzer eine oder mehrere CSV und/oder XML Dateien auswählen lässt. Die ausgewählten Dateien werden danach in der rechts stehenden Listbox mit ihrem absoluten Dateipfad gezeigt, wenn die ausgewählten Dateien dieselbe Spaltenanzahl haben.</w:t>
      </w:r>
      <w:r w:rsidR="00493041" w:rsidRPr="00493041">
        <w:rPr>
          <w:noProof/>
        </w:rPr>
        <w:t xml:space="preserve"> </w:t>
      </w:r>
      <w:r w:rsidR="00493041">
        <w:rPr>
          <w:rFonts w:ascii="Calibri" w:hAnsi="Calibri" w:cs="Calibri"/>
          <w:noProof/>
          <w:sz w:val="22"/>
          <w:szCs w:val="22"/>
        </w:rPr>
        <w:t>Damit der komplette Dateipfad der Dateien und alle ausgewählten Dateien sichtbar werden, wurden zwei Scrollbalken auf der rechten und unteren Seite der Listbox eingefügt.</w:t>
      </w:r>
    </w:p>
    <w:p w14:paraId="4EB6F556" w14:textId="644830EE" w:rsidR="00D94EC5" w:rsidRDefault="00003E9F" w:rsidP="008161C8">
      <w:pPr>
        <w:rPr>
          <w:rFonts w:ascii="Calibri" w:hAnsi="Calibri" w:cs="Calibri"/>
          <w:noProof/>
          <w:sz w:val="22"/>
          <w:szCs w:val="22"/>
        </w:rPr>
      </w:pPr>
      <w:r w:rsidRPr="00984EF3">
        <w:rPr>
          <w:rFonts w:ascii="Calibri" w:hAnsi="Calibri" w:cs="Calibri"/>
          <w:noProof/>
          <w:sz w:val="22"/>
          <w:szCs w:val="22"/>
        </w:rPr>
        <w:lastRenderedPageBreak/>
        <w:drawing>
          <wp:anchor distT="0" distB="0" distL="114300" distR="114300" simplePos="0" relativeHeight="251742208" behindDoc="0" locked="0" layoutInCell="1" allowOverlap="1" wp14:anchorId="2F862B6D" wp14:editId="4089FD97">
            <wp:simplePos x="0" y="0"/>
            <wp:positionH relativeFrom="margin">
              <wp:align>right</wp:align>
            </wp:positionH>
            <wp:positionV relativeFrom="paragraph">
              <wp:posOffset>9063</wp:posOffset>
            </wp:positionV>
            <wp:extent cx="2182091" cy="2434564"/>
            <wp:effectExtent l="0" t="0" r="8890" b="444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82091" cy="2434564"/>
                    </a:xfrm>
                    <a:prstGeom prst="rect">
                      <a:avLst/>
                    </a:prstGeom>
                  </pic:spPr>
                </pic:pic>
              </a:graphicData>
            </a:graphic>
          </wp:anchor>
        </w:drawing>
      </w:r>
      <w:r w:rsidR="00D94EC5" w:rsidRPr="00D94EC5">
        <w:rPr>
          <w:rFonts w:ascii="Calibri" w:hAnsi="Calibri" w:cs="Calibri"/>
          <w:noProof/>
          <w:sz w:val="22"/>
          <w:szCs w:val="22"/>
        </w:rPr>
        <w:t>„Remove selected File“ löscht d</w:t>
      </w:r>
      <w:r w:rsidR="00D94EC5">
        <w:rPr>
          <w:rFonts w:ascii="Calibri" w:hAnsi="Calibri" w:cs="Calibri"/>
          <w:noProof/>
          <w:sz w:val="22"/>
          <w:szCs w:val="22"/>
        </w:rPr>
        <w:t xml:space="preserve">en </w:t>
      </w:r>
      <w:r w:rsidR="00D94EC5" w:rsidRPr="00D94EC5">
        <w:rPr>
          <w:rFonts w:ascii="Calibri" w:hAnsi="Calibri" w:cs="Calibri"/>
          <w:noProof/>
          <w:sz w:val="22"/>
          <w:szCs w:val="22"/>
        </w:rPr>
        <w:t>ausgewähl</w:t>
      </w:r>
      <w:r w:rsidR="00D94EC5">
        <w:rPr>
          <w:rFonts w:ascii="Calibri" w:hAnsi="Calibri" w:cs="Calibri"/>
          <w:noProof/>
          <w:sz w:val="22"/>
          <w:szCs w:val="22"/>
        </w:rPr>
        <w:t>ten Dateipfad aus der Listbox. Ausgewählte Dateipfade erkennt man dadurch, dass der Dateipfad mit einem blauen Rahmen hinterlegt wurde. Dieses Auswahlverfahren wurde auch für die Konfiguration der Dateien verwendet.</w:t>
      </w:r>
    </w:p>
    <w:p w14:paraId="5DBF6033" w14:textId="5BEEB834" w:rsidR="00D94EC5" w:rsidRDefault="00D94EC5" w:rsidP="008161C8">
      <w:pPr>
        <w:rPr>
          <w:rFonts w:ascii="Calibri" w:hAnsi="Calibri" w:cs="Calibri"/>
          <w:noProof/>
          <w:sz w:val="22"/>
          <w:szCs w:val="22"/>
        </w:rPr>
      </w:pPr>
      <w:r w:rsidRPr="00D94EC5">
        <w:rPr>
          <w:rFonts w:ascii="Calibri" w:hAnsi="Calibri" w:cs="Calibri"/>
          <w:noProof/>
          <w:sz w:val="22"/>
          <w:szCs w:val="22"/>
        </w:rPr>
        <w:t>„Remove all Files“ löscht alle Datei</w:t>
      </w:r>
      <w:r>
        <w:rPr>
          <w:rFonts w:ascii="Calibri" w:hAnsi="Calibri" w:cs="Calibri"/>
          <w:noProof/>
          <w:sz w:val="22"/>
          <w:szCs w:val="22"/>
        </w:rPr>
        <w:t>pfade aus der Listbox, um die GUI komplett zurückzusetzen.</w:t>
      </w:r>
    </w:p>
    <w:p w14:paraId="061259EB" w14:textId="513DB86D" w:rsidR="00773042" w:rsidRDefault="00003E9F" w:rsidP="008161C8">
      <w:pPr>
        <w:rPr>
          <w:rFonts w:ascii="Calibri" w:hAnsi="Calibri" w:cs="Calibri"/>
          <w:noProof/>
          <w:sz w:val="22"/>
          <w:szCs w:val="22"/>
        </w:rPr>
      </w:pPr>
      <w:r>
        <w:rPr>
          <w:noProof/>
        </w:rPr>
        <mc:AlternateContent>
          <mc:Choice Requires="wps">
            <w:drawing>
              <wp:anchor distT="0" distB="0" distL="114300" distR="114300" simplePos="0" relativeHeight="251702272" behindDoc="0" locked="0" layoutInCell="1" allowOverlap="1" wp14:anchorId="0BD6AA4C" wp14:editId="3AFB5546">
                <wp:simplePos x="0" y="0"/>
                <wp:positionH relativeFrom="column">
                  <wp:posOffset>3879503</wp:posOffset>
                </wp:positionH>
                <wp:positionV relativeFrom="paragraph">
                  <wp:posOffset>805411</wp:posOffset>
                </wp:positionV>
                <wp:extent cx="202692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026920" cy="635"/>
                        </a:xfrm>
                        <a:prstGeom prst="rect">
                          <a:avLst/>
                        </a:prstGeom>
                        <a:solidFill>
                          <a:prstClr val="white"/>
                        </a:solidFill>
                        <a:ln>
                          <a:noFill/>
                        </a:ln>
                      </wps:spPr>
                      <wps:txbx>
                        <w:txbxContent>
                          <w:p w14:paraId="6D498070" w14:textId="1817012B" w:rsidR="00850171" w:rsidRPr="00D230A7" w:rsidRDefault="00850171" w:rsidP="0054177F">
                            <w:pPr>
                              <w:pStyle w:val="Caption"/>
                              <w:rPr>
                                <w:rFonts w:ascii="Calibri" w:hAnsi="Calibri" w:cs="Calibri"/>
                                <w:noProof/>
                              </w:rPr>
                            </w:pPr>
                            <w:r>
                              <w:t xml:space="preserve">Abbildung 4: </w:t>
                            </w:r>
                            <w:r w:rsidR="00984EF3">
                              <w:t xml:space="preserve">Konvertierungs </w:t>
                            </w:r>
                            <w:r>
                              <w:t>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6AA4C" id="Text Box 7" o:spid="_x0000_s1030" type="#_x0000_t202" style="position:absolute;margin-left:305.45pt;margin-top:63.4pt;width:159.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c5KLgIAAGQEAAAOAAAAZHJzL2Uyb0RvYy54bWysVMFu2zAMvQ/YPwi6L06yLe2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" stroked="f">
                <v:textbox style="mso-fit-shape-to-text:t" inset="0,0,0,0">
                  <w:txbxContent>
                    <w:p w14:paraId="6D498070" w14:textId="1817012B" w:rsidR="00850171" w:rsidRPr="00D230A7" w:rsidRDefault="00850171" w:rsidP="0054177F">
                      <w:pPr>
                        <w:pStyle w:val="Caption"/>
                        <w:rPr>
                          <w:rFonts w:ascii="Calibri" w:hAnsi="Calibri" w:cs="Calibri"/>
                          <w:noProof/>
                        </w:rPr>
                      </w:pPr>
                      <w:r>
                        <w:t xml:space="preserve">Abbildung 4: </w:t>
                      </w:r>
                      <w:r w:rsidR="00984EF3">
                        <w:t xml:space="preserve">Konvertierungs </w:t>
                      </w:r>
                      <w:r>
                        <w:t>Fenster</w:t>
                      </w:r>
                    </w:p>
                  </w:txbxContent>
                </v:textbox>
                <w10:wrap type="square"/>
              </v:shape>
            </w:pict>
          </mc:Fallback>
        </mc:AlternateContent>
      </w:r>
      <w:r w:rsidR="00773042">
        <w:rPr>
          <w:rFonts w:ascii="Calibri" w:hAnsi="Calibri" w:cs="Calibri"/>
          <w:noProof/>
          <w:sz w:val="22"/>
          <w:szCs w:val="22"/>
        </w:rPr>
        <w:t>Im Labelframe „Configurator“ sind alle Widgets untergebracht, die für die Konfiguration von Dateien der zwei möglichen Dateitypen CSV und XML benötigt werden. Die Funktionsweise der einzelnen Widgets und Labelframes wird i</w:t>
      </w:r>
      <w:r w:rsidR="0054177F">
        <w:rPr>
          <w:rFonts w:ascii="Calibri" w:hAnsi="Calibri" w:cs="Calibri"/>
          <w:noProof/>
          <w:sz w:val="22"/>
          <w:szCs w:val="22"/>
        </w:rPr>
        <w:t>m Kapitel „Benutzung und Bedienung“ weiter ausgeführt.</w:t>
      </w:r>
    </w:p>
    <w:p w14:paraId="76ADB2E2" w14:textId="348C7C54" w:rsidR="0054177F" w:rsidRDefault="00003E9F" w:rsidP="008161C8">
      <w:pPr>
        <w:rPr>
          <w:rFonts w:ascii="Calibri" w:hAnsi="Calibri" w:cs="Calibri"/>
          <w:noProof/>
          <w:sz w:val="22"/>
          <w:szCs w:val="22"/>
        </w:rPr>
      </w:pPr>
      <w:r w:rsidRPr="0085202A">
        <w:rPr>
          <w:rFonts w:ascii="Calibri" w:hAnsi="Calibri" w:cs="Calibri"/>
          <w:noProof/>
          <w:sz w:val="22"/>
          <w:szCs w:val="22"/>
        </w:rPr>
        <w:drawing>
          <wp:anchor distT="0" distB="0" distL="114300" distR="114300" simplePos="0" relativeHeight="251703296" behindDoc="0" locked="0" layoutInCell="1" allowOverlap="1" wp14:anchorId="12395EF6" wp14:editId="0C8A7B29">
            <wp:simplePos x="0" y="0"/>
            <wp:positionH relativeFrom="margin">
              <wp:align>right</wp:align>
            </wp:positionH>
            <wp:positionV relativeFrom="paragraph">
              <wp:posOffset>32269</wp:posOffset>
            </wp:positionV>
            <wp:extent cx="3093720" cy="200596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93720" cy="2005965"/>
                    </a:xfrm>
                    <a:prstGeom prst="rect">
                      <a:avLst/>
                    </a:prstGeom>
                  </pic:spPr>
                </pic:pic>
              </a:graphicData>
            </a:graphic>
          </wp:anchor>
        </w:drawing>
      </w:r>
      <w:r w:rsidR="0054177F">
        <w:rPr>
          <w:rFonts w:ascii="Calibri" w:hAnsi="Calibri" w:cs="Calibri"/>
          <w:noProof/>
          <w:sz w:val="22"/>
          <w:szCs w:val="22"/>
        </w:rPr>
        <w:t>Unter diesen beiden Labelframes befindet sich eine Tabelle aus dem „pandastable“-Modul. Es zeigt eine Vorschau der ausgewählten Dateien an und aktualisiert sich automatisch, falls ein Parameter einer Datei geändert wurde oder eine neue Datei ausgewählt wurde, die sich mit den zuvor ausgewählten Dateien verknüpfen lässt. Falls dies nicht der Fall ist wird die Datei nicht eingelesen und eine Fehlermeldung angezeigt.</w:t>
      </w:r>
    </w:p>
    <w:p w14:paraId="237419BD" w14:textId="7A74615C" w:rsidR="0054177F" w:rsidRDefault="00003E9F" w:rsidP="008161C8">
      <w:pPr>
        <w:rPr>
          <w:rFonts w:ascii="Calibri" w:hAnsi="Calibri" w:cs="Calibri"/>
          <w:noProof/>
          <w:sz w:val="22"/>
          <w:szCs w:val="22"/>
        </w:rPr>
      </w:pPr>
      <w:r>
        <w:rPr>
          <w:noProof/>
        </w:rPr>
        <mc:AlternateContent>
          <mc:Choice Requires="wps">
            <w:drawing>
              <wp:anchor distT="0" distB="0" distL="114300" distR="114300" simplePos="0" relativeHeight="251705344" behindDoc="0" locked="0" layoutInCell="1" allowOverlap="1" wp14:anchorId="435B5F87" wp14:editId="5DC7FBE8">
                <wp:simplePos x="0" y="0"/>
                <wp:positionH relativeFrom="margin">
                  <wp:align>right</wp:align>
                </wp:positionH>
                <wp:positionV relativeFrom="paragraph">
                  <wp:posOffset>172489</wp:posOffset>
                </wp:positionV>
                <wp:extent cx="3093720" cy="635"/>
                <wp:effectExtent l="0" t="0" r="0" b="6350"/>
                <wp:wrapSquare wrapText="bothSides"/>
                <wp:docPr id="9" name="Text Box 9"/>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61EBA5CC" w14:textId="79107E84" w:rsidR="00850171" w:rsidRPr="005F205F" w:rsidRDefault="00850171" w:rsidP="0085202A">
                            <w:pPr>
                              <w:pStyle w:val="Caption"/>
                              <w:rPr>
                                <w:rFonts w:ascii="Calibri" w:hAnsi="Calibri" w:cs="Calibri"/>
                                <w:noProof/>
                              </w:rPr>
                            </w:pPr>
                            <w:r>
                              <w:t>Abbildung 5: Export-Fenster für CSV 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B5F87" id="Text Box 9" o:spid="_x0000_s1031" type="#_x0000_t202" style="position:absolute;margin-left:192.4pt;margin-top:13.6pt;width:243.6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" stroked="f">
                <v:textbox style="mso-fit-shape-to-text:t" inset="0,0,0,0">
                  <w:txbxContent>
                    <w:p w14:paraId="61EBA5CC" w14:textId="79107E84" w:rsidR="00850171" w:rsidRPr="005F205F" w:rsidRDefault="00850171" w:rsidP="0085202A">
                      <w:pPr>
                        <w:pStyle w:val="Caption"/>
                        <w:rPr>
                          <w:rFonts w:ascii="Calibri" w:hAnsi="Calibri" w:cs="Calibri"/>
                          <w:noProof/>
                        </w:rPr>
                      </w:pPr>
                      <w:r>
                        <w:t>Abbildung 5: Export-Fenster für CSV Export</w:t>
                      </w:r>
                    </w:p>
                  </w:txbxContent>
                </v:textbox>
                <w10:wrap type="square" anchorx="margin"/>
              </v:shape>
            </w:pict>
          </mc:Fallback>
        </mc:AlternateContent>
      </w:r>
      <w:r w:rsidR="0054177F">
        <w:rPr>
          <w:rFonts w:ascii="Calibri" w:hAnsi="Calibri" w:cs="Calibri"/>
          <w:noProof/>
          <w:sz w:val="22"/>
          <w:szCs w:val="22"/>
        </w:rPr>
        <w:t xml:space="preserve">Zuletzt sind noch drei weitere </w:t>
      </w:r>
      <w:r w:rsidR="0085202A">
        <w:rPr>
          <w:rFonts w:ascii="Calibri" w:hAnsi="Calibri" w:cs="Calibri"/>
          <w:noProof/>
          <w:sz w:val="22"/>
          <w:szCs w:val="22"/>
        </w:rPr>
        <w:t>Knöpfe</w:t>
      </w:r>
      <w:r w:rsidR="0054177F">
        <w:rPr>
          <w:rFonts w:ascii="Calibri" w:hAnsi="Calibri" w:cs="Calibri"/>
          <w:noProof/>
          <w:sz w:val="22"/>
          <w:szCs w:val="22"/>
        </w:rPr>
        <w:t xml:space="preserve"> in Abbildung 3 unter der Tabelle zu sehen.</w:t>
      </w:r>
    </w:p>
    <w:p w14:paraId="6F8CDB39" w14:textId="3EBE4D31" w:rsidR="0054177F" w:rsidRPr="0033344C" w:rsidRDefault="0054177F" w:rsidP="008161C8">
      <w:pPr>
        <w:rPr>
          <w:rFonts w:ascii="Calibri" w:hAnsi="Calibri" w:cs="Calibri"/>
          <w:noProof/>
          <w:sz w:val="22"/>
          <w:szCs w:val="22"/>
        </w:rPr>
      </w:pPr>
      <w:r>
        <w:rPr>
          <w:rFonts w:ascii="Calibri" w:hAnsi="Calibri" w:cs="Calibri"/>
          <w:noProof/>
          <w:sz w:val="22"/>
          <w:szCs w:val="22"/>
        </w:rPr>
        <w:t>„</w:t>
      </w:r>
      <w:r w:rsidR="00984EF3">
        <w:rPr>
          <w:rFonts w:ascii="Calibri" w:hAnsi="Calibri" w:cs="Calibri"/>
          <w:noProof/>
          <w:sz w:val="22"/>
          <w:szCs w:val="22"/>
        </w:rPr>
        <w:t>Convert to</w:t>
      </w:r>
      <w:r>
        <w:rPr>
          <w:rFonts w:ascii="Calibri" w:hAnsi="Calibri" w:cs="Calibri"/>
          <w:noProof/>
          <w:sz w:val="22"/>
          <w:szCs w:val="22"/>
        </w:rPr>
        <w:t>…“ öffnet bei Anklicken ein weiteres Fenster, das den Nutzer zwischen</w:t>
      </w:r>
      <w:r w:rsidR="0076225A">
        <w:rPr>
          <w:rFonts w:ascii="Calibri" w:hAnsi="Calibri" w:cs="Calibri"/>
          <w:noProof/>
          <w:sz w:val="22"/>
          <w:szCs w:val="22"/>
        </w:rPr>
        <w:t xml:space="preserve"> vier möglichen Konvertierungen auswählen lässt. </w:t>
      </w:r>
      <w:r w:rsidR="0076225A" w:rsidRPr="00211DC3">
        <w:rPr>
          <w:rFonts w:ascii="Calibri" w:hAnsi="Calibri" w:cs="Calibri"/>
          <w:noProof/>
          <w:sz w:val="22"/>
          <w:szCs w:val="22"/>
          <w:lang w:val="en-US"/>
        </w:rPr>
        <w:t>Zur Auswahl stehen: „Dictionary“,</w:t>
      </w:r>
      <w:r w:rsidR="00211DC3" w:rsidRPr="00211DC3">
        <w:rPr>
          <w:rFonts w:ascii="Calibri" w:hAnsi="Calibri" w:cs="Calibri"/>
          <w:noProof/>
          <w:sz w:val="22"/>
          <w:szCs w:val="22"/>
          <w:lang w:val="en-US"/>
        </w:rPr>
        <w:t xml:space="preserve"> „List of Lists“, „Numpy Array“ u</w:t>
      </w:r>
      <w:r w:rsidR="00211DC3">
        <w:rPr>
          <w:rFonts w:ascii="Calibri" w:hAnsi="Calibri" w:cs="Calibri"/>
          <w:noProof/>
          <w:sz w:val="22"/>
          <w:szCs w:val="22"/>
          <w:lang w:val="en-US"/>
        </w:rPr>
        <w:t>nd “Pandas Dataframe”.</w:t>
      </w:r>
      <w:r w:rsidR="0033344C">
        <w:rPr>
          <w:rFonts w:ascii="Calibri" w:hAnsi="Calibri" w:cs="Calibri"/>
          <w:noProof/>
          <w:sz w:val="22"/>
          <w:szCs w:val="22"/>
          <w:lang w:val="en-US"/>
        </w:rPr>
        <w:t xml:space="preserve"> </w:t>
      </w:r>
      <w:r w:rsidR="0033344C" w:rsidRPr="0033344C">
        <w:rPr>
          <w:rFonts w:ascii="Calibri" w:hAnsi="Calibri" w:cs="Calibri"/>
          <w:noProof/>
          <w:sz w:val="22"/>
          <w:szCs w:val="22"/>
        </w:rPr>
        <w:t>Dies i</w:t>
      </w:r>
      <w:r w:rsidR="0033344C">
        <w:rPr>
          <w:rFonts w:ascii="Calibri" w:hAnsi="Calibri" w:cs="Calibri"/>
          <w:noProof/>
          <w:sz w:val="22"/>
          <w:szCs w:val="22"/>
        </w:rPr>
        <w:t>st in Abbildung 4 zu sehen.</w:t>
      </w:r>
    </w:p>
    <w:p w14:paraId="6F3116AC" w14:textId="1FD11BE2" w:rsidR="0076225A" w:rsidRDefault="00003E9F" w:rsidP="008161C8">
      <w:pPr>
        <w:rPr>
          <w:rFonts w:ascii="Calibri" w:hAnsi="Calibri" w:cs="Calibri"/>
          <w:noProof/>
          <w:sz w:val="22"/>
          <w:szCs w:val="22"/>
        </w:rPr>
      </w:pPr>
      <w:r w:rsidRPr="00211DC3">
        <w:rPr>
          <w:rFonts w:ascii="Calibri" w:hAnsi="Calibri" w:cs="Calibri"/>
          <w:noProof/>
          <w:sz w:val="22"/>
          <w:szCs w:val="22"/>
        </w:rPr>
        <w:drawing>
          <wp:anchor distT="0" distB="0" distL="114300" distR="114300" simplePos="0" relativeHeight="251706368" behindDoc="0" locked="0" layoutInCell="1" allowOverlap="1" wp14:anchorId="5BE091EE" wp14:editId="414C41AB">
            <wp:simplePos x="0" y="0"/>
            <wp:positionH relativeFrom="margin">
              <wp:align>right</wp:align>
            </wp:positionH>
            <wp:positionV relativeFrom="paragraph">
              <wp:posOffset>7505</wp:posOffset>
            </wp:positionV>
            <wp:extent cx="3131820" cy="2050415"/>
            <wp:effectExtent l="0" t="0" r="0"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31820" cy="2050415"/>
                    </a:xfrm>
                    <a:prstGeom prst="rect">
                      <a:avLst/>
                    </a:prstGeom>
                  </pic:spPr>
                </pic:pic>
              </a:graphicData>
            </a:graphic>
          </wp:anchor>
        </w:drawing>
      </w:r>
      <w:r w:rsidR="0076225A">
        <w:rPr>
          <w:rFonts w:ascii="Calibri" w:hAnsi="Calibri" w:cs="Calibri"/>
          <w:noProof/>
          <w:sz w:val="22"/>
          <w:szCs w:val="22"/>
        </w:rPr>
        <w:t>Die Auswahl wird durch den „</w:t>
      </w:r>
      <w:r w:rsidR="00984EF3">
        <w:rPr>
          <w:rFonts w:ascii="Calibri" w:hAnsi="Calibri" w:cs="Calibri"/>
          <w:noProof/>
          <w:sz w:val="22"/>
          <w:szCs w:val="22"/>
        </w:rPr>
        <w:t>Convert</w:t>
      </w:r>
      <w:r w:rsidR="0076225A">
        <w:rPr>
          <w:rFonts w:ascii="Calibri" w:hAnsi="Calibri" w:cs="Calibri"/>
          <w:noProof/>
          <w:sz w:val="22"/>
          <w:szCs w:val="22"/>
        </w:rPr>
        <w:t>“-Knopf bestätigt. Bei Drücken dieses Knopfes erscheint eine Information, falls die Dateien erfolgreich konvertiert wurden, andernfalls erscheint eine Fehlermeldung.</w:t>
      </w:r>
      <w:r w:rsidR="00631226">
        <w:rPr>
          <w:rFonts w:ascii="Calibri" w:hAnsi="Calibri" w:cs="Calibri"/>
          <w:noProof/>
          <w:sz w:val="22"/>
          <w:szCs w:val="22"/>
        </w:rPr>
        <w:t xml:space="preserve"> Auch geschieht eine Ausgabe der konvertierten Dateien auf der Konsole, um dem Benutzer einen Eindruck zu geben, wie die ausgewählte Konvertierung aussieht.</w:t>
      </w:r>
    </w:p>
    <w:p w14:paraId="4CD58BB5" w14:textId="532247D2" w:rsidR="0076225A" w:rsidRDefault="0076225A" w:rsidP="008161C8">
      <w:pPr>
        <w:rPr>
          <w:rFonts w:ascii="Calibri" w:hAnsi="Calibri" w:cs="Calibri"/>
          <w:noProof/>
          <w:sz w:val="22"/>
          <w:szCs w:val="22"/>
        </w:rPr>
      </w:pPr>
      <w:r>
        <w:rPr>
          <w:rFonts w:ascii="Calibri" w:hAnsi="Calibri" w:cs="Calibri"/>
          <w:noProof/>
          <w:sz w:val="22"/>
          <w:szCs w:val="22"/>
        </w:rPr>
        <w:t>Das Fenster kann durch Drücken des „Cancel“-Knopfes wieder geschlossen werden, womit der Benutzer wieder auf dem in Abbildung 1 gezeigten Fenster ankommt.</w:t>
      </w:r>
    </w:p>
    <w:p w14:paraId="0CF8D49D" w14:textId="13A0D9F0" w:rsidR="0076225A" w:rsidRDefault="00003E9F" w:rsidP="008161C8">
      <w:pPr>
        <w:rPr>
          <w:noProof/>
        </w:rPr>
      </w:pPr>
      <w:r>
        <w:rPr>
          <w:noProof/>
        </w:rPr>
        <mc:AlternateContent>
          <mc:Choice Requires="wps">
            <w:drawing>
              <wp:anchor distT="0" distB="0" distL="114300" distR="114300" simplePos="0" relativeHeight="251708416" behindDoc="0" locked="0" layoutInCell="1" allowOverlap="1" wp14:anchorId="2F22AC8A" wp14:editId="1CD57CE5">
                <wp:simplePos x="0" y="0"/>
                <wp:positionH relativeFrom="margin">
                  <wp:align>right</wp:align>
                </wp:positionH>
                <wp:positionV relativeFrom="paragraph">
                  <wp:posOffset>36195</wp:posOffset>
                </wp:positionV>
                <wp:extent cx="3131820" cy="635"/>
                <wp:effectExtent l="0" t="0" r="0" b="6350"/>
                <wp:wrapSquare wrapText="bothSides"/>
                <wp:docPr id="11" name="Text Box 11"/>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14:paraId="5B148C8F" w14:textId="0F6B39A4" w:rsidR="00850171" w:rsidRPr="00690941" w:rsidRDefault="00850171" w:rsidP="00211DC3">
                            <w:pPr>
                              <w:pStyle w:val="Caption"/>
                              <w:rPr>
                                <w:rFonts w:ascii="Calibri" w:hAnsi="Calibri" w:cs="Calibri"/>
                                <w:noProof/>
                              </w:rPr>
                            </w:pPr>
                            <w:r>
                              <w:t>Abbildung 6: Export-Fenster bei XML 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2AC8A" id="Text Box 11" o:spid="_x0000_s1032" type="#_x0000_t202" style="position:absolute;margin-left:195.4pt;margin-top:2.85pt;width:246.6pt;height:.05pt;z-index:251708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" stroked="f">
                <v:textbox style="mso-fit-shape-to-text:t" inset="0,0,0,0">
                  <w:txbxContent>
                    <w:p w14:paraId="5B148C8F" w14:textId="0F6B39A4" w:rsidR="00850171" w:rsidRPr="00690941" w:rsidRDefault="00850171" w:rsidP="00211DC3">
                      <w:pPr>
                        <w:pStyle w:val="Caption"/>
                        <w:rPr>
                          <w:rFonts w:ascii="Calibri" w:hAnsi="Calibri" w:cs="Calibri"/>
                          <w:noProof/>
                        </w:rPr>
                      </w:pPr>
                      <w:r>
                        <w:t>Abbildung 6: Export-Fenster bei XML Export</w:t>
                      </w:r>
                    </w:p>
                  </w:txbxContent>
                </v:textbox>
                <w10:wrap type="square" anchorx="margin"/>
              </v:shape>
            </w:pict>
          </mc:Fallback>
        </mc:AlternateContent>
      </w:r>
      <w:r w:rsidR="0076225A">
        <w:rPr>
          <w:rFonts w:ascii="Calibri" w:hAnsi="Calibri" w:cs="Calibri"/>
          <w:noProof/>
          <w:sz w:val="22"/>
          <w:szCs w:val="22"/>
        </w:rPr>
        <w:t>Der zweite der drei Knöpfe</w:t>
      </w:r>
      <w:r w:rsidR="0085202A">
        <w:rPr>
          <w:rFonts w:ascii="Calibri" w:hAnsi="Calibri" w:cs="Calibri"/>
          <w:noProof/>
          <w:sz w:val="22"/>
          <w:szCs w:val="22"/>
        </w:rPr>
        <w:t xml:space="preserve"> unterhalb der Tabelle öffnet ein weiteres Fenster. Dieses Fenster ist jedoch dafür zuständig, die ausgewählten Dateien in eine CSV oder XML Datei exportieren zu lassen.</w:t>
      </w:r>
      <w:r w:rsidR="0085202A" w:rsidRPr="0085202A">
        <w:rPr>
          <w:noProof/>
        </w:rPr>
        <w:t xml:space="preserve"> </w:t>
      </w:r>
    </w:p>
    <w:p w14:paraId="74F8C726" w14:textId="27214FF7" w:rsidR="00211DC3" w:rsidRDefault="00211DC3" w:rsidP="008161C8">
      <w:pPr>
        <w:rPr>
          <w:rFonts w:ascii="Calibri" w:hAnsi="Calibri" w:cs="Calibri"/>
          <w:noProof/>
          <w:sz w:val="22"/>
          <w:szCs w:val="22"/>
        </w:rPr>
      </w:pPr>
      <w:r>
        <w:rPr>
          <w:rFonts w:ascii="Calibri" w:hAnsi="Calibri" w:cs="Calibri"/>
          <w:noProof/>
          <w:sz w:val="22"/>
          <w:szCs w:val="22"/>
        </w:rPr>
        <w:t xml:space="preserve">Das Fenster besitzt zwei Tabs, einer für den CSV Export und einer für den XML Export. </w:t>
      </w:r>
      <w:r w:rsidR="00631226">
        <w:rPr>
          <w:rFonts w:ascii="Calibri" w:hAnsi="Calibri" w:cs="Calibri"/>
          <w:noProof/>
          <w:sz w:val="22"/>
          <w:szCs w:val="22"/>
        </w:rPr>
        <w:t>Dies ist zu sehen in Abbildung 5 bzw. 6.</w:t>
      </w:r>
    </w:p>
    <w:p w14:paraId="55805EC0" w14:textId="2E53F1F6" w:rsidR="00211DC3" w:rsidRDefault="00211DC3" w:rsidP="008161C8">
      <w:pPr>
        <w:rPr>
          <w:rFonts w:ascii="Calibri" w:hAnsi="Calibri" w:cs="Calibri"/>
          <w:noProof/>
          <w:sz w:val="22"/>
          <w:szCs w:val="22"/>
        </w:rPr>
      </w:pPr>
      <w:r>
        <w:rPr>
          <w:rFonts w:ascii="Calibri" w:hAnsi="Calibri" w:cs="Calibri"/>
          <w:noProof/>
          <w:sz w:val="22"/>
          <w:szCs w:val="22"/>
        </w:rPr>
        <w:lastRenderedPageBreak/>
        <w:t>Wenn die Dateien als CSV Datei exportiert werden, lassen sich Encoding, das Trennzeichen, das Zeichen für die Quotierungen und das Zeichen, welches für das Starten einer neuen Zeile benutzt werden sollen anpassen.</w:t>
      </w:r>
    </w:p>
    <w:p w14:paraId="6C86ED92" w14:textId="73124FA0" w:rsidR="00211DC3" w:rsidRDefault="00211DC3" w:rsidP="008161C8">
      <w:pPr>
        <w:rPr>
          <w:rFonts w:ascii="Calibri" w:hAnsi="Calibri" w:cs="Calibri"/>
          <w:noProof/>
          <w:sz w:val="22"/>
          <w:szCs w:val="22"/>
        </w:rPr>
      </w:pPr>
      <w:r>
        <w:rPr>
          <w:rFonts w:ascii="Calibri" w:hAnsi="Calibri" w:cs="Calibri"/>
          <w:noProof/>
          <w:sz w:val="22"/>
          <w:szCs w:val="22"/>
        </w:rPr>
        <w:t>Bei einem Export als XML Datei lässt sich nur das Encoding anpassen.</w:t>
      </w:r>
    </w:p>
    <w:p w14:paraId="4A0F1268" w14:textId="6A9C922E" w:rsidR="00211DC3" w:rsidRDefault="00211DC3" w:rsidP="008161C8">
      <w:pPr>
        <w:rPr>
          <w:rFonts w:ascii="Calibri" w:hAnsi="Calibri" w:cs="Calibri"/>
          <w:noProof/>
          <w:sz w:val="22"/>
          <w:szCs w:val="22"/>
        </w:rPr>
      </w:pPr>
      <w:r>
        <w:rPr>
          <w:rFonts w:ascii="Calibri" w:hAnsi="Calibri" w:cs="Calibri"/>
          <w:noProof/>
          <w:sz w:val="22"/>
          <w:szCs w:val="22"/>
        </w:rPr>
        <w:t>Alle Parameter sind mit Standardwerten versehen, um die Benutzung zu vereinfachen und dem Benutzer Vorschläge zu geben, mit welchen Parameterwerten die höchste Chance besteht die Dateien erfolgreich zu exportieren.</w:t>
      </w:r>
    </w:p>
    <w:p w14:paraId="2DE16582" w14:textId="4DAD3D54" w:rsidR="00211DC3" w:rsidRDefault="00211DC3" w:rsidP="008161C8">
      <w:pPr>
        <w:rPr>
          <w:rFonts w:ascii="Calibri" w:hAnsi="Calibri" w:cs="Calibri"/>
          <w:noProof/>
          <w:sz w:val="22"/>
          <w:szCs w:val="22"/>
        </w:rPr>
      </w:pPr>
      <w:r>
        <w:rPr>
          <w:rFonts w:ascii="Calibri" w:hAnsi="Calibri" w:cs="Calibri"/>
          <w:noProof/>
          <w:sz w:val="22"/>
          <w:szCs w:val="22"/>
        </w:rPr>
        <w:t>Der Export geschieht in beiden Tabs durch Drücken des Export-Knopfes.</w:t>
      </w:r>
    </w:p>
    <w:p w14:paraId="3A97C006" w14:textId="4405839B" w:rsidR="00211DC3" w:rsidRDefault="00211DC3" w:rsidP="008161C8">
      <w:pPr>
        <w:rPr>
          <w:rFonts w:ascii="Calibri" w:hAnsi="Calibri" w:cs="Calibri"/>
          <w:noProof/>
          <w:sz w:val="22"/>
          <w:szCs w:val="22"/>
        </w:rPr>
      </w:pPr>
      <w:r>
        <w:rPr>
          <w:rFonts w:ascii="Calibri" w:hAnsi="Calibri" w:cs="Calibri"/>
          <w:noProof/>
          <w:sz w:val="22"/>
          <w:szCs w:val="22"/>
        </w:rPr>
        <w:t>Bei erfolgreichem Export wird eine Information ausgegeben, dass der Export gelungen ist, andernfall</w:t>
      </w:r>
      <w:r w:rsidR="00631226">
        <w:rPr>
          <w:rFonts w:ascii="Calibri" w:hAnsi="Calibri" w:cs="Calibri"/>
          <w:noProof/>
          <w:sz w:val="22"/>
          <w:szCs w:val="22"/>
        </w:rPr>
        <w:t>s</w:t>
      </w:r>
      <w:r>
        <w:rPr>
          <w:rFonts w:ascii="Calibri" w:hAnsi="Calibri" w:cs="Calibri"/>
          <w:noProof/>
          <w:sz w:val="22"/>
          <w:szCs w:val="22"/>
        </w:rPr>
        <w:t xml:space="preserve"> erscheint eine Fehlermeldung.</w:t>
      </w:r>
    </w:p>
    <w:p w14:paraId="5A824284" w14:textId="2F3C20B2" w:rsidR="00211DC3" w:rsidRDefault="00211DC3" w:rsidP="008161C8">
      <w:pPr>
        <w:rPr>
          <w:rFonts w:ascii="Calibri" w:hAnsi="Calibri" w:cs="Calibri"/>
          <w:noProof/>
          <w:sz w:val="22"/>
          <w:szCs w:val="22"/>
        </w:rPr>
      </w:pPr>
      <w:r>
        <w:rPr>
          <w:rFonts w:ascii="Calibri" w:hAnsi="Calibri" w:cs="Calibri"/>
          <w:noProof/>
          <w:sz w:val="22"/>
          <w:szCs w:val="22"/>
        </w:rPr>
        <w:t>Durch Drücken des Cancel-Knopfes wird das Fenster geschlossen und der Benutzer sieht wieder das bei Abbildung 1 dargestellte Bild.</w:t>
      </w:r>
    </w:p>
    <w:p w14:paraId="030EC173" w14:textId="4E961790" w:rsidR="004D7028" w:rsidRDefault="00211DC3" w:rsidP="008161C8">
      <w:pPr>
        <w:rPr>
          <w:rFonts w:ascii="Calibri" w:hAnsi="Calibri" w:cs="Calibri"/>
          <w:noProof/>
          <w:sz w:val="22"/>
          <w:szCs w:val="22"/>
        </w:rPr>
      </w:pPr>
      <w:r>
        <w:rPr>
          <w:rFonts w:ascii="Calibri" w:hAnsi="Calibri" w:cs="Calibri"/>
          <w:noProof/>
          <w:sz w:val="22"/>
          <w:szCs w:val="22"/>
        </w:rPr>
        <w:t xml:space="preserve">In der Klasse GUI sind noch weitere Funktionen </w:t>
      </w:r>
      <w:r w:rsidR="00631226">
        <w:rPr>
          <w:rFonts w:ascii="Calibri" w:hAnsi="Calibri" w:cs="Calibri"/>
          <w:noProof/>
          <w:sz w:val="22"/>
          <w:szCs w:val="22"/>
        </w:rPr>
        <w:t xml:space="preserve">im Code </w:t>
      </w:r>
      <w:r>
        <w:rPr>
          <w:rFonts w:ascii="Calibri" w:hAnsi="Calibri" w:cs="Calibri"/>
          <w:noProof/>
          <w:sz w:val="22"/>
          <w:szCs w:val="22"/>
        </w:rPr>
        <w:t>unterhalb der Definitionen der Widgets</w:t>
      </w:r>
      <w:r w:rsidR="00631226">
        <w:rPr>
          <w:rFonts w:ascii="Calibri" w:hAnsi="Calibri" w:cs="Calibri"/>
          <w:noProof/>
          <w:sz w:val="22"/>
          <w:szCs w:val="22"/>
        </w:rPr>
        <w:t xml:space="preserve"> </w:t>
      </w:r>
      <w:r>
        <w:rPr>
          <w:rFonts w:ascii="Calibri" w:hAnsi="Calibri" w:cs="Calibri"/>
          <w:noProof/>
          <w:sz w:val="22"/>
          <w:szCs w:val="22"/>
        </w:rPr>
        <w:t>, die in den Fenstern zu sehen sind. Diese Funktionen werden ausgeführt, wenn der Benutzer mit den Widgets interagiert, zum Beispiel wird die Funktion setFileEncoding() ausgeführt, wenn der Benutzer</w:t>
      </w:r>
      <w:r w:rsidR="004D7028">
        <w:rPr>
          <w:rFonts w:ascii="Calibri" w:hAnsi="Calibri" w:cs="Calibri"/>
          <w:noProof/>
          <w:sz w:val="22"/>
          <w:szCs w:val="22"/>
        </w:rPr>
        <w:t xml:space="preserve"> das Encoding einer ausgewählten CSV Datei ändert. Jedoch ist die Klasse GUI einzig und allein für die Darstellung der Informationen zuständig und nicht für die Funktionalität, dass</w:t>
      </w:r>
      <w:r w:rsidR="00631226">
        <w:rPr>
          <w:rFonts w:ascii="Calibri" w:hAnsi="Calibri" w:cs="Calibri"/>
          <w:noProof/>
          <w:sz w:val="22"/>
          <w:szCs w:val="22"/>
        </w:rPr>
        <w:t>,</w:t>
      </w:r>
      <w:r w:rsidR="004D7028">
        <w:rPr>
          <w:rFonts w:ascii="Calibri" w:hAnsi="Calibri" w:cs="Calibri"/>
          <w:noProof/>
          <w:sz w:val="22"/>
          <w:szCs w:val="22"/>
        </w:rPr>
        <w:t xml:space="preserve"> in diesem Beispiel</w:t>
      </w:r>
      <w:r w:rsidR="00631226">
        <w:rPr>
          <w:rFonts w:ascii="Calibri" w:hAnsi="Calibri" w:cs="Calibri"/>
          <w:noProof/>
          <w:sz w:val="22"/>
          <w:szCs w:val="22"/>
        </w:rPr>
        <w:t>,</w:t>
      </w:r>
      <w:r w:rsidR="004D7028">
        <w:rPr>
          <w:rFonts w:ascii="Calibri" w:hAnsi="Calibri" w:cs="Calibri"/>
          <w:noProof/>
          <w:sz w:val="22"/>
          <w:szCs w:val="22"/>
        </w:rPr>
        <w:t xml:space="preserve"> das Encoding einer Datei geändert wird. Dies würde gegen das „model-view-separation-principle“ verstoßen, das postuliert, dass jegliche Implementierungslogik strikt von der Darstellung getrennt wird, um Fehlern vorzubeugen.</w:t>
      </w:r>
    </w:p>
    <w:p w14:paraId="5412EAB6" w14:textId="2B7B448E" w:rsidR="004D7028" w:rsidRDefault="004D7028" w:rsidP="008161C8">
      <w:pPr>
        <w:rPr>
          <w:rFonts w:ascii="Calibri" w:hAnsi="Calibri" w:cs="Calibri"/>
          <w:noProof/>
          <w:sz w:val="22"/>
          <w:szCs w:val="22"/>
        </w:rPr>
      </w:pPr>
      <w:r>
        <w:rPr>
          <w:rFonts w:ascii="Calibri" w:hAnsi="Calibri" w:cs="Calibri"/>
          <w:noProof/>
          <w:sz w:val="22"/>
          <w:szCs w:val="22"/>
        </w:rPr>
        <w:t>Um trotzdem die Implementierungslogik erreichen zu können, damit die Dateien geändert werden können wird eine Klasse benötigt, die zwischen der Implementierung und der GUI kommuniziert.</w:t>
      </w:r>
    </w:p>
    <w:p w14:paraId="00CB4829" w14:textId="5ED682D8" w:rsidR="004D7028" w:rsidRPr="00D94EC5" w:rsidRDefault="004D7028" w:rsidP="008161C8">
      <w:pPr>
        <w:rPr>
          <w:rFonts w:ascii="Calibri" w:hAnsi="Calibri" w:cs="Calibri"/>
          <w:noProof/>
          <w:sz w:val="22"/>
          <w:szCs w:val="22"/>
        </w:rPr>
      </w:pPr>
      <w:r>
        <w:rPr>
          <w:rFonts w:ascii="Calibri" w:hAnsi="Calibri" w:cs="Calibri"/>
          <w:noProof/>
          <w:sz w:val="22"/>
          <w:szCs w:val="22"/>
        </w:rPr>
        <w:t>Hierfür ist die Klasse reader_and_gui_interface zuständig</w:t>
      </w:r>
      <w:r w:rsidR="00631226">
        <w:rPr>
          <w:rFonts w:ascii="Calibri" w:hAnsi="Calibri" w:cs="Calibri"/>
          <w:noProof/>
          <w:sz w:val="22"/>
          <w:szCs w:val="22"/>
        </w:rPr>
        <w:t>,</w:t>
      </w:r>
      <w:r w:rsidR="007F610A">
        <w:rPr>
          <w:rFonts w:ascii="Calibri" w:hAnsi="Calibri" w:cs="Calibri"/>
          <w:noProof/>
          <w:sz w:val="22"/>
          <w:szCs w:val="22"/>
        </w:rPr>
        <w:t xml:space="preserve"> von der die Klasse GUI abgeleitet ist, um die Funktionen von reader_and_gui_interface aufrufbar zu haben.</w:t>
      </w:r>
    </w:p>
    <w:p w14:paraId="43A8C5BA" w14:textId="69B3CFA0" w:rsidR="008161C8" w:rsidRPr="00493041" w:rsidRDefault="008161C8" w:rsidP="008161C8">
      <w:pPr>
        <w:pStyle w:val="Heading3"/>
      </w:pPr>
      <w:bookmarkStart w:id="4" w:name="_Toc61368839"/>
      <w:r w:rsidRPr="00493041">
        <w:t>1.1.2 Klasse reader_and_gui_interface</w:t>
      </w:r>
      <w:bookmarkEnd w:id="4"/>
    </w:p>
    <w:p w14:paraId="4C7B71F0" w14:textId="3A1F7B91" w:rsidR="008161C8" w:rsidRDefault="008161C8" w:rsidP="008161C8"/>
    <w:p w14:paraId="64D43DF8" w14:textId="74E962DB" w:rsidR="004D7028" w:rsidRDefault="004D7028" w:rsidP="008161C8">
      <w:pPr>
        <w:rPr>
          <w:rFonts w:ascii="Calibri" w:hAnsi="Calibri" w:cs="Calibri"/>
          <w:sz w:val="22"/>
          <w:szCs w:val="22"/>
        </w:rPr>
      </w:pPr>
      <w:r>
        <w:rPr>
          <w:rFonts w:ascii="Calibri" w:hAnsi="Calibri" w:cs="Calibri"/>
          <w:sz w:val="22"/>
          <w:szCs w:val="22"/>
        </w:rPr>
        <w:t>Die Klasse reader_and_gui_interface funktioniert nach dem Controller-Pattern, das heißt sie kontrolliert den Kommunikationsaustausch zwischen Darstellung und Implementierung, ohne gegen das „model-view-separation-principle“ zu verstoßen.</w:t>
      </w:r>
    </w:p>
    <w:p w14:paraId="38826CF6" w14:textId="3A560831" w:rsidR="004D7028" w:rsidRDefault="004D7028" w:rsidP="008161C8">
      <w:pPr>
        <w:rPr>
          <w:rFonts w:ascii="Calibri" w:hAnsi="Calibri" w:cs="Calibri"/>
          <w:sz w:val="22"/>
          <w:szCs w:val="22"/>
        </w:rPr>
      </w:pPr>
      <w:r>
        <w:rPr>
          <w:rFonts w:ascii="Calibri" w:hAnsi="Calibri" w:cs="Calibri"/>
          <w:sz w:val="22"/>
          <w:szCs w:val="22"/>
        </w:rPr>
        <w:t xml:space="preserve">Hierfür besitzt die Klasse eigene Funktionen, die eine Funktion in der Implementierung aufrufen und die nötigen Informationen </w:t>
      </w:r>
      <w:r w:rsidR="007F610A">
        <w:rPr>
          <w:rFonts w:ascii="Calibri" w:hAnsi="Calibri" w:cs="Calibri"/>
          <w:sz w:val="22"/>
          <w:szCs w:val="22"/>
        </w:rPr>
        <w:t>anfordern, die sie dann wiederum an die GUI weitergeben, damit diese sie darstellen kann.</w:t>
      </w:r>
    </w:p>
    <w:p w14:paraId="11850783" w14:textId="588BA234" w:rsidR="007F610A" w:rsidRDefault="007F610A" w:rsidP="008161C8">
      <w:pPr>
        <w:rPr>
          <w:rFonts w:ascii="Calibri" w:hAnsi="Calibri" w:cs="Calibri"/>
          <w:sz w:val="22"/>
          <w:szCs w:val="22"/>
        </w:rPr>
      </w:pPr>
      <w:r>
        <w:rPr>
          <w:rFonts w:ascii="Calibri" w:hAnsi="Calibri" w:cs="Calibri"/>
          <w:sz w:val="22"/>
          <w:szCs w:val="22"/>
        </w:rPr>
        <w:t>Ein Beispiel: Der Benutzer ändert das Encoding einer CSV Datei durch die dafür bereitgestellt Textbox</w:t>
      </w:r>
      <w:r w:rsidR="000E7B70">
        <w:rPr>
          <w:rFonts w:ascii="Calibri" w:hAnsi="Calibri" w:cs="Calibri"/>
          <w:sz w:val="22"/>
          <w:szCs w:val="22"/>
        </w:rPr>
        <w:t xml:space="preserve"> im GUI-Fenster</w:t>
      </w:r>
      <w:r>
        <w:rPr>
          <w:rFonts w:ascii="Calibri" w:hAnsi="Calibri" w:cs="Calibri"/>
          <w:sz w:val="22"/>
          <w:szCs w:val="22"/>
        </w:rPr>
        <w:t>. Durch Bestätigen der Eingabe mit „Enter“ wird die Funktion setFileEncoding() der GUI Klasse aufgerufen, die wiederum die Funktion setUserEncoding() für die ausgewählte CSV Datei aufruft. setUserEncoding() kommuniziert dann mit den Klassen reader und dataframeAndHeaderHandler, die die Datei verändern, hier zum Beispiel das Encoding auf den vom Benutzer eingegebenen Wert setzen. Die veränderte Datei wird von reader_and_gui_interface gelesen und an die Klasse GUI weitergegeben, die diese Datei dann verändert dem Nutzer präsentiert.</w:t>
      </w:r>
      <w:r w:rsidR="000E7B70">
        <w:rPr>
          <w:rFonts w:ascii="Calibri" w:hAnsi="Calibri" w:cs="Calibri"/>
          <w:sz w:val="22"/>
          <w:szCs w:val="22"/>
        </w:rPr>
        <w:t xml:space="preserve"> Dieses Verfahren wird für alle Widgets in der GUI angewandt.</w:t>
      </w:r>
    </w:p>
    <w:p w14:paraId="6F0D425E" w14:textId="45251337" w:rsidR="007F610A" w:rsidRPr="004D7028" w:rsidRDefault="007F610A" w:rsidP="008161C8">
      <w:pPr>
        <w:rPr>
          <w:rFonts w:ascii="Calibri" w:hAnsi="Calibri" w:cs="Calibri"/>
          <w:sz w:val="22"/>
          <w:szCs w:val="22"/>
        </w:rPr>
      </w:pPr>
      <w:r>
        <w:rPr>
          <w:rFonts w:ascii="Calibri" w:hAnsi="Calibri" w:cs="Calibri"/>
          <w:sz w:val="22"/>
          <w:szCs w:val="22"/>
        </w:rPr>
        <w:lastRenderedPageBreak/>
        <w:t>Somit wird sichergestellt, dass nicht gegen das „model-view-separation-principle“ verstoßen wird, wobei die Klasse GUI die „view“ repräsentiert und die Klassen reader und dataframeAndHeaderHandler das „model“, also die Implementierung, indem die Klasse reader_and_gui_interface als Controller-Klasse zwischen den beiden Bereichen fungiert und eine Kommunikation ermöglicht.</w:t>
      </w:r>
    </w:p>
    <w:p w14:paraId="13663A45" w14:textId="4E827BF9" w:rsidR="008161C8" w:rsidRPr="00493041" w:rsidRDefault="008161C8" w:rsidP="008161C8">
      <w:pPr>
        <w:pStyle w:val="Heading3"/>
      </w:pPr>
      <w:bookmarkStart w:id="5" w:name="_Toc61368840"/>
      <w:r w:rsidRPr="00493041">
        <w:t>1.1.3 Klasse reader</w:t>
      </w:r>
      <w:bookmarkEnd w:id="5"/>
    </w:p>
    <w:p w14:paraId="5DBAEBD8" w14:textId="589CB1C3" w:rsidR="008161C8" w:rsidRDefault="008161C8" w:rsidP="008161C8"/>
    <w:p w14:paraId="0E5C5A83" w14:textId="49EEDFF7" w:rsidR="0097208F" w:rsidRDefault="0097208F" w:rsidP="008161C8">
      <w:pPr>
        <w:rPr>
          <w:rFonts w:ascii="Calibri" w:hAnsi="Calibri" w:cs="Calibri"/>
          <w:sz w:val="22"/>
          <w:szCs w:val="22"/>
        </w:rPr>
      </w:pPr>
      <w:r>
        <w:rPr>
          <w:rFonts w:ascii="Calibri" w:hAnsi="Calibri" w:cs="Calibri"/>
          <w:sz w:val="22"/>
          <w:szCs w:val="22"/>
        </w:rPr>
        <w:t>Die Klasse reader stellt mit der Klasse dataframeAndHeaderHandler die eigentliche Implementierung der Funktionalität der GUI dar, und ist somit die Hauptklasse des „model“ des „model-view-separation-principle“. Sie stellt die Funktionen bereit, um CSV und XML Dateien einzulesen und zu verändern, die dann von der Klasse reader_and_gui_interface aufgerufen werden, um den Benutzer die Dateien a</w:t>
      </w:r>
      <w:r w:rsidR="005B49D8">
        <w:rPr>
          <w:rFonts w:ascii="Calibri" w:hAnsi="Calibri" w:cs="Calibri"/>
          <w:sz w:val="22"/>
          <w:szCs w:val="22"/>
        </w:rPr>
        <w:t xml:space="preserve">npassen zu lassen. </w:t>
      </w:r>
    </w:p>
    <w:p w14:paraId="5E8CA8FF" w14:textId="51B03708" w:rsidR="007A7D57" w:rsidRDefault="00003E9F" w:rsidP="008161C8">
      <w:pPr>
        <w:rPr>
          <w:rFonts w:ascii="Calibri" w:hAnsi="Calibri" w:cs="Calibri"/>
          <w:sz w:val="22"/>
          <w:szCs w:val="22"/>
        </w:rPr>
      </w:pPr>
      <w:r>
        <w:rPr>
          <w:noProof/>
        </w:rPr>
        <mc:AlternateContent>
          <mc:Choice Requires="wps">
            <w:drawing>
              <wp:anchor distT="0" distB="0" distL="114300" distR="114300" simplePos="0" relativeHeight="251711488" behindDoc="0" locked="0" layoutInCell="1" allowOverlap="1" wp14:anchorId="5C197DEF" wp14:editId="2BC4A86C">
                <wp:simplePos x="0" y="0"/>
                <wp:positionH relativeFrom="page">
                  <wp:align>right</wp:align>
                </wp:positionH>
                <wp:positionV relativeFrom="paragraph">
                  <wp:posOffset>1130300</wp:posOffset>
                </wp:positionV>
                <wp:extent cx="6654165" cy="635"/>
                <wp:effectExtent l="0" t="0" r="0" b="6350"/>
                <wp:wrapSquare wrapText="bothSides"/>
                <wp:docPr id="12" name="Text Box 12"/>
                <wp:cNvGraphicFramePr/>
                <a:graphic xmlns:a="http://schemas.openxmlformats.org/drawingml/2006/main">
                  <a:graphicData uri="http://schemas.microsoft.com/office/word/2010/wordprocessingShape">
                    <wps:wsp>
                      <wps:cNvSpPr txBox="1"/>
                      <wps:spPr>
                        <a:xfrm>
                          <a:off x="0" y="0"/>
                          <a:ext cx="6654165" cy="635"/>
                        </a:xfrm>
                        <a:prstGeom prst="rect">
                          <a:avLst/>
                        </a:prstGeom>
                        <a:solidFill>
                          <a:prstClr val="white"/>
                        </a:solidFill>
                        <a:ln>
                          <a:noFill/>
                        </a:ln>
                      </wps:spPr>
                      <wps:txbx>
                        <w:txbxContent>
                          <w:p w14:paraId="0248973E" w14:textId="5928AF07" w:rsidR="00850171" w:rsidRPr="00474146" w:rsidRDefault="00850171" w:rsidP="00086E6D">
                            <w:pPr>
                              <w:pStyle w:val="Caption"/>
                              <w:rPr>
                                <w:rFonts w:ascii="Calibri" w:hAnsi="Calibri" w:cs="Calibri"/>
                              </w:rPr>
                            </w:pPr>
                            <w:r>
                              <w:t>Abbildung 7: Datei-Dictionary mit einer eingelesenen CSV und einer XML Datei als Ausgabe auf der Konsole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197DEF" id="Text Box 12" o:spid="_x0000_s1033" type="#_x0000_t202" style="position:absolute;margin-left:472.75pt;margin-top:89pt;width:523.95pt;height:.05pt;z-index:25171148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mf3LgIAAGYEAAAOAAAAZHJzL2Uyb0RvYy54bWysVMGO2jAQvVfqP1i+lwAt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" stroked="f">
                <v:textbox style="mso-fit-shape-to-text:t" inset="0,0,0,0">
                  <w:txbxContent>
                    <w:p w14:paraId="0248973E" w14:textId="5928AF07" w:rsidR="00850171" w:rsidRPr="00474146" w:rsidRDefault="00850171" w:rsidP="00086E6D">
                      <w:pPr>
                        <w:pStyle w:val="Caption"/>
                        <w:rPr>
                          <w:rFonts w:ascii="Calibri" w:hAnsi="Calibri" w:cs="Calibri"/>
                        </w:rPr>
                      </w:pPr>
                      <w:r>
                        <w:t>Abbildung 7: Datei-Dictionary mit einer eingelesenen CSV und einer XML Datei als Ausgabe auf der Konsole</w:t>
                      </w:r>
                    </w:p>
                  </w:txbxContent>
                </v:textbox>
                <w10:wrap type="square" anchorx="page"/>
              </v:shape>
            </w:pict>
          </mc:Fallback>
        </mc:AlternateContent>
      </w:r>
      <w:r w:rsidRPr="007A7D57">
        <w:rPr>
          <w:rFonts w:ascii="Calibri" w:hAnsi="Calibri" w:cs="Calibri"/>
          <w:noProof/>
          <w:sz w:val="22"/>
          <w:szCs w:val="22"/>
        </w:rPr>
        <w:drawing>
          <wp:anchor distT="0" distB="0" distL="114300" distR="114300" simplePos="0" relativeHeight="251709440" behindDoc="0" locked="0" layoutInCell="1" allowOverlap="1" wp14:anchorId="2B4AA804" wp14:editId="063B34B8">
            <wp:simplePos x="0" y="0"/>
            <wp:positionH relativeFrom="margin">
              <wp:align>left</wp:align>
            </wp:positionH>
            <wp:positionV relativeFrom="paragraph">
              <wp:posOffset>811530</wp:posOffset>
            </wp:positionV>
            <wp:extent cx="6418580" cy="311150"/>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18580" cy="311150"/>
                    </a:xfrm>
                    <a:prstGeom prst="rect">
                      <a:avLst/>
                    </a:prstGeom>
                  </pic:spPr>
                </pic:pic>
              </a:graphicData>
            </a:graphic>
            <wp14:sizeRelH relativeFrom="margin">
              <wp14:pctWidth>0</wp14:pctWidth>
            </wp14:sizeRelH>
            <wp14:sizeRelV relativeFrom="margin">
              <wp14:pctHeight>0</wp14:pctHeight>
            </wp14:sizeRelV>
          </wp:anchor>
        </w:drawing>
      </w:r>
      <w:r w:rsidR="007A7D57">
        <w:rPr>
          <w:rFonts w:ascii="Calibri" w:hAnsi="Calibri" w:cs="Calibri"/>
          <w:sz w:val="22"/>
          <w:szCs w:val="22"/>
        </w:rPr>
        <w:t>Die Klasse legt zuerst für jede Instanz von ihr ein Dictionary an, in dem die absoluten Dateipfade der gelesenen Dateien als Schlüssel gespeichert werden. Als korrespondierende Werte werden die Parameter gesetzt, wobei dies auch wieder als Dictionary aufgebaut ist. Somit ist der Wert des Schlüssels der Dateipfade wiederrum ein Dictionary, in dem die Parameter mit ihren Werten gespeichert sind</w:t>
      </w:r>
    </w:p>
    <w:p w14:paraId="06B65A29" w14:textId="7FDA8EB0" w:rsidR="005B49D8" w:rsidRDefault="00086E6D" w:rsidP="008161C8">
      <w:pPr>
        <w:rPr>
          <w:rFonts w:ascii="Calibri" w:hAnsi="Calibri" w:cs="Calibri"/>
          <w:sz w:val="22"/>
          <w:szCs w:val="22"/>
        </w:rPr>
      </w:pPr>
      <w:r>
        <w:rPr>
          <w:rFonts w:ascii="Calibri" w:hAnsi="Calibri" w:cs="Calibri"/>
          <w:sz w:val="22"/>
          <w:szCs w:val="22"/>
        </w:rPr>
        <w:t>Wie in Abbildung 7 zu sehen, werden die Parameter je nach Dateityp angepasst. Bei CSV Dateien gibt es ein allgemeines Parameter-Dictionary, das als Wert gesetzt wird, bei XML Dateien hängt es von dem, vom Benutzer</w:t>
      </w:r>
      <w:r w:rsidR="00D548CB">
        <w:rPr>
          <w:rFonts w:ascii="Calibri" w:hAnsi="Calibri" w:cs="Calibri"/>
          <w:sz w:val="22"/>
          <w:szCs w:val="22"/>
        </w:rPr>
        <w:t>,</w:t>
      </w:r>
      <w:r>
        <w:rPr>
          <w:rFonts w:ascii="Calibri" w:hAnsi="Calibri" w:cs="Calibri"/>
          <w:sz w:val="22"/>
          <w:szCs w:val="22"/>
        </w:rPr>
        <w:t xml:space="preserve"> ausgewählten XSL-Stylesheet ab, der die Parameter beinhaltet. Die Parameter im XSL-Stylesheet werden ausgelesen und nachträglich als Werte gesetzt.</w:t>
      </w:r>
    </w:p>
    <w:p w14:paraId="6DBF3B07" w14:textId="78BB719B" w:rsidR="00086E6D" w:rsidRDefault="00086E6D" w:rsidP="008161C8">
      <w:pPr>
        <w:rPr>
          <w:noProof/>
        </w:rPr>
      </w:pPr>
      <w:r>
        <w:rPr>
          <w:noProof/>
        </w:rPr>
        <mc:AlternateContent>
          <mc:Choice Requires="wps">
            <w:drawing>
              <wp:anchor distT="0" distB="0" distL="114300" distR="114300" simplePos="0" relativeHeight="251714560" behindDoc="0" locked="0" layoutInCell="1" allowOverlap="1" wp14:anchorId="41AA6771" wp14:editId="7AA8A72E">
                <wp:simplePos x="0" y="0"/>
                <wp:positionH relativeFrom="column">
                  <wp:posOffset>3149600</wp:posOffset>
                </wp:positionH>
                <wp:positionV relativeFrom="paragraph">
                  <wp:posOffset>2140585</wp:posOffset>
                </wp:positionV>
                <wp:extent cx="28816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881630" cy="635"/>
                        </a:xfrm>
                        <a:prstGeom prst="rect">
                          <a:avLst/>
                        </a:prstGeom>
                        <a:solidFill>
                          <a:prstClr val="white"/>
                        </a:solidFill>
                        <a:ln>
                          <a:noFill/>
                        </a:ln>
                      </wps:spPr>
                      <wps:txbx>
                        <w:txbxContent>
                          <w:p w14:paraId="743DB757" w14:textId="7E32AA47" w:rsidR="00850171" w:rsidRPr="00F84ED4" w:rsidRDefault="00850171" w:rsidP="00086E6D">
                            <w:pPr>
                              <w:pStyle w:val="Caption"/>
                              <w:rPr>
                                <w:rFonts w:ascii="Calibri" w:hAnsi="Calibri" w:cs="Calibri"/>
                              </w:rPr>
                            </w:pPr>
                            <w:r>
                              <w:t>Abbildung 8: Beispiel einer doppelt eingelesenen Datei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A6771" id="Text Box 14" o:spid="_x0000_s1034" type="#_x0000_t202" style="position:absolute;margin-left:248pt;margin-top:168.55pt;width:226.9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SnLgIAAGYEAAAOAAAAZHJzL2Uyb0RvYy54bWysVMGO2jAQvVfqP1i+lwDbI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" stroked="f">
                <v:textbox style="mso-fit-shape-to-text:t" inset="0,0,0,0">
                  <w:txbxContent>
                    <w:p w14:paraId="743DB757" w14:textId="7E32AA47" w:rsidR="00850171" w:rsidRPr="00F84ED4" w:rsidRDefault="00850171" w:rsidP="00086E6D">
                      <w:pPr>
                        <w:pStyle w:val="Caption"/>
                        <w:rPr>
                          <w:rFonts w:ascii="Calibri" w:hAnsi="Calibri" w:cs="Calibri"/>
                        </w:rPr>
                      </w:pPr>
                      <w:r>
                        <w:t>Abbildung 8: Beispiel einer doppelt eingelesenen Datei</w:t>
                      </w:r>
                    </w:p>
                  </w:txbxContent>
                </v:textbox>
                <w10:wrap type="square"/>
              </v:shape>
            </w:pict>
          </mc:Fallback>
        </mc:AlternateContent>
      </w:r>
      <w:r w:rsidRPr="00086E6D">
        <w:rPr>
          <w:rFonts w:ascii="Calibri" w:hAnsi="Calibri" w:cs="Calibri"/>
          <w:noProof/>
          <w:sz w:val="22"/>
          <w:szCs w:val="22"/>
        </w:rPr>
        <w:drawing>
          <wp:anchor distT="0" distB="0" distL="114300" distR="114300" simplePos="0" relativeHeight="251712512" behindDoc="0" locked="0" layoutInCell="1" allowOverlap="1" wp14:anchorId="33673AD9" wp14:editId="00E6FDF5">
            <wp:simplePos x="0" y="0"/>
            <wp:positionH relativeFrom="margin">
              <wp:align>right</wp:align>
            </wp:positionH>
            <wp:positionV relativeFrom="paragraph">
              <wp:posOffset>3579</wp:posOffset>
            </wp:positionV>
            <wp:extent cx="2881630" cy="20802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81630" cy="2080260"/>
                    </a:xfrm>
                    <a:prstGeom prst="rect">
                      <a:avLst/>
                    </a:prstGeom>
                  </pic:spPr>
                </pic:pic>
              </a:graphicData>
            </a:graphic>
          </wp:anchor>
        </w:drawing>
      </w:r>
      <w:r>
        <w:rPr>
          <w:rFonts w:ascii="Calibri" w:hAnsi="Calibri" w:cs="Calibri"/>
          <w:sz w:val="22"/>
          <w:szCs w:val="22"/>
        </w:rPr>
        <w:t>Danach initialisiert die Klasse einen Integer-Wert, der multiple_files_counter genannt wird. Dieser Integer zeigt an ob eine Datei bereits eingelesen wurde und fügt den Wert dieser Zahl dann an den Dateipfad an, um die Dateien in der GUI und im, in Abbildung 7 beschriebenen, Dictionary unterscheiden zu können.</w:t>
      </w:r>
      <w:r w:rsidRPr="00086E6D">
        <w:rPr>
          <w:noProof/>
        </w:rPr>
        <w:t xml:space="preserve"> </w:t>
      </w:r>
    </w:p>
    <w:p w14:paraId="4A02456A" w14:textId="7EA0E20E" w:rsidR="00086E6D" w:rsidRDefault="00086E6D" w:rsidP="008161C8">
      <w:pPr>
        <w:rPr>
          <w:rFonts w:ascii="Calibri" w:hAnsi="Calibri" w:cs="Calibri"/>
          <w:noProof/>
          <w:sz w:val="22"/>
          <w:szCs w:val="22"/>
        </w:rPr>
      </w:pPr>
      <w:r>
        <w:rPr>
          <w:rFonts w:ascii="Calibri" w:hAnsi="Calibri" w:cs="Calibri"/>
          <w:noProof/>
          <w:sz w:val="22"/>
          <w:szCs w:val="22"/>
        </w:rPr>
        <w:t>Als nächstes wird ein Dataframe des pandas-Moduls, mit dem Namen main_dataframe angelegt. Dieses Dataframe speichert alle eingelesenen Dateien in Tabellenform ab, um die Dateien in der GUI, in der dafür bereitgestellten Tabelle</w:t>
      </w:r>
      <w:r w:rsidR="00D548CB">
        <w:rPr>
          <w:rFonts w:ascii="Calibri" w:hAnsi="Calibri" w:cs="Calibri"/>
          <w:noProof/>
          <w:sz w:val="22"/>
          <w:szCs w:val="22"/>
        </w:rPr>
        <w:t>,</w:t>
      </w:r>
      <w:r>
        <w:rPr>
          <w:rFonts w:ascii="Calibri" w:hAnsi="Calibri" w:cs="Calibri"/>
          <w:noProof/>
          <w:sz w:val="22"/>
          <w:szCs w:val="22"/>
        </w:rPr>
        <w:t xml:space="preserve"> zu präsentieren. Dieses Dataframe wird bei jeder Parameteränderung aktualisiert, um dem Benutzer stets den aktuellsten Stand zu zeigen.</w:t>
      </w:r>
    </w:p>
    <w:p w14:paraId="0D3A09EC" w14:textId="666BA955" w:rsidR="00086E6D" w:rsidRDefault="00086E6D" w:rsidP="008161C8">
      <w:pPr>
        <w:rPr>
          <w:rFonts w:ascii="Calibri" w:hAnsi="Calibri" w:cs="Calibri"/>
          <w:noProof/>
          <w:sz w:val="22"/>
          <w:szCs w:val="22"/>
        </w:rPr>
      </w:pPr>
      <w:r>
        <w:rPr>
          <w:rFonts w:ascii="Calibri" w:hAnsi="Calibri" w:cs="Calibri"/>
          <w:noProof/>
          <w:sz w:val="22"/>
          <w:szCs w:val="22"/>
        </w:rPr>
        <w:t>Das nächste Attribut der Klasse ist wieder ein Integer-Wert mit dem Namen column_count. Dieser Integer zählt</w:t>
      </w:r>
      <w:r w:rsidR="00B62A2E">
        <w:rPr>
          <w:rFonts w:ascii="Calibri" w:hAnsi="Calibri" w:cs="Calibri"/>
          <w:noProof/>
          <w:sz w:val="22"/>
          <w:szCs w:val="22"/>
        </w:rPr>
        <w:t>,</w:t>
      </w:r>
      <w:r>
        <w:rPr>
          <w:rFonts w:ascii="Calibri" w:hAnsi="Calibri" w:cs="Calibri"/>
          <w:noProof/>
          <w:sz w:val="22"/>
          <w:szCs w:val="22"/>
        </w:rPr>
        <w:t xml:space="preserve"> durch eine von pandas bereitgestellt Methode</w:t>
      </w:r>
      <w:r w:rsidR="00B62A2E">
        <w:rPr>
          <w:rFonts w:ascii="Calibri" w:hAnsi="Calibri" w:cs="Calibri"/>
          <w:noProof/>
          <w:sz w:val="22"/>
          <w:szCs w:val="22"/>
        </w:rPr>
        <w:t>, die Spalten von main_dataframe und vergleicht diese Spaltenanzahl mit der Spaltenanzahl der neu eingelesenen Dateien. Falls diese nicht übereinstimmen wird die Datei verworfen und der Benutzer wird darüber in einer Meldung informiert.</w:t>
      </w:r>
    </w:p>
    <w:p w14:paraId="6C4CBC21" w14:textId="2D7282D9" w:rsidR="00B62A2E" w:rsidRPr="00086E6D" w:rsidRDefault="00B62A2E" w:rsidP="008161C8">
      <w:pPr>
        <w:rPr>
          <w:rFonts w:ascii="Calibri" w:hAnsi="Calibri" w:cs="Calibri"/>
          <w:sz w:val="22"/>
          <w:szCs w:val="22"/>
        </w:rPr>
      </w:pPr>
      <w:r>
        <w:rPr>
          <w:rFonts w:ascii="Calibri" w:hAnsi="Calibri" w:cs="Calibri"/>
          <w:sz w:val="22"/>
          <w:szCs w:val="22"/>
        </w:rPr>
        <w:t>Zuletzt wird eine Instanz der Klasse dataframeAndHeaderHandler angelegt, um bestimmte Funktionen auszulagern. Diese Klasse wird im Folgenden erklärt.</w:t>
      </w:r>
    </w:p>
    <w:p w14:paraId="09C51B43" w14:textId="75A57077" w:rsidR="00B62A2E" w:rsidRDefault="008161C8" w:rsidP="0033344C">
      <w:pPr>
        <w:pStyle w:val="Heading3"/>
      </w:pPr>
      <w:bookmarkStart w:id="6" w:name="_Toc61368841"/>
      <w:r w:rsidRPr="00493041">
        <w:lastRenderedPageBreak/>
        <w:t>1.1.4 Klasse dataframeAndHeaderHandler</w:t>
      </w:r>
      <w:bookmarkEnd w:id="6"/>
    </w:p>
    <w:p w14:paraId="2AEE3FEA" w14:textId="6513282E" w:rsidR="00B62A2E" w:rsidRDefault="00B32FBF" w:rsidP="00B62A2E">
      <w:pPr>
        <w:rPr>
          <w:rFonts w:ascii="Calibri" w:hAnsi="Calibri" w:cs="Calibri"/>
          <w:sz w:val="22"/>
          <w:szCs w:val="22"/>
        </w:rPr>
      </w:pPr>
      <w:r>
        <w:rPr>
          <w:rFonts w:ascii="Calibri" w:hAnsi="Calibri" w:cs="Calibri"/>
          <w:sz w:val="22"/>
          <w:szCs w:val="22"/>
        </w:rPr>
        <w:t>dataframeAndHeaderHandler() ist eine Klasse die zur Implementierung und damit auch wie die Klasse reader zum „model“ gehört. Im Gegensatz zu reader() stellt sie nur Hilfsfunktionen bereit, die ausgelagert wurden, um reader() übersichtlicher zu machen.</w:t>
      </w:r>
    </w:p>
    <w:p w14:paraId="2AF94A26" w14:textId="562E570B" w:rsidR="00B32FBF" w:rsidRDefault="00B32FBF" w:rsidP="00B62A2E">
      <w:pPr>
        <w:rPr>
          <w:rFonts w:ascii="Calibri" w:hAnsi="Calibri" w:cs="Calibri"/>
          <w:sz w:val="22"/>
          <w:szCs w:val="22"/>
        </w:rPr>
      </w:pPr>
      <w:r>
        <w:rPr>
          <w:rFonts w:ascii="Calibri" w:hAnsi="Calibri" w:cs="Calibri"/>
          <w:sz w:val="22"/>
          <w:szCs w:val="22"/>
        </w:rPr>
        <w:t>Hier ein kurzer Überblick über die Funktionen:</w:t>
      </w:r>
    </w:p>
    <w:p w14:paraId="57BD7BD8" w14:textId="77777777" w:rsidR="00B32FBF" w:rsidRDefault="00B32FBF" w:rsidP="00B62A2E">
      <w:pPr>
        <w:rPr>
          <w:rFonts w:ascii="Calibri" w:hAnsi="Calibri" w:cs="Calibri"/>
          <w:sz w:val="22"/>
          <w:szCs w:val="22"/>
        </w:rPr>
      </w:pPr>
      <w:r>
        <w:rPr>
          <w:rFonts w:ascii="Calibri" w:hAnsi="Calibri" w:cs="Calibri"/>
          <w:sz w:val="22"/>
          <w:szCs w:val="22"/>
        </w:rPr>
        <w:t>ImportFile(): nimmt die Datei, die schon durch reader zu einem Dataframe konvertiert wurde, und fügt sie an main_dataframe an. main_dataframe wird auch in dieser Klasse als Attribut initialisiert, um die Bezeichnung einheitlich zu halten. Während des Prozesses des Anfügens werden die Spaltennamen von main_dataframe und der neu eingelesenen Datei verglichen. Wenn die neue Datei Spaltennamen, also eine Kopfzeile, hat wird diese als neue Kopfzeile des main_dataframe genommen, wenn nicht bleibt die Kopfzeile von main_dataframe. Falls keines der beiden Dataframes eine Kopfzeile besitzt, wird eine Standard Kopfzeile durch find_header_formats() erzeugt und übernommen.</w:t>
      </w:r>
    </w:p>
    <w:p w14:paraId="0B926631" w14:textId="77777777" w:rsidR="00CD5FA3" w:rsidRDefault="00B32FBF" w:rsidP="00B62A2E">
      <w:pPr>
        <w:rPr>
          <w:rFonts w:ascii="Calibri" w:hAnsi="Calibri" w:cs="Calibri"/>
          <w:sz w:val="22"/>
          <w:szCs w:val="22"/>
        </w:rPr>
      </w:pPr>
      <w:r w:rsidRPr="00B32FBF">
        <w:rPr>
          <w:rFonts w:ascii="Calibri" w:hAnsi="Calibri" w:cs="Calibri"/>
          <w:sz w:val="22"/>
          <w:szCs w:val="22"/>
        </w:rPr>
        <w:t>find_header_formats(): liest die ersten f</w:t>
      </w:r>
      <w:r>
        <w:rPr>
          <w:rFonts w:ascii="Calibri" w:hAnsi="Calibri" w:cs="Calibri"/>
          <w:sz w:val="22"/>
          <w:szCs w:val="22"/>
        </w:rPr>
        <w:t>ünf Zeilen des übergebenen Dataframes (meist main_dataframe) ein und versucht mithilfe von regex_list_filler() und regex_tester() eine Standard Kopfzeile zu bilden, wobei die Zeilen an regex_list_filler() übergeben werden, das ein</w:t>
      </w:r>
      <w:r w:rsidR="00CD5FA3">
        <w:rPr>
          <w:rFonts w:ascii="Calibri" w:hAnsi="Calibri" w:cs="Calibri"/>
          <w:sz w:val="22"/>
          <w:szCs w:val="22"/>
        </w:rPr>
        <w:t>e Liste der gefundenen Typen der Einträge der Zeile zurückgibt. Die fünf übergebenen Zeilen, die nun mit Typenbezeichnungen gefüllt sind, werden miteinander verglichen, um herauszufinden, ob die Typen der Zeilen gleich sind. Falls sie gleich sind wird eine der Zeilen als Kopfzeile verwendet, falls sie nicht gleich sind werden die unterschiedlichen Einträge durch die Typenbezeichnung „String“ ersetzt und dann als Kopfzeile verwendet.</w:t>
      </w:r>
    </w:p>
    <w:p w14:paraId="6A876684" w14:textId="77777777" w:rsidR="00003E9F" w:rsidRDefault="00CD5FA3" w:rsidP="00003E9F">
      <w:pPr>
        <w:keepNext/>
      </w:pPr>
      <w:r>
        <w:rPr>
          <w:rFonts w:ascii="Calibri" w:hAnsi="Calibri" w:cs="Calibri"/>
          <w:sz w:val="22"/>
          <w:szCs w:val="22"/>
        </w:rPr>
        <w:t xml:space="preserve">regex_list_filler(): </w:t>
      </w:r>
      <w:r w:rsidR="00027378">
        <w:rPr>
          <w:rFonts w:ascii="Calibri" w:hAnsi="Calibri" w:cs="Calibri"/>
          <w:sz w:val="22"/>
          <w:szCs w:val="22"/>
        </w:rPr>
        <w:t xml:space="preserve">iteriert über jeden Eintrag von der von find_header_formats() übergebenen Liste und testet für jeden Eintrag mithilfe von </w:t>
      </w:r>
      <w:r w:rsidR="00815BB9">
        <w:rPr>
          <w:rFonts w:ascii="Calibri" w:hAnsi="Calibri" w:cs="Calibri"/>
          <w:sz w:val="22"/>
          <w:szCs w:val="22"/>
        </w:rPr>
        <w:t>regex_tester() den Typ des Eintrags. Die Einträge der übergebenen Liste werden durch die herausgefundenen Typen ersetzt und die Liste wird wieder an find_header_formats() zurückgegeben.</w:t>
      </w:r>
      <w:r w:rsidR="00003E9F" w:rsidRPr="00003E9F">
        <w:rPr>
          <w:rFonts w:ascii="Calibri" w:hAnsi="Calibri" w:cs="Calibri"/>
          <w:noProof/>
          <w:sz w:val="22"/>
          <w:szCs w:val="22"/>
        </w:rPr>
        <w:t xml:space="preserve"> </w:t>
      </w:r>
      <w:r w:rsidR="00003E9F" w:rsidRPr="003E333D">
        <w:rPr>
          <w:rFonts w:ascii="Calibri" w:hAnsi="Calibri" w:cs="Calibri"/>
          <w:noProof/>
          <w:sz w:val="22"/>
          <w:szCs w:val="22"/>
        </w:rPr>
        <w:drawing>
          <wp:inline distT="0" distB="0" distL="0" distR="0" wp14:anchorId="7D38F71E" wp14:editId="77164C1A">
            <wp:extent cx="6031230" cy="1497965"/>
            <wp:effectExtent l="0" t="0" r="762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1230" cy="1497965"/>
                    </a:xfrm>
                    <a:prstGeom prst="rect">
                      <a:avLst/>
                    </a:prstGeom>
                  </pic:spPr>
                </pic:pic>
              </a:graphicData>
            </a:graphic>
          </wp:inline>
        </w:drawing>
      </w:r>
    </w:p>
    <w:p w14:paraId="151F03C2" w14:textId="2D1C26E5" w:rsidR="00815BB9" w:rsidRDefault="00003E9F" w:rsidP="00003E9F">
      <w:pPr>
        <w:pStyle w:val="Caption"/>
        <w:rPr>
          <w:rFonts w:ascii="Calibri" w:hAnsi="Calibri" w:cs="Calibri"/>
          <w:sz w:val="22"/>
          <w:szCs w:val="22"/>
        </w:rPr>
      </w:pPr>
      <w:r>
        <w:t xml:space="preserve">Abbildung </w:t>
      </w:r>
      <w:r w:rsidR="007A1BD5">
        <w:fldChar w:fldCharType="begin"/>
      </w:r>
      <w:r w:rsidR="007A1BD5">
        <w:instrText xml:space="preserve"> SEQ Abbildung \* ARABIC </w:instrText>
      </w:r>
      <w:r w:rsidR="007A1BD5">
        <w:fldChar w:fldCharType="separate"/>
      </w:r>
      <w:r w:rsidR="004E2971">
        <w:rPr>
          <w:noProof/>
        </w:rPr>
        <w:t>3</w:t>
      </w:r>
      <w:r w:rsidR="007A1BD5">
        <w:rPr>
          <w:noProof/>
        </w:rPr>
        <w:fldChar w:fldCharType="end"/>
      </w:r>
      <w:r>
        <w:t xml:space="preserve">: </w:t>
      </w:r>
      <w:r w:rsidRPr="00126BB6">
        <w:t xml:space="preserve"> Ausschnitt des Dictionar</w:t>
      </w:r>
      <w:r w:rsidR="00D548CB">
        <w:t>y</w:t>
      </w:r>
      <w:r w:rsidRPr="00126BB6">
        <w:t>, welches die regulären Ausdrücke enthäl</w:t>
      </w:r>
      <w:r w:rsidR="00D548CB">
        <w:t>t</w:t>
      </w:r>
    </w:p>
    <w:p w14:paraId="4B2A02BF" w14:textId="48376DF1" w:rsidR="003E333D" w:rsidRDefault="00815BB9" w:rsidP="003E333D">
      <w:pPr>
        <w:keepNext/>
      </w:pPr>
      <w:r>
        <w:rPr>
          <w:rFonts w:ascii="Calibri" w:hAnsi="Calibri" w:cs="Calibri"/>
          <w:sz w:val="22"/>
          <w:szCs w:val="22"/>
        </w:rPr>
        <w:t xml:space="preserve">regex_tester(): liest den String, der von regex_list_filler() übergeben wird, ein und </w:t>
      </w:r>
      <w:r w:rsidR="003E333D">
        <w:rPr>
          <w:rFonts w:ascii="Calibri" w:hAnsi="Calibri" w:cs="Calibri"/>
          <w:sz w:val="22"/>
          <w:szCs w:val="22"/>
        </w:rPr>
        <w:t>wendet verschiedene reguläre Ausdrücke auf ihn an. Falls einer der Ausdrücke ein Match ergibt, wird der Typ, der vorher in einem Dictionary definiert wurde, als Typ des Strings zurückgegeben.</w:t>
      </w:r>
      <w:r w:rsidR="003E333D" w:rsidRPr="003E333D">
        <w:rPr>
          <w:noProof/>
        </w:rPr>
        <w:t xml:space="preserve"> </w:t>
      </w:r>
    </w:p>
    <w:p w14:paraId="0641F501" w14:textId="564F49B8" w:rsidR="001822B5" w:rsidRPr="0033344C" w:rsidRDefault="00403BFB" w:rsidP="001822B5">
      <w:pPr>
        <w:pStyle w:val="Heading2"/>
        <w:numPr>
          <w:ilvl w:val="1"/>
          <w:numId w:val="40"/>
        </w:numPr>
      </w:pPr>
      <w:r w:rsidRPr="00403BFB">
        <w:fldChar w:fldCharType="begin"/>
      </w:r>
      <w:r w:rsidRPr="00403BFB">
        <w:instrText xml:space="preserve"> INCLUDEPICTURE "https://docs.google.com/drawings/u/0/d/smJqK-4pnlKVPhsJHgOx4_A/image?w=545&amp;h=25&amp;rev=1&amp;ac=1&amp;parent=1WS1ZHQZNpee9oD89HnQ_n3ne5tsNU9r7" \* MERGEFORMATINET </w:instrText>
      </w:r>
      <w:r w:rsidRPr="00403BFB">
        <w:fldChar w:fldCharType="end"/>
      </w:r>
      <w:bookmarkStart w:id="7" w:name="_Toc61368842"/>
      <w:r w:rsidR="00DB5067">
        <w:t>Zusammenarbeit der Klassen</w:t>
      </w:r>
      <w:bookmarkEnd w:id="7"/>
    </w:p>
    <w:p w14:paraId="480380EF" w14:textId="1290735F" w:rsidR="003E333D" w:rsidRDefault="003E333D" w:rsidP="001822B5">
      <w:pPr>
        <w:rPr>
          <w:rFonts w:ascii="Calibri" w:eastAsia="Times New Roman" w:hAnsi="Calibri" w:cs="Calibri"/>
          <w:color w:val="000000"/>
          <w:sz w:val="22"/>
          <w:szCs w:val="22"/>
          <w:bdr w:val="none" w:sz="0" w:space="0" w:color="auto" w:frame="1"/>
          <w:lang w:eastAsia="de-DE"/>
        </w:rPr>
      </w:pPr>
      <w:r>
        <w:rPr>
          <w:rFonts w:ascii="Calibri" w:eastAsia="Times New Roman" w:hAnsi="Calibri" w:cs="Calibri"/>
          <w:color w:val="000000"/>
          <w:sz w:val="22"/>
          <w:szCs w:val="22"/>
          <w:bdr w:val="none" w:sz="0" w:space="0" w:color="auto" w:frame="1"/>
          <w:lang w:eastAsia="de-DE"/>
        </w:rPr>
        <w:t>Die in Kapitel 1.1 genannten Klassen arbeiten nach der Model-View-Controller-Architektur zusammen. Das heißt, dass das komplette Projekt in verschiedene Teile unterteilt wird, nämlich „model“, „view“ und „controller“. Zum „model“ gehören die Klassen reader() und dataframeAndHeaderHandler(), welche die Funktionalität der GUI bereitstellen und somit auch auf sich allein gestellt die komplette Funktionalität beinhalten. So lassen sich alle Operationen, die für die GUI benötigt werden</w:t>
      </w:r>
      <w:r w:rsidR="00D548CB">
        <w:rPr>
          <w:rFonts w:ascii="Calibri" w:eastAsia="Times New Roman" w:hAnsi="Calibri" w:cs="Calibri"/>
          <w:color w:val="000000"/>
          <w:sz w:val="22"/>
          <w:szCs w:val="22"/>
          <w:bdr w:val="none" w:sz="0" w:space="0" w:color="auto" w:frame="1"/>
          <w:lang w:eastAsia="de-DE"/>
        </w:rPr>
        <w:t>,</w:t>
      </w:r>
      <w:r>
        <w:rPr>
          <w:rFonts w:ascii="Calibri" w:eastAsia="Times New Roman" w:hAnsi="Calibri" w:cs="Calibri"/>
          <w:color w:val="000000"/>
          <w:sz w:val="22"/>
          <w:szCs w:val="22"/>
          <w:bdr w:val="none" w:sz="0" w:space="0" w:color="auto" w:frame="1"/>
          <w:lang w:eastAsia="de-DE"/>
        </w:rPr>
        <w:t xml:space="preserve"> auch durch Eing</w:t>
      </w:r>
      <w:r w:rsidR="00D548CB">
        <w:rPr>
          <w:rFonts w:ascii="Calibri" w:eastAsia="Times New Roman" w:hAnsi="Calibri" w:cs="Calibri"/>
          <w:color w:val="000000"/>
          <w:sz w:val="22"/>
          <w:szCs w:val="22"/>
          <w:bdr w:val="none" w:sz="0" w:space="0" w:color="auto" w:frame="1"/>
          <w:lang w:eastAsia="de-DE"/>
        </w:rPr>
        <w:t>abe</w:t>
      </w:r>
      <w:r>
        <w:rPr>
          <w:rFonts w:ascii="Calibri" w:eastAsia="Times New Roman" w:hAnsi="Calibri" w:cs="Calibri"/>
          <w:color w:val="000000"/>
          <w:sz w:val="22"/>
          <w:szCs w:val="22"/>
          <w:bdr w:val="none" w:sz="0" w:space="0" w:color="auto" w:frame="1"/>
          <w:lang w:eastAsia="de-DE"/>
        </w:rPr>
        <w:t xml:space="preserve"> der Befehle auf der Konsole oder durch ein eigenes Programm aufrufen ohne dabei die GUI zu benutzen. Ein </w:t>
      </w:r>
      <w:r>
        <w:rPr>
          <w:rFonts w:ascii="Calibri" w:eastAsia="Times New Roman" w:hAnsi="Calibri" w:cs="Calibri"/>
          <w:color w:val="000000"/>
          <w:sz w:val="22"/>
          <w:szCs w:val="22"/>
          <w:bdr w:val="none" w:sz="0" w:space="0" w:color="auto" w:frame="1"/>
          <w:lang w:eastAsia="de-DE"/>
        </w:rPr>
        <w:lastRenderedPageBreak/>
        <w:t>Testprogramm mit möglichen Befehlen wurde bereitgestellt unter dem Namen „testprogram.py“, das einige Befehle beinhaltet, die einen Aufruf durch die Konsole simulieren.</w:t>
      </w:r>
    </w:p>
    <w:p w14:paraId="5999B7AC" w14:textId="7F90B923" w:rsidR="003E333D" w:rsidRDefault="003E333D" w:rsidP="001822B5">
      <w:pPr>
        <w:rPr>
          <w:rFonts w:ascii="Calibri" w:eastAsia="Times New Roman" w:hAnsi="Calibri" w:cs="Calibri"/>
          <w:color w:val="000000"/>
          <w:sz w:val="22"/>
          <w:szCs w:val="22"/>
          <w:bdr w:val="none" w:sz="0" w:space="0" w:color="auto" w:frame="1"/>
          <w:lang w:eastAsia="de-DE"/>
        </w:rPr>
      </w:pPr>
      <w:r>
        <w:rPr>
          <w:rFonts w:ascii="Calibri" w:eastAsia="Times New Roman" w:hAnsi="Calibri" w:cs="Calibri"/>
          <w:color w:val="000000"/>
          <w:sz w:val="22"/>
          <w:szCs w:val="22"/>
          <w:bdr w:val="none" w:sz="0" w:space="0" w:color="auto" w:frame="1"/>
          <w:lang w:eastAsia="de-DE"/>
        </w:rPr>
        <w:t xml:space="preserve">Somit ist die </w:t>
      </w:r>
      <w:r w:rsidR="00E733CF">
        <w:rPr>
          <w:rFonts w:ascii="Calibri" w:eastAsia="Times New Roman" w:hAnsi="Calibri" w:cs="Calibri"/>
          <w:color w:val="000000"/>
          <w:sz w:val="22"/>
          <w:szCs w:val="22"/>
          <w:bdr w:val="none" w:sz="0" w:space="0" w:color="auto" w:frame="1"/>
          <w:lang w:eastAsia="de-DE"/>
        </w:rPr>
        <w:t xml:space="preserve">Klasse </w:t>
      </w:r>
      <w:r>
        <w:rPr>
          <w:rFonts w:ascii="Calibri" w:eastAsia="Times New Roman" w:hAnsi="Calibri" w:cs="Calibri"/>
          <w:color w:val="000000"/>
          <w:sz w:val="22"/>
          <w:szCs w:val="22"/>
          <w:bdr w:val="none" w:sz="0" w:space="0" w:color="auto" w:frame="1"/>
          <w:lang w:eastAsia="de-DE"/>
        </w:rPr>
        <w:t>GUI allein für die leichtere Bedienung der Implementierung für den Benutzer zuständig</w:t>
      </w:r>
      <w:r w:rsidR="00E733CF">
        <w:rPr>
          <w:rFonts w:ascii="Calibri" w:eastAsia="Times New Roman" w:hAnsi="Calibri" w:cs="Calibri"/>
          <w:color w:val="000000"/>
          <w:sz w:val="22"/>
          <w:szCs w:val="22"/>
          <w:bdr w:val="none" w:sz="0" w:space="0" w:color="auto" w:frame="1"/>
          <w:lang w:eastAsia="de-DE"/>
        </w:rPr>
        <w:t xml:space="preserve"> und zählt damit zur „view“.</w:t>
      </w:r>
    </w:p>
    <w:p w14:paraId="75B26DEB" w14:textId="77D84450" w:rsidR="00E733CF" w:rsidRPr="003E333D" w:rsidRDefault="00E733CF" w:rsidP="001822B5">
      <w:pPr>
        <w:rPr>
          <w:rFonts w:ascii="Calibri" w:eastAsia="Times New Roman" w:hAnsi="Calibri" w:cs="Calibri"/>
          <w:color w:val="000000"/>
          <w:sz w:val="22"/>
          <w:szCs w:val="22"/>
          <w:bdr w:val="none" w:sz="0" w:space="0" w:color="auto" w:frame="1"/>
          <w:lang w:eastAsia="de-DE"/>
        </w:rPr>
      </w:pPr>
      <w:r>
        <w:rPr>
          <w:rFonts w:ascii="Calibri" w:eastAsia="Times New Roman" w:hAnsi="Calibri" w:cs="Calibri"/>
          <w:color w:val="000000"/>
          <w:sz w:val="22"/>
          <w:szCs w:val="22"/>
          <w:bdr w:val="none" w:sz="0" w:space="0" w:color="auto" w:frame="1"/>
          <w:lang w:eastAsia="de-DE"/>
        </w:rPr>
        <w:t>Der „controller“ der Model-View-Controller-Architektur ist die Klasse reader_and_gui_interface. Sie stellt Methoden bereit, um Instanzen der Klasse GUI mit Instanzen der Klasse reader kommunizieren zu lassen, und sorgt dafür, dass die Befehle</w:t>
      </w:r>
      <w:r w:rsidR="00D548CB">
        <w:rPr>
          <w:rFonts w:ascii="Calibri" w:eastAsia="Times New Roman" w:hAnsi="Calibri" w:cs="Calibri"/>
          <w:color w:val="000000"/>
          <w:sz w:val="22"/>
          <w:szCs w:val="22"/>
          <w:bdr w:val="none" w:sz="0" w:space="0" w:color="auto" w:frame="1"/>
          <w:lang w:eastAsia="de-DE"/>
        </w:rPr>
        <w:t>,</w:t>
      </w:r>
      <w:r>
        <w:rPr>
          <w:rFonts w:ascii="Calibri" w:eastAsia="Times New Roman" w:hAnsi="Calibri" w:cs="Calibri"/>
          <w:color w:val="000000"/>
          <w:sz w:val="22"/>
          <w:szCs w:val="22"/>
          <w:bdr w:val="none" w:sz="0" w:space="0" w:color="auto" w:frame="1"/>
          <w:lang w:eastAsia="de-DE"/>
        </w:rPr>
        <w:t xml:space="preserve"> die durch den Benutzer bei Benutzen der GUI ausgelöst wurden</w:t>
      </w:r>
      <w:r w:rsidR="00D548CB">
        <w:rPr>
          <w:rFonts w:ascii="Calibri" w:eastAsia="Times New Roman" w:hAnsi="Calibri" w:cs="Calibri"/>
          <w:color w:val="000000"/>
          <w:sz w:val="22"/>
          <w:szCs w:val="22"/>
          <w:bdr w:val="none" w:sz="0" w:space="0" w:color="auto" w:frame="1"/>
          <w:lang w:eastAsia="de-DE"/>
        </w:rPr>
        <w:t>,</w:t>
      </w:r>
      <w:r>
        <w:rPr>
          <w:rFonts w:ascii="Calibri" w:eastAsia="Times New Roman" w:hAnsi="Calibri" w:cs="Calibri"/>
          <w:color w:val="000000"/>
          <w:sz w:val="22"/>
          <w:szCs w:val="22"/>
          <w:bdr w:val="none" w:sz="0" w:space="0" w:color="auto" w:frame="1"/>
          <w:lang w:eastAsia="de-DE"/>
        </w:rPr>
        <w:t xml:space="preserve"> die Klasse reader erreichen und eine entsprechende Antwort zurückgesendet wird.</w:t>
      </w:r>
    </w:p>
    <w:p w14:paraId="7DE4CDDA" w14:textId="1C86469D" w:rsidR="00403BFB" w:rsidRPr="00403BFB" w:rsidRDefault="00403BFB" w:rsidP="00403BFB">
      <w:pPr>
        <w:ind w:left="-426"/>
        <w:rPr>
          <w:rFonts w:eastAsia="Times New Roman" w:cs="Calibri"/>
          <w:color w:val="000000"/>
          <w:sz w:val="18"/>
          <w:szCs w:val="18"/>
          <w:bdr w:val="none" w:sz="0" w:space="0" w:color="auto" w:frame="1"/>
          <w:lang w:eastAsia="de-DE"/>
        </w:rPr>
      </w:pPr>
    </w:p>
    <w:p w14:paraId="702142C1" w14:textId="67438755" w:rsidR="006317B9" w:rsidRDefault="00DB5067" w:rsidP="006317B9">
      <w:pPr>
        <w:pStyle w:val="Heading1"/>
        <w:numPr>
          <w:ilvl w:val="0"/>
          <w:numId w:val="5"/>
        </w:numPr>
      </w:pPr>
      <w:bookmarkStart w:id="8" w:name="_Toc61368843"/>
      <w:r>
        <w:t>Benutzung und Bedienung</w:t>
      </w:r>
      <w:bookmarkEnd w:id="8"/>
    </w:p>
    <w:p w14:paraId="09777359" w14:textId="77777777" w:rsidR="00DC55BD" w:rsidRPr="001822B5" w:rsidRDefault="00DC55BD" w:rsidP="001822B5">
      <w:pPr>
        <w:rPr>
          <w:rFonts w:ascii="Calibri" w:hAnsi="Calibri" w:cs="Calibri"/>
          <w:sz w:val="24"/>
          <w:szCs w:val="24"/>
        </w:rPr>
      </w:pPr>
    </w:p>
    <w:p w14:paraId="17487693" w14:textId="1C967DFD" w:rsidR="00787B15" w:rsidRDefault="00787B15" w:rsidP="00787B15">
      <w:pPr>
        <w:pStyle w:val="Heading2"/>
        <w:ind w:left="-426"/>
      </w:pPr>
      <w:r w:rsidRPr="00403BFB">
        <w:fldChar w:fldCharType="begin"/>
      </w:r>
      <w:r w:rsidRPr="00403BFB">
        <w:instrText xml:space="preserve"> INCLUDEPICTURE "https://docs.google.com/drawings/u/0/d/smJqK-4pnlKVPhsJHgOx4_A/image?w=545&amp;h=25&amp;rev=1&amp;ac=1&amp;parent=1WS1ZHQZNpee9oD89HnQ_n3ne5tsNU9r7" \* MERGEFORMATINET </w:instrText>
      </w:r>
      <w:r w:rsidRPr="00403BFB">
        <w:fldChar w:fldCharType="end"/>
      </w:r>
      <w:bookmarkStart w:id="9" w:name="_Toc61368844"/>
      <w:r>
        <w:t xml:space="preserve">2.1    </w:t>
      </w:r>
      <w:r w:rsidR="00497896">
        <w:t>Benutzung</w:t>
      </w:r>
      <w:bookmarkEnd w:id="9"/>
    </w:p>
    <w:p w14:paraId="10EB3A6E" w14:textId="3BFA9B9B" w:rsidR="00787B15" w:rsidRDefault="00787B15" w:rsidP="00787B15"/>
    <w:p w14:paraId="5F715E0E" w14:textId="77F815D9" w:rsidR="009F2AA9" w:rsidRDefault="00497896" w:rsidP="009F2AA9">
      <w:pPr>
        <w:keepNext/>
      </w:pPr>
      <w:r>
        <w:rPr>
          <w:rFonts w:ascii="Calibri" w:hAnsi="Calibri" w:cs="Calibri"/>
          <w:sz w:val="22"/>
          <w:szCs w:val="22"/>
        </w:rPr>
        <w:t>Die GUI kann gestartet werden, indem der Benutzer durch den Befehl „cd“ in den Ordner „src“ des Hauptordners wechselt. Hier ist einfach der Befehl „python csv_xml_importer.py“ einzugeben, vorausgesetzt der Benutzer hat eine Installation eines Python Interpreters auf dem Rechner</w:t>
      </w:r>
      <w:r w:rsidR="009F2AA9">
        <w:rPr>
          <w:rFonts w:ascii="Calibri" w:hAnsi="Calibri" w:cs="Calibri"/>
          <w:sz w:val="22"/>
          <w:szCs w:val="22"/>
        </w:rPr>
        <w:t xml:space="preserve"> und dieser Interpreter ist über eine PATH Variable zu erreichen.</w:t>
      </w:r>
      <w:r w:rsidRPr="00497896">
        <w:rPr>
          <w:rFonts w:ascii="Calibri" w:hAnsi="Calibri" w:cs="Calibri"/>
          <w:noProof/>
          <w:sz w:val="22"/>
          <w:szCs w:val="22"/>
        </w:rPr>
        <w:drawing>
          <wp:inline distT="0" distB="0" distL="0" distR="0" wp14:anchorId="020C49E4" wp14:editId="3E020EBA">
            <wp:extent cx="6031230" cy="118618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1230" cy="1186180"/>
                    </a:xfrm>
                    <a:prstGeom prst="rect">
                      <a:avLst/>
                    </a:prstGeom>
                  </pic:spPr>
                </pic:pic>
              </a:graphicData>
            </a:graphic>
          </wp:inline>
        </w:drawing>
      </w:r>
    </w:p>
    <w:p w14:paraId="18305BCF" w14:textId="61294C65" w:rsidR="00497896" w:rsidRPr="00497896" w:rsidRDefault="009F2AA9" w:rsidP="009F2AA9">
      <w:pPr>
        <w:pStyle w:val="Caption"/>
        <w:rPr>
          <w:rFonts w:ascii="Calibri" w:hAnsi="Calibri" w:cs="Calibri"/>
          <w:sz w:val="22"/>
          <w:szCs w:val="22"/>
        </w:rPr>
      </w:pPr>
      <w:r>
        <w:t>Abbildung 10: Die einzugebenden Befehle am Beispiel eines Rechners, bei dem sich der Ordner auf dem Desktop befindet</w:t>
      </w:r>
    </w:p>
    <w:p w14:paraId="4DBF687D" w14:textId="0A78126C" w:rsidR="009C638E" w:rsidRDefault="009F2AA9" w:rsidP="00787B15">
      <w:pPr>
        <w:rPr>
          <w:rFonts w:ascii="Calibri" w:hAnsi="Calibri" w:cs="Calibri"/>
          <w:sz w:val="22"/>
          <w:szCs w:val="22"/>
        </w:rPr>
      </w:pPr>
      <w:r>
        <w:rPr>
          <w:rFonts w:ascii="Calibri" w:hAnsi="Calibri" w:cs="Calibri"/>
          <w:sz w:val="22"/>
          <w:szCs w:val="22"/>
        </w:rPr>
        <w:t xml:space="preserve">Außerdem sind noch einige Module zu installieren, falls diese nicht schon installiert wurden. Dies lässt sich mit dem Befehl „pip install name_des_moduls“ bewerkstelligen. Die zu </w:t>
      </w:r>
      <w:r w:rsidR="00A745E6">
        <w:rPr>
          <w:rFonts w:ascii="Calibri" w:hAnsi="Calibri" w:cs="Calibri"/>
          <w:sz w:val="22"/>
          <w:szCs w:val="22"/>
        </w:rPr>
        <w:t>i</w:t>
      </w:r>
      <w:r>
        <w:rPr>
          <w:rFonts w:ascii="Calibri" w:hAnsi="Calibri" w:cs="Calibri"/>
          <w:sz w:val="22"/>
          <w:szCs w:val="22"/>
        </w:rPr>
        <w:t>nstallierenden Module lauten: pandas, pandastable, pathlib, chardet</w:t>
      </w:r>
      <w:r w:rsidR="00862045">
        <w:rPr>
          <w:rFonts w:ascii="Calibri" w:hAnsi="Calibri" w:cs="Calibri"/>
          <w:sz w:val="22"/>
          <w:szCs w:val="22"/>
        </w:rPr>
        <w:t xml:space="preserve"> und</w:t>
      </w:r>
      <w:r>
        <w:rPr>
          <w:rFonts w:ascii="Calibri" w:hAnsi="Calibri" w:cs="Calibri"/>
          <w:sz w:val="22"/>
          <w:szCs w:val="22"/>
        </w:rPr>
        <w:t xml:space="preserve"> lxml</w:t>
      </w:r>
      <w:r w:rsidR="00862045">
        <w:rPr>
          <w:rFonts w:ascii="Calibri" w:hAnsi="Calibri" w:cs="Calibri"/>
          <w:sz w:val="22"/>
          <w:szCs w:val="22"/>
        </w:rPr>
        <w:t>.</w:t>
      </w:r>
    </w:p>
    <w:p w14:paraId="644F5E01" w14:textId="37F0B31F" w:rsidR="009036E7" w:rsidRDefault="00984EF3" w:rsidP="00787B15">
      <w:pPr>
        <w:rPr>
          <w:rFonts w:ascii="Calibri" w:hAnsi="Calibri" w:cs="Calibri"/>
          <w:sz w:val="22"/>
          <w:szCs w:val="22"/>
        </w:rPr>
      </w:pPr>
      <w:r w:rsidRPr="00984EF3">
        <w:rPr>
          <w:rFonts w:ascii="Calibri" w:hAnsi="Calibri" w:cs="Calibri"/>
          <w:noProof/>
          <w:sz w:val="22"/>
          <w:szCs w:val="22"/>
        </w:rPr>
        <w:drawing>
          <wp:anchor distT="0" distB="0" distL="114300" distR="114300" simplePos="0" relativeHeight="251745280" behindDoc="0" locked="0" layoutInCell="1" allowOverlap="1" wp14:anchorId="1262F3C8" wp14:editId="0BF96B0E">
            <wp:simplePos x="0" y="0"/>
            <wp:positionH relativeFrom="margin">
              <wp:align>right</wp:align>
            </wp:positionH>
            <wp:positionV relativeFrom="paragraph">
              <wp:posOffset>7967</wp:posOffset>
            </wp:positionV>
            <wp:extent cx="3680425" cy="2085109"/>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0425" cy="2085109"/>
                    </a:xfrm>
                    <a:prstGeom prst="rect">
                      <a:avLst/>
                    </a:prstGeom>
                  </pic:spPr>
                </pic:pic>
              </a:graphicData>
            </a:graphic>
          </wp:anchor>
        </w:drawing>
      </w:r>
      <w:r w:rsidR="009036E7">
        <w:rPr>
          <w:rFonts w:ascii="Calibri" w:hAnsi="Calibri" w:cs="Calibri"/>
          <w:sz w:val="22"/>
          <w:szCs w:val="22"/>
        </w:rPr>
        <w:t xml:space="preserve">Nun sollte sich das Programm starten lassen und die in Abbildung </w:t>
      </w:r>
      <w:r w:rsidR="00A745E6">
        <w:rPr>
          <w:rFonts w:ascii="Calibri" w:hAnsi="Calibri" w:cs="Calibri"/>
          <w:sz w:val="22"/>
          <w:szCs w:val="22"/>
        </w:rPr>
        <w:t>11</w:t>
      </w:r>
      <w:r w:rsidR="009036E7">
        <w:rPr>
          <w:rFonts w:ascii="Calibri" w:hAnsi="Calibri" w:cs="Calibri"/>
          <w:sz w:val="22"/>
          <w:szCs w:val="22"/>
        </w:rPr>
        <w:t xml:space="preserve"> gezeigte GUI anzeigen. Alternativ kann die Datei csv_xml_importer_gui.py in einer Python IDE geöffnet werden und durch Anklicken eines Buttons mit der Bezeichnung „Run“ gestartet werden.</w:t>
      </w:r>
    </w:p>
    <w:p w14:paraId="409EDE16" w14:textId="4F2C46F6" w:rsidR="00862045" w:rsidRDefault="00862045" w:rsidP="00787B15">
      <w:pPr>
        <w:rPr>
          <w:rFonts w:ascii="Calibri" w:hAnsi="Calibri" w:cs="Calibri"/>
          <w:sz w:val="22"/>
          <w:szCs w:val="22"/>
        </w:rPr>
      </w:pPr>
      <w:r>
        <w:rPr>
          <w:noProof/>
        </w:rPr>
        <mc:AlternateContent>
          <mc:Choice Requires="wps">
            <w:drawing>
              <wp:anchor distT="0" distB="0" distL="114300" distR="114300" simplePos="0" relativeHeight="251717632" behindDoc="0" locked="0" layoutInCell="1" allowOverlap="1" wp14:anchorId="03C8DE63" wp14:editId="58DE34FE">
                <wp:simplePos x="0" y="0"/>
                <wp:positionH relativeFrom="page">
                  <wp:posOffset>3242888</wp:posOffset>
                </wp:positionH>
                <wp:positionV relativeFrom="paragraph">
                  <wp:posOffset>579581</wp:posOffset>
                </wp:positionV>
                <wp:extent cx="4246245" cy="635"/>
                <wp:effectExtent l="0" t="0" r="1905" b="6350"/>
                <wp:wrapSquare wrapText="bothSides"/>
                <wp:docPr id="18" name="Text Box 18"/>
                <wp:cNvGraphicFramePr/>
                <a:graphic xmlns:a="http://schemas.openxmlformats.org/drawingml/2006/main">
                  <a:graphicData uri="http://schemas.microsoft.com/office/word/2010/wordprocessingShape">
                    <wps:wsp>
                      <wps:cNvSpPr txBox="1"/>
                      <wps:spPr>
                        <a:xfrm>
                          <a:off x="0" y="0"/>
                          <a:ext cx="4246245" cy="635"/>
                        </a:xfrm>
                        <a:prstGeom prst="rect">
                          <a:avLst/>
                        </a:prstGeom>
                        <a:solidFill>
                          <a:prstClr val="white"/>
                        </a:solidFill>
                        <a:ln>
                          <a:noFill/>
                        </a:ln>
                      </wps:spPr>
                      <wps:txbx>
                        <w:txbxContent>
                          <w:p w14:paraId="1E68AE2C" w14:textId="3C5D1ADA" w:rsidR="00850171" w:rsidRPr="00D42B1E" w:rsidRDefault="00850171" w:rsidP="00862045">
                            <w:pPr>
                              <w:pStyle w:val="Caption"/>
                              <w:rPr>
                                <w:rFonts w:ascii="Calibri" w:hAnsi="Calibri" w:cs="Calibri"/>
                              </w:rPr>
                            </w:pPr>
                            <w:r>
                              <w:t>Abbildung 11: Alles außer den beschriebenen Widgets ist ausgegraut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C8DE63" id="Text Box 18" o:spid="_x0000_s1035" type="#_x0000_t202" style="position:absolute;margin-left:255.35pt;margin-top:45.65pt;width:334.35pt;height:.05pt;z-index:2517176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B0iLwIAAGYEAAAOAAAAZHJzL2Uyb0RvYy54bWysVMFu2zAMvQ/YPwi6L06yNF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" stroked="f">
                <v:textbox style="mso-fit-shape-to-text:t" inset="0,0,0,0">
                  <w:txbxContent>
                    <w:p w14:paraId="1E68AE2C" w14:textId="3C5D1ADA" w:rsidR="00850171" w:rsidRPr="00D42B1E" w:rsidRDefault="00850171" w:rsidP="00862045">
                      <w:pPr>
                        <w:pStyle w:val="Caption"/>
                        <w:rPr>
                          <w:rFonts w:ascii="Calibri" w:hAnsi="Calibri" w:cs="Calibri"/>
                        </w:rPr>
                      </w:pPr>
                      <w:r>
                        <w:t>Abbildung 11: Alles außer den beschriebenen Widgets ist ausgegraut</w:t>
                      </w:r>
                    </w:p>
                  </w:txbxContent>
                </v:textbox>
                <w10:wrap type="square" anchorx="page"/>
              </v:shape>
            </w:pict>
          </mc:Fallback>
        </mc:AlternateContent>
      </w:r>
      <w:r>
        <w:rPr>
          <w:rFonts w:ascii="Calibri" w:hAnsi="Calibri" w:cs="Calibri"/>
          <w:sz w:val="22"/>
          <w:szCs w:val="22"/>
        </w:rPr>
        <w:t xml:space="preserve">Wie in Abbildung </w:t>
      </w:r>
      <w:r w:rsidR="00A745E6">
        <w:rPr>
          <w:rFonts w:ascii="Calibri" w:hAnsi="Calibri" w:cs="Calibri"/>
          <w:sz w:val="22"/>
          <w:szCs w:val="22"/>
        </w:rPr>
        <w:t>11</w:t>
      </w:r>
      <w:r>
        <w:rPr>
          <w:rFonts w:ascii="Calibri" w:hAnsi="Calibri" w:cs="Calibri"/>
          <w:sz w:val="22"/>
          <w:szCs w:val="22"/>
        </w:rPr>
        <w:t xml:space="preserve"> zu sehen ist, wird der Benutzer durch die Anwendung durch die Zustände der Widgets geführt. Das heißt, dass es Widgets gibt, die ausgegraut sind und bei Anklicken nicht reagieren, und wiederrum andere Widgets, die auf Benutzereingaben reagieren und andere Bereiche freischalten, je nachdem was gewählt wurde.</w:t>
      </w:r>
    </w:p>
    <w:p w14:paraId="5905F1D0" w14:textId="671ACEDD" w:rsidR="00A1151C" w:rsidRDefault="00003E9F" w:rsidP="00A1151C">
      <w:pPr>
        <w:rPr>
          <w:noProof/>
        </w:rPr>
      </w:pPr>
      <w:r w:rsidRPr="00003E9F">
        <w:rPr>
          <w:rFonts w:ascii="Calibri" w:hAnsi="Calibri" w:cs="Calibri"/>
          <w:noProof/>
          <w:sz w:val="22"/>
          <w:szCs w:val="22"/>
        </w:rPr>
        <w:lastRenderedPageBreak/>
        <w:drawing>
          <wp:anchor distT="0" distB="0" distL="114300" distR="114300" simplePos="0" relativeHeight="251746304" behindDoc="0" locked="0" layoutInCell="1" allowOverlap="1" wp14:anchorId="77F16F8E" wp14:editId="0A7EE1D5">
            <wp:simplePos x="0" y="0"/>
            <wp:positionH relativeFrom="margin">
              <wp:align>right</wp:align>
            </wp:positionH>
            <wp:positionV relativeFrom="paragraph">
              <wp:posOffset>493106</wp:posOffset>
            </wp:positionV>
            <wp:extent cx="1738630" cy="99187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38630" cy="991870"/>
                    </a:xfrm>
                    <a:prstGeom prst="rect">
                      <a:avLst/>
                    </a:prstGeom>
                  </pic:spPr>
                </pic:pic>
              </a:graphicData>
            </a:graphic>
          </wp:anchor>
        </w:drawing>
      </w:r>
      <w:r w:rsidR="00A1151C">
        <w:rPr>
          <w:noProof/>
        </w:rPr>
        <mc:AlternateContent>
          <mc:Choice Requires="wps">
            <w:drawing>
              <wp:anchor distT="0" distB="0" distL="114300" distR="114300" simplePos="0" relativeHeight="251720704" behindDoc="0" locked="0" layoutInCell="1" allowOverlap="1" wp14:anchorId="4556FA9F" wp14:editId="3863A256">
                <wp:simplePos x="0" y="0"/>
                <wp:positionH relativeFrom="margin">
                  <wp:align>right</wp:align>
                </wp:positionH>
                <wp:positionV relativeFrom="paragraph">
                  <wp:posOffset>1435908</wp:posOffset>
                </wp:positionV>
                <wp:extent cx="17176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717675" cy="635"/>
                        </a:xfrm>
                        <a:prstGeom prst="rect">
                          <a:avLst/>
                        </a:prstGeom>
                        <a:solidFill>
                          <a:prstClr val="white"/>
                        </a:solidFill>
                        <a:ln>
                          <a:noFill/>
                        </a:ln>
                      </wps:spPr>
                      <wps:txbx>
                        <w:txbxContent>
                          <w:p w14:paraId="2D744348" w14:textId="015DADCC" w:rsidR="00850171" w:rsidRPr="00376404" w:rsidRDefault="00850171" w:rsidP="00A1151C">
                            <w:pPr>
                              <w:pStyle w:val="Caption"/>
                              <w:rPr>
                                <w:rFonts w:ascii="Calibri" w:hAnsi="Calibri" w:cs="Calibri"/>
                              </w:rPr>
                            </w:pPr>
                            <w:r>
                              <w:t xml:space="preserve">Abbildung 12: Meldung, falls der Benutzer Dateien </w:t>
                            </w:r>
                            <w:r w:rsidR="00003E9F">
                              <w:t>konvertieren</w:t>
                            </w:r>
                            <w:r>
                              <w:t xml:space="preserve"> will, aber keine Dateien gegeben sind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6FA9F" id="Text Box 20" o:spid="_x0000_s1036" type="#_x0000_t202" style="position:absolute;margin-left:84.05pt;margin-top:113.05pt;width:135.25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" stroked="f">
                <v:textbox style="mso-fit-shape-to-text:t" inset="0,0,0,0">
                  <w:txbxContent>
                    <w:p w14:paraId="2D744348" w14:textId="015DADCC" w:rsidR="00850171" w:rsidRPr="00376404" w:rsidRDefault="00850171" w:rsidP="00A1151C">
                      <w:pPr>
                        <w:pStyle w:val="Caption"/>
                        <w:rPr>
                          <w:rFonts w:ascii="Calibri" w:hAnsi="Calibri" w:cs="Calibri"/>
                        </w:rPr>
                      </w:pPr>
                      <w:r>
                        <w:t xml:space="preserve">Abbildung 12: Meldung, falls der Benutzer Dateien </w:t>
                      </w:r>
                      <w:r w:rsidR="00003E9F">
                        <w:t>konvertieren</w:t>
                      </w:r>
                      <w:r>
                        <w:t xml:space="preserve"> will, aber keine Dateien gegeben sind</w:t>
                      </w:r>
                    </w:p>
                  </w:txbxContent>
                </v:textbox>
                <w10:wrap type="square" anchorx="margin"/>
              </v:shape>
            </w:pict>
          </mc:Fallback>
        </mc:AlternateContent>
      </w:r>
      <w:r w:rsidRPr="00003E9F">
        <w:rPr>
          <w:noProof/>
        </w:rPr>
        <w:t xml:space="preserve"> </w:t>
      </w:r>
      <w:r w:rsidRPr="00003E9F">
        <w:rPr>
          <w:rFonts w:ascii="Calibri" w:hAnsi="Calibri" w:cs="Calibri"/>
          <w:sz w:val="22"/>
          <w:szCs w:val="22"/>
        </w:rPr>
        <w:t xml:space="preserve"> </w:t>
      </w:r>
      <w:r w:rsidR="00862045">
        <w:rPr>
          <w:rFonts w:ascii="Calibri" w:hAnsi="Calibri" w:cs="Calibri"/>
          <w:sz w:val="22"/>
          <w:szCs w:val="22"/>
        </w:rPr>
        <w:t>Ein Beispiel: Für den Benutzer sind nach dem Start der GUI alle Widgets, außer dem Labelframe „Importer“ und den drei Knöpfen unten rechts ausgegraut und nicht responsive. Versucht der Benutzer mit anderen Widgets zu interagieren ist dies nicht möglich, da sie erst freigeschaltet werden müssen.</w:t>
      </w:r>
      <w:r w:rsidR="00862045" w:rsidRPr="00862045">
        <w:rPr>
          <w:noProof/>
        </w:rPr>
        <w:t xml:space="preserve"> </w:t>
      </w:r>
      <w:r w:rsidR="00A1151C">
        <w:rPr>
          <w:rFonts w:ascii="Calibri" w:hAnsi="Calibri" w:cs="Calibri"/>
          <w:noProof/>
          <w:sz w:val="22"/>
          <w:szCs w:val="22"/>
        </w:rPr>
        <w:t>Wenn der Benutzer jedoch in diesem Zustand versucht einen der drei unteren Knöpfe zu drücken wird entweder eine Meldung gezeigt, dass keine Dateien zum Importieren oder Exportieren vorhanden sind, wie in Abbildung 12 zu sehen ist, oder die Anwendung wird geschlossen.</w:t>
      </w:r>
      <w:r w:rsidR="00A1151C" w:rsidRPr="00A1151C">
        <w:rPr>
          <w:noProof/>
        </w:rPr>
        <w:t xml:space="preserve"> </w:t>
      </w:r>
    </w:p>
    <w:p w14:paraId="2641563B" w14:textId="716CC45A" w:rsidR="00A1151C" w:rsidRDefault="00003E9F" w:rsidP="00A1151C">
      <w:pPr>
        <w:rPr>
          <w:noProof/>
        </w:rPr>
      </w:pPr>
      <w:r w:rsidRPr="00003E9F">
        <w:rPr>
          <w:rFonts w:ascii="Calibri" w:hAnsi="Calibri" w:cs="Calibri"/>
          <w:noProof/>
          <w:sz w:val="22"/>
          <w:szCs w:val="22"/>
        </w:rPr>
        <w:drawing>
          <wp:anchor distT="0" distB="0" distL="114300" distR="114300" simplePos="0" relativeHeight="251747328" behindDoc="0" locked="0" layoutInCell="1" allowOverlap="1" wp14:anchorId="1B739BDF" wp14:editId="74B5A103">
            <wp:simplePos x="0" y="0"/>
            <wp:positionH relativeFrom="margin">
              <wp:align>right</wp:align>
            </wp:positionH>
            <wp:positionV relativeFrom="paragraph">
              <wp:posOffset>314960</wp:posOffset>
            </wp:positionV>
            <wp:extent cx="4343400" cy="23876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43400" cy="2387600"/>
                    </a:xfrm>
                    <a:prstGeom prst="rect">
                      <a:avLst/>
                    </a:prstGeom>
                  </pic:spPr>
                </pic:pic>
              </a:graphicData>
            </a:graphic>
          </wp:anchor>
        </w:drawing>
      </w:r>
      <w:r w:rsidR="00A1151C">
        <w:rPr>
          <w:rFonts w:ascii="Calibri" w:hAnsi="Calibri" w:cs="Calibri"/>
          <w:noProof/>
          <w:sz w:val="22"/>
          <w:szCs w:val="22"/>
        </w:rPr>
        <w:t>Falls der Benutzer dann auf den Knopf drückt der mit „Add Files“ betitelt wurde, öffnet sich ein Datei Dialog, in dem der Benutzer eine oder mehrere CSV und XML Dateien auswählen kann, damit diese in der GUI angezeigt werden.</w:t>
      </w:r>
      <w:r w:rsidR="00A1151C" w:rsidRPr="00A1151C">
        <w:rPr>
          <w:noProof/>
        </w:rPr>
        <w:t xml:space="preserve"> </w:t>
      </w:r>
    </w:p>
    <w:p w14:paraId="3F181AA5" w14:textId="265988E2" w:rsidR="00850171" w:rsidRDefault="003D2F2C" w:rsidP="00A1151C">
      <w:pPr>
        <w:rPr>
          <w:noProof/>
        </w:rPr>
      </w:pPr>
      <w:r>
        <w:rPr>
          <w:noProof/>
        </w:rPr>
        <mc:AlternateContent>
          <mc:Choice Requires="wps">
            <w:drawing>
              <wp:anchor distT="0" distB="0" distL="114300" distR="114300" simplePos="0" relativeHeight="251723776" behindDoc="0" locked="0" layoutInCell="1" allowOverlap="1" wp14:anchorId="1CBC722F" wp14:editId="48286E17">
                <wp:simplePos x="0" y="0"/>
                <wp:positionH relativeFrom="page">
                  <wp:posOffset>2590338</wp:posOffset>
                </wp:positionH>
                <wp:positionV relativeFrom="paragraph">
                  <wp:posOffset>1011555</wp:posOffset>
                </wp:positionV>
                <wp:extent cx="4405630" cy="26987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4405630" cy="269875"/>
                        </a:xfrm>
                        <a:prstGeom prst="rect">
                          <a:avLst/>
                        </a:prstGeom>
                        <a:solidFill>
                          <a:prstClr val="white"/>
                        </a:solidFill>
                        <a:ln>
                          <a:noFill/>
                        </a:ln>
                      </wps:spPr>
                      <wps:txbx>
                        <w:txbxContent>
                          <w:p w14:paraId="4842308E" w14:textId="6C6F140A" w:rsidR="00850171" w:rsidRPr="002E5E6D" w:rsidRDefault="00850171" w:rsidP="00A1151C">
                            <w:pPr>
                              <w:pStyle w:val="Caption"/>
                              <w:rPr>
                                <w:rFonts w:ascii="Calibri" w:hAnsi="Calibri" w:cs="Calibri"/>
                                <w:noProof/>
                              </w:rPr>
                            </w:pPr>
                            <w:r>
                              <w:t>Abbildung 13: Mehrere Dateien wurden ausgewählt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C722F" id="Text Box 22" o:spid="_x0000_s1037" type="#_x0000_t202" style="position:absolute;margin-left:203.95pt;margin-top:79.65pt;width:346.9pt;height:21.2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" stroked="f">
                <v:textbox inset="0,0,0,0">
                  <w:txbxContent>
                    <w:p w14:paraId="4842308E" w14:textId="6C6F140A" w:rsidR="00850171" w:rsidRPr="002E5E6D" w:rsidRDefault="00850171" w:rsidP="00A1151C">
                      <w:pPr>
                        <w:pStyle w:val="Caption"/>
                        <w:rPr>
                          <w:rFonts w:ascii="Calibri" w:hAnsi="Calibri" w:cs="Calibri"/>
                          <w:noProof/>
                        </w:rPr>
                      </w:pPr>
                      <w:r>
                        <w:t>Abbildung 13: Mehrere Dateien wurden ausgewählt</w:t>
                      </w:r>
                    </w:p>
                  </w:txbxContent>
                </v:textbox>
                <w10:wrap type="square" anchorx="page"/>
              </v:shape>
            </w:pict>
          </mc:Fallback>
        </mc:AlternateContent>
      </w:r>
      <w:r w:rsidR="00A1151C">
        <w:rPr>
          <w:rFonts w:ascii="Calibri" w:hAnsi="Calibri" w:cs="Calibri"/>
          <w:noProof/>
          <w:sz w:val="22"/>
          <w:szCs w:val="22"/>
        </w:rPr>
        <w:t>Wie in Abbildung 13 zu sehen ist, wurden mehrere Dateien ausgewählt und Bereiche der GUI wurden benutzbar. Hier wurde in der Listbox, die für die Anzeige der absoluten Dateipfade der Dateien zuständig ist, die Datei „airtravel.csv“ durch Anklicken ausgewählt. Damit wird das Fenster für den CSV Konfigurator responsive</w:t>
      </w:r>
      <w:r w:rsidR="00850171">
        <w:rPr>
          <w:rFonts w:ascii="Calibri" w:hAnsi="Calibri" w:cs="Calibri"/>
          <w:noProof/>
          <w:sz w:val="22"/>
          <w:szCs w:val="22"/>
        </w:rPr>
        <w:t xml:space="preserve"> und die Parameter der Dateien werden durch das Programm eingelesen und die zugehörigen Felder der GUI werden mit den Werten dieser Parameter belegt, um den Benutzer diese Werte nach Belieben ändern zu lassen. Checkboxen und Radiobuttons werden durch einfaches Anklicken geändert, wohingegen bei Textboxen, wie zum Beispiel bei „Encoding“ müssen, die Eingaben durch Drücken der Enter-Taste bestätigt werden.</w:t>
      </w:r>
      <w:r w:rsidR="00850171" w:rsidRPr="00850171">
        <w:rPr>
          <w:noProof/>
        </w:rPr>
        <w:t xml:space="preserve"> </w:t>
      </w:r>
    </w:p>
    <w:p w14:paraId="4A75D629" w14:textId="040AACB4" w:rsidR="00A1151C" w:rsidRDefault="00003E9F" w:rsidP="00A1151C">
      <w:pPr>
        <w:rPr>
          <w:rFonts w:ascii="Calibri" w:hAnsi="Calibri" w:cs="Calibri"/>
          <w:noProof/>
          <w:sz w:val="22"/>
          <w:szCs w:val="22"/>
        </w:rPr>
      </w:pPr>
      <w:r>
        <w:rPr>
          <w:noProof/>
        </w:rPr>
        <mc:AlternateContent>
          <mc:Choice Requires="wps">
            <w:drawing>
              <wp:anchor distT="0" distB="0" distL="114300" distR="114300" simplePos="0" relativeHeight="251726848" behindDoc="0" locked="0" layoutInCell="1" allowOverlap="1" wp14:anchorId="166136AC" wp14:editId="77877257">
                <wp:simplePos x="0" y="0"/>
                <wp:positionH relativeFrom="margin">
                  <wp:posOffset>2037080</wp:posOffset>
                </wp:positionH>
                <wp:positionV relativeFrom="paragraph">
                  <wp:posOffset>2204720</wp:posOffset>
                </wp:positionV>
                <wp:extent cx="3989070" cy="32512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989070" cy="325120"/>
                        </a:xfrm>
                        <a:prstGeom prst="rect">
                          <a:avLst/>
                        </a:prstGeom>
                        <a:solidFill>
                          <a:prstClr val="white"/>
                        </a:solidFill>
                        <a:ln>
                          <a:noFill/>
                        </a:ln>
                      </wps:spPr>
                      <wps:txbx>
                        <w:txbxContent>
                          <w:p w14:paraId="487E2E80" w14:textId="673459E4" w:rsidR="00850171" w:rsidRPr="00FA6D5B" w:rsidRDefault="00850171" w:rsidP="00850171">
                            <w:pPr>
                              <w:pStyle w:val="Caption"/>
                              <w:rPr>
                                <w:rFonts w:ascii="Calibri" w:hAnsi="Calibri" w:cs="Calibri"/>
                                <w:noProof/>
                              </w:rPr>
                            </w:pPr>
                            <w:r>
                              <w:t>Abbildung 14: Bei Auswählen einer XML-Datei muss zuerst ein passendes XSL-Stylsheet ausgewählt werden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136AC" id="Text Box 25" o:spid="_x0000_s1038" type="#_x0000_t202" style="position:absolute;margin-left:160.4pt;margin-top:173.6pt;width:314.1pt;height:25.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" stroked="f">
                <v:textbox inset="0,0,0,0">
                  <w:txbxContent>
                    <w:p w14:paraId="487E2E80" w14:textId="673459E4" w:rsidR="00850171" w:rsidRPr="00FA6D5B" w:rsidRDefault="00850171" w:rsidP="00850171">
                      <w:pPr>
                        <w:pStyle w:val="Caption"/>
                        <w:rPr>
                          <w:rFonts w:ascii="Calibri" w:hAnsi="Calibri" w:cs="Calibri"/>
                          <w:noProof/>
                        </w:rPr>
                      </w:pPr>
                      <w:r>
                        <w:t>Abbildung 14: Bei Auswählen einer XML-Datei muss zuerst ein passendes XSL-Stylsheet ausgewählt werden</w:t>
                      </w:r>
                    </w:p>
                  </w:txbxContent>
                </v:textbox>
                <w10:wrap type="square" anchorx="margin"/>
              </v:shape>
            </w:pict>
          </mc:Fallback>
        </mc:AlternateContent>
      </w:r>
      <w:r w:rsidRPr="00003E9F">
        <w:rPr>
          <w:rFonts w:ascii="Calibri" w:hAnsi="Calibri" w:cs="Calibri"/>
          <w:noProof/>
          <w:sz w:val="22"/>
          <w:szCs w:val="22"/>
        </w:rPr>
        <w:drawing>
          <wp:anchor distT="0" distB="0" distL="114300" distR="114300" simplePos="0" relativeHeight="251748352" behindDoc="0" locked="0" layoutInCell="1" allowOverlap="1" wp14:anchorId="357A0B92" wp14:editId="081867CE">
            <wp:simplePos x="0" y="0"/>
            <wp:positionH relativeFrom="margin">
              <wp:align>right</wp:align>
            </wp:positionH>
            <wp:positionV relativeFrom="paragraph">
              <wp:posOffset>58</wp:posOffset>
            </wp:positionV>
            <wp:extent cx="3998595" cy="2214880"/>
            <wp:effectExtent l="0" t="0" r="190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98595" cy="2214880"/>
                    </a:xfrm>
                    <a:prstGeom prst="rect">
                      <a:avLst/>
                    </a:prstGeom>
                  </pic:spPr>
                </pic:pic>
              </a:graphicData>
            </a:graphic>
            <wp14:sizeRelH relativeFrom="margin">
              <wp14:pctWidth>0</wp14:pctWidth>
            </wp14:sizeRelH>
            <wp14:sizeRelV relativeFrom="margin">
              <wp14:pctHeight>0</wp14:pctHeight>
            </wp14:sizeRelV>
          </wp:anchor>
        </w:drawing>
      </w:r>
      <w:r w:rsidR="00850171">
        <w:rPr>
          <w:rFonts w:ascii="Calibri" w:hAnsi="Calibri" w:cs="Calibri"/>
          <w:noProof/>
          <w:sz w:val="22"/>
          <w:szCs w:val="22"/>
        </w:rPr>
        <w:t>In Abbildung 14 wurde nun eine XML Datei ausgewählt. Hier muss ein zusätzliches XSL-Stylesheet ausgewählt werden, um die XML Datei einlesen zu können. Dies ist möglich durch Drücken des Knopfes der „Choose XSL File“ genannt wurde. Daraufhin öffnet sich der gezeigte Datei Dialog, in welchem der Benutzer das gewünschte Stylesheet auswählt. Nach Öffnen des Stylesheet, wird der absolute Dateipfad  der XSL Datei in der obigen „XSL-Stylesheet“-Textbox angezeigt und die gefundenen Parameter in diesem Stylesheet in der Listbox darunter angezeigt.</w:t>
      </w:r>
      <w:r w:rsidR="00850171" w:rsidRPr="00850171">
        <w:rPr>
          <w:noProof/>
        </w:rPr>
        <w:t xml:space="preserve"> </w:t>
      </w:r>
      <w:r w:rsidR="003D2F2C">
        <w:rPr>
          <w:rFonts w:ascii="Calibri" w:hAnsi="Calibri" w:cs="Calibri"/>
          <w:noProof/>
          <w:sz w:val="22"/>
          <w:szCs w:val="22"/>
        </w:rPr>
        <w:t xml:space="preserve">Bei Auswählen eines dieser Parameter kann der Wert dessen in der, unter der Listbox liegenden, </w:t>
      </w:r>
      <w:r w:rsidRPr="00003E9F">
        <w:rPr>
          <w:rFonts w:ascii="Calibri" w:hAnsi="Calibri" w:cs="Calibri"/>
          <w:noProof/>
          <w:sz w:val="22"/>
          <w:szCs w:val="22"/>
        </w:rPr>
        <w:t xml:space="preserve"> </w:t>
      </w:r>
      <w:r w:rsidR="003D2F2C">
        <w:rPr>
          <w:rFonts w:ascii="Calibri" w:hAnsi="Calibri" w:cs="Calibri"/>
          <w:noProof/>
          <w:sz w:val="22"/>
          <w:szCs w:val="22"/>
        </w:rPr>
        <w:t>Textbox gesehen und geändert werden</w:t>
      </w:r>
      <w:r w:rsidR="00EC661D">
        <w:rPr>
          <w:rFonts w:ascii="Calibri" w:hAnsi="Calibri" w:cs="Calibri"/>
          <w:noProof/>
          <w:sz w:val="22"/>
          <w:szCs w:val="22"/>
        </w:rPr>
        <w:t>, wie in Abbildung 15 sichtbar</w:t>
      </w:r>
      <w:r w:rsidR="003D2F2C">
        <w:rPr>
          <w:rFonts w:ascii="Calibri" w:hAnsi="Calibri" w:cs="Calibri"/>
          <w:noProof/>
          <w:sz w:val="22"/>
          <w:szCs w:val="22"/>
        </w:rPr>
        <w:t>.</w:t>
      </w:r>
    </w:p>
    <w:p w14:paraId="61B3E136" w14:textId="59D7C944" w:rsidR="003D2F2C" w:rsidRDefault="0033344C" w:rsidP="00A1151C">
      <w:pPr>
        <w:rPr>
          <w:rFonts w:ascii="Calibri" w:hAnsi="Calibri" w:cs="Calibri"/>
          <w:noProof/>
          <w:sz w:val="22"/>
          <w:szCs w:val="22"/>
        </w:rPr>
      </w:pPr>
      <w:r w:rsidRPr="00850171">
        <w:rPr>
          <w:rFonts w:ascii="Calibri" w:hAnsi="Calibri" w:cs="Calibri"/>
          <w:noProof/>
          <w:sz w:val="22"/>
          <w:szCs w:val="22"/>
        </w:rPr>
        <w:lastRenderedPageBreak/>
        <w:drawing>
          <wp:anchor distT="0" distB="0" distL="114300" distR="114300" simplePos="0" relativeHeight="251727872" behindDoc="0" locked="0" layoutInCell="1" allowOverlap="1" wp14:anchorId="43797637" wp14:editId="32886E3C">
            <wp:simplePos x="0" y="0"/>
            <wp:positionH relativeFrom="margin">
              <wp:posOffset>3807576</wp:posOffset>
            </wp:positionH>
            <wp:positionV relativeFrom="paragraph">
              <wp:posOffset>-173</wp:posOffset>
            </wp:positionV>
            <wp:extent cx="2050415" cy="1845310"/>
            <wp:effectExtent l="0" t="0" r="6985" b="25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50415" cy="1845310"/>
                    </a:xfrm>
                    <a:prstGeom prst="rect">
                      <a:avLst/>
                    </a:prstGeom>
                  </pic:spPr>
                </pic:pic>
              </a:graphicData>
            </a:graphic>
          </wp:anchor>
        </w:drawing>
      </w:r>
      <w:r w:rsidR="003D2F2C">
        <w:rPr>
          <w:rFonts w:ascii="Calibri" w:hAnsi="Calibri" w:cs="Calibri"/>
          <w:noProof/>
          <w:sz w:val="22"/>
          <w:szCs w:val="22"/>
        </w:rPr>
        <w:t xml:space="preserve">Für beide Dateitypen wurde noch ein Reset-Knopf eingefügt, um die Eingaben des Benutzers für diese Datei zurückzusetzen. </w:t>
      </w:r>
    </w:p>
    <w:p w14:paraId="56C68B3A" w14:textId="6F9D5821" w:rsidR="003D2F2C" w:rsidRPr="003D2F2C" w:rsidRDefault="003D2F2C" w:rsidP="00787B15">
      <w:pPr>
        <w:rPr>
          <w:rFonts w:ascii="Calibri" w:hAnsi="Calibri" w:cs="Calibri"/>
          <w:noProof/>
          <w:sz w:val="22"/>
          <w:szCs w:val="22"/>
        </w:rPr>
      </w:pPr>
      <w:r>
        <w:rPr>
          <w:noProof/>
        </w:rPr>
        <mc:AlternateContent>
          <mc:Choice Requires="wps">
            <w:drawing>
              <wp:anchor distT="0" distB="0" distL="114300" distR="114300" simplePos="0" relativeHeight="251729920" behindDoc="0" locked="0" layoutInCell="1" allowOverlap="1" wp14:anchorId="7DEE4A59" wp14:editId="78DE5EBB">
                <wp:simplePos x="0" y="0"/>
                <wp:positionH relativeFrom="margin">
                  <wp:posOffset>3828358</wp:posOffset>
                </wp:positionH>
                <wp:positionV relativeFrom="paragraph">
                  <wp:posOffset>1315663</wp:posOffset>
                </wp:positionV>
                <wp:extent cx="2050415" cy="635"/>
                <wp:effectExtent l="0" t="0" r="6985" b="0"/>
                <wp:wrapSquare wrapText="bothSides"/>
                <wp:docPr id="27" name="Text Box 27"/>
                <wp:cNvGraphicFramePr/>
                <a:graphic xmlns:a="http://schemas.openxmlformats.org/drawingml/2006/main">
                  <a:graphicData uri="http://schemas.microsoft.com/office/word/2010/wordprocessingShape">
                    <wps:wsp>
                      <wps:cNvSpPr txBox="1"/>
                      <wps:spPr>
                        <a:xfrm>
                          <a:off x="0" y="0"/>
                          <a:ext cx="2050415" cy="635"/>
                        </a:xfrm>
                        <a:prstGeom prst="rect">
                          <a:avLst/>
                        </a:prstGeom>
                        <a:solidFill>
                          <a:prstClr val="white"/>
                        </a:solidFill>
                        <a:ln>
                          <a:noFill/>
                        </a:ln>
                      </wps:spPr>
                      <wps:txbx>
                        <w:txbxContent>
                          <w:p w14:paraId="4B216388" w14:textId="4514AC06" w:rsidR="00850171" w:rsidRPr="008829C2" w:rsidRDefault="00850171" w:rsidP="00850171">
                            <w:pPr>
                              <w:pStyle w:val="Caption"/>
                              <w:rPr>
                                <w:rFonts w:ascii="Calibri" w:hAnsi="Calibri" w:cs="Calibri"/>
                                <w:noProof/>
                              </w:rPr>
                            </w:pPr>
                            <w:r>
                              <w:t>Abbildung 15: Ansicht nach Auswählen eines XSL-Stylsheets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E4A59" id="Text Box 27" o:spid="_x0000_s1039" type="#_x0000_t202" style="position:absolute;margin-left:301.45pt;margin-top:103.6pt;width:161.45pt;height:.05pt;z-index:251729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7ALMAIAAGcEAAAOAAAAZHJzL2Uyb0RvYy54bWysVFFv2yAQfp+0/4B4X+ykS1d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" stroked="f">
                <v:textbox style="mso-fit-shape-to-text:t" inset="0,0,0,0">
                  <w:txbxContent>
                    <w:p w14:paraId="4B216388" w14:textId="4514AC06" w:rsidR="00850171" w:rsidRPr="008829C2" w:rsidRDefault="00850171" w:rsidP="00850171">
                      <w:pPr>
                        <w:pStyle w:val="Caption"/>
                        <w:rPr>
                          <w:rFonts w:ascii="Calibri" w:hAnsi="Calibri" w:cs="Calibri"/>
                          <w:noProof/>
                        </w:rPr>
                      </w:pPr>
                      <w:r>
                        <w:t>Abbildung 15: Ansicht nach Auswählen eines XSL-Stylsheets</w:t>
                      </w:r>
                    </w:p>
                  </w:txbxContent>
                </v:textbox>
                <w10:wrap type="square" anchorx="margin"/>
              </v:shape>
            </w:pict>
          </mc:Fallback>
        </mc:AlternateContent>
      </w:r>
      <w:r>
        <w:rPr>
          <w:rFonts w:ascii="Calibri" w:hAnsi="Calibri" w:cs="Calibri"/>
          <w:noProof/>
          <w:sz w:val="22"/>
          <w:szCs w:val="22"/>
        </w:rPr>
        <w:t xml:space="preserve">Allgemein wurde darauf geachtet den Benutzer nicht zu sehr durch die Benutzung der GUI durch Meldungen und Informationen zu leiten, sondern durch Bereiche, die je nach Eingabe freigeschaltet werden. Auch </w:t>
      </w:r>
      <w:r w:rsidR="00A745E6">
        <w:rPr>
          <w:rFonts w:ascii="Calibri" w:hAnsi="Calibri" w:cs="Calibri"/>
          <w:noProof/>
          <w:sz w:val="22"/>
          <w:szCs w:val="22"/>
        </w:rPr>
        <w:t>erscheinen</w:t>
      </w:r>
      <w:r>
        <w:rPr>
          <w:rFonts w:ascii="Calibri" w:hAnsi="Calibri" w:cs="Calibri"/>
          <w:noProof/>
          <w:sz w:val="22"/>
          <w:szCs w:val="22"/>
        </w:rPr>
        <w:t xml:space="preserve"> Meldungen und Pop-ups nur dann</w:t>
      </w:r>
      <w:r w:rsidR="00A745E6">
        <w:rPr>
          <w:rFonts w:ascii="Calibri" w:hAnsi="Calibri" w:cs="Calibri"/>
          <w:noProof/>
          <w:sz w:val="22"/>
          <w:szCs w:val="22"/>
        </w:rPr>
        <w:t>,</w:t>
      </w:r>
      <w:r>
        <w:rPr>
          <w:rFonts w:ascii="Calibri" w:hAnsi="Calibri" w:cs="Calibri"/>
          <w:noProof/>
          <w:sz w:val="22"/>
          <w:szCs w:val="22"/>
        </w:rPr>
        <w:t xml:space="preserve"> wenn eine fehlerhafte Datei ausgewählt wurde, eine fehlerhafte Eingabe getätigt wurde oder bei Export und </w:t>
      </w:r>
      <w:r w:rsidR="00A745E6">
        <w:rPr>
          <w:rFonts w:ascii="Calibri" w:hAnsi="Calibri" w:cs="Calibri"/>
          <w:noProof/>
          <w:sz w:val="22"/>
          <w:szCs w:val="22"/>
        </w:rPr>
        <w:t>Konvertierung</w:t>
      </w:r>
      <w:r>
        <w:rPr>
          <w:rFonts w:ascii="Calibri" w:hAnsi="Calibri" w:cs="Calibri"/>
          <w:noProof/>
          <w:sz w:val="22"/>
          <w:szCs w:val="22"/>
        </w:rPr>
        <w:t>, dass die Dateien ex</w:t>
      </w:r>
      <w:r w:rsidR="00A745E6">
        <w:rPr>
          <w:rFonts w:ascii="Calibri" w:hAnsi="Calibri" w:cs="Calibri"/>
          <w:noProof/>
          <w:sz w:val="22"/>
          <w:szCs w:val="22"/>
        </w:rPr>
        <w:t>portiert</w:t>
      </w:r>
      <w:r>
        <w:rPr>
          <w:rFonts w:ascii="Calibri" w:hAnsi="Calibri" w:cs="Calibri"/>
          <w:noProof/>
          <w:sz w:val="22"/>
          <w:szCs w:val="22"/>
        </w:rPr>
        <w:t xml:space="preserve"> oder </w:t>
      </w:r>
      <w:r w:rsidR="00A745E6">
        <w:rPr>
          <w:rFonts w:ascii="Calibri" w:hAnsi="Calibri" w:cs="Calibri"/>
          <w:noProof/>
          <w:sz w:val="22"/>
          <w:szCs w:val="22"/>
        </w:rPr>
        <w:t>konver</w:t>
      </w:r>
      <w:r>
        <w:rPr>
          <w:rFonts w:ascii="Calibri" w:hAnsi="Calibri" w:cs="Calibri"/>
          <w:noProof/>
          <w:sz w:val="22"/>
          <w:szCs w:val="22"/>
        </w:rPr>
        <w:t>tiert wurden.</w:t>
      </w:r>
      <w:r w:rsidR="00501DE0">
        <w:rPr>
          <w:rFonts w:ascii="Calibri" w:hAnsi="Calibri" w:cs="Calibri"/>
          <w:noProof/>
          <w:sz w:val="22"/>
          <w:szCs w:val="22"/>
        </w:rPr>
        <w:t xml:space="preserve"> Auch wurde versucht fehlerhafte Eingaben des Benutzers möglichst zu verbessern, damit der Benutzer nicht selbst diese Eingaben ausbessern muss. So wird zum Beispiel bei einer fehlerhaften Eingabe von dem Parameter Encoding, also zum Beispiel wurde ein Encoding angegeben, mit dem diese Datei nicht eingelesen werden kann, das Standard Encoding wieder ausgewählt, mit dem die Datei zuerst eingelesen wurde, um eine fehlerhafte Präsentation in der unteren Tabelle zu vermeiden.</w:t>
      </w:r>
    </w:p>
    <w:bookmarkStart w:id="10" w:name="_Toc61368845"/>
    <w:p w14:paraId="2D1A526E" w14:textId="1FE5920B" w:rsidR="00787B15" w:rsidRPr="00787B15" w:rsidRDefault="00787B15" w:rsidP="00787B15">
      <w:pPr>
        <w:pStyle w:val="Heading2"/>
        <w:ind w:left="-426"/>
      </w:pPr>
      <w:r>
        <w:rPr>
          <w:noProof/>
        </w:rPr>
        <mc:AlternateContent>
          <mc:Choice Requires="wps">
            <w:drawing>
              <wp:anchor distT="0" distB="0" distL="114300" distR="114300" simplePos="0" relativeHeight="251696128" behindDoc="0" locked="0" layoutInCell="1" allowOverlap="1" wp14:anchorId="65D92019" wp14:editId="0B88919A">
                <wp:simplePos x="0" y="0"/>
                <wp:positionH relativeFrom="column">
                  <wp:posOffset>-210820</wp:posOffset>
                </wp:positionH>
                <wp:positionV relativeFrom="paragraph">
                  <wp:posOffset>3496310</wp:posOffset>
                </wp:positionV>
                <wp:extent cx="5602605" cy="278130"/>
                <wp:effectExtent l="0" t="0" r="0" b="1270"/>
                <wp:wrapTopAndBottom/>
                <wp:docPr id="24" name="Textfeld 45"/>
                <wp:cNvGraphicFramePr/>
                <a:graphic xmlns:a="http://schemas.openxmlformats.org/drawingml/2006/main">
                  <a:graphicData uri="http://schemas.microsoft.com/office/word/2010/wordprocessingShape">
                    <wps:wsp>
                      <wps:cNvSpPr txBox="1"/>
                      <wps:spPr>
                        <a:xfrm>
                          <a:off x="0" y="0"/>
                          <a:ext cx="5602605" cy="278130"/>
                        </a:xfrm>
                        <a:prstGeom prst="rect">
                          <a:avLst/>
                        </a:prstGeom>
                        <a:solidFill>
                          <a:prstClr val="white"/>
                        </a:solidFill>
                        <a:ln>
                          <a:noFill/>
                        </a:ln>
                      </wps:spPr>
                      <wps:txbx>
                        <w:txbxContent>
                          <w:p w14:paraId="5F391CFF" w14:textId="77777777" w:rsidR="00850171" w:rsidRPr="006317B9" w:rsidRDefault="00850171" w:rsidP="00787B15">
                            <w:pPr>
                              <w:pStyle w:val="Caption"/>
                              <w:rPr>
                                <w:rFonts w:eastAsia="Times New Roman" w:cs="Calibri"/>
                                <w:noProof/>
                                <w:color w:val="D25C5A"/>
                                <w:sz w:val="18"/>
                                <w:szCs w:val="18"/>
                                <w:bdr w:val="none" w:sz="0" w:space="0" w:color="auto" w:frame="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D92019" id="Textfeld 45" o:spid="_x0000_s1040" type="#_x0000_t202" style="position:absolute;left:0;text-align:left;margin-left:-16.6pt;margin-top:275.3pt;width:441.15pt;height:21.9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" stroked="f">
                <v:textbox inset="0,0,0,0">
                  <w:txbxContent>
                    <w:p w14:paraId="5F391CFF" w14:textId="77777777" w:rsidR="00850171" w:rsidRPr="006317B9" w:rsidRDefault="00850171" w:rsidP="00787B15">
                      <w:pPr>
                        <w:pStyle w:val="Caption"/>
                        <w:rPr>
                          <w:rFonts w:eastAsia="Times New Roman" w:cs="Calibri"/>
                          <w:noProof/>
                          <w:color w:val="D25C5A"/>
                          <w:sz w:val="18"/>
                          <w:szCs w:val="18"/>
                          <w:bdr w:val="none" w:sz="0" w:space="0" w:color="auto" w:frame="1"/>
                        </w:rPr>
                      </w:pPr>
                    </w:p>
                  </w:txbxContent>
                </v:textbox>
                <w10:wrap type="topAndBottom"/>
              </v:shape>
            </w:pict>
          </mc:Fallback>
        </mc:AlternateContent>
      </w:r>
      <w:r w:rsidRPr="00403BFB">
        <w:fldChar w:fldCharType="begin"/>
      </w:r>
      <w:r w:rsidRPr="00403BFB">
        <w:instrText xml:space="preserve"> INCLUDEPICTURE "https://docs.google.com/drawings/u/0/d/smJqK-4pnlKVPhsJHgOx4_A/image?w=545&amp;h=25&amp;rev=1&amp;ac=1&amp;parent=1WS1ZHQZNpee9oD89HnQ_n3ne5tsNU9r7" \* MERGEFORMATINET </w:instrText>
      </w:r>
      <w:r w:rsidRPr="00403BFB">
        <w:fldChar w:fldCharType="end"/>
      </w:r>
      <w:r>
        <w:t>2.3    T</w:t>
      </w:r>
      <w:r w:rsidR="00DB5067">
        <w:t>estfälle</w:t>
      </w:r>
      <w:bookmarkEnd w:id="10"/>
    </w:p>
    <w:p w14:paraId="78AB12CC" w14:textId="6AEE7AD0" w:rsidR="00506E0A" w:rsidRDefault="00506E0A" w:rsidP="00DB5067"/>
    <w:p w14:paraId="2D9A4C66" w14:textId="70AF218E" w:rsidR="0033344C" w:rsidRDefault="00501DE0" w:rsidP="00DB5067">
      <w:pPr>
        <w:rPr>
          <w:rFonts w:ascii="Calibri" w:hAnsi="Calibri" w:cs="Calibri"/>
          <w:sz w:val="22"/>
          <w:szCs w:val="22"/>
        </w:rPr>
      </w:pPr>
      <w:r>
        <w:rPr>
          <w:rFonts w:ascii="Calibri" w:hAnsi="Calibri" w:cs="Calibri"/>
          <w:sz w:val="22"/>
          <w:szCs w:val="22"/>
        </w:rPr>
        <w:t>Es wurden diverse Test Dateien verwendet, um eine möglichst fehlerfreie Benutzung der GUI zu gewährleisten. Alle Dateien</w:t>
      </w:r>
      <w:r w:rsidR="002F0EFC">
        <w:rPr>
          <w:rFonts w:ascii="Calibri" w:hAnsi="Calibri" w:cs="Calibri"/>
          <w:sz w:val="22"/>
          <w:szCs w:val="22"/>
        </w:rPr>
        <w:t>,</w:t>
      </w:r>
      <w:r>
        <w:rPr>
          <w:rFonts w:ascii="Calibri" w:hAnsi="Calibri" w:cs="Calibri"/>
          <w:sz w:val="22"/>
          <w:szCs w:val="22"/>
        </w:rPr>
        <w:t xml:space="preserve"> die zum Testen verwendet wurden</w:t>
      </w:r>
      <w:r w:rsidR="002F0EFC">
        <w:rPr>
          <w:rFonts w:ascii="Calibri" w:hAnsi="Calibri" w:cs="Calibri"/>
          <w:sz w:val="22"/>
          <w:szCs w:val="22"/>
        </w:rPr>
        <w:t>,</w:t>
      </w:r>
      <w:r>
        <w:rPr>
          <w:rFonts w:ascii="Calibri" w:hAnsi="Calibri" w:cs="Calibri"/>
          <w:sz w:val="22"/>
          <w:szCs w:val="22"/>
        </w:rPr>
        <w:t xml:space="preserve"> sind im Ordner „testfiles“ zu finden.</w:t>
      </w:r>
    </w:p>
    <w:p w14:paraId="75825F9D" w14:textId="484ABFD3" w:rsidR="002F0EFC" w:rsidRDefault="0033344C" w:rsidP="00DB5067">
      <w:pPr>
        <w:rPr>
          <w:rFonts w:ascii="Calibri" w:hAnsi="Calibri" w:cs="Calibri"/>
          <w:sz w:val="22"/>
          <w:szCs w:val="22"/>
        </w:rPr>
      </w:pPr>
      <w:r>
        <w:rPr>
          <w:noProof/>
        </w:rPr>
        <mc:AlternateContent>
          <mc:Choice Requires="wps">
            <w:drawing>
              <wp:anchor distT="0" distB="0" distL="114300" distR="114300" simplePos="0" relativeHeight="251732992" behindDoc="0" locked="0" layoutInCell="1" allowOverlap="1" wp14:anchorId="4A6F6B6B" wp14:editId="76ADDDA9">
                <wp:simplePos x="0" y="0"/>
                <wp:positionH relativeFrom="margin">
                  <wp:align>right</wp:align>
                </wp:positionH>
                <wp:positionV relativeFrom="paragraph">
                  <wp:posOffset>3547226</wp:posOffset>
                </wp:positionV>
                <wp:extent cx="6031230" cy="635"/>
                <wp:effectExtent l="0" t="0" r="7620" b="6350"/>
                <wp:wrapSquare wrapText="bothSides"/>
                <wp:docPr id="29" name="Text Box 29"/>
                <wp:cNvGraphicFramePr/>
                <a:graphic xmlns:a="http://schemas.openxmlformats.org/drawingml/2006/main">
                  <a:graphicData uri="http://schemas.microsoft.com/office/word/2010/wordprocessingShape">
                    <wps:wsp>
                      <wps:cNvSpPr txBox="1"/>
                      <wps:spPr>
                        <a:xfrm>
                          <a:off x="0" y="0"/>
                          <a:ext cx="6031230" cy="635"/>
                        </a:xfrm>
                        <a:prstGeom prst="rect">
                          <a:avLst/>
                        </a:prstGeom>
                        <a:solidFill>
                          <a:prstClr val="white"/>
                        </a:solidFill>
                        <a:ln>
                          <a:noFill/>
                        </a:ln>
                      </wps:spPr>
                      <wps:txbx>
                        <w:txbxContent>
                          <w:p w14:paraId="1867CE82" w14:textId="42EDDA53" w:rsidR="002F0EFC" w:rsidRPr="006353C1" w:rsidRDefault="002F0EFC" w:rsidP="002F0EFC">
                            <w:pPr>
                              <w:pStyle w:val="Caption"/>
                              <w:rPr>
                                <w:rFonts w:ascii="Calibri" w:hAnsi="Calibri" w:cs="Calibri"/>
                              </w:rPr>
                            </w:pPr>
                            <w:r>
                              <w:t>Abbildung 16: Beispiel eines Testfalls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F6B6B" id="Text Box 29" o:spid="_x0000_s1041" type="#_x0000_t202" style="position:absolute;margin-left:423.7pt;margin-top:279.3pt;width:474.9pt;height:.05pt;z-index:2517329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" stroked="f">
                <v:textbox style="mso-fit-shape-to-text:t" inset="0,0,0,0">
                  <w:txbxContent>
                    <w:p w14:paraId="1867CE82" w14:textId="42EDDA53" w:rsidR="002F0EFC" w:rsidRPr="006353C1" w:rsidRDefault="002F0EFC" w:rsidP="002F0EFC">
                      <w:pPr>
                        <w:pStyle w:val="Caption"/>
                        <w:rPr>
                          <w:rFonts w:ascii="Calibri" w:hAnsi="Calibri" w:cs="Calibri"/>
                        </w:rPr>
                      </w:pPr>
                      <w:r>
                        <w:t>Abbildung 16: Beispiel eines Testfalls</w:t>
                      </w:r>
                    </w:p>
                  </w:txbxContent>
                </v:textbox>
                <w10:wrap type="square" anchorx="margin"/>
              </v:shape>
            </w:pict>
          </mc:Fallback>
        </mc:AlternateContent>
      </w:r>
      <w:r w:rsidRPr="00003E9F">
        <w:rPr>
          <w:rFonts w:ascii="Calibri" w:hAnsi="Calibri" w:cs="Calibri"/>
          <w:noProof/>
          <w:sz w:val="22"/>
          <w:szCs w:val="22"/>
        </w:rPr>
        <w:drawing>
          <wp:anchor distT="0" distB="0" distL="114300" distR="114300" simplePos="0" relativeHeight="251749376" behindDoc="0" locked="0" layoutInCell="1" allowOverlap="1" wp14:anchorId="6FBD2384" wp14:editId="2760F447">
            <wp:simplePos x="0" y="0"/>
            <wp:positionH relativeFrom="margin">
              <wp:align>left</wp:align>
            </wp:positionH>
            <wp:positionV relativeFrom="paragraph">
              <wp:posOffset>197832</wp:posOffset>
            </wp:positionV>
            <wp:extent cx="6031230" cy="3331845"/>
            <wp:effectExtent l="0" t="0" r="7620" b="190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31230" cy="3331845"/>
                    </a:xfrm>
                    <a:prstGeom prst="rect">
                      <a:avLst/>
                    </a:prstGeom>
                  </pic:spPr>
                </pic:pic>
              </a:graphicData>
            </a:graphic>
          </wp:anchor>
        </w:drawing>
      </w:r>
      <w:r w:rsidR="002F0EFC">
        <w:rPr>
          <w:rFonts w:ascii="Calibri" w:hAnsi="Calibri" w:cs="Calibri"/>
          <w:sz w:val="22"/>
          <w:szCs w:val="22"/>
        </w:rPr>
        <w:t>Im Folgenden wird ein Beispiel gegeben, um zu demonstrieren, wie Testfälle abgedeckt wurden:</w:t>
      </w:r>
      <w:r w:rsidR="00003E9F" w:rsidRPr="00003E9F">
        <w:rPr>
          <w:noProof/>
        </w:rPr>
        <w:t xml:space="preserve"> </w:t>
      </w:r>
    </w:p>
    <w:p w14:paraId="7E4FAEF2" w14:textId="178D5F9B" w:rsidR="002F0EFC" w:rsidRDefault="002F0EFC" w:rsidP="00DB5067">
      <w:pPr>
        <w:rPr>
          <w:rFonts w:ascii="Calibri" w:hAnsi="Calibri" w:cs="Calibri"/>
          <w:sz w:val="22"/>
          <w:szCs w:val="22"/>
        </w:rPr>
      </w:pPr>
      <w:r>
        <w:rPr>
          <w:rFonts w:ascii="Calibri" w:hAnsi="Calibri" w:cs="Calibri"/>
          <w:sz w:val="22"/>
          <w:szCs w:val="22"/>
        </w:rPr>
        <w:t>In diesem Testfall wurde zweimal dieselbe CSV Datei eingelesen und danach eine XML Datei, die dieselbe Spaltenanzahl hat wie die vorigen CSV Dateien. Damit wurden folgende Kriterien bestätigt:</w:t>
      </w:r>
    </w:p>
    <w:p w14:paraId="7CE6473A" w14:textId="5080576C" w:rsidR="002F0EFC" w:rsidRDefault="002F0EFC" w:rsidP="002F0EFC">
      <w:pPr>
        <w:pStyle w:val="ListParagraph"/>
        <w:numPr>
          <w:ilvl w:val="0"/>
          <w:numId w:val="41"/>
        </w:numPr>
        <w:rPr>
          <w:rFonts w:ascii="Calibri" w:hAnsi="Calibri" w:cs="Calibri"/>
          <w:sz w:val="22"/>
          <w:szCs w:val="22"/>
        </w:rPr>
      </w:pPr>
      <w:r>
        <w:rPr>
          <w:rFonts w:ascii="Calibri" w:hAnsi="Calibri" w:cs="Calibri"/>
          <w:sz w:val="22"/>
          <w:szCs w:val="22"/>
        </w:rPr>
        <w:t>Dieselbe CSV Datei lässt sich doppelt einlesen</w:t>
      </w:r>
    </w:p>
    <w:p w14:paraId="66A6AE1D" w14:textId="2FEB57B0" w:rsidR="002F0EFC" w:rsidRDefault="002F0EFC" w:rsidP="002F0EFC">
      <w:pPr>
        <w:pStyle w:val="ListParagraph"/>
        <w:numPr>
          <w:ilvl w:val="0"/>
          <w:numId w:val="41"/>
        </w:numPr>
        <w:rPr>
          <w:rFonts w:ascii="Calibri" w:hAnsi="Calibri" w:cs="Calibri"/>
          <w:sz w:val="22"/>
          <w:szCs w:val="22"/>
        </w:rPr>
      </w:pPr>
      <w:r>
        <w:rPr>
          <w:rFonts w:ascii="Calibri" w:hAnsi="Calibri" w:cs="Calibri"/>
          <w:sz w:val="22"/>
          <w:szCs w:val="22"/>
        </w:rPr>
        <w:t>XML Dateien und CSV Dateien lassen sich zu einer Ausgabe kombinieren</w:t>
      </w:r>
    </w:p>
    <w:p w14:paraId="728FDAB1" w14:textId="1D06CF4C" w:rsidR="002F0EFC" w:rsidRDefault="002F0EFC" w:rsidP="002F0EFC">
      <w:pPr>
        <w:pStyle w:val="ListParagraph"/>
        <w:numPr>
          <w:ilvl w:val="0"/>
          <w:numId w:val="41"/>
        </w:numPr>
        <w:rPr>
          <w:rFonts w:ascii="Calibri" w:hAnsi="Calibri" w:cs="Calibri"/>
          <w:sz w:val="22"/>
          <w:szCs w:val="22"/>
        </w:rPr>
      </w:pPr>
      <w:r>
        <w:rPr>
          <w:rFonts w:ascii="Calibri" w:hAnsi="Calibri" w:cs="Calibri"/>
          <w:sz w:val="22"/>
          <w:szCs w:val="22"/>
        </w:rPr>
        <w:t>XSL-Stylesheets können angegeben werden</w:t>
      </w:r>
    </w:p>
    <w:p w14:paraId="294B679C" w14:textId="024AD584" w:rsidR="002F0EFC" w:rsidRDefault="002F0EFC" w:rsidP="002F0EFC">
      <w:pPr>
        <w:pStyle w:val="ListParagraph"/>
        <w:numPr>
          <w:ilvl w:val="0"/>
          <w:numId w:val="41"/>
        </w:numPr>
        <w:rPr>
          <w:rFonts w:ascii="Calibri" w:hAnsi="Calibri" w:cs="Calibri"/>
          <w:sz w:val="22"/>
          <w:szCs w:val="22"/>
        </w:rPr>
      </w:pPr>
      <w:r>
        <w:rPr>
          <w:rFonts w:ascii="Calibri" w:hAnsi="Calibri" w:cs="Calibri"/>
          <w:sz w:val="22"/>
          <w:szCs w:val="22"/>
        </w:rPr>
        <w:lastRenderedPageBreak/>
        <w:t>Parameter von XSL-Stylesheets können ausgelesen und in der dafür vorgesehenen Listbox angezeigt werden</w:t>
      </w:r>
    </w:p>
    <w:p w14:paraId="0BEDCF3F" w14:textId="3B07E718" w:rsidR="00A745E6" w:rsidRDefault="00A745E6" w:rsidP="002F0EFC">
      <w:pPr>
        <w:pStyle w:val="ListParagraph"/>
        <w:numPr>
          <w:ilvl w:val="0"/>
          <w:numId w:val="41"/>
        </w:numPr>
        <w:rPr>
          <w:rFonts w:ascii="Calibri" w:hAnsi="Calibri" w:cs="Calibri"/>
          <w:sz w:val="22"/>
          <w:szCs w:val="22"/>
        </w:rPr>
      </w:pPr>
      <w:r>
        <w:rPr>
          <w:rFonts w:ascii="Calibri" w:hAnsi="Calibri" w:cs="Calibri"/>
          <w:sz w:val="22"/>
          <w:szCs w:val="22"/>
        </w:rPr>
        <w:t>Parameter von XML und CSV Dateien werden eingelesen und angezeigt</w:t>
      </w:r>
    </w:p>
    <w:p w14:paraId="44C3C91D" w14:textId="335CD5A8" w:rsidR="002F0EFC" w:rsidRDefault="00370644" w:rsidP="002F0EFC">
      <w:pPr>
        <w:pStyle w:val="ListParagraph"/>
        <w:numPr>
          <w:ilvl w:val="0"/>
          <w:numId w:val="41"/>
        </w:numPr>
        <w:rPr>
          <w:rFonts w:ascii="Calibri" w:hAnsi="Calibri" w:cs="Calibri"/>
          <w:sz w:val="22"/>
          <w:szCs w:val="22"/>
        </w:rPr>
      </w:pPr>
      <w:r>
        <w:rPr>
          <w:rFonts w:ascii="Calibri" w:hAnsi="Calibri" w:cs="Calibri"/>
          <w:sz w:val="22"/>
          <w:szCs w:val="22"/>
        </w:rPr>
        <w:t>Parameter von XML und CSV Dateien können geändert werden</w:t>
      </w:r>
    </w:p>
    <w:p w14:paraId="31405A6F" w14:textId="28CB23A1" w:rsidR="002F0EFC" w:rsidRPr="00370644" w:rsidRDefault="00370644" w:rsidP="00DB5067">
      <w:pPr>
        <w:pStyle w:val="ListParagraph"/>
        <w:numPr>
          <w:ilvl w:val="0"/>
          <w:numId w:val="41"/>
        </w:numPr>
        <w:rPr>
          <w:rFonts w:ascii="Calibri" w:hAnsi="Calibri" w:cs="Calibri"/>
          <w:sz w:val="22"/>
          <w:szCs w:val="22"/>
        </w:rPr>
      </w:pPr>
      <w:r>
        <w:rPr>
          <w:rFonts w:ascii="Calibri" w:hAnsi="Calibri" w:cs="Calibri"/>
          <w:sz w:val="22"/>
          <w:szCs w:val="22"/>
        </w:rPr>
        <w:t>Die Tabelle im unteren Teil der GUI zeigt das erwartete Verhalten an</w:t>
      </w:r>
    </w:p>
    <w:p w14:paraId="2FACEC51" w14:textId="77777777" w:rsidR="00C255FB" w:rsidRDefault="00C255FB" w:rsidP="00506E0A">
      <w:pPr>
        <w:ind w:left="-426"/>
      </w:pPr>
    </w:p>
    <w:p w14:paraId="2D73838F" w14:textId="707A1BB5" w:rsidR="009B5719" w:rsidRPr="009B5719" w:rsidRDefault="00DB5067" w:rsidP="009B5719">
      <w:pPr>
        <w:pStyle w:val="Heading1"/>
        <w:numPr>
          <w:ilvl w:val="0"/>
          <w:numId w:val="5"/>
        </w:numPr>
        <w:rPr>
          <w:lang w:eastAsia="de-DE"/>
        </w:rPr>
      </w:pPr>
      <w:bookmarkStart w:id="11" w:name="_Toc61368846"/>
      <w:r>
        <w:rPr>
          <w:lang w:eastAsia="de-DE"/>
        </w:rPr>
        <w:t>Verwendung aus einem anderen Programm („API“)</w:t>
      </w:r>
      <w:bookmarkEnd w:id="11"/>
    </w:p>
    <w:p w14:paraId="0E7AA046" w14:textId="0DDC0BDA" w:rsidR="00BE40A1" w:rsidRDefault="00370644" w:rsidP="00D32142">
      <w:pPr>
        <w:rPr>
          <w:rFonts w:ascii="Calibri" w:hAnsi="Calibri" w:cs="Calibri"/>
          <w:sz w:val="22"/>
          <w:szCs w:val="22"/>
          <w:lang w:eastAsia="de-DE"/>
        </w:rPr>
      </w:pPr>
      <w:r>
        <w:rPr>
          <w:rFonts w:ascii="Calibri" w:hAnsi="Calibri" w:cs="Calibri"/>
          <w:sz w:val="22"/>
          <w:szCs w:val="22"/>
          <w:lang w:eastAsia="de-DE"/>
        </w:rPr>
        <w:t>Die Verwendung aus einem anderen Programm ist möglich, wenn sich die Datei csv_xml_importer_gui.py, reader.py und reader_support_file.py in demselben Ordner befinden, wie das Programm, das die Dateien als API verwenden soll.</w:t>
      </w:r>
    </w:p>
    <w:p w14:paraId="6EE2B2CD" w14:textId="48DB4BE9" w:rsidR="00370644" w:rsidRDefault="00A2541E" w:rsidP="00D32142">
      <w:pPr>
        <w:rPr>
          <w:rFonts w:ascii="Calibri" w:hAnsi="Calibri" w:cs="Calibri"/>
          <w:sz w:val="22"/>
          <w:szCs w:val="22"/>
          <w:lang w:eastAsia="de-DE"/>
        </w:rPr>
      </w:pPr>
      <w:r w:rsidRPr="00370644">
        <w:rPr>
          <w:rFonts w:ascii="Calibri" w:hAnsi="Calibri" w:cs="Calibri"/>
          <w:noProof/>
          <w:sz w:val="22"/>
          <w:szCs w:val="22"/>
          <w:lang w:eastAsia="de-DE"/>
        </w:rPr>
        <w:drawing>
          <wp:anchor distT="0" distB="0" distL="114300" distR="114300" simplePos="0" relativeHeight="251734016" behindDoc="0" locked="0" layoutInCell="1" allowOverlap="1" wp14:anchorId="79839361" wp14:editId="2282F277">
            <wp:simplePos x="0" y="0"/>
            <wp:positionH relativeFrom="margin">
              <wp:posOffset>2149879</wp:posOffset>
            </wp:positionH>
            <wp:positionV relativeFrom="paragraph">
              <wp:posOffset>4502</wp:posOffset>
            </wp:positionV>
            <wp:extent cx="2994920" cy="5715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94920" cy="571550"/>
                    </a:xfrm>
                    <a:prstGeom prst="rect">
                      <a:avLst/>
                    </a:prstGeom>
                  </pic:spPr>
                </pic:pic>
              </a:graphicData>
            </a:graphic>
          </wp:anchor>
        </w:drawing>
      </w:r>
      <w:r w:rsidR="00370644">
        <w:rPr>
          <w:rFonts w:ascii="Calibri" w:hAnsi="Calibri" w:cs="Calibri"/>
          <w:sz w:val="22"/>
          <w:szCs w:val="22"/>
          <w:lang w:eastAsia="de-DE"/>
        </w:rPr>
        <w:t>Hier ein Beispiel zu Verwendung:</w:t>
      </w:r>
    </w:p>
    <w:p w14:paraId="7A038515" w14:textId="312A0C94" w:rsidR="00A2541E" w:rsidRDefault="00A2541E" w:rsidP="00D32142">
      <w:pPr>
        <w:rPr>
          <w:rFonts w:ascii="Calibri" w:hAnsi="Calibri" w:cs="Calibri"/>
          <w:sz w:val="22"/>
          <w:szCs w:val="22"/>
          <w:lang w:eastAsia="de-DE"/>
        </w:rPr>
      </w:pPr>
      <w:r>
        <w:rPr>
          <w:noProof/>
        </w:rPr>
        <mc:AlternateContent>
          <mc:Choice Requires="wps">
            <w:drawing>
              <wp:anchor distT="0" distB="0" distL="114300" distR="114300" simplePos="0" relativeHeight="251736064" behindDoc="0" locked="0" layoutInCell="1" allowOverlap="1" wp14:anchorId="7B7DA598" wp14:editId="70D2CAFE">
                <wp:simplePos x="0" y="0"/>
                <wp:positionH relativeFrom="margin">
                  <wp:posOffset>2142490</wp:posOffset>
                </wp:positionH>
                <wp:positionV relativeFrom="paragraph">
                  <wp:posOffset>227215</wp:posOffset>
                </wp:positionV>
                <wp:extent cx="2994660" cy="635"/>
                <wp:effectExtent l="0" t="0" r="0" b="6350"/>
                <wp:wrapSquare wrapText="bothSides"/>
                <wp:docPr id="31" name="Text Box 3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14:paraId="6774A7CF" w14:textId="70F44351" w:rsidR="00370644" w:rsidRPr="004027FB" w:rsidRDefault="00370644" w:rsidP="00370644">
                            <w:pPr>
                              <w:pStyle w:val="Caption"/>
                              <w:rPr>
                                <w:rFonts w:ascii="Calibri" w:hAnsi="Calibri" w:cs="Calibri"/>
                              </w:rPr>
                            </w:pPr>
                            <w:r>
                              <w:t>Abbildung 17: Verwendung von csv_xml_importer_gui als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DA598" id="Text Box 31" o:spid="_x0000_s1042" type="#_x0000_t202" style="position:absolute;margin-left:168.7pt;margin-top:17.9pt;width:235.8pt;height:.05pt;z-index:251736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" stroked="f">
                <v:textbox style="mso-fit-shape-to-text:t" inset="0,0,0,0">
                  <w:txbxContent>
                    <w:p w14:paraId="6774A7CF" w14:textId="70F44351" w:rsidR="00370644" w:rsidRPr="004027FB" w:rsidRDefault="00370644" w:rsidP="00370644">
                      <w:pPr>
                        <w:pStyle w:val="Caption"/>
                        <w:rPr>
                          <w:rFonts w:ascii="Calibri" w:hAnsi="Calibri" w:cs="Calibri"/>
                        </w:rPr>
                      </w:pPr>
                      <w:r>
                        <w:t xml:space="preserve">Abbildung 17: Verwendung von </w:t>
                      </w:r>
                      <w:proofErr w:type="spellStart"/>
                      <w:r>
                        <w:t>csv_xml_importer_gui</w:t>
                      </w:r>
                      <w:proofErr w:type="spellEnd"/>
                      <w:r>
                        <w:t xml:space="preserve"> als API</w:t>
                      </w:r>
                    </w:p>
                  </w:txbxContent>
                </v:textbox>
                <w10:wrap type="square" anchorx="margin"/>
              </v:shape>
            </w:pict>
          </mc:Fallback>
        </mc:AlternateContent>
      </w:r>
      <w:r w:rsidR="00370644">
        <w:rPr>
          <w:rFonts w:ascii="Calibri" w:hAnsi="Calibri" w:cs="Calibri"/>
          <w:sz w:val="22"/>
          <w:szCs w:val="22"/>
          <w:lang w:eastAsia="de-DE"/>
        </w:rPr>
        <w:t>Diese</w:t>
      </w:r>
      <w:r>
        <w:rPr>
          <w:rFonts w:ascii="Calibri" w:hAnsi="Calibri" w:cs="Calibri"/>
          <w:sz w:val="22"/>
          <w:szCs w:val="22"/>
          <w:lang w:eastAsia="de-DE"/>
        </w:rPr>
        <w:t xml:space="preserve"> Anweisungen importieren die </w:t>
      </w:r>
      <w:r>
        <w:rPr>
          <w:rFonts w:ascii="Calibri" w:hAnsi="Calibri" w:cs="Calibri"/>
          <w:sz w:val="22"/>
          <w:szCs w:val="22"/>
          <w:lang w:eastAsia="de-DE"/>
        </w:rPr>
        <w:br/>
      </w:r>
      <w:r>
        <w:rPr>
          <w:rFonts w:ascii="Calibri" w:hAnsi="Calibri" w:cs="Calibri"/>
          <w:sz w:val="22"/>
          <w:szCs w:val="22"/>
          <w:lang w:eastAsia="de-DE"/>
        </w:rPr>
        <w:br/>
        <w:t xml:space="preserve">Datei csv_xml_importer_gui.py in </w:t>
      </w:r>
      <w:r>
        <w:rPr>
          <w:rFonts w:ascii="Calibri" w:hAnsi="Calibri" w:cs="Calibri"/>
          <w:sz w:val="22"/>
          <w:szCs w:val="22"/>
          <w:lang w:eastAsia="de-DE"/>
        </w:rPr>
        <w:br/>
      </w:r>
      <w:r>
        <w:rPr>
          <w:rFonts w:ascii="Calibri" w:hAnsi="Calibri" w:cs="Calibri"/>
          <w:sz w:val="22"/>
          <w:szCs w:val="22"/>
          <w:lang w:eastAsia="de-DE"/>
        </w:rPr>
        <w:br/>
        <w:t>die aktuelle Python Datei und legen</w:t>
      </w:r>
      <w:r>
        <w:rPr>
          <w:rFonts w:ascii="Calibri" w:hAnsi="Calibri" w:cs="Calibri"/>
          <w:sz w:val="22"/>
          <w:szCs w:val="22"/>
          <w:lang w:eastAsia="de-DE"/>
        </w:rPr>
        <w:br/>
      </w:r>
      <w:r>
        <w:rPr>
          <w:rFonts w:ascii="Calibri" w:hAnsi="Calibri" w:cs="Calibri"/>
          <w:sz w:val="22"/>
          <w:szCs w:val="22"/>
          <w:lang w:eastAsia="de-DE"/>
        </w:rPr>
        <w:br/>
        <w:t xml:space="preserve">eine Instanz der Klasse GUI an, die gui genannt wird. Somit wird bei Ausführung dieses Programms die GUI gestartet. </w:t>
      </w:r>
    </w:p>
    <w:p w14:paraId="078DAEC4" w14:textId="77777777" w:rsidR="00A2541E" w:rsidRDefault="00A2541E" w:rsidP="00D32142">
      <w:pPr>
        <w:rPr>
          <w:rFonts w:ascii="Calibri" w:hAnsi="Calibri" w:cs="Calibri"/>
          <w:sz w:val="22"/>
          <w:szCs w:val="22"/>
          <w:lang w:eastAsia="de-DE"/>
        </w:rPr>
      </w:pPr>
    </w:p>
    <w:p w14:paraId="522280DE" w14:textId="6DFD853E" w:rsidR="00A2541E" w:rsidRDefault="00A2541E" w:rsidP="00A2541E">
      <w:pPr>
        <w:pStyle w:val="Heading1"/>
        <w:numPr>
          <w:ilvl w:val="0"/>
          <w:numId w:val="5"/>
        </w:numPr>
        <w:rPr>
          <w:lang w:eastAsia="de-DE"/>
        </w:rPr>
      </w:pPr>
      <w:bookmarkStart w:id="12" w:name="_Toc61368847"/>
      <w:r>
        <w:rPr>
          <w:lang w:eastAsia="de-DE"/>
        </w:rPr>
        <w:t>Quellen</w:t>
      </w:r>
      <w:bookmarkEnd w:id="12"/>
    </w:p>
    <w:p w14:paraId="54DBB9CD" w14:textId="77777777" w:rsidR="00A2541E" w:rsidRDefault="00A2541E" w:rsidP="00A2541E">
      <w:pPr>
        <w:rPr>
          <w:rFonts w:ascii="Calibri" w:hAnsi="Calibri" w:cs="Calibri"/>
          <w:sz w:val="22"/>
          <w:szCs w:val="22"/>
          <w:lang w:eastAsia="de-DE"/>
        </w:rPr>
      </w:pPr>
    </w:p>
    <w:p w14:paraId="31ED8B3E" w14:textId="6A0B76DC" w:rsidR="00A2541E" w:rsidRDefault="00A2541E" w:rsidP="00A2541E">
      <w:pPr>
        <w:rPr>
          <w:rFonts w:ascii="Calibri" w:hAnsi="Calibri" w:cs="Calibri"/>
          <w:sz w:val="22"/>
          <w:szCs w:val="22"/>
          <w:lang w:eastAsia="de-DE"/>
        </w:rPr>
      </w:pPr>
      <w:r>
        <w:rPr>
          <w:rFonts w:ascii="Calibri" w:hAnsi="Calibri" w:cs="Calibri"/>
          <w:sz w:val="22"/>
          <w:szCs w:val="22"/>
          <w:lang w:eastAsia="de-DE"/>
        </w:rPr>
        <w:t>Anschließend werden die Quellen zu den Webseiten verlinkt, auf denen die regulären Ausdrücke getestet wurden, die zum Finden der Standard Kopfzeilen benutzt werden:</w:t>
      </w:r>
    </w:p>
    <w:p w14:paraId="07427D3F" w14:textId="17C71F12" w:rsidR="00A2541E" w:rsidRPr="00A2541E" w:rsidRDefault="00A2541E" w:rsidP="00A2541E">
      <w:pPr>
        <w:pStyle w:val="ListParagraph"/>
        <w:numPr>
          <w:ilvl w:val="0"/>
          <w:numId w:val="42"/>
        </w:numPr>
        <w:rPr>
          <w:rFonts w:ascii="Calibri" w:hAnsi="Calibri" w:cs="Calibri"/>
          <w:sz w:val="22"/>
          <w:szCs w:val="22"/>
          <w:lang w:val="en-US" w:eastAsia="de-DE"/>
        </w:rPr>
      </w:pPr>
      <w:r>
        <w:rPr>
          <w:rFonts w:ascii="Calibri" w:hAnsi="Calibri" w:cs="Calibri"/>
          <w:sz w:val="22"/>
          <w:szCs w:val="22"/>
          <w:lang w:val="en-US" w:eastAsia="de-DE"/>
        </w:rPr>
        <w:t>G</w:t>
      </w:r>
      <w:r w:rsidRPr="00A2541E">
        <w:rPr>
          <w:rFonts w:ascii="Calibri" w:hAnsi="Calibri" w:cs="Calibri"/>
          <w:sz w:val="22"/>
          <w:szCs w:val="22"/>
          <w:lang w:val="en-US" w:eastAsia="de-DE"/>
        </w:rPr>
        <w:t xml:space="preserve">eo-coordinates-regex: </w:t>
      </w:r>
      <w:hyperlink r:id="rId28" w:history="1">
        <w:r w:rsidRPr="00A20E78">
          <w:rPr>
            <w:rStyle w:val="Hyperlink"/>
            <w:rFonts w:ascii="Calibri" w:hAnsi="Calibri" w:cs="Calibri"/>
            <w:sz w:val="22"/>
            <w:szCs w:val="22"/>
            <w:lang w:val="en-US" w:eastAsia="de-DE"/>
          </w:rPr>
          <w:t>https://regex101.com/r/Mfuc3q/1</w:t>
        </w:r>
      </w:hyperlink>
      <w:r>
        <w:rPr>
          <w:rFonts w:ascii="Calibri" w:hAnsi="Calibri" w:cs="Calibri"/>
          <w:sz w:val="22"/>
          <w:szCs w:val="22"/>
          <w:lang w:val="en-US" w:eastAsia="de-DE"/>
        </w:rPr>
        <w:t xml:space="preserve"> </w:t>
      </w:r>
    </w:p>
    <w:p w14:paraId="1CCB9C80" w14:textId="55F484CA" w:rsidR="00A2541E" w:rsidRPr="00A2541E" w:rsidRDefault="00A2541E" w:rsidP="00A2541E">
      <w:pPr>
        <w:pStyle w:val="ListParagraph"/>
        <w:numPr>
          <w:ilvl w:val="0"/>
          <w:numId w:val="42"/>
        </w:numPr>
        <w:rPr>
          <w:rFonts w:ascii="Calibri" w:hAnsi="Calibri" w:cs="Calibri"/>
          <w:sz w:val="22"/>
          <w:szCs w:val="22"/>
          <w:lang w:val="en-US" w:eastAsia="de-DE"/>
        </w:rPr>
      </w:pPr>
      <w:r w:rsidRPr="00A2541E">
        <w:rPr>
          <w:rFonts w:ascii="Calibri" w:hAnsi="Calibri" w:cs="Calibri"/>
          <w:sz w:val="22"/>
          <w:szCs w:val="22"/>
          <w:lang w:val="en-US" w:eastAsia="de-DE"/>
        </w:rPr>
        <w:t xml:space="preserve">URL-regex: </w:t>
      </w:r>
      <w:hyperlink r:id="rId29" w:history="1">
        <w:r w:rsidRPr="00A20E78">
          <w:rPr>
            <w:rStyle w:val="Hyperlink"/>
            <w:rFonts w:ascii="Calibri" w:hAnsi="Calibri" w:cs="Calibri"/>
            <w:sz w:val="22"/>
            <w:szCs w:val="22"/>
            <w:lang w:val="en-US" w:eastAsia="de-DE"/>
          </w:rPr>
          <w:t>https://regex101.com/r/9BMy6h/6</w:t>
        </w:r>
      </w:hyperlink>
      <w:r>
        <w:rPr>
          <w:rFonts w:ascii="Calibri" w:hAnsi="Calibri" w:cs="Calibri"/>
          <w:sz w:val="22"/>
          <w:szCs w:val="22"/>
          <w:lang w:val="en-US" w:eastAsia="de-DE"/>
        </w:rPr>
        <w:t xml:space="preserve"> </w:t>
      </w:r>
    </w:p>
    <w:p w14:paraId="4A3FA055" w14:textId="4D9C1B2A" w:rsidR="00A2541E" w:rsidRPr="00A2541E" w:rsidRDefault="00A2541E" w:rsidP="00A2541E">
      <w:pPr>
        <w:pStyle w:val="ListParagraph"/>
        <w:numPr>
          <w:ilvl w:val="0"/>
          <w:numId w:val="42"/>
        </w:numPr>
        <w:rPr>
          <w:rFonts w:ascii="Calibri" w:hAnsi="Calibri" w:cs="Calibri"/>
          <w:sz w:val="22"/>
          <w:szCs w:val="22"/>
          <w:lang w:val="en-US" w:eastAsia="de-DE"/>
        </w:rPr>
      </w:pPr>
      <w:r>
        <w:rPr>
          <w:rFonts w:ascii="Calibri" w:hAnsi="Calibri" w:cs="Calibri"/>
          <w:sz w:val="22"/>
          <w:szCs w:val="22"/>
          <w:lang w:val="en-US" w:eastAsia="de-DE"/>
        </w:rPr>
        <w:t>T</w:t>
      </w:r>
      <w:r w:rsidRPr="00A2541E">
        <w:rPr>
          <w:rFonts w:ascii="Calibri" w:hAnsi="Calibri" w:cs="Calibri"/>
          <w:sz w:val="22"/>
          <w:szCs w:val="22"/>
          <w:lang w:val="en-US" w:eastAsia="de-DE"/>
        </w:rPr>
        <w:t xml:space="preserve">ime-regex: </w:t>
      </w:r>
      <w:hyperlink r:id="rId30" w:history="1">
        <w:r w:rsidRPr="00A20E78">
          <w:rPr>
            <w:rStyle w:val="Hyperlink"/>
            <w:rFonts w:ascii="Calibri" w:hAnsi="Calibri" w:cs="Calibri"/>
            <w:sz w:val="22"/>
            <w:szCs w:val="22"/>
            <w:lang w:val="en-US" w:eastAsia="de-DE"/>
          </w:rPr>
          <w:t>https://regex101.com/r/iqULdk/4</w:t>
        </w:r>
      </w:hyperlink>
      <w:r>
        <w:rPr>
          <w:rFonts w:ascii="Calibri" w:hAnsi="Calibri" w:cs="Calibri"/>
          <w:sz w:val="22"/>
          <w:szCs w:val="22"/>
          <w:lang w:val="en-US" w:eastAsia="de-DE"/>
        </w:rPr>
        <w:t xml:space="preserve"> </w:t>
      </w:r>
    </w:p>
    <w:p w14:paraId="05F6C1D0" w14:textId="51164018" w:rsidR="00A2541E" w:rsidRPr="00A2541E" w:rsidRDefault="00A2541E" w:rsidP="00A2541E">
      <w:pPr>
        <w:pStyle w:val="ListParagraph"/>
        <w:numPr>
          <w:ilvl w:val="0"/>
          <w:numId w:val="42"/>
        </w:numPr>
        <w:rPr>
          <w:rFonts w:ascii="Calibri" w:hAnsi="Calibri" w:cs="Calibri"/>
          <w:sz w:val="22"/>
          <w:szCs w:val="22"/>
          <w:lang w:val="en-US" w:eastAsia="de-DE"/>
        </w:rPr>
      </w:pPr>
      <w:r>
        <w:rPr>
          <w:rFonts w:ascii="Calibri" w:hAnsi="Calibri" w:cs="Calibri"/>
          <w:sz w:val="22"/>
          <w:szCs w:val="22"/>
          <w:lang w:val="en-US" w:eastAsia="de-DE"/>
        </w:rPr>
        <w:t>M</w:t>
      </w:r>
      <w:r w:rsidRPr="00A2541E">
        <w:rPr>
          <w:rFonts w:ascii="Calibri" w:hAnsi="Calibri" w:cs="Calibri"/>
          <w:sz w:val="22"/>
          <w:szCs w:val="22"/>
          <w:lang w:val="en-US" w:eastAsia="de-DE"/>
        </w:rPr>
        <w:t xml:space="preserve">ail-regex: </w:t>
      </w:r>
      <w:hyperlink r:id="rId31" w:history="1">
        <w:r w:rsidRPr="00A20E78">
          <w:rPr>
            <w:rStyle w:val="Hyperlink"/>
            <w:rFonts w:ascii="Calibri" w:hAnsi="Calibri" w:cs="Calibri"/>
            <w:sz w:val="22"/>
            <w:szCs w:val="22"/>
            <w:lang w:val="en-US" w:eastAsia="de-DE"/>
          </w:rPr>
          <w:t>https://regex101.com/r/B5gObk/2/</w:t>
        </w:r>
      </w:hyperlink>
      <w:r>
        <w:rPr>
          <w:rFonts w:ascii="Calibri" w:hAnsi="Calibri" w:cs="Calibri"/>
          <w:sz w:val="22"/>
          <w:szCs w:val="22"/>
          <w:lang w:val="en-US" w:eastAsia="de-DE"/>
        </w:rPr>
        <w:t xml:space="preserve"> </w:t>
      </w:r>
    </w:p>
    <w:p w14:paraId="3471B569" w14:textId="20184CA0" w:rsidR="00A2541E" w:rsidRDefault="00A2541E" w:rsidP="00A2541E">
      <w:pPr>
        <w:pStyle w:val="ListParagraph"/>
        <w:numPr>
          <w:ilvl w:val="0"/>
          <w:numId w:val="42"/>
        </w:numPr>
        <w:rPr>
          <w:rFonts w:ascii="Calibri" w:hAnsi="Calibri" w:cs="Calibri"/>
          <w:sz w:val="22"/>
          <w:szCs w:val="22"/>
          <w:lang w:val="en-US" w:eastAsia="de-DE"/>
        </w:rPr>
      </w:pPr>
      <w:r>
        <w:rPr>
          <w:rFonts w:ascii="Calibri" w:hAnsi="Calibri" w:cs="Calibri"/>
          <w:sz w:val="22"/>
          <w:szCs w:val="22"/>
          <w:lang w:val="en-US" w:eastAsia="de-DE"/>
        </w:rPr>
        <w:t>D</w:t>
      </w:r>
      <w:r w:rsidRPr="00A2541E">
        <w:rPr>
          <w:rFonts w:ascii="Calibri" w:hAnsi="Calibri" w:cs="Calibri"/>
          <w:sz w:val="22"/>
          <w:szCs w:val="22"/>
          <w:lang w:val="en-US" w:eastAsia="de-DE"/>
        </w:rPr>
        <w:t xml:space="preserve">ate-regex: </w:t>
      </w:r>
      <w:hyperlink r:id="rId32" w:history="1">
        <w:r w:rsidRPr="00A20E78">
          <w:rPr>
            <w:rStyle w:val="Hyperlink"/>
            <w:rFonts w:ascii="Calibri" w:hAnsi="Calibri" w:cs="Calibri"/>
            <w:sz w:val="22"/>
            <w:szCs w:val="22"/>
            <w:lang w:val="en-US" w:eastAsia="de-DE"/>
          </w:rPr>
          <w:t>https://regex101.com/r/LzWH0Z/4</w:t>
        </w:r>
      </w:hyperlink>
    </w:p>
    <w:p w14:paraId="556D1329" w14:textId="210B598C" w:rsidR="00A2541E" w:rsidRPr="00A2541E" w:rsidRDefault="00A2541E" w:rsidP="00A2541E">
      <w:pPr>
        <w:pStyle w:val="ListParagraph"/>
        <w:ind w:left="1320"/>
        <w:rPr>
          <w:rFonts w:ascii="Calibri" w:hAnsi="Calibri" w:cs="Calibri"/>
          <w:sz w:val="22"/>
          <w:szCs w:val="22"/>
          <w:lang w:eastAsia="de-DE"/>
        </w:rPr>
      </w:pPr>
      <w:r w:rsidRPr="00A2541E">
        <w:rPr>
          <w:rFonts w:ascii="Calibri" w:hAnsi="Calibri" w:cs="Calibri"/>
          <w:sz w:val="22"/>
          <w:szCs w:val="22"/>
          <w:lang w:eastAsia="de-DE"/>
        </w:rPr>
        <w:t xml:space="preserve">Quelle: </w:t>
      </w:r>
      <w:hyperlink r:id="rId33" w:history="1">
        <w:r w:rsidRPr="00A20E78">
          <w:rPr>
            <w:rStyle w:val="Hyperlink"/>
            <w:rFonts w:ascii="Calibri" w:hAnsi="Calibri" w:cs="Calibri"/>
            <w:sz w:val="22"/>
            <w:szCs w:val="22"/>
            <w:lang w:eastAsia="de-DE"/>
          </w:rPr>
          <w:t>https://stackoverflow.com/questions/15491894/regex-to-validate-date-format-dd-mm-yyyy</w:t>
        </w:r>
      </w:hyperlink>
      <w:r>
        <w:rPr>
          <w:rFonts w:ascii="Calibri" w:hAnsi="Calibri" w:cs="Calibri"/>
          <w:sz w:val="22"/>
          <w:szCs w:val="22"/>
          <w:lang w:eastAsia="de-DE"/>
        </w:rPr>
        <w:t xml:space="preserve"> </w:t>
      </w:r>
    </w:p>
    <w:p w14:paraId="5484EB34" w14:textId="6275F7C5" w:rsidR="00A2541E" w:rsidRPr="00A2541E" w:rsidRDefault="00A2541E" w:rsidP="00A2541E">
      <w:pPr>
        <w:pStyle w:val="ListParagraph"/>
        <w:numPr>
          <w:ilvl w:val="0"/>
          <w:numId w:val="43"/>
        </w:numPr>
        <w:rPr>
          <w:rFonts w:ascii="Calibri" w:hAnsi="Calibri" w:cs="Calibri"/>
          <w:sz w:val="22"/>
          <w:szCs w:val="22"/>
          <w:lang w:val="en-US" w:eastAsia="de-DE"/>
        </w:rPr>
      </w:pPr>
      <w:r>
        <w:rPr>
          <w:rFonts w:ascii="Calibri" w:hAnsi="Calibri" w:cs="Calibri"/>
          <w:sz w:val="22"/>
          <w:szCs w:val="22"/>
          <w:lang w:val="en-US" w:eastAsia="de-DE"/>
        </w:rPr>
        <w:t>D</w:t>
      </w:r>
      <w:r w:rsidRPr="00A2541E">
        <w:rPr>
          <w:rFonts w:ascii="Calibri" w:hAnsi="Calibri" w:cs="Calibri"/>
          <w:sz w:val="22"/>
          <w:szCs w:val="22"/>
          <w:lang w:val="en-US" w:eastAsia="de-DE"/>
        </w:rPr>
        <w:t xml:space="preserve">atetime-regex: </w:t>
      </w:r>
      <w:hyperlink r:id="rId34" w:history="1">
        <w:r w:rsidRPr="00A20E78">
          <w:rPr>
            <w:rStyle w:val="Hyperlink"/>
            <w:rFonts w:ascii="Calibri" w:hAnsi="Calibri" w:cs="Calibri"/>
            <w:sz w:val="22"/>
            <w:szCs w:val="22"/>
            <w:lang w:val="en-US" w:eastAsia="de-DE"/>
          </w:rPr>
          <w:t>https://regex101.com/r/lZVgzs/3</w:t>
        </w:r>
      </w:hyperlink>
      <w:r>
        <w:rPr>
          <w:rFonts w:ascii="Calibri" w:hAnsi="Calibri" w:cs="Calibri"/>
          <w:sz w:val="22"/>
          <w:szCs w:val="22"/>
          <w:lang w:val="en-US" w:eastAsia="de-DE"/>
        </w:rPr>
        <w:t xml:space="preserve"> </w:t>
      </w:r>
    </w:p>
    <w:p w14:paraId="0A400588" w14:textId="010F4FEE" w:rsidR="00A2541E" w:rsidRPr="00A2541E" w:rsidRDefault="00A2541E" w:rsidP="00A2541E">
      <w:pPr>
        <w:pStyle w:val="ListParagraph"/>
        <w:numPr>
          <w:ilvl w:val="0"/>
          <w:numId w:val="43"/>
        </w:numPr>
        <w:rPr>
          <w:rFonts w:ascii="Calibri" w:hAnsi="Calibri" w:cs="Calibri"/>
          <w:sz w:val="22"/>
          <w:szCs w:val="22"/>
          <w:lang w:val="en-US" w:eastAsia="de-DE"/>
        </w:rPr>
      </w:pPr>
      <w:r>
        <w:rPr>
          <w:rFonts w:ascii="Calibri" w:hAnsi="Calibri" w:cs="Calibri"/>
          <w:sz w:val="22"/>
          <w:szCs w:val="22"/>
          <w:lang w:val="en-US" w:eastAsia="de-DE"/>
        </w:rPr>
        <w:t>I</w:t>
      </w:r>
      <w:r w:rsidRPr="00A2541E">
        <w:rPr>
          <w:rFonts w:ascii="Calibri" w:hAnsi="Calibri" w:cs="Calibri"/>
          <w:sz w:val="22"/>
          <w:szCs w:val="22"/>
          <w:lang w:val="en-US" w:eastAsia="de-DE"/>
        </w:rPr>
        <w:t xml:space="preserve">nt-regex: </w:t>
      </w:r>
      <w:hyperlink r:id="rId35" w:history="1">
        <w:r w:rsidRPr="00A20E78">
          <w:rPr>
            <w:rStyle w:val="Hyperlink"/>
            <w:rFonts w:ascii="Calibri" w:hAnsi="Calibri" w:cs="Calibri"/>
            <w:sz w:val="22"/>
            <w:szCs w:val="22"/>
            <w:lang w:val="en-US" w:eastAsia="de-DE"/>
          </w:rPr>
          <w:t>https://regex101.com/r/SayIgu/1</w:t>
        </w:r>
      </w:hyperlink>
      <w:r>
        <w:rPr>
          <w:rFonts w:ascii="Calibri" w:hAnsi="Calibri" w:cs="Calibri"/>
          <w:sz w:val="22"/>
          <w:szCs w:val="22"/>
          <w:lang w:val="en-US" w:eastAsia="de-DE"/>
        </w:rPr>
        <w:t xml:space="preserve"> </w:t>
      </w:r>
    </w:p>
    <w:p w14:paraId="5520EB80" w14:textId="028C482C" w:rsidR="00A2541E" w:rsidRPr="00A2541E" w:rsidRDefault="00A2541E" w:rsidP="00A2541E">
      <w:pPr>
        <w:pStyle w:val="ListParagraph"/>
        <w:numPr>
          <w:ilvl w:val="0"/>
          <w:numId w:val="43"/>
        </w:numPr>
        <w:rPr>
          <w:rFonts w:ascii="Calibri" w:hAnsi="Calibri" w:cs="Calibri"/>
          <w:sz w:val="22"/>
          <w:szCs w:val="22"/>
          <w:lang w:val="en-US" w:eastAsia="de-DE"/>
        </w:rPr>
      </w:pPr>
      <w:r>
        <w:rPr>
          <w:rFonts w:ascii="Calibri" w:hAnsi="Calibri" w:cs="Calibri"/>
          <w:sz w:val="22"/>
          <w:szCs w:val="22"/>
          <w:lang w:val="en-US" w:eastAsia="de-DE"/>
        </w:rPr>
        <w:t>F</w:t>
      </w:r>
      <w:r w:rsidRPr="00A2541E">
        <w:rPr>
          <w:rFonts w:ascii="Calibri" w:hAnsi="Calibri" w:cs="Calibri"/>
          <w:sz w:val="22"/>
          <w:szCs w:val="22"/>
          <w:lang w:val="en-US" w:eastAsia="de-DE"/>
        </w:rPr>
        <w:t xml:space="preserve">loat-regex: </w:t>
      </w:r>
      <w:hyperlink r:id="rId36" w:history="1">
        <w:r w:rsidRPr="00A20E78">
          <w:rPr>
            <w:rStyle w:val="Hyperlink"/>
            <w:rFonts w:ascii="Calibri" w:hAnsi="Calibri" w:cs="Calibri"/>
            <w:sz w:val="22"/>
            <w:szCs w:val="22"/>
            <w:lang w:val="en-US" w:eastAsia="de-DE"/>
          </w:rPr>
          <w:t>https://regex101.com/r/0kU7GJ/1</w:t>
        </w:r>
      </w:hyperlink>
      <w:r>
        <w:rPr>
          <w:rFonts w:ascii="Calibri" w:hAnsi="Calibri" w:cs="Calibri"/>
          <w:sz w:val="22"/>
          <w:szCs w:val="22"/>
          <w:lang w:val="en-US" w:eastAsia="de-DE"/>
        </w:rPr>
        <w:t xml:space="preserve"> </w:t>
      </w:r>
    </w:p>
    <w:p w14:paraId="67283CC6" w14:textId="50D33A27" w:rsidR="00A2541E" w:rsidRPr="00A2541E" w:rsidRDefault="00A2541E" w:rsidP="00A2541E">
      <w:pPr>
        <w:pStyle w:val="ListParagraph"/>
        <w:numPr>
          <w:ilvl w:val="0"/>
          <w:numId w:val="43"/>
        </w:numPr>
        <w:rPr>
          <w:rFonts w:ascii="Calibri" w:hAnsi="Calibri" w:cs="Calibri"/>
          <w:sz w:val="22"/>
          <w:szCs w:val="22"/>
          <w:lang w:val="en-US" w:eastAsia="de-DE"/>
        </w:rPr>
      </w:pPr>
      <w:r>
        <w:rPr>
          <w:rFonts w:ascii="Calibri" w:hAnsi="Calibri" w:cs="Calibri"/>
          <w:sz w:val="22"/>
          <w:szCs w:val="22"/>
          <w:lang w:val="en-US" w:eastAsia="de-DE"/>
        </w:rPr>
        <w:t>B</w:t>
      </w:r>
      <w:r w:rsidRPr="00A2541E">
        <w:rPr>
          <w:rFonts w:ascii="Calibri" w:hAnsi="Calibri" w:cs="Calibri"/>
          <w:sz w:val="22"/>
          <w:szCs w:val="22"/>
          <w:lang w:val="en-US" w:eastAsia="de-DE"/>
        </w:rPr>
        <w:t xml:space="preserve">ool-regex: </w:t>
      </w:r>
      <w:hyperlink r:id="rId37" w:history="1">
        <w:r w:rsidRPr="00A20E78">
          <w:rPr>
            <w:rStyle w:val="Hyperlink"/>
            <w:rFonts w:ascii="Calibri" w:hAnsi="Calibri" w:cs="Calibri"/>
            <w:sz w:val="22"/>
            <w:szCs w:val="22"/>
            <w:lang w:val="en-US" w:eastAsia="de-DE"/>
          </w:rPr>
          <w:t>https://regex101.com/r/6c2FRs/2</w:t>
        </w:r>
      </w:hyperlink>
      <w:r>
        <w:rPr>
          <w:rFonts w:ascii="Calibri" w:hAnsi="Calibri" w:cs="Calibri"/>
          <w:sz w:val="22"/>
          <w:szCs w:val="22"/>
          <w:lang w:val="en-US" w:eastAsia="de-DE"/>
        </w:rPr>
        <w:t xml:space="preserve">  </w:t>
      </w:r>
    </w:p>
    <w:sectPr w:rsidR="00A2541E" w:rsidRPr="00A2541E" w:rsidSect="008671F9">
      <w:headerReference w:type="default" r:id="rId38"/>
      <w:footerReference w:type="even" r:id="rId39"/>
      <w:footerReference w:type="default" r:id="rId40"/>
      <w:pgSz w:w="11906" w:h="16838"/>
      <w:pgMar w:top="629" w:right="991" w:bottom="67" w:left="1417" w:header="165" w:footer="28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9CD468" w14:textId="77777777" w:rsidR="007A1BD5" w:rsidRDefault="007A1BD5" w:rsidP="009162AF">
      <w:pPr>
        <w:spacing w:before="0" w:after="0" w:line="240" w:lineRule="auto"/>
      </w:pPr>
      <w:r>
        <w:separator/>
      </w:r>
    </w:p>
  </w:endnote>
  <w:endnote w:type="continuationSeparator" w:id="0">
    <w:p w14:paraId="15F2886D" w14:textId="77777777" w:rsidR="007A1BD5" w:rsidRDefault="007A1BD5" w:rsidP="009162A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08356575"/>
      <w:docPartObj>
        <w:docPartGallery w:val="Page Numbers (Bottom of Page)"/>
        <w:docPartUnique/>
      </w:docPartObj>
    </w:sdtPr>
    <w:sdtEndPr>
      <w:rPr>
        <w:rStyle w:val="PageNumber"/>
      </w:rPr>
    </w:sdtEndPr>
    <w:sdtContent>
      <w:p w14:paraId="383B0630" w14:textId="77777777" w:rsidR="00850171" w:rsidRDefault="00850171" w:rsidP="008520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B693947" w14:textId="77777777" w:rsidR="00850171" w:rsidRDefault="00850171" w:rsidP="001438C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9991023"/>
      <w:docPartObj>
        <w:docPartGallery w:val="Page Numbers (Bottom of Page)"/>
        <w:docPartUnique/>
      </w:docPartObj>
    </w:sdtPr>
    <w:sdtEndPr/>
    <w:sdtContent>
      <w:p w14:paraId="0BFA8277" w14:textId="576C70A7" w:rsidR="00850171" w:rsidRDefault="00850171">
        <w:pPr>
          <w:pStyle w:val="Footer"/>
          <w:jc w:val="right"/>
        </w:pPr>
        <w:r>
          <w:fldChar w:fldCharType="begin"/>
        </w:r>
        <w:r>
          <w:instrText>PAGE   \* MERGEFORMAT</w:instrText>
        </w:r>
        <w:r>
          <w:fldChar w:fldCharType="separate"/>
        </w:r>
        <w:r>
          <w:t>2</w:t>
        </w:r>
        <w:r>
          <w:fldChar w:fldCharType="end"/>
        </w:r>
      </w:p>
    </w:sdtContent>
  </w:sdt>
  <w:p w14:paraId="0D7FD1FE" w14:textId="77777777" w:rsidR="00850171" w:rsidRDefault="00850171" w:rsidP="001438CE">
    <w:pPr>
      <w:pStyle w:val="Footer"/>
      <w:tabs>
        <w:tab w:val="clear" w:pos="9072"/>
      </w:tabs>
      <w:ind w:right="28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B61031" w14:textId="77777777" w:rsidR="007A1BD5" w:rsidRDefault="007A1BD5" w:rsidP="009162AF">
      <w:pPr>
        <w:spacing w:before="0" w:after="0" w:line="240" w:lineRule="auto"/>
      </w:pPr>
      <w:r>
        <w:separator/>
      </w:r>
    </w:p>
  </w:footnote>
  <w:footnote w:type="continuationSeparator" w:id="0">
    <w:p w14:paraId="716C1551" w14:textId="77777777" w:rsidR="007A1BD5" w:rsidRDefault="007A1BD5" w:rsidP="009162A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82FF1" w14:textId="6E82917F" w:rsidR="00850171" w:rsidRPr="001438CE" w:rsidRDefault="00850171" w:rsidP="00406523">
    <w:pPr>
      <w:pStyle w:val="Header"/>
      <w:tabs>
        <w:tab w:val="clear" w:pos="4536"/>
        <w:tab w:val="clear" w:pos="9072"/>
        <w:tab w:val="center" w:pos="4820"/>
        <w:tab w:val="right" w:pos="9498"/>
      </w:tabs>
      <w:ind w:left="-426"/>
      <w:rPr>
        <w:szCs w:val="15"/>
      </w:rPr>
    </w:pPr>
    <w:r>
      <w:rPr>
        <w:sz w:val="21"/>
        <w:szCs w:val="16"/>
      </w:rPr>
      <w:t>Dokumentation – Python für alle(s)</w:t>
    </w:r>
    <w:r>
      <w:tab/>
      <w:t xml:space="preserve">                                         </w:t>
    </w:r>
    <w:r>
      <w:rPr>
        <w:szCs w:val="15"/>
      </w:rPr>
      <w:t>Philip Bartmann, Medieninformatik, 3.Semester,</w:t>
    </w:r>
    <w:r w:rsidRPr="001438CE">
      <w:rPr>
        <w:szCs w:val="15"/>
      </w:rPr>
      <w:t xml:space="preserve"> </w:t>
    </w:r>
    <w:r>
      <w:rPr>
        <w:szCs w:val="15"/>
      </w:rPr>
      <w:t>08.01.2021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22272A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0FC0BB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01E72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ADAE48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84EC3B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247F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8DA24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FE88F5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D9AC9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1CA1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F4933"/>
    <w:multiLevelType w:val="hybridMultilevel"/>
    <w:tmpl w:val="C07A9ED4"/>
    <w:lvl w:ilvl="0" w:tplc="04070001">
      <w:start w:val="1"/>
      <w:numFmt w:val="bullet"/>
      <w:lvlText w:val=""/>
      <w:lvlJc w:val="left"/>
      <w:pPr>
        <w:ind w:left="1320" w:hanging="360"/>
      </w:pPr>
      <w:rPr>
        <w:rFonts w:ascii="Symbol" w:hAnsi="Symbol" w:hint="default"/>
      </w:rPr>
    </w:lvl>
    <w:lvl w:ilvl="1" w:tplc="04070003" w:tentative="1">
      <w:start w:val="1"/>
      <w:numFmt w:val="bullet"/>
      <w:lvlText w:val="o"/>
      <w:lvlJc w:val="left"/>
      <w:pPr>
        <w:ind w:left="2040" w:hanging="360"/>
      </w:pPr>
      <w:rPr>
        <w:rFonts w:ascii="Courier New" w:hAnsi="Courier New" w:cs="Courier New" w:hint="default"/>
      </w:rPr>
    </w:lvl>
    <w:lvl w:ilvl="2" w:tplc="04070005" w:tentative="1">
      <w:start w:val="1"/>
      <w:numFmt w:val="bullet"/>
      <w:lvlText w:val=""/>
      <w:lvlJc w:val="left"/>
      <w:pPr>
        <w:ind w:left="2760" w:hanging="360"/>
      </w:pPr>
      <w:rPr>
        <w:rFonts w:ascii="Wingdings" w:hAnsi="Wingdings" w:hint="default"/>
      </w:rPr>
    </w:lvl>
    <w:lvl w:ilvl="3" w:tplc="04070001" w:tentative="1">
      <w:start w:val="1"/>
      <w:numFmt w:val="bullet"/>
      <w:lvlText w:val=""/>
      <w:lvlJc w:val="left"/>
      <w:pPr>
        <w:ind w:left="3480" w:hanging="360"/>
      </w:pPr>
      <w:rPr>
        <w:rFonts w:ascii="Symbol" w:hAnsi="Symbol" w:hint="default"/>
      </w:rPr>
    </w:lvl>
    <w:lvl w:ilvl="4" w:tplc="04070003" w:tentative="1">
      <w:start w:val="1"/>
      <w:numFmt w:val="bullet"/>
      <w:lvlText w:val="o"/>
      <w:lvlJc w:val="left"/>
      <w:pPr>
        <w:ind w:left="4200" w:hanging="360"/>
      </w:pPr>
      <w:rPr>
        <w:rFonts w:ascii="Courier New" w:hAnsi="Courier New" w:cs="Courier New" w:hint="default"/>
      </w:rPr>
    </w:lvl>
    <w:lvl w:ilvl="5" w:tplc="04070005" w:tentative="1">
      <w:start w:val="1"/>
      <w:numFmt w:val="bullet"/>
      <w:lvlText w:val=""/>
      <w:lvlJc w:val="left"/>
      <w:pPr>
        <w:ind w:left="4920" w:hanging="360"/>
      </w:pPr>
      <w:rPr>
        <w:rFonts w:ascii="Wingdings" w:hAnsi="Wingdings" w:hint="default"/>
      </w:rPr>
    </w:lvl>
    <w:lvl w:ilvl="6" w:tplc="04070001" w:tentative="1">
      <w:start w:val="1"/>
      <w:numFmt w:val="bullet"/>
      <w:lvlText w:val=""/>
      <w:lvlJc w:val="left"/>
      <w:pPr>
        <w:ind w:left="5640" w:hanging="360"/>
      </w:pPr>
      <w:rPr>
        <w:rFonts w:ascii="Symbol" w:hAnsi="Symbol" w:hint="default"/>
      </w:rPr>
    </w:lvl>
    <w:lvl w:ilvl="7" w:tplc="04070003" w:tentative="1">
      <w:start w:val="1"/>
      <w:numFmt w:val="bullet"/>
      <w:lvlText w:val="o"/>
      <w:lvlJc w:val="left"/>
      <w:pPr>
        <w:ind w:left="6360" w:hanging="360"/>
      </w:pPr>
      <w:rPr>
        <w:rFonts w:ascii="Courier New" w:hAnsi="Courier New" w:cs="Courier New" w:hint="default"/>
      </w:rPr>
    </w:lvl>
    <w:lvl w:ilvl="8" w:tplc="04070005" w:tentative="1">
      <w:start w:val="1"/>
      <w:numFmt w:val="bullet"/>
      <w:lvlText w:val=""/>
      <w:lvlJc w:val="left"/>
      <w:pPr>
        <w:ind w:left="7080" w:hanging="360"/>
      </w:pPr>
      <w:rPr>
        <w:rFonts w:ascii="Wingdings" w:hAnsi="Wingdings" w:hint="default"/>
      </w:rPr>
    </w:lvl>
  </w:abstractNum>
  <w:abstractNum w:abstractNumId="11" w15:restartNumberingAfterBreak="0">
    <w:nsid w:val="01845CC8"/>
    <w:multiLevelType w:val="multilevel"/>
    <w:tmpl w:val="6EE23F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406B33"/>
    <w:multiLevelType w:val="hybridMultilevel"/>
    <w:tmpl w:val="0764FD1E"/>
    <w:lvl w:ilvl="0" w:tplc="7BC6DBF0">
      <w:start w:val="3"/>
      <w:numFmt w:val="bullet"/>
      <w:lvlText w:val=""/>
      <w:lvlJc w:val="left"/>
      <w:pPr>
        <w:ind w:left="-66" w:hanging="360"/>
      </w:pPr>
      <w:rPr>
        <w:rFonts w:ascii="Wingdings" w:eastAsiaTheme="minorEastAsia" w:hAnsi="Wingdings" w:cstheme="minorBidi" w:hint="default"/>
      </w:rPr>
    </w:lvl>
    <w:lvl w:ilvl="1" w:tplc="04070003" w:tentative="1">
      <w:start w:val="1"/>
      <w:numFmt w:val="bullet"/>
      <w:lvlText w:val="o"/>
      <w:lvlJc w:val="left"/>
      <w:pPr>
        <w:ind w:left="654" w:hanging="360"/>
      </w:pPr>
      <w:rPr>
        <w:rFonts w:ascii="Courier New" w:hAnsi="Courier New" w:cs="Courier New" w:hint="default"/>
      </w:rPr>
    </w:lvl>
    <w:lvl w:ilvl="2" w:tplc="04070005" w:tentative="1">
      <w:start w:val="1"/>
      <w:numFmt w:val="bullet"/>
      <w:lvlText w:val=""/>
      <w:lvlJc w:val="left"/>
      <w:pPr>
        <w:ind w:left="1374" w:hanging="360"/>
      </w:pPr>
      <w:rPr>
        <w:rFonts w:ascii="Wingdings" w:hAnsi="Wingdings" w:hint="default"/>
      </w:rPr>
    </w:lvl>
    <w:lvl w:ilvl="3" w:tplc="04070001" w:tentative="1">
      <w:start w:val="1"/>
      <w:numFmt w:val="bullet"/>
      <w:lvlText w:val=""/>
      <w:lvlJc w:val="left"/>
      <w:pPr>
        <w:ind w:left="2094" w:hanging="360"/>
      </w:pPr>
      <w:rPr>
        <w:rFonts w:ascii="Symbol" w:hAnsi="Symbol" w:hint="default"/>
      </w:rPr>
    </w:lvl>
    <w:lvl w:ilvl="4" w:tplc="04070003" w:tentative="1">
      <w:start w:val="1"/>
      <w:numFmt w:val="bullet"/>
      <w:lvlText w:val="o"/>
      <w:lvlJc w:val="left"/>
      <w:pPr>
        <w:ind w:left="2814" w:hanging="360"/>
      </w:pPr>
      <w:rPr>
        <w:rFonts w:ascii="Courier New" w:hAnsi="Courier New" w:cs="Courier New" w:hint="default"/>
      </w:rPr>
    </w:lvl>
    <w:lvl w:ilvl="5" w:tplc="04070005" w:tentative="1">
      <w:start w:val="1"/>
      <w:numFmt w:val="bullet"/>
      <w:lvlText w:val=""/>
      <w:lvlJc w:val="left"/>
      <w:pPr>
        <w:ind w:left="3534" w:hanging="360"/>
      </w:pPr>
      <w:rPr>
        <w:rFonts w:ascii="Wingdings" w:hAnsi="Wingdings" w:hint="default"/>
      </w:rPr>
    </w:lvl>
    <w:lvl w:ilvl="6" w:tplc="04070001" w:tentative="1">
      <w:start w:val="1"/>
      <w:numFmt w:val="bullet"/>
      <w:lvlText w:val=""/>
      <w:lvlJc w:val="left"/>
      <w:pPr>
        <w:ind w:left="4254" w:hanging="360"/>
      </w:pPr>
      <w:rPr>
        <w:rFonts w:ascii="Symbol" w:hAnsi="Symbol" w:hint="default"/>
      </w:rPr>
    </w:lvl>
    <w:lvl w:ilvl="7" w:tplc="04070003" w:tentative="1">
      <w:start w:val="1"/>
      <w:numFmt w:val="bullet"/>
      <w:lvlText w:val="o"/>
      <w:lvlJc w:val="left"/>
      <w:pPr>
        <w:ind w:left="4974" w:hanging="360"/>
      </w:pPr>
      <w:rPr>
        <w:rFonts w:ascii="Courier New" w:hAnsi="Courier New" w:cs="Courier New" w:hint="default"/>
      </w:rPr>
    </w:lvl>
    <w:lvl w:ilvl="8" w:tplc="04070005" w:tentative="1">
      <w:start w:val="1"/>
      <w:numFmt w:val="bullet"/>
      <w:lvlText w:val=""/>
      <w:lvlJc w:val="left"/>
      <w:pPr>
        <w:ind w:left="5694" w:hanging="360"/>
      </w:pPr>
      <w:rPr>
        <w:rFonts w:ascii="Wingdings" w:hAnsi="Wingdings" w:hint="default"/>
      </w:rPr>
    </w:lvl>
  </w:abstractNum>
  <w:abstractNum w:abstractNumId="13" w15:restartNumberingAfterBreak="0">
    <w:nsid w:val="071317AE"/>
    <w:multiLevelType w:val="multilevel"/>
    <w:tmpl w:val="462EBAB4"/>
    <w:lvl w:ilvl="0">
      <w:start w:val="1"/>
      <w:numFmt w:val="decimal"/>
      <w:lvlText w:val="%1"/>
      <w:lvlJc w:val="left"/>
      <w:pPr>
        <w:ind w:left="384" w:hanging="384"/>
      </w:pPr>
      <w:rPr>
        <w:rFonts w:hint="default"/>
      </w:rPr>
    </w:lvl>
    <w:lvl w:ilvl="1">
      <w:start w:val="1"/>
      <w:numFmt w:val="decimal"/>
      <w:lvlText w:val="%1.%2"/>
      <w:lvlJc w:val="left"/>
      <w:pPr>
        <w:ind w:left="-42" w:hanging="384"/>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558" w:hanging="72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1050" w:hanging="108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542" w:hanging="1440"/>
      </w:pPr>
      <w:rPr>
        <w:rFonts w:hint="default"/>
      </w:rPr>
    </w:lvl>
    <w:lvl w:ilvl="8">
      <w:start w:val="1"/>
      <w:numFmt w:val="decimal"/>
      <w:lvlText w:val="%1.%2.%3.%4.%5.%6.%7.%8.%9"/>
      <w:lvlJc w:val="left"/>
      <w:pPr>
        <w:ind w:left="-1608" w:hanging="1800"/>
      </w:pPr>
      <w:rPr>
        <w:rFonts w:hint="default"/>
      </w:rPr>
    </w:lvl>
  </w:abstractNum>
  <w:abstractNum w:abstractNumId="14" w15:restartNumberingAfterBreak="0">
    <w:nsid w:val="0C8164F6"/>
    <w:multiLevelType w:val="hybridMultilevel"/>
    <w:tmpl w:val="0F6E67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6C1206A"/>
    <w:multiLevelType w:val="hybridMultilevel"/>
    <w:tmpl w:val="C458FBFA"/>
    <w:lvl w:ilvl="0" w:tplc="F94EEB06">
      <w:start w:val="1"/>
      <w:numFmt w:val="decimal"/>
      <w:lvlText w:val="%1."/>
      <w:lvlJc w:val="left"/>
      <w:pPr>
        <w:ind w:left="-66" w:hanging="360"/>
      </w:pPr>
      <w:rPr>
        <w:rFonts w:hint="default"/>
      </w:rPr>
    </w:lvl>
    <w:lvl w:ilvl="1" w:tplc="04070019" w:tentative="1">
      <w:start w:val="1"/>
      <w:numFmt w:val="lowerLetter"/>
      <w:lvlText w:val="%2."/>
      <w:lvlJc w:val="left"/>
      <w:pPr>
        <w:ind w:left="654" w:hanging="360"/>
      </w:pPr>
    </w:lvl>
    <w:lvl w:ilvl="2" w:tplc="0407001B" w:tentative="1">
      <w:start w:val="1"/>
      <w:numFmt w:val="lowerRoman"/>
      <w:lvlText w:val="%3."/>
      <w:lvlJc w:val="right"/>
      <w:pPr>
        <w:ind w:left="1374" w:hanging="180"/>
      </w:pPr>
    </w:lvl>
    <w:lvl w:ilvl="3" w:tplc="0407000F" w:tentative="1">
      <w:start w:val="1"/>
      <w:numFmt w:val="decimal"/>
      <w:lvlText w:val="%4."/>
      <w:lvlJc w:val="left"/>
      <w:pPr>
        <w:ind w:left="2094" w:hanging="360"/>
      </w:pPr>
    </w:lvl>
    <w:lvl w:ilvl="4" w:tplc="04070019" w:tentative="1">
      <w:start w:val="1"/>
      <w:numFmt w:val="lowerLetter"/>
      <w:lvlText w:val="%5."/>
      <w:lvlJc w:val="left"/>
      <w:pPr>
        <w:ind w:left="2814" w:hanging="360"/>
      </w:pPr>
    </w:lvl>
    <w:lvl w:ilvl="5" w:tplc="0407001B" w:tentative="1">
      <w:start w:val="1"/>
      <w:numFmt w:val="lowerRoman"/>
      <w:lvlText w:val="%6."/>
      <w:lvlJc w:val="right"/>
      <w:pPr>
        <w:ind w:left="3534" w:hanging="180"/>
      </w:pPr>
    </w:lvl>
    <w:lvl w:ilvl="6" w:tplc="0407000F" w:tentative="1">
      <w:start w:val="1"/>
      <w:numFmt w:val="decimal"/>
      <w:lvlText w:val="%7."/>
      <w:lvlJc w:val="left"/>
      <w:pPr>
        <w:ind w:left="4254" w:hanging="360"/>
      </w:pPr>
    </w:lvl>
    <w:lvl w:ilvl="7" w:tplc="04070019" w:tentative="1">
      <w:start w:val="1"/>
      <w:numFmt w:val="lowerLetter"/>
      <w:lvlText w:val="%8."/>
      <w:lvlJc w:val="left"/>
      <w:pPr>
        <w:ind w:left="4974" w:hanging="360"/>
      </w:pPr>
    </w:lvl>
    <w:lvl w:ilvl="8" w:tplc="0407001B" w:tentative="1">
      <w:start w:val="1"/>
      <w:numFmt w:val="lowerRoman"/>
      <w:lvlText w:val="%9."/>
      <w:lvlJc w:val="right"/>
      <w:pPr>
        <w:ind w:left="5694" w:hanging="180"/>
      </w:pPr>
    </w:lvl>
  </w:abstractNum>
  <w:abstractNum w:abstractNumId="17" w15:restartNumberingAfterBreak="0">
    <w:nsid w:val="1CEA6ECD"/>
    <w:multiLevelType w:val="multilevel"/>
    <w:tmpl w:val="CFA6B5F6"/>
    <w:lvl w:ilvl="0">
      <w:start w:val="1"/>
      <w:numFmt w:val="decimal"/>
      <w:lvlText w:val="%1."/>
      <w:lvlJc w:val="left"/>
      <w:pPr>
        <w:ind w:left="-66"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2358" w:hanging="1080"/>
      </w:pPr>
      <w:rPr>
        <w:rFonts w:hint="default"/>
      </w:rPr>
    </w:lvl>
    <w:lvl w:ilvl="5">
      <w:start w:val="1"/>
      <w:numFmt w:val="decimal"/>
      <w:isLgl/>
      <w:lvlText w:val="%1.%2.%3.%4.%5.%6."/>
      <w:lvlJc w:val="left"/>
      <w:pPr>
        <w:ind w:left="3144" w:hanging="1440"/>
      </w:pPr>
      <w:rPr>
        <w:rFonts w:hint="default"/>
      </w:rPr>
    </w:lvl>
    <w:lvl w:ilvl="6">
      <w:start w:val="1"/>
      <w:numFmt w:val="decimal"/>
      <w:isLgl/>
      <w:lvlText w:val="%1.%2.%3.%4.%5.%6.%7."/>
      <w:lvlJc w:val="left"/>
      <w:pPr>
        <w:ind w:left="3570" w:hanging="1440"/>
      </w:pPr>
      <w:rPr>
        <w:rFonts w:hint="default"/>
      </w:rPr>
    </w:lvl>
    <w:lvl w:ilvl="7">
      <w:start w:val="1"/>
      <w:numFmt w:val="decimal"/>
      <w:isLgl/>
      <w:lvlText w:val="%1.%2.%3.%4.%5.%6.%7.%8."/>
      <w:lvlJc w:val="left"/>
      <w:pPr>
        <w:ind w:left="4356" w:hanging="1800"/>
      </w:pPr>
      <w:rPr>
        <w:rFonts w:hint="default"/>
      </w:rPr>
    </w:lvl>
    <w:lvl w:ilvl="8">
      <w:start w:val="1"/>
      <w:numFmt w:val="decimal"/>
      <w:isLgl/>
      <w:lvlText w:val="%1.%2.%3.%4.%5.%6.%7.%8.%9."/>
      <w:lvlJc w:val="left"/>
      <w:pPr>
        <w:ind w:left="4782" w:hanging="1800"/>
      </w:pPr>
      <w:rPr>
        <w:rFonts w:hint="default"/>
      </w:rPr>
    </w:lvl>
  </w:abstractNum>
  <w:abstractNum w:abstractNumId="18" w15:restartNumberingAfterBreak="0">
    <w:nsid w:val="20994D8A"/>
    <w:multiLevelType w:val="hybridMultilevel"/>
    <w:tmpl w:val="BBA8D1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94734E4"/>
    <w:multiLevelType w:val="hybridMultilevel"/>
    <w:tmpl w:val="9ADEA7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A263D9B"/>
    <w:multiLevelType w:val="hybridMultilevel"/>
    <w:tmpl w:val="96D0213C"/>
    <w:lvl w:ilvl="0" w:tplc="0407000F">
      <w:start w:val="1"/>
      <w:numFmt w:val="decimal"/>
      <w:lvlText w:val="%1."/>
      <w:lvlJc w:val="left"/>
      <w:pPr>
        <w:ind w:left="294" w:hanging="360"/>
      </w:pPr>
    </w:lvl>
    <w:lvl w:ilvl="1" w:tplc="04070019" w:tentative="1">
      <w:start w:val="1"/>
      <w:numFmt w:val="lowerLetter"/>
      <w:lvlText w:val="%2."/>
      <w:lvlJc w:val="left"/>
      <w:pPr>
        <w:ind w:left="1014" w:hanging="360"/>
      </w:pPr>
    </w:lvl>
    <w:lvl w:ilvl="2" w:tplc="0407001B" w:tentative="1">
      <w:start w:val="1"/>
      <w:numFmt w:val="lowerRoman"/>
      <w:lvlText w:val="%3."/>
      <w:lvlJc w:val="right"/>
      <w:pPr>
        <w:ind w:left="1734" w:hanging="180"/>
      </w:pPr>
    </w:lvl>
    <w:lvl w:ilvl="3" w:tplc="0407000F" w:tentative="1">
      <w:start w:val="1"/>
      <w:numFmt w:val="decimal"/>
      <w:lvlText w:val="%4."/>
      <w:lvlJc w:val="left"/>
      <w:pPr>
        <w:ind w:left="2454" w:hanging="360"/>
      </w:pPr>
    </w:lvl>
    <w:lvl w:ilvl="4" w:tplc="04070019" w:tentative="1">
      <w:start w:val="1"/>
      <w:numFmt w:val="lowerLetter"/>
      <w:lvlText w:val="%5."/>
      <w:lvlJc w:val="left"/>
      <w:pPr>
        <w:ind w:left="3174" w:hanging="360"/>
      </w:pPr>
    </w:lvl>
    <w:lvl w:ilvl="5" w:tplc="0407001B" w:tentative="1">
      <w:start w:val="1"/>
      <w:numFmt w:val="lowerRoman"/>
      <w:lvlText w:val="%6."/>
      <w:lvlJc w:val="right"/>
      <w:pPr>
        <w:ind w:left="3894" w:hanging="180"/>
      </w:pPr>
    </w:lvl>
    <w:lvl w:ilvl="6" w:tplc="0407000F" w:tentative="1">
      <w:start w:val="1"/>
      <w:numFmt w:val="decimal"/>
      <w:lvlText w:val="%7."/>
      <w:lvlJc w:val="left"/>
      <w:pPr>
        <w:ind w:left="4614" w:hanging="360"/>
      </w:pPr>
    </w:lvl>
    <w:lvl w:ilvl="7" w:tplc="04070019" w:tentative="1">
      <w:start w:val="1"/>
      <w:numFmt w:val="lowerLetter"/>
      <w:lvlText w:val="%8."/>
      <w:lvlJc w:val="left"/>
      <w:pPr>
        <w:ind w:left="5334" w:hanging="360"/>
      </w:pPr>
    </w:lvl>
    <w:lvl w:ilvl="8" w:tplc="0407001B" w:tentative="1">
      <w:start w:val="1"/>
      <w:numFmt w:val="lowerRoman"/>
      <w:lvlText w:val="%9."/>
      <w:lvlJc w:val="right"/>
      <w:pPr>
        <w:ind w:left="6054" w:hanging="180"/>
      </w:pPr>
    </w:lvl>
  </w:abstractNum>
  <w:abstractNum w:abstractNumId="21" w15:restartNumberingAfterBreak="0">
    <w:nsid w:val="2C8A66AA"/>
    <w:multiLevelType w:val="hybridMultilevel"/>
    <w:tmpl w:val="AA946F9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0126344"/>
    <w:multiLevelType w:val="multilevel"/>
    <w:tmpl w:val="E570B480"/>
    <w:lvl w:ilvl="0">
      <w:start w:val="1"/>
      <w:numFmt w:val="decimal"/>
      <w:lvlText w:val="%1"/>
      <w:lvlJc w:val="left"/>
      <w:pPr>
        <w:ind w:left="588" w:hanging="588"/>
      </w:pPr>
      <w:rPr>
        <w:rFonts w:hint="default"/>
      </w:rPr>
    </w:lvl>
    <w:lvl w:ilvl="1">
      <w:start w:val="1"/>
      <w:numFmt w:val="decimal"/>
      <w:lvlText w:val="%1.%2"/>
      <w:lvlJc w:val="left"/>
      <w:pPr>
        <w:ind w:left="162" w:hanging="588"/>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558" w:hanging="72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1050" w:hanging="108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542" w:hanging="1440"/>
      </w:pPr>
      <w:rPr>
        <w:rFonts w:hint="default"/>
      </w:rPr>
    </w:lvl>
    <w:lvl w:ilvl="8">
      <w:start w:val="1"/>
      <w:numFmt w:val="decimal"/>
      <w:lvlText w:val="%1.%2.%3.%4.%5.%6.%7.%8.%9"/>
      <w:lvlJc w:val="left"/>
      <w:pPr>
        <w:ind w:left="-1608" w:hanging="1800"/>
      </w:pPr>
      <w:rPr>
        <w:rFonts w:hint="default"/>
      </w:rPr>
    </w:lvl>
  </w:abstractNum>
  <w:abstractNum w:abstractNumId="23" w15:restartNumberingAfterBreak="0">
    <w:nsid w:val="329F3C0B"/>
    <w:multiLevelType w:val="hybridMultilevel"/>
    <w:tmpl w:val="EC2E47FA"/>
    <w:lvl w:ilvl="0" w:tplc="04070001">
      <w:start w:val="1"/>
      <w:numFmt w:val="bullet"/>
      <w:lvlText w:val=""/>
      <w:lvlJc w:val="left"/>
      <w:pPr>
        <w:ind w:left="1320" w:hanging="360"/>
      </w:pPr>
      <w:rPr>
        <w:rFonts w:ascii="Symbol" w:hAnsi="Symbol" w:hint="default"/>
      </w:rPr>
    </w:lvl>
    <w:lvl w:ilvl="1" w:tplc="04070003" w:tentative="1">
      <w:start w:val="1"/>
      <w:numFmt w:val="bullet"/>
      <w:lvlText w:val="o"/>
      <w:lvlJc w:val="left"/>
      <w:pPr>
        <w:ind w:left="2040" w:hanging="360"/>
      </w:pPr>
      <w:rPr>
        <w:rFonts w:ascii="Courier New" w:hAnsi="Courier New" w:cs="Courier New" w:hint="default"/>
      </w:rPr>
    </w:lvl>
    <w:lvl w:ilvl="2" w:tplc="04070005" w:tentative="1">
      <w:start w:val="1"/>
      <w:numFmt w:val="bullet"/>
      <w:lvlText w:val=""/>
      <w:lvlJc w:val="left"/>
      <w:pPr>
        <w:ind w:left="2760" w:hanging="360"/>
      </w:pPr>
      <w:rPr>
        <w:rFonts w:ascii="Wingdings" w:hAnsi="Wingdings" w:hint="default"/>
      </w:rPr>
    </w:lvl>
    <w:lvl w:ilvl="3" w:tplc="04070001" w:tentative="1">
      <w:start w:val="1"/>
      <w:numFmt w:val="bullet"/>
      <w:lvlText w:val=""/>
      <w:lvlJc w:val="left"/>
      <w:pPr>
        <w:ind w:left="3480" w:hanging="360"/>
      </w:pPr>
      <w:rPr>
        <w:rFonts w:ascii="Symbol" w:hAnsi="Symbol" w:hint="default"/>
      </w:rPr>
    </w:lvl>
    <w:lvl w:ilvl="4" w:tplc="04070003" w:tentative="1">
      <w:start w:val="1"/>
      <w:numFmt w:val="bullet"/>
      <w:lvlText w:val="o"/>
      <w:lvlJc w:val="left"/>
      <w:pPr>
        <w:ind w:left="4200" w:hanging="360"/>
      </w:pPr>
      <w:rPr>
        <w:rFonts w:ascii="Courier New" w:hAnsi="Courier New" w:cs="Courier New" w:hint="default"/>
      </w:rPr>
    </w:lvl>
    <w:lvl w:ilvl="5" w:tplc="04070005" w:tentative="1">
      <w:start w:val="1"/>
      <w:numFmt w:val="bullet"/>
      <w:lvlText w:val=""/>
      <w:lvlJc w:val="left"/>
      <w:pPr>
        <w:ind w:left="4920" w:hanging="360"/>
      </w:pPr>
      <w:rPr>
        <w:rFonts w:ascii="Wingdings" w:hAnsi="Wingdings" w:hint="default"/>
      </w:rPr>
    </w:lvl>
    <w:lvl w:ilvl="6" w:tplc="04070001" w:tentative="1">
      <w:start w:val="1"/>
      <w:numFmt w:val="bullet"/>
      <w:lvlText w:val=""/>
      <w:lvlJc w:val="left"/>
      <w:pPr>
        <w:ind w:left="5640" w:hanging="360"/>
      </w:pPr>
      <w:rPr>
        <w:rFonts w:ascii="Symbol" w:hAnsi="Symbol" w:hint="default"/>
      </w:rPr>
    </w:lvl>
    <w:lvl w:ilvl="7" w:tplc="04070003" w:tentative="1">
      <w:start w:val="1"/>
      <w:numFmt w:val="bullet"/>
      <w:lvlText w:val="o"/>
      <w:lvlJc w:val="left"/>
      <w:pPr>
        <w:ind w:left="6360" w:hanging="360"/>
      </w:pPr>
      <w:rPr>
        <w:rFonts w:ascii="Courier New" w:hAnsi="Courier New" w:cs="Courier New" w:hint="default"/>
      </w:rPr>
    </w:lvl>
    <w:lvl w:ilvl="8" w:tplc="04070005" w:tentative="1">
      <w:start w:val="1"/>
      <w:numFmt w:val="bullet"/>
      <w:lvlText w:val=""/>
      <w:lvlJc w:val="left"/>
      <w:pPr>
        <w:ind w:left="7080" w:hanging="360"/>
      </w:pPr>
      <w:rPr>
        <w:rFonts w:ascii="Wingdings" w:hAnsi="Wingdings" w:hint="default"/>
      </w:rPr>
    </w:lvl>
  </w:abstractNum>
  <w:abstractNum w:abstractNumId="24" w15:restartNumberingAfterBreak="0">
    <w:nsid w:val="36047C57"/>
    <w:multiLevelType w:val="hybridMultilevel"/>
    <w:tmpl w:val="B4CC88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3ABF6380"/>
    <w:multiLevelType w:val="multilevel"/>
    <w:tmpl w:val="068A52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9303FD"/>
    <w:multiLevelType w:val="multilevel"/>
    <w:tmpl w:val="45BC9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B2226D"/>
    <w:multiLevelType w:val="hybridMultilevel"/>
    <w:tmpl w:val="BDCCC7C8"/>
    <w:lvl w:ilvl="0" w:tplc="F94EEB06">
      <w:start w:val="1"/>
      <w:numFmt w:val="decimal"/>
      <w:lvlText w:val="%1."/>
      <w:lvlJc w:val="left"/>
      <w:pPr>
        <w:ind w:left="-492" w:hanging="360"/>
      </w:pPr>
      <w:rPr>
        <w:rFonts w:hint="default"/>
      </w:rPr>
    </w:lvl>
    <w:lvl w:ilvl="1" w:tplc="04070019">
      <w:start w:val="1"/>
      <w:numFmt w:val="lowerLetter"/>
      <w:lvlText w:val="%2."/>
      <w:lvlJc w:val="left"/>
      <w:pPr>
        <w:ind w:left="1014" w:hanging="360"/>
      </w:pPr>
    </w:lvl>
    <w:lvl w:ilvl="2" w:tplc="0407001B" w:tentative="1">
      <w:start w:val="1"/>
      <w:numFmt w:val="lowerRoman"/>
      <w:lvlText w:val="%3."/>
      <w:lvlJc w:val="right"/>
      <w:pPr>
        <w:ind w:left="1734" w:hanging="180"/>
      </w:pPr>
    </w:lvl>
    <w:lvl w:ilvl="3" w:tplc="0407000F" w:tentative="1">
      <w:start w:val="1"/>
      <w:numFmt w:val="decimal"/>
      <w:lvlText w:val="%4."/>
      <w:lvlJc w:val="left"/>
      <w:pPr>
        <w:ind w:left="2454" w:hanging="360"/>
      </w:pPr>
    </w:lvl>
    <w:lvl w:ilvl="4" w:tplc="04070019" w:tentative="1">
      <w:start w:val="1"/>
      <w:numFmt w:val="lowerLetter"/>
      <w:lvlText w:val="%5."/>
      <w:lvlJc w:val="left"/>
      <w:pPr>
        <w:ind w:left="3174" w:hanging="360"/>
      </w:pPr>
    </w:lvl>
    <w:lvl w:ilvl="5" w:tplc="0407001B" w:tentative="1">
      <w:start w:val="1"/>
      <w:numFmt w:val="lowerRoman"/>
      <w:lvlText w:val="%6."/>
      <w:lvlJc w:val="right"/>
      <w:pPr>
        <w:ind w:left="3894" w:hanging="180"/>
      </w:pPr>
    </w:lvl>
    <w:lvl w:ilvl="6" w:tplc="0407000F" w:tentative="1">
      <w:start w:val="1"/>
      <w:numFmt w:val="decimal"/>
      <w:lvlText w:val="%7."/>
      <w:lvlJc w:val="left"/>
      <w:pPr>
        <w:ind w:left="4614" w:hanging="360"/>
      </w:pPr>
    </w:lvl>
    <w:lvl w:ilvl="7" w:tplc="04070019" w:tentative="1">
      <w:start w:val="1"/>
      <w:numFmt w:val="lowerLetter"/>
      <w:lvlText w:val="%8."/>
      <w:lvlJc w:val="left"/>
      <w:pPr>
        <w:ind w:left="5334" w:hanging="360"/>
      </w:pPr>
    </w:lvl>
    <w:lvl w:ilvl="8" w:tplc="0407001B" w:tentative="1">
      <w:start w:val="1"/>
      <w:numFmt w:val="lowerRoman"/>
      <w:lvlText w:val="%9."/>
      <w:lvlJc w:val="right"/>
      <w:pPr>
        <w:ind w:left="6054" w:hanging="180"/>
      </w:pPr>
    </w:lvl>
  </w:abstractNum>
  <w:abstractNum w:abstractNumId="28" w15:restartNumberingAfterBreak="0">
    <w:nsid w:val="5CD05658"/>
    <w:multiLevelType w:val="multilevel"/>
    <w:tmpl w:val="570CF4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3906E3"/>
    <w:multiLevelType w:val="multilevel"/>
    <w:tmpl w:val="9F62E4DC"/>
    <w:lvl w:ilvl="0">
      <w:start w:val="2"/>
      <w:numFmt w:val="decimal"/>
      <w:lvlText w:val="%1."/>
      <w:lvlJc w:val="left"/>
      <w:pPr>
        <w:tabs>
          <w:tab w:val="num" w:pos="720"/>
        </w:tabs>
        <w:ind w:left="720" w:hanging="360"/>
      </w:pPr>
    </w:lvl>
    <w:lvl w:ilvl="1">
      <w:start w:val="1"/>
      <w:numFmt w:val="decimal"/>
      <w:lvlText w:val="%2."/>
      <w:lvlJc w:val="left"/>
      <w:pPr>
        <w:tabs>
          <w:tab w:val="num" w:pos="6740"/>
        </w:tabs>
        <w:ind w:left="67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3932AE"/>
    <w:multiLevelType w:val="multilevel"/>
    <w:tmpl w:val="D0F040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A76722"/>
    <w:multiLevelType w:val="hybridMultilevel"/>
    <w:tmpl w:val="7E1ECD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88B4095"/>
    <w:multiLevelType w:val="multilevel"/>
    <w:tmpl w:val="C876D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9868E7"/>
    <w:multiLevelType w:val="multilevel"/>
    <w:tmpl w:val="63BEFAA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27"/>
  </w:num>
  <w:num w:numId="3">
    <w:abstractNumId w:val="12"/>
  </w:num>
  <w:num w:numId="4">
    <w:abstractNumId w:val="20"/>
  </w:num>
  <w:num w:numId="5">
    <w:abstractNumId w:val="17"/>
  </w:num>
  <w:num w:numId="6">
    <w:abstractNumId w:val="32"/>
  </w:num>
  <w:num w:numId="7">
    <w:abstractNumId w:val="26"/>
  </w:num>
  <w:num w:numId="8">
    <w:abstractNumId w:val="11"/>
  </w:num>
  <w:num w:numId="9">
    <w:abstractNumId w:val="0"/>
  </w:num>
  <w:num w:numId="10">
    <w:abstractNumId w:val="1"/>
  </w:num>
  <w:num w:numId="11">
    <w:abstractNumId w:val="2"/>
  </w:num>
  <w:num w:numId="12">
    <w:abstractNumId w:val="3"/>
  </w:num>
  <w:num w:numId="13">
    <w:abstractNumId w:val="8"/>
  </w:num>
  <w:num w:numId="14">
    <w:abstractNumId w:val="4"/>
  </w:num>
  <w:num w:numId="15">
    <w:abstractNumId w:val="5"/>
  </w:num>
  <w:num w:numId="16">
    <w:abstractNumId w:val="6"/>
  </w:num>
  <w:num w:numId="17">
    <w:abstractNumId w:val="7"/>
  </w:num>
  <w:num w:numId="18">
    <w:abstractNumId w:val="9"/>
  </w:num>
  <w:num w:numId="19">
    <w:abstractNumId w:val="30"/>
  </w:num>
  <w:num w:numId="20">
    <w:abstractNumId w:val="33"/>
  </w:num>
  <w:num w:numId="21">
    <w:abstractNumId w:val="29"/>
  </w:num>
  <w:num w:numId="22">
    <w:abstractNumId w:val="25"/>
    <w:lvlOverride w:ilvl="0">
      <w:lvl w:ilvl="0">
        <w:numFmt w:val="decimal"/>
        <w:lvlText w:val="%1."/>
        <w:lvlJc w:val="left"/>
      </w:lvl>
    </w:lvlOverride>
  </w:num>
  <w:num w:numId="23">
    <w:abstractNumId w:val="28"/>
  </w:num>
  <w:num w:numId="24">
    <w:abstractNumId w:val="13"/>
  </w:num>
  <w:num w:numId="25">
    <w:abstractNumId w:val="31"/>
  </w:num>
  <w:num w:numId="26">
    <w:abstractNumId w:val="18"/>
  </w:num>
  <w:num w:numId="27">
    <w:abstractNumId w:val="21"/>
  </w:num>
  <w:num w:numId="28">
    <w:abstractNumId w:val="14"/>
  </w:num>
  <w:num w:numId="29">
    <w:abstractNumId w:val="24"/>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22"/>
  </w:num>
  <w:num w:numId="41">
    <w:abstractNumId w:val="19"/>
  </w:num>
  <w:num w:numId="42">
    <w:abstractNumId w:val="23"/>
  </w:num>
  <w:num w:numId="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2AF"/>
    <w:rsid w:val="00003E9F"/>
    <w:rsid w:val="00014047"/>
    <w:rsid w:val="00027378"/>
    <w:rsid w:val="00042F23"/>
    <w:rsid w:val="000532F6"/>
    <w:rsid w:val="000559FA"/>
    <w:rsid w:val="0007303B"/>
    <w:rsid w:val="00086E6D"/>
    <w:rsid w:val="0009217E"/>
    <w:rsid w:val="000941CA"/>
    <w:rsid w:val="000A1EEB"/>
    <w:rsid w:val="000A7167"/>
    <w:rsid w:val="000E7B70"/>
    <w:rsid w:val="000F20E4"/>
    <w:rsid w:val="00104577"/>
    <w:rsid w:val="00117BD1"/>
    <w:rsid w:val="00130415"/>
    <w:rsid w:val="001438CE"/>
    <w:rsid w:val="00164A4F"/>
    <w:rsid w:val="00165809"/>
    <w:rsid w:val="001822B5"/>
    <w:rsid w:val="00183580"/>
    <w:rsid w:val="00183D5F"/>
    <w:rsid w:val="001B5640"/>
    <w:rsid w:val="001C2835"/>
    <w:rsid w:val="001D372C"/>
    <w:rsid w:val="001F2F57"/>
    <w:rsid w:val="00211DC3"/>
    <w:rsid w:val="0021551F"/>
    <w:rsid w:val="00232843"/>
    <w:rsid w:val="00281A45"/>
    <w:rsid w:val="002940B0"/>
    <w:rsid w:val="002A7289"/>
    <w:rsid w:val="002C6704"/>
    <w:rsid w:val="002F0756"/>
    <w:rsid w:val="002F0EFC"/>
    <w:rsid w:val="00330E96"/>
    <w:rsid w:val="00330F7C"/>
    <w:rsid w:val="0033344C"/>
    <w:rsid w:val="003456BC"/>
    <w:rsid w:val="00360958"/>
    <w:rsid w:val="00370644"/>
    <w:rsid w:val="003B5C72"/>
    <w:rsid w:val="003D2F2C"/>
    <w:rsid w:val="003E3002"/>
    <w:rsid w:val="003E333D"/>
    <w:rsid w:val="003E41D4"/>
    <w:rsid w:val="00403BFB"/>
    <w:rsid w:val="00406523"/>
    <w:rsid w:val="00414119"/>
    <w:rsid w:val="00456EB9"/>
    <w:rsid w:val="004638F4"/>
    <w:rsid w:val="00493041"/>
    <w:rsid w:val="00497896"/>
    <w:rsid w:val="004D0DAC"/>
    <w:rsid w:val="004D1FE0"/>
    <w:rsid w:val="004D7028"/>
    <w:rsid w:val="004E2971"/>
    <w:rsid w:val="004E4AF4"/>
    <w:rsid w:val="004E4E89"/>
    <w:rsid w:val="004E6BD7"/>
    <w:rsid w:val="004F1669"/>
    <w:rsid w:val="00501DE0"/>
    <w:rsid w:val="00506E0A"/>
    <w:rsid w:val="0053173A"/>
    <w:rsid w:val="00537C58"/>
    <w:rsid w:val="005415C3"/>
    <w:rsid w:val="0054177F"/>
    <w:rsid w:val="00541EED"/>
    <w:rsid w:val="00576F03"/>
    <w:rsid w:val="00577DDC"/>
    <w:rsid w:val="005904F4"/>
    <w:rsid w:val="005B49D8"/>
    <w:rsid w:val="00602118"/>
    <w:rsid w:val="00611A08"/>
    <w:rsid w:val="00623433"/>
    <w:rsid w:val="00626378"/>
    <w:rsid w:val="0063110E"/>
    <w:rsid w:val="00631226"/>
    <w:rsid w:val="006317B9"/>
    <w:rsid w:val="00662780"/>
    <w:rsid w:val="00670A7D"/>
    <w:rsid w:val="00676EC5"/>
    <w:rsid w:val="0067795A"/>
    <w:rsid w:val="00687EBC"/>
    <w:rsid w:val="00696C49"/>
    <w:rsid w:val="006E2871"/>
    <w:rsid w:val="006E3D9E"/>
    <w:rsid w:val="00703F43"/>
    <w:rsid w:val="00713726"/>
    <w:rsid w:val="0073017C"/>
    <w:rsid w:val="0076225A"/>
    <w:rsid w:val="00770A0D"/>
    <w:rsid w:val="00773042"/>
    <w:rsid w:val="00775434"/>
    <w:rsid w:val="00775F98"/>
    <w:rsid w:val="00787B15"/>
    <w:rsid w:val="00787F5E"/>
    <w:rsid w:val="007A1BD5"/>
    <w:rsid w:val="007A7D57"/>
    <w:rsid w:val="007B565E"/>
    <w:rsid w:val="007C4ACE"/>
    <w:rsid w:val="007C7847"/>
    <w:rsid w:val="007C7A37"/>
    <w:rsid w:val="007E1789"/>
    <w:rsid w:val="007E616E"/>
    <w:rsid w:val="007F610A"/>
    <w:rsid w:val="00802DAB"/>
    <w:rsid w:val="00804F4C"/>
    <w:rsid w:val="00815BB9"/>
    <w:rsid w:val="00815CE1"/>
    <w:rsid w:val="008161C8"/>
    <w:rsid w:val="00850171"/>
    <w:rsid w:val="0085202A"/>
    <w:rsid w:val="00862045"/>
    <w:rsid w:val="00862935"/>
    <w:rsid w:val="00863AA1"/>
    <w:rsid w:val="008671F9"/>
    <w:rsid w:val="0087014D"/>
    <w:rsid w:val="00870D04"/>
    <w:rsid w:val="008A09EB"/>
    <w:rsid w:val="008B24B7"/>
    <w:rsid w:val="008B7A92"/>
    <w:rsid w:val="008C0255"/>
    <w:rsid w:val="008C09FB"/>
    <w:rsid w:val="008C4B06"/>
    <w:rsid w:val="008D1CED"/>
    <w:rsid w:val="008E2D2D"/>
    <w:rsid w:val="008E5032"/>
    <w:rsid w:val="008F6B90"/>
    <w:rsid w:val="009036E7"/>
    <w:rsid w:val="009039CE"/>
    <w:rsid w:val="00914456"/>
    <w:rsid w:val="009162AF"/>
    <w:rsid w:val="00933683"/>
    <w:rsid w:val="00955275"/>
    <w:rsid w:val="0097208F"/>
    <w:rsid w:val="009815DB"/>
    <w:rsid w:val="00984EF3"/>
    <w:rsid w:val="009A3E5D"/>
    <w:rsid w:val="009B3247"/>
    <w:rsid w:val="009B5719"/>
    <w:rsid w:val="009C17A8"/>
    <w:rsid w:val="009C638E"/>
    <w:rsid w:val="009D4526"/>
    <w:rsid w:val="009D6956"/>
    <w:rsid w:val="009E54BD"/>
    <w:rsid w:val="009F2AA9"/>
    <w:rsid w:val="009F3AA5"/>
    <w:rsid w:val="009F4D8C"/>
    <w:rsid w:val="00A1151C"/>
    <w:rsid w:val="00A2541E"/>
    <w:rsid w:val="00A745E6"/>
    <w:rsid w:val="00A9008F"/>
    <w:rsid w:val="00AA4995"/>
    <w:rsid w:val="00AC1674"/>
    <w:rsid w:val="00AC5E06"/>
    <w:rsid w:val="00AD2287"/>
    <w:rsid w:val="00AF0E74"/>
    <w:rsid w:val="00B03607"/>
    <w:rsid w:val="00B32FBF"/>
    <w:rsid w:val="00B45004"/>
    <w:rsid w:val="00B50A68"/>
    <w:rsid w:val="00B52456"/>
    <w:rsid w:val="00B546DD"/>
    <w:rsid w:val="00B62A2E"/>
    <w:rsid w:val="00B654FC"/>
    <w:rsid w:val="00B8702C"/>
    <w:rsid w:val="00B929FA"/>
    <w:rsid w:val="00BB27CB"/>
    <w:rsid w:val="00BE40A1"/>
    <w:rsid w:val="00BE47DA"/>
    <w:rsid w:val="00BE54C2"/>
    <w:rsid w:val="00BF7987"/>
    <w:rsid w:val="00C0618C"/>
    <w:rsid w:val="00C12C34"/>
    <w:rsid w:val="00C255FB"/>
    <w:rsid w:val="00C30E87"/>
    <w:rsid w:val="00C623AF"/>
    <w:rsid w:val="00C7583F"/>
    <w:rsid w:val="00C8118B"/>
    <w:rsid w:val="00CB710A"/>
    <w:rsid w:val="00CC6347"/>
    <w:rsid w:val="00CC6654"/>
    <w:rsid w:val="00CD50FC"/>
    <w:rsid w:val="00CD5FA3"/>
    <w:rsid w:val="00CE4503"/>
    <w:rsid w:val="00CE52A2"/>
    <w:rsid w:val="00D043E5"/>
    <w:rsid w:val="00D229A7"/>
    <w:rsid w:val="00D22A13"/>
    <w:rsid w:val="00D23FD2"/>
    <w:rsid w:val="00D32142"/>
    <w:rsid w:val="00D37394"/>
    <w:rsid w:val="00D548CB"/>
    <w:rsid w:val="00D839AF"/>
    <w:rsid w:val="00D934C5"/>
    <w:rsid w:val="00D94EC5"/>
    <w:rsid w:val="00DB5067"/>
    <w:rsid w:val="00DC3F5C"/>
    <w:rsid w:val="00DC55BD"/>
    <w:rsid w:val="00DC6059"/>
    <w:rsid w:val="00DD64F1"/>
    <w:rsid w:val="00DE02F1"/>
    <w:rsid w:val="00DE580C"/>
    <w:rsid w:val="00DF0776"/>
    <w:rsid w:val="00E02BBA"/>
    <w:rsid w:val="00E23DC5"/>
    <w:rsid w:val="00E336E9"/>
    <w:rsid w:val="00E369C4"/>
    <w:rsid w:val="00E66994"/>
    <w:rsid w:val="00E733CF"/>
    <w:rsid w:val="00E82ECD"/>
    <w:rsid w:val="00EA458E"/>
    <w:rsid w:val="00EA702D"/>
    <w:rsid w:val="00EC661D"/>
    <w:rsid w:val="00EE4184"/>
    <w:rsid w:val="00EF3E04"/>
    <w:rsid w:val="00F26499"/>
    <w:rsid w:val="00F420C0"/>
    <w:rsid w:val="00F45FE1"/>
    <w:rsid w:val="00F71FCF"/>
    <w:rsid w:val="00F85E40"/>
    <w:rsid w:val="00FA7888"/>
    <w:rsid w:val="00FC05C2"/>
    <w:rsid w:val="00FE5B9B"/>
    <w:rsid w:val="00FF40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ACE287"/>
  <w15:chartTrackingRefBased/>
  <w15:docId w15:val="{99EDB9B4-05ED-914D-BE81-260EBE276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rd Calibri"/>
    <w:qFormat/>
    <w:rsid w:val="00C12C34"/>
  </w:style>
  <w:style w:type="paragraph" w:styleId="Heading1">
    <w:name w:val="heading 1"/>
    <w:basedOn w:val="Normal"/>
    <w:next w:val="Normal"/>
    <w:link w:val="Heading1Char"/>
    <w:uiPriority w:val="9"/>
    <w:qFormat/>
    <w:rsid w:val="00C12C34"/>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12C34"/>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12C34"/>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C12C34"/>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unhideWhenUsed/>
    <w:qFormat/>
    <w:rsid w:val="00C12C34"/>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C12C34"/>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C12C34"/>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C12C3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12C3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62AF"/>
    <w:pPr>
      <w:tabs>
        <w:tab w:val="center" w:pos="4536"/>
        <w:tab w:val="right" w:pos="9072"/>
      </w:tabs>
    </w:pPr>
  </w:style>
  <w:style w:type="character" w:customStyle="1" w:styleId="HeaderChar">
    <w:name w:val="Header Char"/>
    <w:basedOn w:val="DefaultParagraphFont"/>
    <w:link w:val="Header"/>
    <w:uiPriority w:val="99"/>
    <w:rsid w:val="009162AF"/>
  </w:style>
  <w:style w:type="paragraph" w:styleId="Footer">
    <w:name w:val="footer"/>
    <w:basedOn w:val="Normal"/>
    <w:link w:val="FooterChar"/>
    <w:uiPriority w:val="99"/>
    <w:unhideWhenUsed/>
    <w:rsid w:val="009162AF"/>
    <w:pPr>
      <w:tabs>
        <w:tab w:val="center" w:pos="4536"/>
        <w:tab w:val="right" w:pos="9072"/>
      </w:tabs>
    </w:pPr>
  </w:style>
  <w:style w:type="character" w:customStyle="1" w:styleId="FooterChar">
    <w:name w:val="Footer Char"/>
    <w:basedOn w:val="DefaultParagraphFont"/>
    <w:link w:val="Footer"/>
    <w:uiPriority w:val="99"/>
    <w:rsid w:val="009162AF"/>
  </w:style>
  <w:style w:type="paragraph" w:styleId="ListParagraph">
    <w:name w:val="List Paragraph"/>
    <w:basedOn w:val="Normal"/>
    <w:uiPriority w:val="34"/>
    <w:qFormat/>
    <w:rsid w:val="007C4ACE"/>
    <w:pPr>
      <w:ind w:left="720"/>
      <w:contextualSpacing/>
    </w:pPr>
  </w:style>
  <w:style w:type="paragraph" w:styleId="Caption">
    <w:name w:val="caption"/>
    <w:basedOn w:val="Normal"/>
    <w:next w:val="Normal"/>
    <w:uiPriority w:val="35"/>
    <w:unhideWhenUsed/>
    <w:qFormat/>
    <w:rsid w:val="00C12C34"/>
    <w:rPr>
      <w:b/>
      <w:bCs/>
      <w:color w:val="276E8B" w:themeColor="accent1" w:themeShade="BF"/>
      <w:sz w:val="16"/>
      <w:szCs w:val="16"/>
    </w:rPr>
  </w:style>
  <w:style w:type="character" w:customStyle="1" w:styleId="Heading1Char">
    <w:name w:val="Heading 1 Char"/>
    <w:basedOn w:val="DefaultParagraphFont"/>
    <w:link w:val="Heading1"/>
    <w:uiPriority w:val="9"/>
    <w:rsid w:val="00C12C34"/>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C12C34"/>
    <w:rPr>
      <w:caps/>
      <w:spacing w:val="15"/>
      <w:shd w:val="clear" w:color="auto" w:fill="D4EAF3" w:themeFill="accent1" w:themeFillTint="33"/>
    </w:rPr>
  </w:style>
  <w:style w:type="character" w:customStyle="1" w:styleId="Heading3Char">
    <w:name w:val="Heading 3 Char"/>
    <w:basedOn w:val="DefaultParagraphFont"/>
    <w:link w:val="Heading3"/>
    <w:uiPriority w:val="9"/>
    <w:rsid w:val="00C12C34"/>
    <w:rPr>
      <w:caps/>
      <w:color w:val="1A495C" w:themeColor="accent1" w:themeShade="7F"/>
      <w:spacing w:val="15"/>
    </w:rPr>
  </w:style>
  <w:style w:type="character" w:customStyle="1" w:styleId="Heading4Char">
    <w:name w:val="Heading 4 Char"/>
    <w:basedOn w:val="DefaultParagraphFont"/>
    <w:link w:val="Heading4"/>
    <w:uiPriority w:val="9"/>
    <w:rsid w:val="00C12C34"/>
    <w:rPr>
      <w:caps/>
      <w:color w:val="276E8B" w:themeColor="accent1" w:themeShade="BF"/>
      <w:spacing w:val="10"/>
    </w:rPr>
  </w:style>
  <w:style w:type="character" w:customStyle="1" w:styleId="Heading5Char">
    <w:name w:val="Heading 5 Char"/>
    <w:basedOn w:val="DefaultParagraphFont"/>
    <w:link w:val="Heading5"/>
    <w:uiPriority w:val="9"/>
    <w:rsid w:val="00C12C34"/>
    <w:rPr>
      <w:caps/>
      <w:color w:val="276E8B" w:themeColor="accent1" w:themeShade="BF"/>
      <w:spacing w:val="10"/>
    </w:rPr>
  </w:style>
  <w:style w:type="character" w:customStyle="1" w:styleId="Heading6Char">
    <w:name w:val="Heading 6 Char"/>
    <w:basedOn w:val="DefaultParagraphFont"/>
    <w:link w:val="Heading6"/>
    <w:uiPriority w:val="9"/>
    <w:semiHidden/>
    <w:rsid w:val="00C12C34"/>
    <w:rPr>
      <w:caps/>
      <w:color w:val="276E8B" w:themeColor="accent1" w:themeShade="BF"/>
      <w:spacing w:val="10"/>
    </w:rPr>
  </w:style>
  <w:style w:type="character" w:customStyle="1" w:styleId="Heading7Char">
    <w:name w:val="Heading 7 Char"/>
    <w:basedOn w:val="DefaultParagraphFont"/>
    <w:link w:val="Heading7"/>
    <w:uiPriority w:val="9"/>
    <w:semiHidden/>
    <w:rsid w:val="00C12C34"/>
    <w:rPr>
      <w:caps/>
      <w:color w:val="276E8B" w:themeColor="accent1" w:themeShade="BF"/>
      <w:spacing w:val="10"/>
    </w:rPr>
  </w:style>
  <w:style w:type="character" w:customStyle="1" w:styleId="Heading8Char">
    <w:name w:val="Heading 8 Char"/>
    <w:basedOn w:val="DefaultParagraphFont"/>
    <w:link w:val="Heading8"/>
    <w:uiPriority w:val="9"/>
    <w:semiHidden/>
    <w:rsid w:val="00C12C34"/>
    <w:rPr>
      <w:caps/>
      <w:spacing w:val="10"/>
      <w:sz w:val="18"/>
      <w:szCs w:val="18"/>
    </w:rPr>
  </w:style>
  <w:style w:type="character" w:customStyle="1" w:styleId="Heading9Char">
    <w:name w:val="Heading 9 Char"/>
    <w:basedOn w:val="DefaultParagraphFont"/>
    <w:link w:val="Heading9"/>
    <w:uiPriority w:val="9"/>
    <w:semiHidden/>
    <w:rsid w:val="00C12C34"/>
    <w:rPr>
      <w:i/>
      <w:iCs/>
      <w:caps/>
      <w:spacing w:val="10"/>
      <w:sz w:val="18"/>
      <w:szCs w:val="18"/>
    </w:rPr>
  </w:style>
  <w:style w:type="paragraph" w:styleId="Title">
    <w:name w:val="Title"/>
    <w:basedOn w:val="Normal"/>
    <w:next w:val="Normal"/>
    <w:link w:val="TitleChar"/>
    <w:uiPriority w:val="10"/>
    <w:qFormat/>
    <w:rsid w:val="00C12C34"/>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C12C34"/>
    <w:rPr>
      <w:rFonts w:asciiTheme="majorHAnsi" w:eastAsiaTheme="majorEastAsia" w:hAnsiTheme="majorHAnsi" w:cstheme="majorBidi"/>
      <w:caps/>
      <w:color w:val="3494BA" w:themeColor="accent1"/>
      <w:spacing w:val="10"/>
      <w:sz w:val="52"/>
      <w:szCs w:val="52"/>
    </w:rPr>
  </w:style>
  <w:style w:type="paragraph" w:styleId="Subtitle">
    <w:name w:val="Subtitle"/>
    <w:basedOn w:val="Normal"/>
    <w:next w:val="Normal"/>
    <w:link w:val="SubtitleChar"/>
    <w:uiPriority w:val="11"/>
    <w:qFormat/>
    <w:rsid w:val="00C12C3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12C34"/>
    <w:rPr>
      <w:caps/>
      <w:color w:val="595959" w:themeColor="text1" w:themeTint="A6"/>
      <w:spacing w:val="10"/>
      <w:sz w:val="21"/>
      <w:szCs w:val="21"/>
    </w:rPr>
  </w:style>
  <w:style w:type="character" w:styleId="Strong">
    <w:name w:val="Strong"/>
    <w:uiPriority w:val="22"/>
    <w:qFormat/>
    <w:rsid w:val="00C12C34"/>
    <w:rPr>
      <w:b/>
      <w:bCs/>
    </w:rPr>
  </w:style>
  <w:style w:type="character" w:styleId="Emphasis">
    <w:name w:val="Emphasis"/>
    <w:uiPriority w:val="20"/>
    <w:qFormat/>
    <w:rsid w:val="00C12C34"/>
    <w:rPr>
      <w:caps/>
      <w:color w:val="1A495C" w:themeColor="accent1" w:themeShade="7F"/>
      <w:spacing w:val="5"/>
    </w:rPr>
  </w:style>
  <w:style w:type="paragraph" w:styleId="NoSpacing">
    <w:name w:val="No Spacing"/>
    <w:link w:val="NoSpacingChar"/>
    <w:uiPriority w:val="1"/>
    <w:qFormat/>
    <w:rsid w:val="00C12C34"/>
    <w:pPr>
      <w:spacing w:after="0" w:line="240" w:lineRule="auto"/>
    </w:pPr>
  </w:style>
  <w:style w:type="paragraph" w:styleId="Quote">
    <w:name w:val="Quote"/>
    <w:basedOn w:val="Normal"/>
    <w:next w:val="Normal"/>
    <w:link w:val="QuoteChar"/>
    <w:uiPriority w:val="29"/>
    <w:qFormat/>
    <w:rsid w:val="00C12C34"/>
    <w:rPr>
      <w:i/>
      <w:iCs/>
      <w:sz w:val="24"/>
      <w:szCs w:val="24"/>
    </w:rPr>
  </w:style>
  <w:style w:type="character" w:customStyle="1" w:styleId="QuoteChar">
    <w:name w:val="Quote Char"/>
    <w:basedOn w:val="DefaultParagraphFont"/>
    <w:link w:val="Quote"/>
    <w:uiPriority w:val="29"/>
    <w:rsid w:val="00C12C34"/>
    <w:rPr>
      <w:i/>
      <w:iCs/>
      <w:sz w:val="24"/>
      <w:szCs w:val="24"/>
    </w:rPr>
  </w:style>
  <w:style w:type="paragraph" w:styleId="IntenseQuote">
    <w:name w:val="Intense Quote"/>
    <w:basedOn w:val="Normal"/>
    <w:next w:val="Normal"/>
    <w:link w:val="IntenseQuoteChar"/>
    <w:uiPriority w:val="30"/>
    <w:qFormat/>
    <w:rsid w:val="00C12C34"/>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C12C34"/>
    <w:rPr>
      <w:color w:val="3494BA" w:themeColor="accent1"/>
      <w:sz w:val="24"/>
      <w:szCs w:val="24"/>
    </w:rPr>
  </w:style>
  <w:style w:type="character" w:styleId="SubtleEmphasis">
    <w:name w:val="Subtle Emphasis"/>
    <w:uiPriority w:val="19"/>
    <w:qFormat/>
    <w:rsid w:val="00C12C34"/>
    <w:rPr>
      <w:i/>
      <w:iCs/>
      <w:color w:val="1A495C" w:themeColor="accent1" w:themeShade="7F"/>
    </w:rPr>
  </w:style>
  <w:style w:type="character" w:styleId="IntenseEmphasis">
    <w:name w:val="Intense Emphasis"/>
    <w:uiPriority w:val="21"/>
    <w:qFormat/>
    <w:rsid w:val="00C12C34"/>
    <w:rPr>
      <w:b/>
      <w:bCs/>
      <w:caps/>
      <w:color w:val="1A495C" w:themeColor="accent1" w:themeShade="7F"/>
      <w:spacing w:val="10"/>
    </w:rPr>
  </w:style>
  <w:style w:type="character" w:styleId="SubtleReference">
    <w:name w:val="Subtle Reference"/>
    <w:uiPriority w:val="31"/>
    <w:qFormat/>
    <w:rsid w:val="00C12C34"/>
    <w:rPr>
      <w:b/>
      <w:bCs/>
      <w:color w:val="3494BA" w:themeColor="accent1"/>
    </w:rPr>
  </w:style>
  <w:style w:type="character" w:styleId="IntenseReference">
    <w:name w:val="Intense Reference"/>
    <w:uiPriority w:val="32"/>
    <w:qFormat/>
    <w:rsid w:val="00C12C34"/>
    <w:rPr>
      <w:b/>
      <w:bCs/>
      <w:i/>
      <w:iCs/>
      <w:caps/>
      <w:color w:val="3494BA" w:themeColor="accent1"/>
    </w:rPr>
  </w:style>
  <w:style w:type="character" w:styleId="BookTitle">
    <w:name w:val="Book Title"/>
    <w:uiPriority w:val="33"/>
    <w:qFormat/>
    <w:rsid w:val="00C12C34"/>
    <w:rPr>
      <w:b/>
      <w:bCs/>
      <w:i/>
      <w:iCs/>
      <w:spacing w:val="0"/>
    </w:rPr>
  </w:style>
  <w:style w:type="paragraph" w:styleId="TOCHeading">
    <w:name w:val="TOC Heading"/>
    <w:basedOn w:val="Heading1"/>
    <w:next w:val="Normal"/>
    <w:uiPriority w:val="39"/>
    <w:unhideWhenUsed/>
    <w:qFormat/>
    <w:rsid w:val="00C12C34"/>
    <w:pPr>
      <w:outlineLvl w:val="9"/>
    </w:pPr>
  </w:style>
  <w:style w:type="character" w:customStyle="1" w:styleId="NoSpacingChar">
    <w:name w:val="No Spacing Char"/>
    <w:basedOn w:val="DefaultParagraphFont"/>
    <w:link w:val="NoSpacing"/>
    <w:uiPriority w:val="1"/>
    <w:rsid w:val="007C4ACE"/>
  </w:style>
  <w:style w:type="paragraph" w:customStyle="1" w:styleId="PersonalName">
    <w:name w:val="Personal Name"/>
    <w:basedOn w:val="Title"/>
    <w:rsid w:val="007C4ACE"/>
    <w:rPr>
      <w:b/>
      <w:caps w:val="0"/>
      <w:color w:val="000000"/>
      <w:sz w:val="28"/>
      <w:szCs w:val="28"/>
    </w:rPr>
  </w:style>
  <w:style w:type="paragraph" w:styleId="BalloonText">
    <w:name w:val="Balloon Text"/>
    <w:basedOn w:val="Normal"/>
    <w:link w:val="BalloonTextChar"/>
    <w:uiPriority w:val="99"/>
    <w:semiHidden/>
    <w:unhideWhenUsed/>
    <w:rsid w:val="00C7583F"/>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7583F"/>
    <w:rPr>
      <w:rFonts w:ascii="Times New Roman" w:hAnsi="Times New Roman" w:cs="Times New Roman"/>
      <w:sz w:val="18"/>
      <w:szCs w:val="18"/>
    </w:rPr>
  </w:style>
  <w:style w:type="character" w:styleId="Hyperlink">
    <w:name w:val="Hyperlink"/>
    <w:basedOn w:val="DefaultParagraphFont"/>
    <w:uiPriority w:val="99"/>
    <w:unhideWhenUsed/>
    <w:rsid w:val="00626378"/>
    <w:rPr>
      <w:color w:val="6B9F25" w:themeColor="hyperlink"/>
      <w:u w:val="single"/>
    </w:rPr>
  </w:style>
  <w:style w:type="character" w:styleId="UnresolvedMention">
    <w:name w:val="Unresolved Mention"/>
    <w:basedOn w:val="DefaultParagraphFont"/>
    <w:uiPriority w:val="99"/>
    <w:semiHidden/>
    <w:unhideWhenUsed/>
    <w:rsid w:val="00626378"/>
    <w:rPr>
      <w:color w:val="605E5C"/>
      <w:shd w:val="clear" w:color="auto" w:fill="E1DFDD"/>
    </w:rPr>
  </w:style>
  <w:style w:type="character" w:styleId="PageNumber">
    <w:name w:val="page number"/>
    <w:basedOn w:val="DefaultParagraphFont"/>
    <w:uiPriority w:val="99"/>
    <w:semiHidden/>
    <w:unhideWhenUsed/>
    <w:rsid w:val="001438CE"/>
  </w:style>
  <w:style w:type="character" w:styleId="FollowedHyperlink">
    <w:name w:val="FollowedHyperlink"/>
    <w:basedOn w:val="DefaultParagraphFont"/>
    <w:uiPriority w:val="99"/>
    <w:semiHidden/>
    <w:unhideWhenUsed/>
    <w:rsid w:val="001438CE"/>
    <w:rPr>
      <w:color w:val="9F6715" w:themeColor="followedHyperlink"/>
      <w:u w:val="single"/>
    </w:rPr>
  </w:style>
  <w:style w:type="paragraph" w:styleId="NormalWeb">
    <w:name w:val="Normal (Web)"/>
    <w:basedOn w:val="Normal"/>
    <w:uiPriority w:val="99"/>
    <w:unhideWhenUsed/>
    <w:rsid w:val="0073017C"/>
    <w:pPr>
      <w:spacing w:beforeAutospacing="1" w:after="100" w:afterAutospacing="1" w:line="240" w:lineRule="auto"/>
    </w:pPr>
    <w:rPr>
      <w:rFonts w:ascii="Times New Roman" w:eastAsia="Times New Roman" w:hAnsi="Times New Roman" w:cs="Times New Roman"/>
      <w:szCs w:val="24"/>
      <w:lang w:eastAsia="de-DE"/>
    </w:rPr>
  </w:style>
  <w:style w:type="character" w:customStyle="1" w:styleId="apple-tab-span">
    <w:name w:val="apple-tab-span"/>
    <w:basedOn w:val="DefaultParagraphFont"/>
    <w:rsid w:val="00403BFB"/>
  </w:style>
  <w:style w:type="paragraph" w:styleId="TOC1">
    <w:name w:val="toc 1"/>
    <w:basedOn w:val="Normal"/>
    <w:next w:val="Normal"/>
    <w:autoRedefine/>
    <w:uiPriority w:val="39"/>
    <w:unhideWhenUsed/>
    <w:rsid w:val="006317B9"/>
    <w:pPr>
      <w:spacing w:before="240" w:after="120"/>
    </w:pPr>
    <w:rPr>
      <w:b/>
      <w:bCs/>
    </w:rPr>
  </w:style>
  <w:style w:type="paragraph" w:styleId="TOC2">
    <w:name w:val="toc 2"/>
    <w:basedOn w:val="Normal"/>
    <w:next w:val="Normal"/>
    <w:autoRedefine/>
    <w:uiPriority w:val="39"/>
    <w:unhideWhenUsed/>
    <w:rsid w:val="006317B9"/>
    <w:pPr>
      <w:spacing w:before="120" w:after="0"/>
      <w:ind w:left="240"/>
    </w:pPr>
    <w:rPr>
      <w:i/>
      <w:iCs/>
    </w:rPr>
  </w:style>
  <w:style w:type="paragraph" w:styleId="TOC3">
    <w:name w:val="toc 3"/>
    <w:basedOn w:val="Normal"/>
    <w:next w:val="Normal"/>
    <w:autoRedefine/>
    <w:uiPriority w:val="39"/>
    <w:unhideWhenUsed/>
    <w:rsid w:val="006317B9"/>
    <w:pPr>
      <w:spacing w:before="0" w:after="0"/>
      <w:ind w:left="480"/>
    </w:pPr>
  </w:style>
  <w:style w:type="paragraph" w:styleId="TOC4">
    <w:name w:val="toc 4"/>
    <w:basedOn w:val="Normal"/>
    <w:next w:val="Normal"/>
    <w:autoRedefine/>
    <w:uiPriority w:val="39"/>
    <w:semiHidden/>
    <w:unhideWhenUsed/>
    <w:rsid w:val="006317B9"/>
    <w:pPr>
      <w:spacing w:before="0" w:after="0"/>
      <w:ind w:left="720"/>
    </w:pPr>
  </w:style>
  <w:style w:type="paragraph" w:styleId="TOC5">
    <w:name w:val="toc 5"/>
    <w:basedOn w:val="Normal"/>
    <w:next w:val="Normal"/>
    <w:autoRedefine/>
    <w:uiPriority w:val="39"/>
    <w:semiHidden/>
    <w:unhideWhenUsed/>
    <w:rsid w:val="006317B9"/>
    <w:pPr>
      <w:spacing w:before="0" w:after="0"/>
      <w:ind w:left="960"/>
    </w:pPr>
  </w:style>
  <w:style w:type="paragraph" w:styleId="TOC6">
    <w:name w:val="toc 6"/>
    <w:basedOn w:val="Normal"/>
    <w:next w:val="Normal"/>
    <w:autoRedefine/>
    <w:uiPriority w:val="39"/>
    <w:semiHidden/>
    <w:unhideWhenUsed/>
    <w:rsid w:val="006317B9"/>
    <w:pPr>
      <w:spacing w:before="0" w:after="0"/>
      <w:ind w:left="1200"/>
    </w:pPr>
  </w:style>
  <w:style w:type="paragraph" w:styleId="TOC7">
    <w:name w:val="toc 7"/>
    <w:basedOn w:val="Normal"/>
    <w:next w:val="Normal"/>
    <w:autoRedefine/>
    <w:uiPriority w:val="39"/>
    <w:semiHidden/>
    <w:unhideWhenUsed/>
    <w:rsid w:val="006317B9"/>
    <w:pPr>
      <w:spacing w:before="0" w:after="0"/>
      <w:ind w:left="1440"/>
    </w:pPr>
  </w:style>
  <w:style w:type="paragraph" w:styleId="TOC8">
    <w:name w:val="toc 8"/>
    <w:basedOn w:val="Normal"/>
    <w:next w:val="Normal"/>
    <w:autoRedefine/>
    <w:uiPriority w:val="39"/>
    <w:semiHidden/>
    <w:unhideWhenUsed/>
    <w:rsid w:val="006317B9"/>
    <w:pPr>
      <w:spacing w:before="0" w:after="0"/>
      <w:ind w:left="1680"/>
    </w:pPr>
  </w:style>
  <w:style w:type="paragraph" w:styleId="TOC9">
    <w:name w:val="toc 9"/>
    <w:basedOn w:val="Normal"/>
    <w:next w:val="Normal"/>
    <w:autoRedefine/>
    <w:uiPriority w:val="39"/>
    <w:semiHidden/>
    <w:unhideWhenUsed/>
    <w:rsid w:val="006317B9"/>
    <w:pPr>
      <w:spacing w:before="0" w:after="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01569">
      <w:bodyDiv w:val="1"/>
      <w:marLeft w:val="0"/>
      <w:marRight w:val="0"/>
      <w:marTop w:val="0"/>
      <w:marBottom w:val="0"/>
      <w:divBdr>
        <w:top w:val="none" w:sz="0" w:space="0" w:color="auto"/>
        <w:left w:val="none" w:sz="0" w:space="0" w:color="auto"/>
        <w:bottom w:val="none" w:sz="0" w:space="0" w:color="auto"/>
        <w:right w:val="none" w:sz="0" w:space="0" w:color="auto"/>
      </w:divBdr>
    </w:div>
    <w:div w:id="23600634">
      <w:bodyDiv w:val="1"/>
      <w:marLeft w:val="0"/>
      <w:marRight w:val="0"/>
      <w:marTop w:val="0"/>
      <w:marBottom w:val="0"/>
      <w:divBdr>
        <w:top w:val="none" w:sz="0" w:space="0" w:color="auto"/>
        <w:left w:val="none" w:sz="0" w:space="0" w:color="auto"/>
        <w:bottom w:val="none" w:sz="0" w:space="0" w:color="auto"/>
        <w:right w:val="none" w:sz="0" w:space="0" w:color="auto"/>
      </w:divBdr>
    </w:div>
    <w:div w:id="38628425">
      <w:bodyDiv w:val="1"/>
      <w:marLeft w:val="0"/>
      <w:marRight w:val="0"/>
      <w:marTop w:val="0"/>
      <w:marBottom w:val="0"/>
      <w:divBdr>
        <w:top w:val="none" w:sz="0" w:space="0" w:color="auto"/>
        <w:left w:val="none" w:sz="0" w:space="0" w:color="auto"/>
        <w:bottom w:val="none" w:sz="0" w:space="0" w:color="auto"/>
        <w:right w:val="none" w:sz="0" w:space="0" w:color="auto"/>
      </w:divBdr>
    </w:div>
    <w:div w:id="55208894">
      <w:bodyDiv w:val="1"/>
      <w:marLeft w:val="0"/>
      <w:marRight w:val="0"/>
      <w:marTop w:val="0"/>
      <w:marBottom w:val="0"/>
      <w:divBdr>
        <w:top w:val="none" w:sz="0" w:space="0" w:color="auto"/>
        <w:left w:val="none" w:sz="0" w:space="0" w:color="auto"/>
        <w:bottom w:val="none" w:sz="0" w:space="0" w:color="auto"/>
        <w:right w:val="none" w:sz="0" w:space="0" w:color="auto"/>
      </w:divBdr>
    </w:div>
    <w:div w:id="55393982">
      <w:bodyDiv w:val="1"/>
      <w:marLeft w:val="0"/>
      <w:marRight w:val="0"/>
      <w:marTop w:val="0"/>
      <w:marBottom w:val="0"/>
      <w:divBdr>
        <w:top w:val="none" w:sz="0" w:space="0" w:color="auto"/>
        <w:left w:val="none" w:sz="0" w:space="0" w:color="auto"/>
        <w:bottom w:val="none" w:sz="0" w:space="0" w:color="auto"/>
        <w:right w:val="none" w:sz="0" w:space="0" w:color="auto"/>
      </w:divBdr>
    </w:div>
    <w:div w:id="80369290">
      <w:bodyDiv w:val="1"/>
      <w:marLeft w:val="0"/>
      <w:marRight w:val="0"/>
      <w:marTop w:val="0"/>
      <w:marBottom w:val="0"/>
      <w:divBdr>
        <w:top w:val="none" w:sz="0" w:space="0" w:color="auto"/>
        <w:left w:val="none" w:sz="0" w:space="0" w:color="auto"/>
        <w:bottom w:val="none" w:sz="0" w:space="0" w:color="auto"/>
        <w:right w:val="none" w:sz="0" w:space="0" w:color="auto"/>
      </w:divBdr>
    </w:div>
    <w:div w:id="188494798">
      <w:bodyDiv w:val="1"/>
      <w:marLeft w:val="0"/>
      <w:marRight w:val="0"/>
      <w:marTop w:val="0"/>
      <w:marBottom w:val="0"/>
      <w:divBdr>
        <w:top w:val="none" w:sz="0" w:space="0" w:color="auto"/>
        <w:left w:val="none" w:sz="0" w:space="0" w:color="auto"/>
        <w:bottom w:val="none" w:sz="0" w:space="0" w:color="auto"/>
        <w:right w:val="none" w:sz="0" w:space="0" w:color="auto"/>
      </w:divBdr>
    </w:div>
    <w:div w:id="203058440">
      <w:bodyDiv w:val="1"/>
      <w:marLeft w:val="0"/>
      <w:marRight w:val="0"/>
      <w:marTop w:val="0"/>
      <w:marBottom w:val="0"/>
      <w:divBdr>
        <w:top w:val="none" w:sz="0" w:space="0" w:color="auto"/>
        <w:left w:val="none" w:sz="0" w:space="0" w:color="auto"/>
        <w:bottom w:val="none" w:sz="0" w:space="0" w:color="auto"/>
        <w:right w:val="none" w:sz="0" w:space="0" w:color="auto"/>
      </w:divBdr>
    </w:div>
    <w:div w:id="242109349">
      <w:bodyDiv w:val="1"/>
      <w:marLeft w:val="0"/>
      <w:marRight w:val="0"/>
      <w:marTop w:val="0"/>
      <w:marBottom w:val="0"/>
      <w:divBdr>
        <w:top w:val="none" w:sz="0" w:space="0" w:color="auto"/>
        <w:left w:val="none" w:sz="0" w:space="0" w:color="auto"/>
        <w:bottom w:val="none" w:sz="0" w:space="0" w:color="auto"/>
        <w:right w:val="none" w:sz="0" w:space="0" w:color="auto"/>
      </w:divBdr>
    </w:div>
    <w:div w:id="256519473">
      <w:bodyDiv w:val="1"/>
      <w:marLeft w:val="0"/>
      <w:marRight w:val="0"/>
      <w:marTop w:val="0"/>
      <w:marBottom w:val="0"/>
      <w:divBdr>
        <w:top w:val="none" w:sz="0" w:space="0" w:color="auto"/>
        <w:left w:val="none" w:sz="0" w:space="0" w:color="auto"/>
        <w:bottom w:val="none" w:sz="0" w:space="0" w:color="auto"/>
        <w:right w:val="none" w:sz="0" w:space="0" w:color="auto"/>
      </w:divBdr>
    </w:div>
    <w:div w:id="271861989">
      <w:bodyDiv w:val="1"/>
      <w:marLeft w:val="0"/>
      <w:marRight w:val="0"/>
      <w:marTop w:val="0"/>
      <w:marBottom w:val="0"/>
      <w:divBdr>
        <w:top w:val="none" w:sz="0" w:space="0" w:color="auto"/>
        <w:left w:val="none" w:sz="0" w:space="0" w:color="auto"/>
        <w:bottom w:val="none" w:sz="0" w:space="0" w:color="auto"/>
        <w:right w:val="none" w:sz="0" w:space="0" w:color="auto"/>
      </w:divBdr>
    </w:div>
    <w:div w:id="282270761">
      <w:bodyDiv w:val="1"/>
      <w:marLeft w:val="0"/>
      <w:marRight w:val="0"/>
      <w:marTop w:val="0"/>
      <w:marBottom w:val="0"/>
      <w:divBdr>
        <w:top w:val="none" w:sz="0" w:space="0" w:color="auto"/>
        <w:left w:val="none" w:sz="0" w:space="0" w:color="auto"/>
        <w:bottom w:val="none" w:sz="0" w:space="0" w:color="auto"/>
        <w:right w:val="none" w:sz="0" w:space="0" w:color="auto"/>
      </w:divBdr>
      <w:divsChild>
        <w:div w:id="8526937">
          <w:marLeft w:val="0"/>
          <w:marRight w:val="0"/>
          <w:marTop w:val="0"/>
          <w:marBottom w:val="0"/>
          <w:divBdr>
            <w:top w:val="none" w:sz="0" w:space="0" w:color="auto"/>
            <w:left w:val="none" w:sz="0" w:space="0" w:color="auto"/>
            <w:bottom w:val="none" w:sz="0" w:space="0" w:color="auto"/>
            <w:right w:val="none" w:sz="0" w:space="0" w:color="auto"/>
          </w:divBdr>
          <w:divsChild>
            <w:div w:id="44815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4723">
      <w:bodyDiv w:val="1"/>
      <w:marLeft w:val="0"/>
      <w:marRight w:val="0"/>
      <w:marTop w:val="0"/>
      <w:marBottom w:val="0"/>
      <w:divBdr>
        <w:top w:val="none" w:sz="0" w:space="0" w:color="auto"/>
        <w:left w:val="none" w:sz="0" w:space="0" w:color="auto"/>
        <w:bottom w:val="none" w:sz="0" w:space="0" w:color="auto"/>
        <w:right w:val="none" w:sz="0" w:space="0" w:color="auto"/>
      </w:divBdr>
    </w:div>
    <w:div w:id="300310603">
      <w:bodyDiv w:val="1"/>
      <w:marLeft w:val="0"/>
      <w:marRight w:val="0"/>
      <w:marTop w:val="0"/>
      <w:marBottom w:val="0"/>
      <w:divBdr>
        <w:top w:val="none" w:sz="0" w:space="0" w:color="auto"/>
        <w:left w:val="none" w:sz="0" w:space="0" w:color="auto"/>
        <w:bottom w:val="none" w:sz="0" w:space="0" w:color="auto"/>
        <w:right w:val="none" w:sz="0" w:space="0" w:color="auto"/>
      </w:divBdr>
    </w:div>
    <w:div w:id="314408567">
      <w:bodyDiv w:val="1"/>
      <w:marLeft w:val="0"/>
      <w:marRight w:val="0"/>
      <w:marTop w:val="0"/>
      <w:marBottom w:val="0"/>
      <w:divBdr>
        <w:top w:val="none" w:sz="0" w:space="0" w:color="auto"/>
        <w:left w:val="none" w:sz="0" w:space="0" w:color="auto"/>
        <w:bottom w:val="none" w:sz="0" w:space="0" w:color="auto"/>
        <w:right w:val="none" w:sz="0" w:space="0" w:color="auto"/>
      </w:divBdr>
    </w:div>
    <w:div w:id="346490544">
      <w:bodyDiv w:val="1"/>
      <w:marLeft w:val="0"/>
      <w:marRight w:val="0"/>
      <w:marTop w:val="0"/>
      <w:marBottom w:val="0"/>
      <w:divBdr>
        <w:top w:val="none" w:sz="0" w:space="0" w:color="auto"/>
        <w:left w:val="none" w:sz="0" w:space="0" w:color="auto"/>
        <w:bottom w:val="none" w:sz="0" w:space="0" w:color="auto"/>
        <w:right w:val="none" w:sz="0" w:space="0" w:color="auto"/>
      </w:divBdr>
    </w:div>
    <w:div w:id="430247674">
      <w:bodyDiv w:val="1"/>
      <w:marLeft w:val="0"/>
      <w:marRight w:val="0"/>
      <w:marTop w:val="0"/>
      <w:marBottom w:val="0"/>
      <w:divBdr>
        <w:top w:val="none" w:sz="0" w:space="0" w:color="auto"/>
        <w:left w:val="none" w:sz="0" w:space="0" w:color="auto"/>
        <w:bottom w:val="none" w:sz="0" w:space="0" w:color="auto"/>
        <w:right w:val="none" w:sz="0" w:space="0" w:color="auto"/>
      </w:divBdr>
    </w:div>
    <w:div w:id="545147846">
      <w:bodyDiv w:val="1"/>
      <w:marLeft w:val="0"/>
      <w:marRight w:val="0"/>
      <w:marTop w:val="0"/>
      <w:marBottom w:val="0"/>
      <w:divBdr>
        <w:top w:val="none" w:sz="0" w:space="0" w:color="auto"/>
        <w:left w:val="none" w:sz="0" w:space="0" w:color="auto"/>
        <w:bottom w:val="none" w:sz="0" w:space="0" w:color="auto"/>
        <w:right w:val="none" w:sz="0" w:space="0" w:color="auto"/>
      </w:divBdr>
    </w:div>
    <w:div w:id="562982082">
      <w:bodyDiv w:val="1"/>
      <w:marLeft w:val="0"/>
      <w:marRight w:val="0"/>
      <w:marTop w:val="0"/>
      <w:marBottom w:val="0"/>
      <w:divBdr>
        <w:top w:val="none" w:sz="0" w:space="0" w:color="auto"/>
        <w:left w:val="none" w:sz="0" w:space="0" w:color="auto"/>
        <w:bottom w:val="none" w:sz="0" w:space="0" w:color="auto"/>
        <w:right w:val="none" w:sz="0" w:space="0" w:color="auto"/>
      </w:divBdr>
    </w:div>
    <w:div w:id="591743327">
      <w:bodyDiv w:val="1"/>
      <w:marLeft w:val="0"/>
      <w:marRight w:val="0"/>
      <w:marTop w:val="0"/>
      <w:marBottom w:val="0"/>
      <w:divBdr>
        <w:top w:val="none" w:sz="0" w:space="0" w:color="auto"/>
        <w:left w:val="none" w:sz="0" w:space="0" w:color="auto"/>
        <w:bottom w:val="none" w:sz="0" w:space="0" w:color="auto"/>
        <w:right w:val="none" w:sz="0" w:space="0" w:color="auto"/>
      </w:divBdr>
    </w:div>
    <w:div w:id="678314029">
      <w:bodyDiv w:val="1"/>
      <w:marLeft w:val="0"/>
      <w:marRight w:val="0"/>
      <w:marTop w:val="0"/>
      <w:marBottom w:val="0"/>
      <w:divBdr>
        <w:top w:val="none" w:sz="0" w:space="0" w:color="auto"/>
        <w:left w:val="none" w:sz="0" w:space="0" w:color="auto"/>
        <w:bottom w:val="none" w:sz="0" w:space="0" w:color="auto"/>
        <w:right w:val="none" w:sz="0" w:space="0" w:color="auto"/>
      </w:divBdr>
    </w:div>
    <w:div w:id="687566007">
      <w:bodyDiv w:val="1"/>
      <w:marLeft w:val="0"/>
      <w:marRight w:val="0"/>
      <w:marTop w:val="0"/>
      <w:marBottom w:val="0"/>
      <w:divBdr>
        <w:top w:val="none" w:sz="0" w:space="0" w:color="auto"/>
        <w:left w:val="none" w:sz="0" w:space="0" w:color="auto"/>
        <w:bottom w:val="none" w:sz="0" w:space="0" w:color="auto"/>
        <w:right w:val="none" w:sz="0" w:space="0" w:color="auto"/>
      </w:divBdr>
    </w:div>
    <w:div w:id="700667539">
      <w:bodyDiv w:val="1"/>
      <w:marLeft w:val="0"/>
      <w:marRight w:val="0"/>
      <w:marTop w:val="0"/>
      <w:marBottom w:val="0"/>
      <w:divBdr>
        <w:top w:val="none" w:sz="0" w:space="0" w:color="auto"/>
        <w:left w:val="none" w:sz="0" w:space="0" w:color="auto"/>
        <w:bottom w:val="none" w:sz="0" w:space="0" w:color="auto"/>
        <w:right w:val="none" w:sz="0" w:space="0" w:color="auto"/>
      </w:divBdr>
    </w:div>
    <w:div w:id="724597190">
      <w:bodyDiv w:val="1"/>
      <w:marLeft w:val="0"/>
      <w:marRight w:val="0"/>
      <w:marTop w:val="0"/>
      <w:marBottom w:val="0"/>
      <w:divBdr>
        <w:top w:val="none" w:sz="0" w:space="0" w:color="auto"/>
        <w:left w:val="none" w:sz="0" w:space="0" w:color="auto"/>
        <w:bottom w:val="none" w:sz="0" w:space="0" w:color="auto"/>
        <w:right w:val="none" w:sz="0" w:space="0" w:color="auto"/>
      </w:divBdr>
    </w:div>
    <w:div w:id="736250552">
      <w:bodyDiv w:val="1"/>
      <w:marLeft w:val="0"/>
      <w:marRight w:val="0"/>
      <w:marTop w:val="0"/>
      <w:marBottom w:val="0"/>
      <w:divBdr>
        <w:top w:val="none" w:sz="0" w:space="0" w:color="auto"/>
        <w:left w:val="none" w:sz="0" w:space="0" w:color="auto"/>
        <w:bottom w:val="none" w:sz="0" w:space="0" w:color="auto"/>
        <w:right w:val="none" w:sz="0" w:space="0" w:color="auto"/>
      </w:divBdr>
    </w:div>
    <w:div w:id="829173723">
      <w:bodyDiv w:val="1"/>
      <w:marLeft w:val="0"/>
      <w:marRight w:val="0"/>
      <w:marTop w:val="0"/>
      <w:marBottom w:val="0"/>
      <w:divBdr>
        <w:top w:val="none" w:sz="0" w:space="0" w:color="auto"/>
        <w:left w:val="none" w:sz="0" w:space="0" w:color="auto"/>
        <w:bottom w:val="none" w:sz="0" w:space="0" w:color="auto"/>
        <w:right w:val="none" w:sz="0" w:space="0" w:color="auto"/>
      </w:divBdr>
    </w:div>
    <w:div w:id="858277410">
      <w:bodyDiv w:val="1"/>
      <w:marLeft w:val="0"/>
      <w:marRight w:val="0"/>
      <w:marTop w:val="0"/>
      <w:marBottom w:val="0"/>
      <w:divBdr>
        <w:top w:val="none" w:sz="0" w:space="0" w:color="auto"/>
        <w:left w:val="none" w:sz="0" w:space="0" w:color="auto"/>
        <w:bottom w:val="none" w:sz="0" w:space="0" w:color="auto"/>
        <w:right w:val="none" w:sz="0" w:space="0" w:color="auto"/>
      </w:divBdr>
    </w:div>
    <w:div w:id="906500524">
      <w:bodyDiv w:val="1"/>
      <w:marLeft w:val="0"/>
      <w:marRight w:val="0"/>
      <w:marTop w:val="0"/>
      <w:marBottom w:val="0"/>
      <w:divBdr>
        <w:top w:val="none" w:sz="0" w:space="0" w:color="auto"/>
        <w:left w:val="none" w:sz="0" w:space="0" w:color="auto"/>
        <w:bottom w:val="none" w:sz="0" w:space="0" w:color="auto"/>
        <w:right w:val="none" w:sz="0" w:space="0" w:color="auto"/>
      </w:divBdr>
    </w:div>
    <w:div w:id="934171232">
      <w:bodyDiv w:val="1"/>
      <w:marLeft w:val="0"/>
      <w:marRight w:val="0"/>
      <w:marTop w:val="0"/>
      <w:marBottom w:val="0"/>
      <w:divBdr>
        <w:top w:val="none" w:sz="0" w:space="0" w:color="auto"/>
        <w:left w:val="none" w:sz="0" w:space="0" w:color="auto"/>
        <w:bottom w:val="none" w:sz="0" w:space="0" w:color="auto"/>
        <w:right w:val="none" w:sz="0" w:space="0" w:color="auto"/>
      </w:divBdr>
    </w:div>
    <w:div w:id="950933693">
      <w:bodyDiv w:val="1"/>
      <w:marLeft w:val="0"/>
      <w:marRight w:val="0"/>
      <w:marTop w:val="0"/>
      <w:marBottom w:val="0"/>
      <w:divBdr>
        <w:top w:val="none" w:sz="0" w:space="0" w:color="auto"/>
        <w:left w:val="none" w:sz="0" w:space="0" w:color="auto"/>
        <w:bottom w:val="none" w:sz="0" w:space="0" w:color="auto"/>
        <w:right w:val="none" w:sz="0" w:space="0" w:color="auto"/>
      </w:divBdr>
    </w:div>
    <w:div w:id="953632472">
      <w:bodyDiv w:val="1"/>
      <w:marLeft w:val="0"/>
      <w:marRight w:val="0"/>
      <w:marTop w:val="0"/>
      <w:marBottom w:val="0"/>
      <w:divBdr>
        <w:top w:val="none" w:sz="0" w:space="0" w:color="auto"/>
        <w:left w:val="none" w:sz="0" w:space="0" w:color="auto"/>
        <w:bottom w:val="none" w:sz="0" w:space="0" w:color="auto"/>
        <w:right w:val="none" w:sz="0" w:space="0" w:color="auto"/>
      </w:divBdr>
    </w:div>
    <w:div w:id="983194570">
      <w:bodyDiv w:val="1"/>
      <w:marLeft w:val="0"/>
      <w:marRight w:val="0"/>
      <w:marTop w:val="0"/>
      <w:marBottom w:val="0"/>
      <w:divBdr>
        <w:top w:val="none" w:sz="0" w:space="0" w:color="auto"/>
        <w:left w:val="none" w:sz="0" w:space="0" w:color="auto"/>
        <w:bottom w:val="none" w:sz="0" w:space="0" w:color="auto"/>
        <w:right w:val="none" w:sz="0" w:space="0" w:color="auto"/>
      </w:divBdr>
    </w:div>
    <w:div w:id="1015155269">
      <w:bodyDiv w:val="1"/>
      <w:marLeft w:val="0"/>
      <w:marRight w:val="0"/>
      <w:marTop w:val="0"/>
      <w:marBottom w:val="0"/>
      <w:divBdr>
        <w:top w:val="none" w:sz="0" w:space="0" w:color="auto"/>
        <w:left w:val="none" w:sz="0" w:space="0" w:color="auto"/>
        <w:bottom w:val="none" w:sz="0" w:space="0" w:color="auto"/>
        <w:right w:val="none" w:sz="0" w:space="0" w:color="auto"/>
      </w:divBdr>
    </w:div>
    <w:div w:id="1050688325">
      <w:bodyDiv w:val="1"/>
      <w:marLeft w:val="0"/>
      <w:marRight w:val="0"/>
      <w:marTop w:val="0"/>
      <w:marBottom w:val="0"/>
      <w:divBdr>
        <w:top w:val="none" w:sz="0" w:space="0" w:color="auto"/>
        <w:left w:val="none" w:sz="0" w:space="0" w:color="auto"/>
        <w:bottom w:val="none" w:sz="0" w:space="0" w:color="auto"/>
        <w:right w:val="none" w:sz="0" w:space="0" w:color="auto"/>
      </w:divBdr>
    </w:div>
    <w:div w:id="1078868923">
      <w:bodyDiv w:val="1"/>
      <w:marLeft w:val="0"/>
      <w:marRight w:val="0"/>
      <w:marTop w:val="0"/>
      <w:marBottom w:val="0"/>
      <w:divBdr>
        <w:top w:val="none" w:sz="0" w:space="0" w:color="auto"/>
        <w:left w:val="none" w:sz="0" w:space="0" w:color="auto"/>
        <w:bottom w:val="none" w:sz="0" w:space="0" w:color="auto"/>
        <w:right w:val="none" w:sz="0" w:space="0" w:color="auto"/>
      </w:divBdr>
    </w:div>
    <w:div w:id="1094784059">
      <w:bodyDiv w:val="1"/>
      <w:marLeft w:val="0"/>
      <w:marRight w:val="0"/>
      <w:marTop w:val="0"/>
      <w:marBottom w:val="0"/>
      <w:divBdr>
        <w:top w:val="none" w:sz="0" w:space="0" w:color="auto"/>
        <w:left w:val="none" w:sz="0" w:space="0" w:color="auto"/>
        <w:bottom w:val="none" w:sz="0" w:space="0" w:color="auto"/>
        <w:right w:val="none" w:sz="0" w:space="0" w:color="auto"/>
      </w:divBdr>
    </w:div>
    <w:div w:id="1155999173">
      <w:bodyDiv w:val="1"/>
      <w:marLeft w:val="0"/>
      <w:marRight w:val="0"/>
      <w:marTop w:val="0"/>
      <w:marBottom w:val="0"/>
      <w:divBdr>
        <w:top w:val="none" w:sz="0" w:space="0" w:color="auto"/>
        <w:left w:val="none" w:sz="0" w:space="0" w:color="auto"/>
        <w:bottom w:val="none" w:sz="0" w:space="0" w:color="auto"/>
        <w:right w:val="none" w:sz="0" w:space="0" w:color="auto"/>
      </w:divBdr>
    </w:div>
    <w:div w:id="1173371230">
      <w:bodyDiv w:val="1"/>
      <w:marLeft w:val="0"/>
      <w:marRight w:val="0"/>
      <w:marTop w:val="0"/>
      <w:marBottom w:val="0"/>
      <w:divBdr>
        <w:top w:val="none" w:sz="0" w:space="0" w:color="auto"/>
        <w:left w:val="none" w:sz="0" w:space="0" w:color="auto"/>
        <w:bottom w:val="none" w:sz="0" w:space="0" w:color="auto"/>
        <w:right w:val="none" w:sz="0" w:space="0" w:color="auto"/>
      </w:divBdr>
    </w:div>
    <w:div w:id="1177502671">
      <w:bodyDiv w:val="1"/>
      <w:marLeft w:val="0"/>
      <w:marRight w:val="0"/>
      <w:marTop w:val="0"/>
      <w:marBottom w:val="0"/>
      <w:divBdr>
        <w:top w:val="none" w:sz="0" w:space="0" w:color="auto"/>
        <w:left w:val="none" w:sz="0" w:space="0" w:color="auto"/>
        <w:bottom w:val="none" w:sz="0" w:space="0" w:color="auto"/>
        <w:right w:val="none" w:sz="0" w:space="0" w:color="auto"/>
      </w:divBdr>
    </w:div>
    <w:div w:id="1183590827">
      <w:bodyDiv w:val="1"/>
      <w:marLeft w:val="0"/>
      <w:marRight w:val="0"/>
      <w:marTop w:val="0"/>
      <w:marBottom w:val="0"/>
      <w:divBdr>
        <w:top w:val="none" w:sz="0" w:space="0" w:color="auto"/>
        <w:left w:val="none" w:sz="0" w:space="0" w:color="auto"/>
        <w:bottom w:val="none" w:sz="0" w:space="0" w:color="auto"/>
        <w:right w:val="none" w:sz="0" w:space="0" w:color="auto"/>
      </w:divBdr>
    </w:div>
    <w:div w:id="1244298424">
      <w:bodyDiv w:val="1"/>
      <w:marLeft w:val="0"/>
      <w:marRight w:val="0"/>
      <w:marTop w:val="0"/>
      <w:marBottom w:val="0"/>
      <w:divBdr>
        <w:top w:val="none" w:sz="0" w:space="0" w:color="auto"/>
        <w:left w:val="none" w:sz="0" w:space="0" w:color="auto"/>
        <w:bottom w:val="none" w:sz="0" w:space="0" w:color="auto"/>
        <w:right w:val="none" w:sz="0" w:space="0" w:color="auto"/>
      </w:divBdr>
    </w:div>
    <w:div w:id="1272665449">
      <w:bodyDiv w:val="1"/>
      <w:marLeft w:val="0"/>
      <w:marRight w:val="0"/>
      <w:marTop w:val="0"/>
      <w:marBottom w:val="0"/>
      <w:divBdr>
        <w:top w:val="none" w:sz="0" w:space="0" w:color="auto"/>
        <w:left w:val="none" w:sz="0" w:space="0" w:color="auto"/>
        <w:bottom w:val="none" w:sz="0" w:space="0" w:color="auto"/>
        <w:right w:val="none" w:sz="0" w:space="0" w:color="auto"/>
      </w:divBdr>
    </w:div>
    <w:div w:id="1377661126">
      <w:bodyDiv w:val="1"/>
      <w:marLeft w:val="0"/>
      <w:marRight w:val="0"/>
      <w:marTop w:val="0"/>
      <w:marBottom w:val="0"/>
      <w:divBdr>
        <w:top w:val="none" w:sz="0" w:space="0" w:color="auto"/>
        <w:left w:val="none" w:sz="0" w:space="0" w:color="auto"/>
        <w:bottom w:val="none" w:sz="0" w:space="0" w:color="auto"/>
        <w:right w:val="none" w:sz="0" w:space="0" w:color="auto"/>
      </w:divBdr>
    </w:div>
    <w:div w:id="1394811716">
      <w:bodyDiv w:val="1"/>
      <w:marLeft w:val="0"/>
      <w:marRight w:val="0"/>
      <w:marTop w:val="0"/>
      <w:marBottom w:val="0"/>
      <w:divBdr>
        <w:top w:val="none" w:sz="0" w:space="0" w:color="auto"/>
        <w:left w:val="none" w:sz="0" w:space="0" w:color="auto"/>
        <w:bottom w:val="none" w:sz="0" w:space="0" w:color="auto"/>
        <w:right w:val="none" w:sz="0" w:space="0" w:color="auto"/>
      </w:divBdr>
    </w:div>
    <w:div w:id="1399594332">
      <w:bodyDiv w:val="1"/>
      <w:marLeft w:val="0"/>
      <w:marRight w:val="0"/>
      <w:marTop w:val="0"/>
      <w:marBottom w:val="0"/>
      <w:divBdr>
        <w:top w:val="none" w:sz="0" w:space="0" w:color="auto"/>
        <w:left w:val="none" w:sz="0" w:space="0" w:color="auto"/>
        <w:bottom w:val="none" w:sz="0" w:space="0" w:color="auto"/>
        <w:right w:val="none" w:sz="0" w:space="0" w:color="auto"/>
      </w:divBdr>
    </w:div>
    <w:div w:id="1458061967">
      <w:bodyDiv w:val="1"/>
      <w:marLeft w:val="0"/>
      <w:marRight w:val="0"/>
      <w:marTop w:val="0"/>
      <w:marBottom w:val="0"/>
      <w:divBdr>
        <w:top w:val="none" w:sz="0" w:space="0" w:color="auto"/>
        <w:left w:val="none" w:sz="0" w:space="0" w:color="auto"/>
        <w:bottom w:val="none" w:sz="0" w:space="0" w:color="auto"/>
        <w:right w:val="none" w:sz="0" w:space="0" w:color="auto"/>
      </w:divBdr>
    </w:div>
    <w:div w:id="1463621719">
      <w:bodyDiv w:val="1"/>
      <w:marLeft w:val="0"/>
      <w:marRight w:val="0"/>
      <w:marTop w:val="0"/>
      <w:marBottom w:val="0"/>
      <w:divBdr>
        <w:top w:val="none" w:sz="0" w:space="0" w:color="auto"/>
        <w:left w:val="none" w:sz="0" w:space="0" w:color="auto"/>
        <w:bottom w:val="none" w:sz="0" w:space="0" w:color="auto"/>
        <w:right w:val="none" w:sz="0" w:space="0" w:color="auto"/>
      </w:divBdr>
    </w:div>
    <w:div w:id="1465352153">
      <w:bodyDiv w:val="1"/>
      <w:marLeft w:val="0"/>
      <w:marRight w:val="0"/>
      <w:marTop w:val="0"/>
      <w:marBottom w:val="0"/>
      <w:divBdr>
        <w:top w:val="none" w:sz="0" w:space="0" w:color="auto"/>
        <w:left w:val="none" w:sz="0" w:space="0" w:color="auto"/>
        <w:bottom w:val="none" w:sz="0" w:space="0" w:color="auto"/>
        <w:right w:val="none" w:sz="0" w:space="0" w:color="auto"/>
      </w:divBdr>
    </w:div>
    <w:div w:id="1482696729">
      <w:bodyDiv w:val="1"/>
      <w:marLeft w:val="0"/>
      <w:marRight w:val="0"/>
      <w:marTop w:val="0"/>
      <w:marBottom w:val="0"/>
      <w:divBdr>
        <w:top w:val="none" w:sz="0" w:space="0" w:color="auto"/>
        <w:left w:val="none" w:sz="0" w:space="0" w:color="auto"/>
        <w:bottom w:val="none" w:sz="0" w:space="0" w:color="auto"/>
        <w:right w:val="none" w:sz="0" w:space="0" w:color="auto"/>
      </w:divBdr>
    </w:div>
    <w:div w:id="1561671722">
      <w:bodyDiv w:val="1"/>
      <w:marLeft w:val="0"/>
      <w:marRight w:val="0"/>
      <w:marTop w:val="0"/>
      <w:marBottom w:val="0"/>
      <w:divBdr>
        <w:top w:val="none" w:sz="0" w:space="0" w:color="auto"/>
        <w:left w:val="none" w:sz="0" w:space="0" w:color="auto"/>
        <w:bottom w:val="none" w:sz="0" w:space="0" w:color="auto"/>
        <w:right w:val="none" w:sz="0" w:space="0" w:color="auto"/>
      </w:divBdr>
    </w:div>
    <w:div w:id="1588032543">
      <w:bodyDiv w:val="1"/>
      <w:marLeft w:val="0"/>
      <w:marRight w:val="0"/>
      <w:marTop w:val="0"/>
      <w:marBottom w:val="0"/>
      <w:divBdr>
        <w:top w:val="none" w:sz="0" w:space="0" w:color="auto"/>
        <w:left w:val="none" w:sz="0" w:space="0" w:color="auto"/>
        <w:bottom w:val="none" w:sz="0" w:space="0" w:color="auto"/>
        <w:right w:val="none" w:sz="0" w:space="0" w:color="auto"/>
      </w:divBdr>
    </w:div>
    <w:div w:id="1593271683">
      <w:bodyDiv w:val="1"/>
      <w:marLeft w:val="0"/>
      <w:marRight w:val="0"/>
      <w:marTop w:val="0"/>
      <w:marBottom w:val="0"/>
      <w:divBdr>
        <w:top w:val="none" w:sz="0" w:space="0" w:color="auto"/>
        <w:left w:val="none" w:sz="0" w:space="0" w:color="auto"/>
        <w:bottom w:val="none" w:sz="0" w:space="0" w:color="auto"/>
        <w:right w:val="none" w:sz="0" w:space="0" w:color="auto"/>
      </w:divBdr>
    </w:div>
    <w:div w:id="1594894123">
      <w:bodyDiv w:val="1"/>
      <w:marLeft w:val="0"/>
      <w:marRight w:val="0"/>
      <w:marTop w:val="0"/>
      <w:marBottom w:val="0"/>
      <w:divBdr>
        <w:top w:val="none" w:sz="0" w:space="0" w:color="auto"/>
        <w:left w:val="none" w:sz="0" w:space="0" w:color="auto"/>
        <w:bottom w:val="none" w:sz="0" w:space="0" w:color="auto"/>
        <w:right w:val="none" w:sz="0" w:space="0" w:color="auto"/>
      </w:divBdr>
    </w:div>
    <w:div w:id="1629430181">
      <w:bodyDiv w:val="1"/>
      <w:marLeft w:val="0"/>
      <w:marRight w:val="0"/>
      <w:marTop w:val="0"/>
      <w:marBottom w:val="0"/>
      <w:divBdr>
        <w:top w:val="none" w:sz="0" w:space="0" w:color="auto"/>
        <w:left w:val="none" w:sz="0" w:space="0" w:color="auto"/>
        <w:bottom w:val="none" w:sz="0" w:space="0" w:color="auto"/>
        <w:right w:val="none" w:sz="0" w:space="0" w:color="auto"/>
      </w:divBdr>
    </w:div>
    <w:div w:id="1637221529">
      <w:bodyDiv w:val="1"/>
      <w:marLeft w:val="0"/>
      <w:marRight w:val="0"/>
      <w:marTop w:val="0"/>
      <w:marBottom w:val="0"/>
      <w:divBdr>
        <w:top w:val="none" w:sz="0" w:space="0" w:color="auto"/>
        <w:left w:val="none" w:sz="0" w:space="0" w:color="auto"/>
        <w:bottom w:val="none" w:sz="0" w:space="0" w:color="auto"/>
        <w:right w:val="none" w:sz="0" w:space="0" w:color="auto"/>
      </w:divBdr>
    </w:div>
    <w:div w:id="1694500870">
      <w:bodyDiv w:val="1"/>
      <w:marLeft w:val="0"/>
      <w:marRight w:val="0"/>
      <w:marTop w:val="0"/>
      <w:marBottom w:val="0"/>
      <w:divBdr>
        <w:top w:val="none" w:sz="0" w:space="0" w:color="auto"/>
        <w:left w:val="none" w:sz="0" w:space="0" w:color="auto"/>
        <w:bottom w:val="none" w:sz="0" w:space="0" w:color="auto"/>
        <w:right w:val="none" w:sz="0" w:space="0" w:color="auto"/>
      </w:divBdr>
    </w:div>
    <w:div w:id="1779787650">
      <w:bodyDiv w:val="1"/>
      <w:marLeft w:val="0"/>
      <w:marRight w:val="0"/>
      <w:marTop w:val="0"/>
      <w:marBottom w:val="0"/>
      <w:divBdr>
        <w:top w:val="none" w:sz="0" w:space="0" w:color="auto"/>
        <w:left w:val="none" w:sz="0" w:space="0" w:color="auto"/>
        <w:bottom w:val="none" w:sz="0" w:space="0" w:color="auto"/>
        <w:right w:val="none" w:sz="0" w:space="0" w:color="auto"/>
      </w:divBdr>
    </w:div>
    <w:div w:id="2023044786">
      <w:bodyDiv w:val="1"/>
      <w:marLeft w:val="0"/>
      <w:marRight w:val="0"/>
      <w:marTop w:val="0"/>
      <w:marBottom w:val="0"/>
      <w:divBdr>
        <w:top w:val="none" w:sz="0" w:space="0" w:color="auto"/>
        <w:left w:val="none" w:sz="0" w:space="0" w:color="auto"/>
        <w:bottom w:val="none" w:sz="0" w:space="0" w:color="auto"/>
        <w:right w:val="none" w:sz="0" w:space="0" w:color="auto"/>
      </w:divBdr>
    </w:div>
    <w:div w:id="2042973562">
      <w:bodyDiv w:val="1"/>
      <w:marLeft w:val="0"/>
      <w:marRight w:val="0"/>
      <w:marTop w:val="0"/>
      <w:marBottom w:val="0"/>
      <w:divBdr>
        <w:top w:val="none" w:sz="0" w:space="0" w:color="auto"/>
        <w:left w:val="none" w:sz="0" w:space="0" w:color="auto"/>
        <w:bottom w:val="none" w:sz="0" w:space="0" w:color="auto"/>
        <w:right w:val="none" w:sz="0" w:space="0" w:color="auto"/>
      </w:divBdr>
    </w:div>
    <w:div w:id="2067680312">
      <w:bodyDiv w:val="1"/>
      <w:marLeft w:val="0"/>
      <w:marRight w:val="0"/>
      <w:marTop w:val="0"/>
      <w:marBottom w:val="0"/>
      <w:divBdr>
        <w:top w:val="none" w:sz="0" w:space="0" w:color="auto"/>
        <w:left w:val="none" w:sz="0" w:space="0" w:color="auto"/>
        <w:bottom w:val="none" w:sz="0" w:space="0" w:color="auto"/>
        <w:right w:val="none" w:sz="0" w:space="0" w:color="auto"/>
      </w:divBdr>
    </w:div>
    <w:div w:id="2085910964">
      <w:bodyDiv w:val="1"/>
      <w:marLeft w:val="0"/>
      <w:marRight w:val="0"/>
      <w:marTop w:val="0"/>
      <w:marBottom w:val="0"/>
      <w:divBdr>
        <w:top w:val="none" w:sz="0" w:space="0" w:color="auto"/>
        <w:left w:val="none" w:sz="0" w:space="0" w:color="auto"/>
        <w:bottom w:val="none" w:sz="0" w:space="0" w:color="auto"/>
        <w:right w:val="none" w:sz="0" w:space="0" w:color="auto"/>
      </w:divBdr>
    </w:div>
    <w:div w:id="2092001704">
      <w:bodyDiv w:val="1"/>
      <w:marLeft w:val="0"/>
      <w:marRight w:val="0"/>
      <w:marTop w:val="0"/>
      <w:marBottom w:val="0"/>
      <w:divBdr>
        <w:top w:val="none" w:sz="0" w:space="0" w:color="auto"/>
        <w:left w:val="none" w:sz="0" w:space="0" w:color="auto"/>
        <w:bottom w:val="none" w:sz="0" w:space="0" w:color="auto"/>
        <w:right w:val="none" w:sz="0" w:space="0" w:color="auto"/>
      </w:divBdr>
    </w:div>
    <w:div w:id="2103721701">
      <w:bodyDiv w:val="1"/>
      <w:marLeft w:val="0"/>
      <w:marRight w:val="0"/>
      <w:marTop w:val="0"/>
      <w:marBottom w:val="0"/>
      <w:divBdr>
        <w:top w:val="none" w:sz="0" w:space="0" w:color="auto"/>
        <w:left w:val="none" w:sz="0" w:space="0" w:color="auto"/>
        <w:bottom w:val="none" w:sz="0" w:space="0" w:color="auto"/>
        <w:right w:val="none" w:sz="0" w:space="0" w:color="auto"/>
      </w:divBdr>
    </w:div>
    <w:div w:id="2113938717">
      <w:bodyDiv w:val="1"/>
      <w:marLeft w:val="0"/>
      <w:marRight w:val="0"/>
      <w:marTop w:val="0"/>
      <w:marBottom w:val="0"/>
      <w:divBdr>
        <w:top w:val="none" w:sz="0" w:space="0" w:color="auto"/>
        <w:left w:val="none" w:sz="0" w:space="0" w:color="auto"/>
        <w:bottom w:val="none" w:sz="0" w:space="0" w:color="auto"/>
        <w:right w:val="none" w:sz="0" w:space="0" w:color="auto"/>
      </w:divBdr>
    </w:div>
    <w:div w:id="2122719356">
      <w:bodyDiv w:val="1"/>
      <w:marLeft w:val="0"/>
      <w:marRight w:val="0"/>
      <w:marTop w:val="0"/>
      <w:marBottom w:val="0"/>
      <w:divBdr>
        <w:top w:val="none" w:sz="0" w:space="0" w:color="auto"/>
        <w:left w:val="none" w:sz="0" w:space="0" w:color="auto"/>
        <w:bottom w:val="none" w:sz="0" w:space="0" w:color="auto"/>
        <w:right w:val="none" w:sz="0" w:space="0" w:color="auto"/>
      </w:divBdr>
    </w:div>
    <w:div w:id="2126263835">
      <w:bodyDiv w:val="1"/>
      <w:marLeft w:val="0"/>
      <w:marRight w:val="0"/>
      <w:marTop w:val="0"/>
      <w:marBottom w:val="0"/>
      <w:divBdr>
        <w:top w:val="none" w:sz="0" w:space="0" w:color="auto"/>
        <w:left w:val="none" w:sz="0" w:space="0" w:color="auto"/>
        <w:bottom w:val="none" w:sz="0" w:space="0" w:color="auto"/>
        <w:right w:val="none" w:sz="0" w:space="0" w:color="auto"/>
      </w:divBdr>
    </w:div>
    <w:div w:id="214403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hyperlink" Target="https://regex101.com/r/lZVgzs/3"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regex101.com/r/9BMy6h/6"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regex101.com/r/LzWH0Z/4" TargetMode="External"/><Relationship Id="rId37" Type="http://schemas.openxmlformats.org/officeDocument/2006/relationships/hyperlink" Target="https://regex101.com/r/6c2FRs/2" TargetMode="Externa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regex101.com/r/Mfuc3q/1" TargetMode="External"/><Relationship Id="rId36" Type="http://schemas.openxmlformats.org/officeDocument/2006/relationships/hyperlink" Target="https://regex101.com/r/0kU7GJ/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regex101.com/r/B5gObk/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regex101.com/r/iqULdk/4" TargetMode="External"/><Relationship Id="rId35" Type="http://schemas.openxmlformats.org/officeDocument/2006/relationships/hyperlink" Target="https://regex101.com/r/SayIgu/1"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tackoverflow.com/questions/15491894/regex-to-validate-date-format-dd-mm-yyyy" TargetMode="External"/><Relationship Id="rId38" Type="http://schemas.openxmlformats.org/officeDocument/2006/relationships/header" Target="header1.xml"/></Relationships>
</file>

<file path=word/theme/theme1.xml><?xml version="1.0" encoding="utf-8"?>
<a:theme xmlns:a="http://schemas.openxmlformats.org/drawingml/2006/main" name="Tropfen">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ropfen">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Tropfen">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Medieninformatik, 3.Semester, p.bartmann@oth-aw.de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E0D828-314D-654E-9867-F40126872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3009</Words>
  <Characters>18963</Characters>
  <Application>Microsoft Office Word</Application>
  <DocSecurity>0</DocSecurity>
  <Lines>158</Lines>
  <Paragraphs>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 Studienarbeit Python für Alle(s)</vt:lpstr>
      <vt:lpstr/>
    </vt:vector>
  </TitlesOfParts>
  <Company/>
  <LinksUpToDate>false</LinksUpToDate>
  <CharactersWithSpaces>21929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Studienarbeit Python für Alle(s)</dc:title>
  <dc:subject/>
  <dc:creator>Philip Bartmann</dc:creator>
  <cp:keywords/>
  <dc:description/>
  <cp:lastModifiedBy>Philip Bartmann</cp:lastModifiedBy>
  <cp:revision>20</cp:revision>
  <cp:lastPrinted>2021-01-13T11:44:00Z</cp:lastPrinted>
  <dcterms:created xsi:type="dcterms:W3CDTF">2021-01-08T18:35:00Z</dcterms:created>
  <dcterms:modified xsi:type="dcterms:W3CDTF">2021-01-13T11:45:00Z</dcterms:modified>
</cp:coreProperties>
</file>