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453A1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509A0F9B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3744E50B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01C3A1C7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17A18210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47B64448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16C206DF">
      <w:pPr>
        <w:ind w:left="0" w:leftChars="0" w:firstLine="0" w:firstLineChars="0"/>
        <w:jc w:val="center"/>
        <w:rPr>
          <w:rFonts w:hint="eastAsia" w:ascii="Times New Roman" w:hAnsi="Times New Roman" w:eastAsia="仿宋" w:cs="Times New Roman"/>
          <w:b/>
          <w:bCs/>
          <w:color w:val="auto"/>
          <w:sz w:val="240"/>
          <w:szCs w:val="2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72"/>
          <w:szCs w:val="72"/>
        </w:rPr>
        <w:t>空气质量</w:t>
      </w:r>
      <w:r>
        <w:rPr>
          <w:rFonts w:hint="eastAsia" w:ascii="微软雅黑" w:hAnsi="微软雅黑" w:eastAsia="微软雅黑" w:cs="微软雅黑"/>
          <w:b/>
          <w:bCs/>
          <w:color w:val="auto"/>
          <w:sz w:val="72"/>
          <w:szCs w:val="72"/>
          <w:lang w:val="en-US" w:eastAsia="zh-CN"/>
        </w:rPr>
        <w:t>研判报告</w:t>
      </w:r>
    </w:p>
    <w:p w14:paraId="28D41D63">
      <w:pPr>
        <w:ind w:left="0" w:leftChars="0" w:firstLine="0" w:firstLineChars="0"/>
        <w:jc w:val="center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2026年09月01日</w:t>
      </w:r>
    </w:p>
    <w:p w14:paraId="1E6E4EDA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0E7B1E8F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26AA7513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tbl>
      <w:tblPr>
        <w:tblStyle w:val="10"/>
        <w:tblpPr w:leftFromText="180" w:rightFromText="180" w:vertAnchor="text" w:horzAnchor="page" w:tblpX="1857" w:tblpY="322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6250"/>
      </w:tblGrid>
      <w:tr w14:paraId="3094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shd w:val="clear" w:color="auto" w:fill="F1F1F1" w:themeFill="background1" w:themeFillShade="F2"/>
          </w:tcPr>
          <w:p w14:paraId="67EB6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服务单位</w:t>
            </w:r>
          </w:p>
        </w:tc>
        <w:tc>
          <w:tcPr>
            <w:tcW w:w="6250" w:type="dxa"/>
            <w:shd w:val="clear" w:color="auto" w:fill="auto"/>
            <w:vAlign w:val="top"/>
          </w:tcPr>
          <w:p w14:paraId="052FC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vertAlign w:val="baseline"/>
                <w:lang w:val="en-US" w:eastAsia="zh-CN" w:bidi="ar-SA"/>
              </w:rPr>
              <w:t>北京卓翼航空装备集团有限公司</w:t>
            </w:r>
          </w:p>
        </w:tc>
      </w:tr>
      <w:tr w14:paraId="46476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shd w:val="clear" w:color="auto" w:fill="F1F1F1" w:themeFill="background1" w:themeFillShade="F2"/>
            <w:vAlign w:val="top"/>
          </w:tcPr>
          <w:p w14:paraId="15F33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统计周期</w:t>
            </w:r>
          </w:p>
        </w:tc>
        <w:tc>
          <w:tcPr>
            <w:tcW w:w="6250" w:type="dxa"/>
            <w:shd w:val="clear" w:color="auto" w:fill="auto"/>
            <w:vAlign w:val="top"/>
          </w:tcPr>
          <w:p w14:paraId="7598A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2026年08月01日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2026年08月31日</w:t>
            </w:r>
          </w:p>
        </w:tc>
      </w:tr>
    </w:tbl>
    <w:p w14:paraId="016F6C0B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1A6EA188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573766CE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22AE25A6">
      <w:pPr>
        <w:jc w:val="right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55873C11">
      <w:p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3558C447">
      <w:p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47643F61">
      <w:pPr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</w:p>
    <w:p w14:paraId="0773140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tLeast"/>
        <w:ind w:left="0" w:firstLine="0"/>
        <w:textAlignment w:val="auto"/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</w:pPr>
    </w:p>
    <w:p w14:paraId="6CDA0B96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tLeast"/>
        <w:ind w:firstLine="0" w:firstLineChars="0"/>
        <w:textAlignment w:val="auto"/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>空气质量情况</w:t>
      </w:r>
    </w:p>
    <w:p w14:paraId="197B0D01">
      <w:pPr>
        <w:numPr>
          <w:numId w:val="0"/>
        </w:numPr>
        <w:ind w:leftChars="0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（一）各设备空气质量情况表</w:t>
      </w:r>
    </w:p>
    <w:p w14:paraId="6C83DC49">
      <w:pPr>
        <w:numPr>
          <w:numId w:val="0"/>
        </w:numPr>
        <w:jc w:val="center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2026年8月31日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各设备空气质量排名表</w:t>
      </w:r>
    </w:p>
    <w:tbl>
      <w:tblPr>
        <w:tblStyle w:val="10"/>
        <w:tblW w:w="0" w:type="auto"/>
        <w:tblInd w:w="0" w:type="dxa"/>
        <w:tblBorders>
          <w:top w:val="single" w:color="7E7E7E" w:themeColor="background1" w:themeShade="7F" w:sz="8" w:space="0"/>
          <w:left w:val="single" w:color="7E7E7E" w:themeColor="background1" w:themeShade="7F" w:sz="8" w:space="0"/>
          <w:bottom w:val="single" w:color="7E7E7E" w:themeColor="background1" w:themeShade="7F" w:sz="8" w:space="0"/>
          <w:right w:val="single" w:color="7E7E7E" w:themeColor="background1" w:themeShade="7F" w:sz="8" w:space="0"/>
          <w:insideH w:val="single" w:color="7E7E7E" w:themeColor="background1" w:themeShade="7F" w:sz="8" w:space="0"/>
          <w:insideV w:val="single" w:color="7E7E7E" w:themeColor="background1" w:themeShade="7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900"/>
        <w:gridCol w:w="777"/>
        <w:gridCol w:w="791"/>
        <w:gridCol w:w="764"/>
        <w:gridCol w:w="777"/>
        <w:gridCol w:w="832"/>
        <w:gridCol w:w="1091"/>
        <w:gridCol w:w="655"/>
      </w:tblGrid>
      <w:tr w14:paraId="3B806D5A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67AD9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采集设备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E0F58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SO2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11AEA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NO2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5E8B47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C7705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O3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3AD8B4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PM10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581842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PM2.5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3E28B2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综合指数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23BB52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名次</w:t>
            </w:r>
          </w:p>
        </w:tc>
      </w:tr>
      <w:tr w14:paraId="68A8E75C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7BF4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机库名称1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6A5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9D9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0DF4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D8FE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144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C717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A85B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A0FB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2.16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393D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2EEAC1FA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BE74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333D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E50E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9E6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258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155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4B4A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0F1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90C9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2.34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8D28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0B2D4700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0E05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机库名称3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5A94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B74B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782C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A504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139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E5FA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BD31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7441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2.45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D759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651EE1BE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C554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机库名称4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D152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8C1C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726B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C649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153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97BF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A3FE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A7D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2.48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34FB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42792DD1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A87F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机库名称5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0A25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4D95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0BA3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BACE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0786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4E54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DBE3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EF41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</w:tbl>
    <w:p w14:paraId="728D56E1">
      <w:pPr>
        <w:numPr>
          <w:ilvl w:val="0"/>
          <w:numId w:val="0"/>
        </w:numPr>
        <w:jc w:val="center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1142880">
      <w:pPr>
        <w:numPr>
          <w:ilvl w:val="0"/>
          <w:numId w:val="0"/>
        </w:numPr>
        <w:jc w:val="center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2026年8月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各设备空气质量排名表</w:t>
      </w:r>
    </w:p>
    <w:tbl>
      <w:tblPr>
        <w:tblStyle w:val="10"/>
        <w:tblW w:w="0" w:type="auto"/>
        <w:tblInd w:w="0" w:type="dxa"/>
        <w:tblBorders>
          <w:top w:val="single" w:color="7E7E7E" w:themeColor="background1" w:themeShade="7F" w:sz="8" w:space="0"/>
          <w:left w:val="single" w:color="7E7E7E" w:themeColor="background1" w:themeShade="7F" w:sz="8" w:space="0"/>
          <w:bottom w:val="single" w:color="7E7E7E" w:themeColor="background1" w:themeShade="7F" w:sz="8" w:space="0"/>
          <w:right w:val="single" w:color="7E7E7E" w:themeColor="background1" w:themeShade="7F" w:sz="8" w:space="0"/>
          <w:insideH w:val="single" w:color="7E7E7E" w:themeColor="background1" w:themeShade="7F" w:sz="8" w:space="0"/>
          <w:insideV w:val="single" w:color="7E7E7E" w:themeColor="background1" w:themeShade="7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900"/>
        <w:gridCol w:w="777"/>
        <w:gridCol w:w="791"/>
        <w:gridCol w:w="764"/>
        <w:gridCol w:w="777"/>
        <w:gridCol w:w="832"/>
        <w:gridCol w:w="1091"/>
        <w:gridCol w:w="655"/>
      </w:tblGrid>
      <w:tr w14:paraId="4EB963B4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025C07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采集设备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730840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SO2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BCF1E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NO2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29D540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48A16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O3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2AFA9B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PM10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94FF5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PM2.5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556904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综合指数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2BC8E0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名次</w:t>
            </w:r>
          </w:p>
        </w:tc>
      </w:tr>
      <w:tr w14:paraId="7A8D35E0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3678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机库名称1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9C5F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59DB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22ED9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84FA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144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7446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E23C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C169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2.16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F5D7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12C65EF1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13A5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机库名称2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3F9C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2880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EBC0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025D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155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20B2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F679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C990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2.34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D6C3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22FAC7D5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943A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机库名称3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1801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727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4B3A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46C5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139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6EBE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68D9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7F69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2.45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7B97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1BD524D1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C4E7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机库名称4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3E84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132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6D4B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AF05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153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5B5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EB57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8EFA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2.48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F116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13B0C478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exact"/>
        </w:trPr>
        <w:tc>
          <w:tcPr>
            <w:tcW w:w="19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51FA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机库名称5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D05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BD98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7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273E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807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7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5DBA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8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07B5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67C4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6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7FBE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</w:tbl>
    <w:p w14:paraId="6377FCE7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</w:p>
    <w:p w14:paraId="41FC1CDA">
      <w:pPr>
        <w:numPr>
          <w:numId w:val="0"/>
        </w:numPr>
        <w:ind w:leftChars="0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（二）各设备六项污染物贡献率占比分析</w:t>
      </w:r>
    </w:p>
    <w:tbl>
      <w:tblPr>
        <w:tblStyle w:val="10"/>
        <w:tblpPr w:leftFromText="180" w:rightFromText="180" w:vertAnchor="text" w:horzAnchor="page" w:tblpX="1777" w:tblpY="446"/>
        <w:tblOverlap w:val="never"/>
        <w:tblW w:w="8522" w:type="dxa"/>
        <w:tblInd w:w="0" w:type="dxa"/>
        <w:tblBorders>
          <w:top w:val="single" w:color="7E7E7E" w:themeColor="background1" w:themeShade="7F" w:sz="8" w:space="0"/>
          <w:left w:val="single" w:color="7E7E7E" w:themeColor="background1" w:themeShade="7F" w:sz="8" w:space="0"/>
          <w:bottom w:val="single" w:color="7E7E7E" w:themeColor="background1" w:themeShade="7F" w:sz="8" w:space="0"/>
          <w:right w:val="single" w:color="7E7E7E" w:themeColor="background1" w:themeShade="7F" w:sz="8" w:space="0"/>
          <w:insideH w:val="single" w:color="7E7E7E" w:themeColor="background1" w:themeShade="7F" w:sz="8" w:space="0"/>
          <w:insideV w:val="single" w:color="7E7E7E" w:themeColor="background1" w:themeShade="7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7175"/>
      </w:tblGrid>
      <w:tr w14:paraId="168D34FA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77131A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采集设备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7D4F4C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机库名称1</w:t>
            </w:r>
          </w:p>
        </w:tc>
      </w:tr>
      <w:tr w14:paraId="3F9BBA39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22" w:type="dxa"/>
            <w:gridSpan w:val="2"/>
            <w:tcBorders>
              <w:tl2br w:val="nil"/>
              <w:tr2bl w:val="nil"/>
            </w:tcBorders>
            <w:vAlign w:val="top"/>
          </w:tcPr>
          <w:p w14:paraId="21434352">
            <w:pPr>
              <w:keepNext w:val="0"/>
              <w:keepLines w:val="0"/>
              <w:widowControl/>
              <w:suppressLineNumbers w:val="0"/>
              <w:spacing w:line="250" w:lineRule="atLeast"/>
              <w:ind w:firstLine="1920" w:firstLineChars="800"/>
              <w:jc w:val="left"/>
              <w:rPr>
                <w:rFonts w:hint="eastAsia"/>
                <w:lang w:val="en-US" w:eastAsia="zh-CN"/>
              </w:rPr>
            </w:pPr>
          </w:p>
          <w:p w14:paraId="4F09EFEB">
            <w:pPr>
              <w:keepNext w:val="0"/>
              <w:keepLines w:val="0"/>
              <w:widowControl/>
              <w:suppressLineNumbers w:val="0"/>
              <w:spacing w:line="250" w:lineRule="atLeast"/>
              <w:ind w:firstLine="1890" w:firstLineChars="900"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上月占比                                   本月占比</w:t>
            </w:r>
          </w:p>
          <w:p w14:paraId="2FDBD678">
            <w:pPr>
              <w:keepNext w:val="0"/>
              <w:keepLines w:val="0"/>
              <w:widowControl/>
              <w:suppressLineNumbers w:val="0"/>
              <w:spacing w:line="250" w:lineRule="atLeast"/>
              <w:ind w:firstLine="480" w:firstLineChars="20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2B7FA4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 w14:paraId="2AB81F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采集设备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 w14:paraId="0CAB61C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机库名称2</w:t>
            </w:r>
          </w:p>
        </w:tc>
      </w:tr>
      <w:tr w14:paraId="7F11990F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22" w:type="dxa"/>
            <w:gridSpan w:val="2"/>
            <w:tcBorders>
              <w:tl2br w:val="nil"/>
              <w:tr2bl w:val="nil"/>
            </w:tcBorders>
            <w:vAlign w:val="top"/>
          </w:tcPr>
          <w:p w14:paraId="2BB521C7">
            <w:pPr>
              <w:keepNext w:val="0"/>
              <w:keepLines w:val="0"/>
              <w:widowControl/>
              <w:suppressLineNumbers w:val="0"/>
              <w:spacing w:line="250" w:lineRule="atLeast"/>
              <w:ind w:firstLine="1890" w:firstLineChars="900"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上月占比                                   本月占比</w:t>
            </w:r>
          </w:p>
          <w:p w14:paraId="45E2DE10">
            <w:pPr>
              <w:keepNext w:val="0"/>
              <w:keepLines w:val="0"/>
              <w:widowControl/>
              <w:suppressLineNumbers w:val="0"/>
              <w:spacing w:line="250" w:lineRule="atLeast"/>
              <w:ind w:firstLine="480" w:firstLineChars="20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2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1CC3AE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 w14:paraId="24F9D0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采集设备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 w14:paraId="56B61B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机库名称3</w:t>
            </w:r>
          </w:p>
        </w:tc>
      </w:tr>
      <w:tr w14:paraId="168AF04C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22" w:type="dxa"/>
            <w:gridSpan w:val="2"/>
            <w:tcBorders>
              <w:tl2br w:val="nil"/>
              <w:tr2bl w:val="nil"/>
            </w:tcBorders>
            <w:vAlign w:val="top"/>
          </w:tcPr>
          <w:p w14:paraId="5E42BF8C">
            <w:pPr>
              <w:keepNext w:val="0"/>
              <w:keepLines w:val="0"/>
              <w:widowControl/>
              <w:suppressLineNumbers w:val="0"/>
              <w:spacing w:line="250" w:lineRule="atLeast"/>
              <w:ind w:firstLine="1890" w:firstLineChars="900"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上月占比                                   本月占比</w:t>
            </w:r>
          </w:p>
          <w:p w14:paraId="01F25432">
            <w:pPr>
              <w:keepNext w:val="0"/>
              <w:keepLines w:val="0"/>
              <w:widowControl/>
              <w:suppressLineNumbers w:val="0"/>
              <w:spacing w:line="250" w:lineRule="atLeast"/>
              <w:ind w:firstLine="480" w:firstLineChars="20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2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2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8BD417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 w14:paraId="3FC97F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采集设备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 w14:paraId="75447A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机库名称4</w:t>
            </w:r>
          </w:p>
        </w:tc>
      </w:tr>
      <w:tr w14:paraId="3854D058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22" w:type="dxa"/>
            <w:gridSpan w:val="2"/>
            <w:tcBorders>
              <w:tl2br w:val="nil"/>
              <w:tr2bl w:val="nil"/>
            </w:tcBorders>
            <w:vAlign w:val="top"/>
          </w:tcPr>
          <w:p w14:paraId="718489DB">
            <w:pPr>
              <w:keepNext w:val="0"/>
              <w:keepLines w:val="0"/>
              <w:widowControl/>
              <w:suppressLineNumbers w:val="0"/>
              <w:spacing w:line="250" w:lineRule="atLeast"/>
              <w:ind w:firstLine="1890" w:firstLineChars="900"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上月占比                                   本月占比</w:t>
            </w:r>
          </w:p>
          <w:p w14:paraId="41ECFC52">
            <w:pPr>
              <w:keepNext w:val="0"/>
              <w:keepLines w:val="0"/>
              <w:widowControl/>
              <w:suppressLineNumbers w:val="0"/>
              <w:spacing w:line="250" w:lineRule="atLeast"/>
              <w:ind w:firstLine="480" w:firstLineChars="20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2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3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AF64A5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 w14:paraId="0EEC18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采集设备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top"/>
          </w:tcPr>
          <w:p w14:paraId="021289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机库名称5</w:t>
            </w:r>
          </w:p>
        </w:tc>
      </w:tr>
      <w:tr w14:paraId="6CDC23D0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22" w:type="dxa"/>
            <w:gridSpan w:val="2"/>
            <w:tcBorders>
              <w:tl2br w:val="nil"/>
              <w:tr2bl w:val="nil"/>
            </w:tcBorders>
            <w:vAlign w:val="top"/>
          </w:tcPr>
          <w:p w14:paraId="0F8092AE">
            <w:pPr>
              <w:keepNext w:val="0"/>
              <w:keepLines w:val="0"/>
              <w:widowControl/>
              <w:suppressLineNumbers w:val="0"/>
              <w:spacing w:line="250" w:lineRule="atLeast"/>
              <w:ind w:firstLine="1890" w:firstLineChars="900"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上月占比                                   本月占比</w:t>
            </w:r>
          </w:p>
          <w:p w14:paraId="18BBD4E2">
            <w:pPr>
              <w:keepNext w:val="0"/>
              <w:keepLines w:val="0"/>
              <w:widowControl/>
              <w:suppressLineNumbers w:val="0"/>
              <w:spacing w:line="250" w:lineRule="atLeast"/>
              <w:ind w:firstLine="480" w:firstLineChars="20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3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drawing>
                <wp:inline distT="0" distB="0" distL="114300" distR="114300">
                  <wp:extent cx="1666875" cy="1764030"/>
                  <wp:effectExtent l="0" t="0" r="9525" b="7620"/>
                  <wp:docPr id="3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CA56B4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tLeast"/>
        <w:ind w:left="0" w:firstLine="0" w:firstLineChars="0"/>
        <w:textAlignment w:val="auto"/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>采集设备指标变化趋势分析</w:t>
      </w:r>
    </w:p>
    <w:tbl>
      <w:tblPr>
        <w:tblStyle w:val="10"/>
        <w:tblpPr w:leftFromText="180" w:rightFromText="180" w:vertAnchor="text" w:horzAnchor="page" w:tblpX="1777" w:tblpY="446"/>
        <w:tblOverlap w:val="never"/>
        <w:tblW w:w="8522" w:type="dxa"/>
        <w:tblInd w:w="0" w:type="dxa"/>
        <w:tblBorders>
          <w:top w:val="single" w:color="7E7E7E" w:themeColor="background1" w:themeShade="7F" w:sz="8" w:space="0"/>
          <w:left w:val="single" w:color="7E7E7E" w:themeColor="background1" w:themeShade="7F" w:sz="8" w:space="0"/>
          <w:bottom w:val="single" w:color="7E7E7E" w:themeColor="background1" w:themeShade="7F" w:sz="8" w:space="0"/>
          <w:right w:val="single" w:color="7E7E7E" w:themeColor="background1" w:themeShade="7F" w:sz="8" w:space="0"/>
          <w:insideH w:val="single" w:color="7E7E7E" w:themeColor="background1" w:themeShade="7F" w:sz="8" w:space="0"/>
          <w:insideV w:val="single" w:color="7E7E7E" w:themeColor="background1" w:themeShade="7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7175"/>
      </w:tblGrid>
      <w:tr w14:paraId="3270C221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44BA4F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采集设备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shd w:val="clear" w:color="auto" w:fill="D7D7D7" w:themeFill="background1" w:themeFillShade="D8"/>
          </w:tcPr>
          <w:p w14:paraId="16F00C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vertAlign w:val="baseline"/>
                <w:lang w:val="en-US" w:eastAsia="zh-CN"/>
              </w:rPr>
              <w:t>指标变化趋势图</w:t>
            </w:r>
          </w:p>
        </w:tc>
      </w:tr>
      <w:tr w14:paraId="5B44814C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vAlign w:val="top"/>
          </w:tcPr>
          <w:p w14:paraId="765DC4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机库名称1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vAlign w:val="center"/>
          </w:tcPr>
          <w:p w14:paraId="29C1A448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9230" cy="2098675"/>
                  <wp:effectExtent l="0" t="0" r="7620" b="1587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9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EE1537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vAlign w:val="top"/>
          </w:tcPr>
          <w:p w14:paraId="5C7C8F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机库名称2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vAlign w:val="center"/>
          </w:tcPr>
          <w:p w14:paraId="25FE4AF8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9230" cy="2098675"/>
                  <wp:effectExtent l="0" t="0" r="7620" b="15875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9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F5BA68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vAlign w:val="top"/>
          </w:tcPr>
          <w:p w14:paraId="0ADCC2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机库名称3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vAlign w:val="center"/>
          </w:tcPr>
          <w:p w14:paraId="1AF9422B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9230" cy="2098675"/>
                  <wp:effectExtent l="0" t="0" r="7620" b="15875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9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B7A78B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vAlign w:val="top"/>
          </w:tcPr>
          <w:p w14:paraId="189F32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机库名称4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vAlign w:val="center"/>
          </w:tcPr>
          <w:p w14:paraId="035EF926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9230" cy="2098675"/>
                  <wp:effectExtent l="0" t="0" r="7620" b="15875"/>
                  <wp:docPr id="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9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D6D404">
        <w:tblPrEx>
          <w:tblBorders>
            <w:top w:val="single" w:color="7E7E7E" w:themeColor="background1" w:themeShade="7F" w:sz="8" w:space="0"/>
            <w:left w:val="single" w:color="7E7E7E" w:themeColor="background1" w:themeShade="7F" w:sz="8" w:space="0"/>
            <w:bottom w:val="single" w:color="7E7E7E" w:themeColor="background1" w:themeShade="7F" w:sz="8" w:space="0"/>
            <w:right w:val="single" w:color="7E7E7E" w:themeColor="background1" w:themeShade="7F" w:sz="8" w:space="0"/>
            <w:insideH w:val="single" w:color="7E7E7E" w:themeColor="background1" w:themeShade="7F" w:sz="8" w:space="0"/>
            <w:insideV w:val="single" w:color="7E7E7E" w:themeColor="background1" w:themeShade="7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47" w:type="dxa"/>
            <w:tcBorders>
              <w:tl2br w:val="nil"/>
              <w:tr2bl w:val="nil"/>
            </w:tcBorders>
            <w:vAlign w:val="top"/>
          </w:tcPr>
          <w:p w14:paraId="1512FE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机库名称5</w:t>
            </w:r>
          </w:p>
        </w:tc>
        <w:tc>
          <w:tcPr>
            <w:tcW w:w="7175" w:type="dxa"/>
            <w:tcBorders>
              <w:tl2br w:val="nil"/>
              <w:tr2bl w:val="nil"/>
            </w:tcBorders>
            <w:vAlign w:val="center"/>
          </w:tcPr>
          <w:p w14:paraId="7E7F94CE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kern w:val="2"/>
                <w:sz w:val="18"/>
                <w:szCs w:val="18"/>
                <w:shd w:val="clear" w:fill="FFFFFF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9230" cy="2098675"/>
                  <wp:effectExtent l="0" t="0" r="7620" b="15875"/>
                  <wp:docPr id="1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9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FF5A24">
      <w:pPr>
        <w:numPr>
          <w:ilvl w:val="0"/>
          <w:numId w:val="0"/>
        </w:numPr>
        <w:spacing w:line="360" w:lineRule="auto"/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73DBCA63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tLeast"/>
        <w:ind w:left="0" w:firstLine="0" w:firstLineChars="0"/>
        <w:textAlignment w:val="auto"/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>环境空气质量预测</w:t>
      </w:r>
    </w:p>
    <w:p w14:paraId="4B8DE59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（一）</w:t>
      </w:r>
      <w:bookmarkStart w:id="0" w:name="（一）空气质量形势预报"/>
      <w:bookmarkEnd w:id="0"/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空气质量形势预报</w:t>
      </w:r>
    </w:p>
    <w:p w14:paraId="77C3DF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 w:firstLine="42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9月1日，多云，日间最高气温17-28℃，相对湿度66-77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，主导风况为东北风3-4</w:t>
      </w:r>
      <w:bookmarkStart w:id="1" w:name="_GoBack"/>
      <w:bookmarkEnd w:id="1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级。预测全天空气质量为优-良，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AQI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：46-76，首要污染物为O3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PM10。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39D188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 w:firstLine="42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9月2日，晴，日间最高气温16-27℃，相对湿度65-74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，主导风况为东北风3-4级。预测全天空气质量为优-良，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AQI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：47-77，首要污染物为O3、PM10。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384FE3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 w:firstLine="42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9月3日，晴，日间最高气温17-28℃，相对湿度63-74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，主导风况为东北风2-3级。预测全天空气质量为优-良，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AQI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：45-75，首要污染物为O3、PM10。 </w:t>
      </w:r>
    </w:p>
    <w:p w14:paraId="75282DC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eastAsia" w:ascii="仿宋" w:hAnsi="仿宋" w:eastAsia="仿宋" w:cs="仿宋"/>
          <w:color w:val="000000"/>
          <w:kern w:val="0"/>
          <w:sz w:val="30"/>
          <w:szCs w:val="30"/>
          <w:lang w:val="en-US" w:eastAsia="zh-CN" w:bidi="ar"/>
        </w:rPr>
        <w:t xml:space="preserve"> </w:t>
      </w:r>
    </w:p>
    <w:p w14:paraId="6A705AD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（二）未来五天AQI数值预报</w:t>
      </w:r>
    </w:p>
    <w:p w14:paraId="25C466E2">
      <w:pPr>
        <w:spacing w:line="276" w:lineRule="auto"/>
        <w:jc w:val="center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7325" cy="3532505"/>
            <wp:effectExtent l="0" t="0" r="5715" b="317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D47B">
      <w:pPr>
        <w:bidi w:val="0"/>
        <w:rPr>
          <w:rFonts w:hint="eastAsia"/>
          <w:lang w:val="en-US" w:eastAsia="zh-CN"/>
        </w:rPr>
      </w:pPr>
    </w:p>
    <w:p w14:paraId="459A0F20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tLeast"/>
        <w:ind w:left="0" w:firstLine="0" w:firstLineChars="0"/>
        <w:textAlignment w:val="auto"/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>工作建议</w:t>
      </w:r>
    </w:p>
    <w:p w14:paraId="0BF92C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atLeast"/>
        <w:ind w:right="0" w:rightChars="0" w:firstLine="42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2026年8月5台大气数据采集设备中，采集设备1附近空气质量排名第20，昨日无数据，采集设备2附近空气质量排名第10，昨日无数据。采集设备2附近空气质量当月综合指数2.63，全市排名125。采集设备2附近空气质量当月综合指数2.44，全市排名85。两地当月综合指数2.53，全市排名112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7C27F"/>
    <w:multiLevelType w:val="multilevel"/>
    <w:tmpl w:val="8287C27F"/>
    <w:lvl w:ilvl="0" w:tentative="0">
      <w:start w:val="1"/>
      <w:numFmt w:val="decimal"/>
      <w:pStyle w:val="6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9F7B0A95"/>
    <w:multiLevelType w:val="multilevel"/>
    <w:tmpl w:val="9F7B0A95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0"/>
        </w:tabs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suff w:val="space"/>
      <w:lvlText w:val="%1.%2."/>
      <w:lvlJc w:val="left"/>
      <w:pPr>
        <w:tabs>
          <w:tab w:val="left" w:pos="420"/>
        </w:tabs>
        <w:ind w:left="0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0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tabs>
          <w:tab w:val="left" w:pos="420"/>
        </w:tabs>
        <w:ind w:left="850" w:hanging="850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5"/>
      <w:suff w:val="space"/>
      <w:lvlText w:val="%1.%2.%3.%4.%5."/>
      <w:lvlJc w:val="left"/>
      <w:pPr>
        <w:tabs>
          <w:tab w:val="left" w:pos="0"/>
        </w:tabs>
        <w:ind w:left="991" w:hanging="991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24C2C77E"/>
    <w:multiLevelType w:val="singleLevel"/>
    <w:tmpl w:val="24C2C77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05DFFBE"/>
    <w:multiLevelType w:val="singleLevel"/>
    <w:tmpl w:val="505DFFB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81215"/>
    <w:rsid w:val="03B50A52"/>
    <w:rsid w:val="04D16B4D"/>
    <w:rsid w:val="06A020A3"/>
    <w:rsid w:val="06D637F2"/>
    <w:rsid w:val="0FCF4C86"/>
    <w:rsid w:val="11F21D3C"/>
    <w:rsid w:val="127842F5"/>
    <w:rsid w:val="12E27E62"/>
    <w:rsid w:val="14535957"/>
    <w:rsid w:val="15BC11C1"/>
    <w:rsid w:val="16E77900"/>
    <w:rsid w:val="17740758"/>
    <w:rsid w:val="1852256F"/>
    <w:rsid w:val="18961A41"/>
    <w:rsid w:val="189B0121"/>
    <w:rsid w:val="1B2B737F"/>
    <w:rsid w:val="1B944F25"/>
    <w:rsid w:val="1EE95F6B"/>
    <w:rsid w:val="232922CE"/>
    <w:rsid w:val="2432352D"/>
    <w:rsid w:val="275F0ADD"/>
    <w:rsid w:val="27A42993"/>
    <w:rsid w:val="27C941A8"/>
    <w:rsid w:val="283C6A44"/>
    <w:rsid w:val="2DA51B08"/>
    <w:rsid w:val="2F0649A0"/>
    <w:rsid w:val="321D03AD"/>
    <w:rsid w:val="333C6176"/>
    <w:rsid w:val="33B64040"/>
    <w:rsid w:val="35150A2C"/>
    <w:rsid w:val="394F0285"/>
    <w:rsid w:val="3D562199"/>
    <w:rsid w:val="3D8263F7"/>
    <w:rsid w:val="403D5EC8"/>
    <w:rsid w:val="46D71FE6"/>
    <w:rsid w:val="471A3E7B"/>
    <w:rsid w:val="472B2331"/>
    <w:rsid w:val="47ED5839"/>
    <w:rsid w:val="4A5F4554"/>
    <w:rsid w:val="4AAD1FFC"/>
    <w:rsid w:val="4BE0041E"/>
    <w:rsid w:val="4C7622A1"/>
    <w:rsid w:val="4E8B1555"/>
    <w:rsid w:val="503F29AA"/>
    <w:rsid w:val="53DE791F"/>
    <w:rsid w:val="54645160"/>
    <w:rsid w:val="55F75928"/>
    <w:rsid w:val="57322CF3"/>
    <w:rsid w:val="58421289"/>
    <w:rsid w:val="59637709"/>
    <w:rsid w:val="5B2F482B"/>
    <w:rsid w:val="60CF1194"/>
    <w:rsid w:val="610C25C6"/>
    <w:rsid w:val="6B1B2D0B"/>
    <w:rsid w:val="6BF3491C"/>
    <w:rsid w:val="6CB87914"/>
    <w:rsid w:val="6D4C513D"/>
    <w:rsid w:val="708E6FDB"/>
    <w:rsid w:val="72517F3D"/>
    <w:rsid w:val="72C847CA"/>
    <w:rsid w:val="74F45D75"/>
    <w:rsid w:val="78212811"/>
    <w:rsid w:val="78B611AB"/>
    <w:rsid w:val="796450AB"/>
    <w:rsid w:val="79654A88"/>
    <w:rsid w:val="796D78F6"/>
    <w:rsid w:val="7A5925AE"/>
    <w:rsid w:val="7BA479E1"/>
    <w:rsid w:val="7C47149D"/>
    <w:rsid w:val="7E633B84"/>
    <w:rsid w:val="7FC0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200" w:firstLineChars="200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 w:val="0"/>
      <w:numPr>
        <w:ilvl w:val="0"/>
        <w:numId w:val="1"/>
      </w:numPr>
      <w:ind w:left="425" w:hanging="425" w:firstLineChars="0"/>
      <w:jc w:val="left"/>
      <w:outlineLvl w:val="0"/>
    </w:pPr>
    <w:rPr>
      <w:rFonts w:ascii="Times New Roman" w:hAnsi="Times New Roman" w:eastAsia="宋体" w:cs="Times New Roman"/>
      <w:b/>
      <w:color w:val="000000"/>
      <w:sz w:val="32"/>
      <w:szCs w:val="2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ind w:firstLine="0" w:firstLineChars="0"/>
      <w:outlineLvl w:val="2"/>
    </w:pPr>
    <w:rPr>
      <w:b/>
      <w:sz w:val="28"/>
    </w:rPr>
  </w:style>
  <w:style w:type="paragraph" w:styleId="5">
    <w:name w:val="heading 4"/>
    <w:basedOn w:val="1"/>
    <w:next w:val="1"/>
    <w:link w:val="13"/>
    <w:semiHidden/>
    <w:unhideWhenUsed/>
    <w:qFormat/>
    <w:uiPriority w:val="0"/>
    <w:pPr>
      <w:keepNext/>
      <w:keepLines/>
      <w:numPr>
        <w:ilvl w:val="4"/>
        <w:numId w:val="1"/>
      </w:numPr>
      <w:spacing w:before="120" w:beforeLines="120" w:beforeAutospacing="0" w:after="80" w:afterLines="80" w:afterAutospacing="0" w:line="288" w:lineRule="auto"/>
      <w:ind w:left="991" w:hanging="991" w:firstLineChars="0"/>
      <w:outlineLvl w:val="3"/>
    </w:pPr>
    <w:rPr>
      <w:rFonts w:asciiTheme="minorAscii" w:hAnsiTheme="minorAscii"/>
      <w:b/>
      <w:bCs/>
      <w:sz w:val="28"/>
      <w:szCs w:val="28"/>
    </w:rPr>
  </w:style>
  <w:style w:type="paragraph" w:styleId="6">
    <w:name w:val="heading 5"/>
    <w:basedOn w:val="1"/>
    <w:next w:val="7"/>
    <w:link w:val="14"/>
    <w:semiHidden/>
    <w:unhideWhenUsed/>
    <w:qFormat/>
    <w:uiPriority w:val="0"/>
    <w:pPr>
      <w:keepNext/>
      <w:keepLines/>
      <w:numPr>
        <w:ilvl w:val="0"/>
        <w:numId w:val="2"/>
      </w:numPr>
      <w:spacing w:before="120" w:beforeLines="120" w:beforeAutospacing="0" w:after="80" w:afterLines="80" w:afterAutospacing="0" w:line="288" w:lineRule="auto"/>
      <w:outlineLvl w:val="4"/>
    </w:pPr>
    <w:rPr>
      <w:rFonts w:asciiTheme="minorAscii" w:hAnsiTheme="minorAscii"/>
      <w:b/>
      <w:bCs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4 字符"/>
    <w:link w:val="5"/>
    <w:semiHidden/>
    <w:qFormat/>
    <w:uiPriority w:val="9"/>
    <w:rPr>
      <w:rFonts w:asciiTheme="minorAscii" w:hAnsiTheme="minorAscii" w:eastAsiaTheme="minorEastAsia"/>
      <w:b/>
      <w:bCs/>
      <w:sz w:val="28"/>
      <w:szCs w:val="28"/>
    </w:rPr>
  </w:style>
  <w:style w:type="character" w:customStyle="1" w:styleId="14">
    <w:name w:val="标题 5 字符"/>
    <w:link w:val="6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character" w:customStyle="1" w:styleId="15">
    <w:name w:val="标题 3 字符"/>
    <w:basedOn w:val="11"/>
    <w:link w:val="4"/>
    <w:qFormat/>
    <w:uiPriority w:val="0"/>
    <w:rPr>
      <w:rFonts w:eastAsia="宋体" w:asciiTheme="minorAscii" w:hAnsiTheme="minorAscii" w:cstheme="minorBidi"/>
      <w:b/>
      <w:kern w:val="2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</Words>
  <Characters>179</Characters>
  <Lines>0</Lines>
  <Paragraphs>0</Paragraphs>
  <TotalTime>3</TotalTime>
  <ScaleCrop>false</ScaleCrop>
  <LinksUpToDate>false</LinksUpToDate>
  <CharactersWithSpaces>181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2025-09-04T09:26:00Z</dcterms:created>
  <dc:creator>l1483</dc:creator>
  <cp:lastModifiedBy>漫步</cp:lastModifiedBy>
  <dcterms:modified xsi:type="dcterms:W3CDTF">2026-09-11T07:27:37Z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5AE3281EFEBE44BAB144591526B5D7D5_12</vt:lpwstr>
  </property>
  <property fmtid="{D5CDD505-2E9C-101B-9397-08002B2CF9AE}" pid="4" name="KSOTemplateDocerSaveRecord">
    <vt:lpwstr>eyJoZGlkIjoiMTVjNGZlZGJmOWNmNGNhZTVhNzE2YmVkYTAwYjYyNjEiLCJ1c2VySWQiOiIxMDI3MTMzNzcyIn0=</vt:lpwstr>
  </property>
</Properties>
</file>