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53ACC3F4" w14:textId="609F9775" w:rsidR="00EA0723" w:rsidRPr="00E33EB5" w:rsidRDefault="00C17E17" w:rsidP="00E33EB5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8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  <w:r w:rsidR="00637A69" w:rsidRPr="00217D60">
              <w:t xml:space="preserve"> </w:t>
            </w:r>
            <w:r w:rsidR="00E33EB5" w:rsidRPr="005B5F00">
              <w:t>·</w:t>
            </w:r>
            <w:r w:rsidR="00E33EB5">
              <w:t xml:space="preserve"> </w:t>
            </w:r>
            <w:hyperlink r:id="rId9" w:history="1">
              <w:r w:rsidR="009559CF">
                <w:rPr>
                  <w:rStyle w:val="Hyperlink"/>
                </w:rPr>
                <w:t>Linked</w:t>
              </w:r>
              <w:r w:rsidR="00E33EB5" w:rsidRPr="00E33EB5">
                <w:rPr>
                  <w:rStyle w:val="Hyperlink"/>
                </w:rPr>
                <w:t>In</w:t>
              </w:r>
            </w:hyperlink>
          </w:p>
        </w:tc>
      </w:tr>
    </w:tbl>
    <w:p w14:paraId="0F84652D" w14:textId="364EB594" w:rsidR="00EA0723" w:rsidRPr="00F50174" w:rsidRDefault="0043047F" w:rsidP="00BE64C7">
      <w:pPr>
        <w:pStyle w:val="Heading1"/>
        <w:spacing w:before="120" w:after="12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 </w:t>
      </w:r>
      <w:r w:rsidR="00C17E17"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6"/>
      </w:tblGrid>
      <w:tr w:rsidR="00EA0723" w14:paraId="032B0F46" w14:textId="77777777" w:rsidTr="009129E1">
        <w:trPr>
          <w:trHeight w:val="2850"/>
        </w:trPr>
        <w:tc>
          <w:tcPr>
            <w:tcW w:w="10016" w:type="dxa"/>
            <w:shd w:val="clear" w:color="auto" w:fill="auto"/>
            <w:tcMar>
              <w:left w:w="0" w:type="dxa"/>
            </w:tcMar>
          </w:tcPr>
          <w:p w14:paraId="74031983" w14:textId="4A6D03D1" w:rsidR="009129E1" w:rsidRPr="0091360D" w:rsidRDefault="00C17E17" w:rsidP="009129E1">
            <w:pPr>
              <w:pStyle w:val="Heading3"/>
              <w:ind w:left="0"/>
              <w:rPr>
                <w:color w:val="1D824C" w:themeColor="accent1"/>
                <w:sz w:val="24"/>
              </w:rPr>
            </w:pPr>
            <w:r w:rsidRPr="0091360D">
              <w:rPr>
                <w:color w:val="1D824C" w:themeColor="accent1"/>
                <w:sz w:val="28"/>
              </w:rPr>
              <w:t>Data analyst</w:t>
            </w:r>
            <w:r w:rsidR="0091360D" w:rsidRPr="0091360D">
              <w:rPr>
                <w:color w:val="1D824C" w:themeColor="accent1"/>
                <w:sz w:val="28"/>
              </w:rPr>
              <w:t>, Feb 2017 – Present</w:t>
            </w:r>
          </w:p>
          <w:p w14:paraId="1BF430EC" w14:textId="53384204" w:rsidR="00EA0723" w:rsidRPr="008C20C3" w:rsidRDefault="0091360D" w:rsidP="0091360D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 xml:space="preserve">Institute for health metrics and evaluation, seattle, wa </w:t>
            </w:r>
          </w:p>
          <w:p w14:paraId="25389798" w14:textId="15016BF1" w:rsidR="00072B77" w:rsidRDefault="00072B77" w:rsidP="0045784C">
            <w:pPr>
              <w:pStyle w:val="ListParagraph"/>
              <w:numPr>
                <w:ilvl w:val="0"/>
                <w:numId w:val="10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  <w:r w:rsidR="0043047F">
              <w:t>.</w:t>
            </w:r>
          </w:p>
          <w:p w14:paraId="70F6F5A3" w14:textId="27B9736F" w:rsidR="00313503" w:rsidRDefault="00313503" w:rsidP="0045784C">
            <w:pPr>
              <w:pStyle w:val="ListParagraph"/>
              <w:numPr>
                <w:ilvl w:val="0"/>
                <w:numId w:val="10"/>
              </w:numPr>
            </w:pPr>
            <w:r>
              <w:t>Received the Rising Star</w:t>
            </w:r>
            <w:r>
              <w:t xml:space="preserve"> award</w:t>
            </w:r>
            <w:r w:rsidR="00EA528C">
              <w:t xml:space="preserve">, 2018. Nominated also for Innovator of the Year, </w:t>
            </w:r>
            <w:bookmarkStart w:id="0" w:name="_GoBack"/>
            <w:bookmarkEnd w:id="0"/>
            <w:r w:rsidR="00BC6089">
              <w:t>Outstanding Growth</w:t>
            </w:r>
            <w:r w:rsidR="00EA528C">
              <w:t>.</w:t>
            </w:r>
          </w:p>
          <w:p w14:paraId="5F3CA31E" w14:textId="7201D66E" w:rsidR="00072B77" w:rsidRDefault="00EA6473" w:rsidP="0045784C">
            <w:pPr>
              <w:pStyle w:val="ListParagraph"/>
              <w:numPr>
                <w:ilvl w:val="0"/>
                <w:numId w:val="10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  <w:r w:rsidR="00BC6089">
              <w:t>.</w:t>
            </w:r>
          </w:p>
          <w:p w14:paraId="0205931F" w14:textId="62765E05" w:rsidR="006A3A88" w:rsidRDefault="00A47C8B" w:rsidP="0045784C">
            <w:pPr>
              <w:pStyle w:val="ListParagraph"/>
              <w:numPr>
                <w:ilvl w:val="0"/>
                <w:numId w:val="10"/>
              </w:numPr>
            </w:pPr>
            <w:r>
              <w:t>Pioneered the use of</w:t>
            </w:r>
            <w:r w:rsidR="00B806EB">
              <w:t xml:space="preserve"> dynamic dashboards </w:t>
            </w:r>
            <w:r w:rsidR="00B07C96">
              <w:t xml:space="preserve">for </w:t>
            </w:r>
            <w:r w:rsidR="003338CB">
              <w:t xml:space="preserve">story prototyping and </w:t>
            </w:r>
            <w:r w:rsidR="00B07C96">
              <w:t>dat</w:t>
            </w:r>
            <w:r w:rsidR="00EA6473">
              <w:t xml:space="preserve">a validation, replacing </w:t>
            </w:r>
            <w:r w:rsidR="00213B92"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BC6089">
              <w:t>.</w:t>
            </w:r>
          </w:p>
          <w:p w14:paraId="48FBE91E" w14:textId="4B8C3A63" w:rsidR="00ED0C6D" w:rsidRDefault="00707E3D" w:rsidP="00313503">
            <w:pPr>
              <w:pStyle w:val="ListParagraph"/>
              <w:numPr>
                <w:ilvl w:val="0"/>
                <w:numId w:val="10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  <w:r w:rsidR="00BC6089">
              <w:t>.</w:t>
            </w:r>
          </w:p>
        </w:tc>
      </w:tr>
      <w:tr w:rsidR="00EA0723" w14:paraId="4DDC3218" w14:textId="77777777" w:rsidTr="009129E1">
        <w:trPr>
          <w:trHeight w:val="1517"/>
        </w:trPr>
        <w:tc>
          <w:tcPr>
            <w:tcW w:w="10016" w:type="dxa"/>
            <w:shd w:val="clear" w:color="auto" w:fill="auto"/>
            <w:tcMar>
              <w:top w:w="216" w:type="dxa"/>
              <w:left w:w="0" w:type="dxa"/>
            </w:tcMar>
          </w:tcPr>
          <w:p w14:paraId="01008768" w14:textId="5A7DA5ED" w:rsidR="0091360D" w:rsidRDefault="00C17E1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Data technician</w:t>
            </w:r>
            <w:r w:rsidR="0091360D">
              <w:rPr>
                <w:sz w:val="28"/>
              </w:rPr>
              <w:t xml:space="preserve">, jan 2015 – Sep 2016 </w:t>
            </w:r>
          </w:p>
          <w:p w14:paraId="17E7D23F" w14:textId="0E6473EB" w:rsidR="0091360D" w:rsidRPr="008C20C3" w:rsidRDefault="0091360D" w:rsidP="0091360D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>NC state university, raleigh, nc</w:t>
            </w:r>
          </w:p>
          <w:p w14:paraId="7EC83EBD" w14:textId="77777777" w:rsidR="00395296" w:rsidRPr="00AA523F" w:rsidRDefault="0062070D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43047F">
      <w:pPr>
        <w:pStyle w:val="Heading1"/>
        <w:spacing w:after="120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</w:p>
    <w:tbl>
      <w:tblPr>
        <w:tblStyle w:val="TableGrid"/>
        <w:tblW w:w="47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897D77" w14:paraId="3182462F" w14:textId="77777777" w:rsidTr="0043047F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62751707" w14:textId="77777777" w:rsidR="000A329F" w:rsidRDefault="00CE34A5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P</w:t>
            </w:r>
            <w:r w:rsidR="00897D77" w:rsidRPr="00EC7E4F">
              <w:rPr>
                <w:sz w:val="28"/>
              </w:rPr>
              <w:t xml:space="preserve">rofessional development, </w:t>
            </w:r>
            <w:r w:rsidR="000A329F">
              <w:rPr>
                <w:sz w:val="28"/>
              </w:rPr>
              <w:t xml:space="preserve">mar 2018 – present </w:t>
            </w:r>
          </w:p>
          <w:p w14:paraId="7B283A79" w14:textId="4159E942" w:rsidR="000A329F" w:rsidRPr="008C20C3" w:rsidRDefault="000A329F" w:rsidP="000A329F">
            <w:pPr>
              <w:pStyle w:val="Heading2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 xml:space="preserve">University of washington </w:t>
            </w:r>
          </w:p>
          <w:p w14:paraId="620D40F8" w14:textId="103A5DD9" w:rsidR="00897D77" w:rsidRDefault="00897D77" w:rsidP="00CE34A5">
            <w:pPr>
              <w:ind w:left="0"/>
            </w:pPr>
            <w:r>
              <w:t xml:space="preserve">3.9 </w:t>
            </w:r>
            <w:r w:rsidR="00095C1C">
              <w:t>GPA. Coursework in Computer Pr</w:t>
            </w:r>
            <w:r w:rsidR="00A6217B">
              <w:t xml:space="preserve">ogramming </w:t>
            </w:r>
          </w:p>
        </w:tc>
      </w:tr>
      <w:tr w:rsidR="00897D77" w14:paraId="193F0AC3" w14:textId="77777777" w:rsidTr="0043047F">
        <w:trPr>
          <w:trHeight w:val="26"/>
        </w:trPr>
        <w:tc>
          <w:tcPr>
            <w:tcW w:w="9881" w:type="dxa"/>
            <w:shd w:val="clear" w:color="auto" w:fill="auto"/>
            <w:tcMar>
              <w:top w:w="216" w:type="dxa"/>
              <w:left w:w="0" w:type="dxa"/>
            </w:tcMar>
          </w:tcPr>
          <w:p w14:paraId="4707AC40" w14:textId="285EAA60" w:rsidR="004E405A" w:rsidRDefault="00897D7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B.S. Biology</w:t>
            </w:r>
            <w:r w:rsidR="004E405A">
              <w:rPr>
                <w:sz w:val="28"/>
              </w:rPr>
              <w:t>, concentration in ecology, evolution, and conservation, May 2015</w:t>
            </w:r>
          </w:p>
          <w:p w14:paraId="082DB1FB" w14:textId="54FA2167" w:rsidR="004E405A" w:rsidRPr="008C20C3" w:rsidRDefault="004E405A" w:rsidP="004E405A">
            <w:pPr>
              <w:pStyle w:val="Heading3"/>
              <w:ind w:left="0"/>
              <w:rPr>
                <w:color w:val="000000" w:themeColor="text1"/>
                <w:sz w:val="24"/>
              </w:rPr>
            </w:pPr>
            <w:r w:rsidRPr="008C20C3">
              <w:rPr>
                <w:color w:val="000000" w:themeColor="text1"/>
                <w:sz w:val="24"/>
              </w:rPr>
              <w:t>nc state university</w:t>
            </w:r>
          </w:p>
          <w:p w14:paraId="27B9AD6E" w14:textId="3DBE4536" w:rsidR="00897D77" w:rsidRDefault="00C265A2" w:rsidP="00CE34A5">
            <w:pPr>
              <w:ind w:left="0"/>
            </w:pPr>
            <w:r>
              <w:t xml:space="preserve">4.0 GPA. </w:t>
            </w:r>
            <w:r w:rsidR="00882145">
              <w:t>Awarded the Caldwell Fellowship, 2012-2015</w:t>
            </w:r>
            <w:r w:rsidR="00ED0C6D">
              <w:t xml:space="preserve">. </w:t>
            </w:r>
            <w:r w:rsidR="00772239">
              <w:t>Calculus and chemistry tutor.</w:t>
            </w:r>
          </w:p>
        </w:tc>
      </w:tr>
    </w:tbl>
    <w:p w14:paraId="3DD37ED1" w14:textId="53FAB0A5" w:rsidR="00FE4A9F" w:rsidRPr="00F50174" w:rsidRDefault="00FE4A9F" w:rsidP="00FE4A9F">
      <w:pPr>
        <w:pStyle w:val="Heading1"/>
        <w:spacing w:after="12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tbl>
      <w:tblPr>
        <w:tblStyle w:val="TableGrid"/>
        <w:tblW w:w="47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EA0723" w14:paraId="4B031EFE" w14:textId="77777777" w:rsidTr="0043047F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04B8855C" w14:textId="77777777" w:rsidR="00EA0723" w:rsidRDefault="005A2104" w:rsidP="00FE4A9F">
            <w:pPr>
              <w:pStyle w:val="ListParagraph"/>
              <w:numPr>
                <w:ilvl w:val="0"/>
                <w:numId w:val="17"/>
              </w:numPr>
            </w:pPr>
            <w:r>
              <w:t>Languages: Python, R, Java, MySQL, JavaScript, HTML/CSS</w:t>
            </w:r>
          </w:p>
          <w:p w14:paraId="3B671F31" w14:textId="3D66B671" w:rsidR="005A2104" w:rsidRDefault="00A47C8B" w:rsidP="00FE4A9F">
            <w:pPr>
              <w:pStyle w:val="ListParagraph"/>
              <w:numPr>
                <w:ilvl w:val="0"/>
                <w:numId w:val="17"/>
              </w:numPr>
            </w:pPr>
            <w:r>
              <w:t>Libraries: Sciki</w:t>
            </w:r>
            <w:r w:rsidR="000343A3">
              <w:t xml:space="preserve">t-Learn, Pandas, </w:t>
            </w:r>
            <w:r w:rsidR="000343A3">
              <w:t>NumPy</w:t>
            </w:r>
            <w:r w:rsidR="000343A3">
              <w:t xml:space="preserve">, </w:t>
            </w:r>
            <w:r w:rsidR="00FA26D1">
              <w:t xml:space="preserve">Tidyverse, </w:t>
            </w:r>
            <w:r w:rsidR="000343A3">
              <w:t xml:space="preserve">Seaborn, Matplotlib, </w:t>
            </w:r>
            <w:r w:rsidR="000343A3">
              <w:t>NLTK</w:t>
            </w:r>
            <w:r>
              <w:t xml:space="preserve">, </w:t>
            </w:r>
            <w:r>
              <w:t>Flask</w:t>
            </w:r>
            <w:r>
              <w:t>, Django</w:t>
            </w:r>
            <w:r w:rsidR="002E75DF">
              <w:t>, Caret</w:t>
            </w:r>
          </w:p>
          <w:p w14:paraId="14137F30" w14:textId="18A38353" w:rsidR="00A47C8B" w:rsidRDefault="00A47C8B" w:rsidP="00FE4A9F">
            <w:pPr>
              <w:pStyle w:val="ListParagraph"/>
              <w:numPr>
                <w:ilvl w:val="0"/>
                <w:numId w:val="17"/>
              </w:numPr>
            </w:pPr>
            <w:r>
              <w:t xml:space="preserve">Technologies: </w:t>
            </w:r>
            <w:r w:rsidR="000821F0">
              <w:t xml:space="preserve">Tableau, Superset, Git, </w:t>
            </w:r>
            <w:r>
              <w:t>Docke</w:t>
            </w:r>
            <w:r w:rsidR="000821F0">
              <w:t xml:space="preserve">r, Azure, Git, </w:t>
            </w:r>
            <w:r w:rsidR="00C722A9">
              <w:t>Unix</w:t>
            </w:r>
            <w:r w:rsidR="00882145">
              <w:t>, ArcGIS</w:t>
            </w:r>
          </w:p>
        </w:tc>
      </w:tr>
    </w:tbl>
    <w:p w14:paraId="6C4E5BF8" w14:textId="2FC2C4A9" w:rsidR="00A01476" w:rsidRPr="00F50174" w:rsidRDefault="00D02083" w:rsidP="0043047F">
      <w:pPr>
        <w:pStyle w:val="Heading1"/>
        <w:spacing w:after="12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Selected </w:t>
      </w:r>
      <w:r w:rsidR="005F2F3E"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D86D37" w14:paraId="685EA72E" w14:textId="77777777" w:rsidTr="0043047F">
        <w:trPr>
          <w:trHeight w:val="109"/>
        </w:trPr>
        <w:tc>
          <w:tcPr>
            <w:tcW w:w="9881" w:type="dxa"/>
            <w:tcBorders>
              <w:left w:val="nil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43047F">
            <w:pPr>
              <w:pStyle w:val="ListParagraph"/>
              <w:numPr>
                <w:ilvl w:val="0"/>
                <w:numId w:val="15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43047F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6EB9C8F1" w14:textId="5747295D" w:rsidR="00337D67" w:rsidRDefault="00337D67" w:rsidP="0043047F">
            <w:pPr>
              <w:pStyle w:val="ListParagraph"/>
              <w:numPr>
                <w:ilvl w:val="0"/>
                <w:numId w:val="15"/>
              </w:numPr>
            </w:pPr>
            <w:r>
              <w:t xml:space="preserve">Co-author: Global Burden of Disease risk factors capstone. </w:t>
            </w:r>
            <w:r w:rsidRPr="0043047F">
              <w:rPr>
                <w:b/>
              </w:rPr>
              <w:t>The Lancet</w:t>
            </w:r>
            <w:r>
              <w:t xml:space="preserve">. 2017. 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BC0A" w14:textId="77777777" w:rsidR="002375BC" w:rsidRDefault="002375BC">
      <w:r>
        <w:separator/>
      </w:r>
    </w:p>
  </w:endnote>
  <w:endnote w:type="continuationSeparator" w:id="0">
    <w:p w14:paraId="1694B808" w14:textId="77777777" w:rsidR="002375BC" w:rsidRDefault="0023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12EB5" w14:textId="77777777" w:rsidR="002375BC" w:rsidRDefault="002375BC">
      <w:r>
        <w:separator/>
      </w:r>
    </w:p>
  </w:footnote>
  <w:footnote w:type="continuationSeparator" w:id="0">
    <w:p w14:paraId="069BC62A" w14:textId="77777777" w:rsidR="002375BC" w:rsidRDefault="0023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5.5pt;height:15.5pt" o:bullet="t">
        <v:imagedata r:id="rId1" o:title="mso00755AD1"/>
      </v:shape>
    </w:pict>
  </w:numPicBullet>
  <w:abstractNum w:abstractNumId="0" w15:restartNumberingAfterBreak="0">
    <w:nsid w:val="09786453"/>
    <w:multiLevelType w:val="hybridMultilevel"/>
    <w:tmpl w:val="10109C86"/>
    <w:lvl w:ilvl="0" w:tplc="62C6D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9374500"/>
    <w:multiLevelType w:val="hybridMultilevel"/>
    <w:tmpl w:val="BD8C1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2986"/>
    <w:multiLevelType w:val="hybridMultilevel"/>
    <w:tmpl w:val="67ACD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7641CA5"/>
    <w:multiLevelType w:val="multilevel"/>
    <w:tmpl w:val="51DE461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3565F72"/>
    <w:multiLevelType w:val="hybridMultilevel"/>
    <w:tmpl w:val="F8324A94"/>
    <w:lvl w:ilvl="0" w:tplc="9D16EB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3DF1CF7"/>
    <w:multiLevelType w:val="hybridMultilevel"/>
    <w:tmpl w:val="2FC032E4"/>
    <w:lvl w:ilvl="0" w:tplc="E03E27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71452B84"/>
    <w:multiLevelType w:val="hybridMultilevel"/>
    <w:tmpl w:val="4AA28D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AF2CA6"/>
    <w:multiLevelType w:val="hybridMultilevel"/>
    <w:tmpl w:val="E586DCC4"/>
    <w:lvl w:ilvl="0" w:tplc="0B365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3"/>
  </w:num>
  <w:num w:numId="15">
    <w:abstractNumId w:val="12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5950"/>
    <w:rsid w:val="000277D2"/>
    <w:rsid w:val="000343A3"/>
    <w:rsid w:val="00062ED8"/>
    <w:rsid w:val="00065BC6"/>
    <w:rsid w:val="00072B77"/>
    <w:rsid w:val="000821F0"/>
    <w:rsid w:val="00095C1C"/>
    <w:rsid w:val="000A329F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52FDB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1F1B"/>
    <w:rsid w:val="00227881"/>
    <w:rsid w:val="00233344"/>
    <w:rsid w:val="002375BC"/>
    <w:rsid w:val="00252DF1"/>
    <w:rsid w:val="0027364B"/>
    <w:rsid w:val="002749DA"/>
    <w:rsid w:val="00276120"/>
    <w:rsid w:val="00283DC4"/>
    <w:rsid w:val="00287719"/>
    <w:rsid w:val="002921F2"/>
    <w:rsid w:val="00295F99"/>
    <w:rsid w:val="00296D1C"/>
    <w:rsid w:val="002B5E2B"/>
    <w:rsid w:val="002D4D37"/>
    <w:rsid w:val="002E0454"/>
    <w:rsid w:val="002E120D"/>
    <w:rsid w:val="002E75DF"/>
    <w:rsid w:val="002F2F9A"/>
    <w:rsid w:val="002F4F43"/>
    <w:rsid w:val="00313503"/>
    <w:rsid w:val="00313BF4"/>
    <w:rsid w:val="00317E37"/>
    <w:rsid w:val="00322D04"/>
    <w:rsid w:val="003326BB"/>
    <w:rsid w:val="003338C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047F"/>
    <w:rsid w:val="00435D18"/>
    <w:rsid w:val="0044487B"/>
    <w:rsid w:val="0045621D"/>
    <w:rsid w:val="0045784C"/>
    <w:rsid w:val="00467E2B"/>
    <w:rsid w:val="00473DEF"/>
    <w:rsid w:val="00490579"/>
    <w:rsid w:val="004A21BC"/>
    <w:rsid w:val="004A7EFD"/>
    <w:rsid w:val="004B3EE4"/>
    <w:rsid w:val="004C385E"/>
    <w:rsid w:val="004E405A"/>
    <w:rsid w:val="00505AE5"/>
    <w:rsid w:val="0052634A"/>
    <w:rsid w:val="00542B9A"/>
    <w:rsid w:val="00564AD8"/>
    <w:rsid w:val="00570676"/>
    <w:rsid w:val="00572B00"/>
    <w:rsid w:val="005A2104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5C53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45E87"/>
    <w:rsid w:val="00772239"/>
    <w:rsid w:val="007B7B66"/>
    <w:rsid w:val="007E6C79"/>
    <w:rsid w:val="00820E54"/>
    <w:rsid w:val="008652BC"/>
    <w:rsid w:val="00882145"/>
    <w:rsid w:val="00897D77"/>
    <w:rsid w:val="008A6FED"/>
    <w:rsid w:val="008C20C3"/>
    <w:rsid w:val="008E404D"/>
    <w:rsid w:val="008E6399"/>
    <w:rsid w:val="008F317B"/>
    <w:rsid w:val="00900CA0"/>
    <w:rsid w:val="00904EB4"/>
    <w:rsid w:val="009129E1"/>
    <w:rsid w:val="0091360D"/>
    <w:rsid w:val="009205F0"/>
    <w:rsid w:val="00933FB9"/>
    <w:rsid w:val="009559CF"/>
    <w:rsid w:val="009621A5"/>
    <w:rsid w:val="009935A6"/>
    <w:rsid w:val="009B4094"/>
    <w:rsid w:val="009B4E18"/>
    <w:rsid w:val="009C6955"/>
    <w:rsid w:val="009E0582"/>
    <w:rsid w:val="009F1C41"/>
    <w:rsid w:val="00A01476"/>
    <w:rsid w:val="00A47C8B"/>
    <w:rsid w:val="00A5148C"/>
    <w:rsid w:val="00A51C5E"/>
    <w:rsid w:val="00A6217B"/>
    <w:rsid w:val="00A81032"/>
    <w:rsid w:val="00A840C7"/>
    <w:rsid w:val="00AA523F"/>
    <w:rsid w:val="00AB6802"/>
    <w:rsid w:val="00AC706F"/>
    <w:rsid w:val="00AE2B6D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83F79"/>
    <w:rsid w:val="00B91506"/>
    <w:rsid w:val="00BB3E72"/>
    <w:rsid w:val="00BB6EC2"/>
    <w:rsid w:val="00BC1ABE"/>
    <w:rsid w:val="00BC29CD"/>
    <w:rsid w:val="00BC6089"/>
    <w:rsid w:val="00BE64C7"/>
    <w:rsid w:val="00BF1A6C"/>
    <w:rsid w:val="00BF7209"/>
    <w:rsid w:val="00C037EF"/>
    <w:rsid w:val="00C17E17"/>
    <w:rsid w:val="00C265A2"/>
    <w:rsid w:val="00C31E7C"/>
    <w:rsid w:val="00C574CC"/>
    <w:rsid w:val="00C722A9"/>
    <w:rsid w:val="00C8742C"/>
    <w:rsid w:val="00CB6783"/>
    <w:rsid w:val="00CE34A5"/>
    <w:rsid w:val="00CE719C"/>
    <w:rsid w:val="00D01388"/>
    <w:rsid w:val="00D01C53"/>
    <w:rsid w:val="00D0208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2323B"/>
    <w:rsid w:val="00E33EB5"/>
    <w:rsid w:val="00E3762D"/>
    <w:rsid w:val="00E42D95"/>
    <w:rsid w:val="00E57494"/>
    <w:rsid w:val="00E61C3F"/>
    <w:rsid w:val="00E67B0F"/>
    <w:rsid w:val="00E711A9"/>
    <w:rsid w:val="00EA0723"/>
    <w:rsid w:val="00EA152C"/>
    <w:rsid w:val="00EA528C"/>
    <w:rsid w:val="00EA6473"/>
    <w:rsid w:val="00EB4F6A"/>
    <w:rsid w:val="00EB78A5"/>
    <w:rsid w:val="00EC0564"/>
    <w:rsid w:val="00EC141D"/>
    <w:rsid w:val="00EC58FA"/>
    <w:rsid w:val="00EC7E4F"/>
    <w:rsid w:val="00ED0C6D"/>
    <w:rsid w:val="00EE25B7"/>
    <w:rsid w:val="00EF797F"/>
    <w:rsid w:val="00F047B5"/>
    <w:rsid w:val="00F430B7"/>
    <w:rsid w:val="00F47D60"/>
    <w:rsid w:val="00F50174"/>
    <w:rsid w:val="00F928B0"/>
    <w:rsid w:val="00FA26D1"/>
    <w:rsid w:val="00FB6867"/>
    <w:rsid w:val="00FB79F7"/>
    <w:rsid w:val="00FE1239"/>
    <w:rsid w:val="00FE1EFC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irstenfay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irsten-fa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E9CC9-D494-C242-8648-F350A603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11</cp:revision>
  <cp:lastPrinted>2018-07-03T23:48:00Z</cp:lastPrinted>
  <dcterms:created xsi:type="dcterms:W3CDTF">2018-07-03T23:48:00Z</dcterms:created>
  <dcterms:modified xsi:type="dcterms:W3CDTF">2018-07-04T00:05:00Z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