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615FAC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72"/>
          <w:szCs w:val="52"/>
        </w:rPr>
      </w:pPr>
      <w:r w:rsidRPr="00615FAC">
        <w:rPr>
          <w:rFonts w:asciiTheme="majorHAnsi" w:hAnsiTheme="majorHAnsi" w:cstheme="majorHAnsi"/>
          <w:b/>
          <w:color w:val="000000" w:themeColor="text1"/>
          <w:sz w:val="72"/>
          <w:szCs w:val="52"/>
        </w:rPr>
        <w:t>KAIRSTEN FAY</w:t>
      </w:r>
    </w:p>
    <w:p w14:paraId="59F88D29" w14:textId="77777777" w:rsidR="009A4C46" w:rsidRDefault="009A4C46" w:rsidP="00CE60DD">
      <w:pPr>
        <w:spacing w:after="0" w:line="360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CE60DD">
      <w:pPr>
        <w:spacing w:after="0" w:line="360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739DCF99" w14:textId="15E201FE" w:rsidR="00E95063" w:rsidRDefault="00E95063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Created </w:t>
      </w:r>
      <w:r w:rsidR="00E17436">
        <w:rPr>
          <w:color w:val="000000" w:themeColor="text1"/>
          <w:sz w:val="22"/>
        </w:rPr>
        <w:t>interactive online visualizations from a large amount of disparate data sources to provide actionable insights on the state of the world’s health</w:t>
      </w:r>
      <w:r w:rsidR="00DA555E">
        <w:rPr>
          <w:color w:val="000000" w:themeColor="text1"/>
          <w:sz w:val="22"/>
        </w:rPr>
        <w:t xml:space="preserve">. </w:t>
      </w:r>
      <w:r w:rsidR="00CB49A3">
        <w:rPr>
          <w:color w:val="000000" w:themeColor="text1"/>
          <w:sz w:val="22"/>
        </w:rPr>
        <w:t>(</w:t>
      </w:r>
      <w:hyperlink r:id="rId9" w:history="1">
        <w:r w:rsidR="00CB49A3" w:rsidRPr="00DA555E">
          <w:rPr>
            <w:rStyle w:val="Hyperlink"/>
            <w:sz w:val="22"/>
          </w:rPr>
          <w:t>http://nutrition.healthdata.org</w:t>
        </w:r>
      </w:hyperlink>
      <w:r w:rsidR="00CB49A3">
        <w:rPr>
          <w:color w:val="000000" w:themeColor="text1"/>
          <w:sz w:val="22"/>
        </w:rPr>
        <w:t>)</w:t>
      </w:r>
    </w:p>
    <w:p w14:paraId="4DDBEA13" w14:textId="3E161A0B" w:rsidR="009A4C46" w:rsidRPr="00A1589A" w:rsidRDefault="00E95063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Developed and deployed new machine learning models that improved the accuracy of epidemiological predictions in data-sparse regions by 50-100%.</w:t>
      </w:r>
    </w:p>
    <w:p w14:paraId="3C2FF1DF" w14:textId="367211E6" w:rsidR="00270F68" w:rsidRPr="00270F68" w:rsidRDefault="009A4C46" w:rsidP="00EC285D">
      <w:pPr>
        <w:pStyle w:val="ListParagraph"/>
        <w:numPr>
          <w:ilvl w:val="0"/>
          <w:numId w:val="4"/>
        </w:numPr>
        <w:spacing w:line="240" w:lineRule="auto"/>
      </w:pPr>
      <w:r w:rsidRPr="00A1589A">
        <w:rPr>
          <w:color w:val="000000" w:themeColor="text1"/>
          <w:sz w:val="22"/>
        </w:rPr>
        <w:t>Improved the ETL pipeline code</w:t>
      </w:r>
      <w:r w:rsidR="00CB49A3">
        <w:rPr>
          <w:color w:val="000000" w:themeColor="text1"/>
          <w:sz w:val="22"/>
        </w:rPr>
        <w:t xml:space="preserve"> to prevent data loss and </w:t>
      </w:r>
      <w:r w:rsidRPr="00A1589A">
        <w:rPr>
          <w:color w:val="000000" w:themeColor="text1"/>
          <w:sz w:val="22"/>
        </w:rPr>
        <w:t>reduc</w:t>
      </w:r>
      <w:r w:rsidR="00CB49A3">
        <w:rPr>
          <w:color w:val="000000" w:themeColor="text1"/>
          <w:sz w:val="22"/>
        </w:rPr>
        <w:t>ed</w:t>
      </w:r>
      <w:r w:rsidRPr="00A1589A">
        <w:rPr>
          <w:color w:val="000000" w:themeColor="text1"/>
          <w:sz w:val="22"/>
        </w:rPr>
        <w:t xml:space="preserve"> extraction time by 20%</w:t>
      </w:r>
      <w:r w:rsidR="00CB49A3">
        <w:rPr>
          <w:color w:val="000000" w:themeColor="text1"/>
          <w:sz w:val="22"/>
        </w:rPr>
        <w:t xml:space="preserve">, </w:t>
      </w:r>
      <w:r w:rsidRPr="00A1589A">
        <w:rPr>
          <w:color w:val="000000" w:themeColor="text1"/>
          <w:sz w:val="22"/>
        </w:rPr>
        <w:t>saving 600 hours of Data Analyst time.</w:t>
      </w:r>
      <w:bookmarkStart w:id="0" w:name="_GoBack"/>
      <w:bookmarkEnd w:id="0"/>
    </w:p>
    <w:p w14:paraId="74642B3A" w14:textId="734E9166" w:rsidR="00BC2916" w:rsidRDefault="00BC2916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Built an HTTP-based RESTful API for </w:t>
      </w:r>
      <w:r w:rsidR="00CB49A3">
        <w:rPr>
          <w:color w:val="000000" w:themeColor="text1"/>
          <w:sz w:val="22"/>
        </w:rPr>
        <w:t xml:space="preserve">a </w:t>
      </w:r>
      <w:r>
        <w:rPr>
          <w:color w:val="000000" w:themeColor="text1"/>
          <w:sz w:val="22"/>
        </w:rPr>
        <w:t>central database</w:t>
      </w:r>
      <w:r w:rsidR="00CB49A3">
        <w:rPr>
          <w:color w:val="000000" w:themeColor="text1"/>
          <w:sz w:val="22"/>
        </w:rPr>
        <w:t xml:space="preserve"> to</w:t>
      </w:r>
      <w:r w:rsidR="00AE4BFF">
        <w:rPr>
          <w:color w:val="000000" w:themeColor="text1"/>
          <w:sz w:val="22"/>
        </w:rPr>
        <w:t xml:space="preserve"> build a natural language processing application</w:t>
      </w:r>
      <w:r w:rsidR="00CB49A3">
        <w:rPr>
          <w:color w:val="000000" w:themeColor="text1"/>
          <w:sz w:val="22"/>
        </w:rPr>
        <w:t>.</w:t>
      </w:r>
    </w:p>
    <w:p w14:paraId="1B8A6830" w14:textId="05DD4697" w:rsidR="007B4BA5" w:rsidRDefault="00EC285D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Contributed to a positive work culture by </w:t>
      </w:r>
      <w:r w:rsidR="007B4BA5">
        <w:rPr>
          <w:color w:val="000000" w:themeColor="text1"/>
          <w:sz w:val="22"/>
        </w:rPr>
        <w:t>launch</w:t>
      </w:r>
      <w:r w:rsidR="00A55D3F">
        <w:rPr>
          <w:color w:val="000000" w:themeColor="text1"/>
          <w:sz w:val="22"/>
        </w:rPr>
        <w:t>ing</w:t>
      </w:r>
      <w:r w:rsidR="007B4BA5">
        <w:rPr>
          <w:color w:val="000000" w:themeColor="text1"/>
          <w:sz w:val="22"/>
        </w:rPr>
        <w:t xml:space="preserve"> a staff feedback group, organizing a monthly game night,</w:t>
      </w:r>
      <w:r w:rsidR="001827DE">
        <w:rPr>
          <w:color w:val="000000" w:themeColor="text1"/>
          <w:sz w:val="22"/>
        </w:rPr>
        <w:t xml:space="preserve"> hosting book clubs,</w:t>
      </w:r>
      <w:r w:rsidR="007B4BA5">
        <w:rPr>
          <w:color w:val="000000" w:themeColor="text1"/>
          <w:sz w:val="22"/>
        </w:rPr>
        <w:t xml:space="preserve"> leading a weekly team code review, and </w:t>
      </w:r>
      <w:r w:rsidR="006C7E41">
        <w:rPr>
          <w:color w:val="000000" w:themeColor="text1"/>
          <w:sz w:val="22"/>
        </w:rPr>
        <w:t>mentoring</w:t>
      </w:r>
      <w:r>
        <w:rPr>
          <w:color w:val="000000" w:themeColor="text1"/>
          <w:sz w:val="22"/>
        </w:rPr>
        <w:t xml:space="preserve"> </w:t>
      </w:r>
      <w:r w:rsidR="00AE4BFF">
        <w:rPr>
          <w:color w:val="000000" w:themeColor="text1"/>
          <w:sz w:val="22"/>
        </w:rPr>
        <w:t>new hires</w:t>
      </w:r>
      <w:r w:rsidR="00DA555E">
        <w:rPr>
          <w:color w:val="000000" w:themeColor="text1"/>
          <w:sz w:val="22"/>
        </w:rPr>
        <w:t>.</w:t>
      </w:r>
    </w:p>
    <w:p w14:paraId="26E49CF7" w14:textId="5A075904" w:rsidR="00E17436" w:rsidRDefault="00280F8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Published d</w:t>
      </w:r>
      <w:r w:rsidR="00E17436">
        <w:rPr>
          <w:color w:val="000000" w:themeColor="text1"/>
          <w:sz w:val="22"/>
        </w:rPr>
        <w:t xml:space="preserve">ata visualizations and statistical analyses </w:t>
      </w:r>
      <w:r>
        <w:rPr>
          <w:color w:val="000000" w:themeColor="text1"/>
          <w:sz w:val="22"/>
        </w:rPr>
        <w:t xml:space="preserve">in </w:t>
      </w:r>
      <w:r w:rsidR="00E17436">
        <w:rPr>
          <w:color w:val="000000" w:themeColor="text1"/>
          <w:sz w:val="22"/>
        </w:rPr>
        <w:t>internationally renowned, peer reviewed</w:t>
      </w:r>
      <w:r>
        <w:rPr>
          <w:color w:val="000000" w:themeColor="text1"/>
          <w:sz w:val="22"/>
        </w:rPr>
        <w:t xml:space="preserve"> scientific</w:t>
      </w:r>
      <w:r w:rsidR="00E17436">
        <w:rPr>
          <w:color w:val="000000" w:themeColor="text1"/>
          <w:sz w:val="22"/>
        </w:rPr>
        <w:t xml:space="preserve"> journals.</w:t>
      </w:r>
    </w:p>
    <w:p w14:paraId="55B5E52A" w14:textId="77777777" w:rsidR="00CE6979" w:rsidRPr="00A1589A" w:rsidRDefault="00CE6979" w:rsidP="00CE6979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41F6923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1499CAAE" w:rsidR="009A4C46" w:rsidRPr="00A1589A" w:rsidRDefault="009C71C8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</w:t>
      </w:r>
      <w:r w:rsidR="00AE4BFF">
        <w:rPr>
          <w:color w:val="000000" w:themeColor="text1"/>
          <w:sz w:val="22"/>
        </w:rPr>
        <w:t xml:space="preserve"> novel,</w:t>
      </w:r>
      <w:r w:rsidR="00152C3C">
        <w:rPr>
          <w:color w:val="000000" w:themeColor="text1"/>
          <w:sz w:val="22"/>
        </w:rPr>
        <w:t xml:space="preserve">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615FAC" w:rsidRDefault="00CC779D" w:rsidP="00615FAC">
      <w:pPr>
        <w:spacing w:line="240" w:lineRule="auto"/>
        <w:ind w:left="0"/>
        <w:rPr>
          <w:color w:val="000000" w:themeColor="text1"/>
          <w:sz w:val="3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6C1E7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6C1E7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71C51FE" w14:textId="77777777" w:rsidR="00493ABD" w:rsidRPr="00615FAC" w:rsidRDefault="00493ABD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24"/>
        </w:rPr>
      </w:pPr>
    </w:p>
    <w:p w14:paraId="2BF569AF" w14:textId="2A80B7EA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Libraries: </w:t>
      </w:r>
      <w:proofErr w:type="spellStart"/>
      <w:r w:rsidRPr="00A1589A">
        <w:rPr>
          <w:color w:val="000000" w:themeColor="text1"/>
          <w:sz w:val="22"/>
        </w:rPr>
        <w:t>Scikit</w:t>
      </w:r>
      <w:proofErr w:type="spellEnd"/>
      <w:r w:rsidRPr="00A1589A">
        <w:rPr>
          <w:color w:val="000000" w:themeColor="text1"/>
          <w:sz w:val="22"/>
        </w:rPr>
        <w:t xml:space="preserve">-Learn, Pandas, NumPy, </w:t>
      </w:r>
      <w:proofErr w:type="spellStart"/>
      <w:r w:rsidRPr="00A1589A">
        <w:rPr>
          <w:color w:val="000000" w:themeColor="text1"/>
          <w:sz w:val="22"/>
        </w:rPr>
        <w:t>Tidyverse</w:t>
      </w:r>
      <w:proofErr w:type="spellEnd"/>
      <w:r w:rsidRPr="00A1589A">
        <w:rPr>
          <w:color w:val="000000" w:themeColor="text1"/>
          <w:sz w:val="22"/>
        </w:rPr>
        <w:t>, Seaborn, Matplo</w:t>
      </w:r>
      <w:r w:rsidR="00152C3C">
        <w:rPr>
          <w:color w:val="000000" w:themeColor="text1"/>
          <w:sz w:val="22"/>
        </w:rPr>
        <w:t>tlib, Flask</w:t>
      </w:r>
    </w:p>
    <w:p w14:paraId="26C222CB" w14:textId="7AB5A9F3" w:rsidR="007200C8" w:rsidRPr="00615FAC" w:rsidRDefault="009A4C46" w:rsidP="00615FAC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="00BF1D25">
        <w:rPr>
          <w:color w:val="000000" w:themeColor="text1"/>
          <w:sz w:val="22"/>
        </w:rPr>
        <w:t xml:space="preserve">Rancher,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sectPr w:rsidR="007200C8" w:rsidRPr="00615FAC" w:rsidSect="006C1E7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EEE25" w14:textId="77777777" w:rsidR="001D6258" w:rsidRDefault="001D6258">
      <w:pPr>
        <w:spacing w:after="0" w:line="240" w:lineRule="auto"/>
      </w:pPr>
      <w:r>
        <w:separator/>
      </w:r>
    </w:p>
  </w:endnote>
  <w:endnote w:type="continuationSeparator" w:id="0">
    <w:p w14:paraId="59DC91AF" w14:textId="77777777" w:rsidR="001D6258" w:rsidRDefault="001D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A869" w14:textId="77777777" w:rsidR="001D6258" w:rsidRDefault="001D6258">
      <w:pPr>
        <w:spacing w:after="0" w:line="240" w:lineRule="auto"/>
      </w:pPr>
      <w:r>
        <w:separator/>
      </w:r>
    </w:p>
  </w:footnote>
  <w:footnote w:type="continuationSeparator" w:id="0">
    <w:p w14:paraId="0A8207CF" w14:textId="77777777" w:rsidR="001D6258" w:rsidRDefault="001D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256AE"/>
    <w:rsid w:val="00152C3C"/>
    <w:rsid w:val="001827DE"/>
    <w:rsid w:val="00197EE4"/>
    <w:rsid w:val="001A79FB"/>
    <w:rsid w:val="001B716F"/>
    <w:rsid w:val="001D6258"/>
    <w:rsid w:val="00261AE2"/>
    <w:rsid w:val="00270F68"/>
    <w:rsid w:val="00280F85"/>
    <w:rsid w:val="00351BF1"/>
    <w:rsid w:val="003A3175"/>
    <w:rsid w:val="00430669"/>
    <w:rsid w:val="004540FC"/>
    <w:rsid w:val="00493ABD"/>
    <w:rsid w:val="004E202A"/>
    <w:rsid w:val="005714C8"/>
    <w:rsid w:val="005847B7"/>
    <w:rsid w:val="005A64B7"/>
    <w:rsid w:val="005D2B45"/>
    <w:rsid w:val="00615FAC"/>
    <w:rsid w:val="00624251"/>
    <w:rsid w:val="0062735D"/>
    <w:rsid w:val="00645F65"/>
    <w:rsid w:val="006C1E7A"/>
    <w:rsid w:val="006C7E41"/>
    <w:rsid w:val="006D6E3F"/>
    <w:rsid w:val="007200C8"/>
    <w:rsid w:val="007B4BA5"/>
    <w:rsid w:val="007D0C74"/>
    <w:rsid w:val="00824D57"/>
    <w:rsid w:val="008B16AE"/>
    <w:rsid w:val="009822A8"/>
    <w:rsid w:val="009A4C46"/>
    <w:rsid w:val="009C71C8"/>
    <w:rsid w:val="009D1CA4"/>
    <w:rsid w:val="00A07EF2"/>
    <w:rsid w:val="00A1589A"/>
    <w:rsid w:val="00A55D3F"/>
    <w:rsid w:val="00AE4BFF"/>
    <w:rsid w:val="00BA27E4"/>
    <w:rsid w:val="00BC2916"/>
    <w:rsid w:val="00BF1D25"/>
    <w:rsid w:val="00C55B01"/>
    <w:rsid w:val="00CB12A6"/>
    <w:rsid w:val="00CB49A3"/>
    <w:rsid w:val="00CC779D"/>
    <w:rsid w:val="00CE60DD"/>
    <w:rsid w:val="00CE6979"/>
    <w:rsid w:val="00DA555E"/>
    <w:rsid w:val="00E17436"/>
    <w:rsid w:val="00E5006D"/>
    <w:rsid w:val="00E51A27"/>
    <w:rsid w:val="00E62CD1"/>
    <w:rsid w:val="00E65428"/>
    <w:rsid w:val="00E903E7"/>
    <w:rsid w:val="00E95063"/>
    <w:rsid w:val="00EC285D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95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0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063"/>
    <w:rPr>
      <w:color w:val="5A5A5A" w:themeColor="text1" w:themeTint="A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063"/>
    <w:rPr>
      <w:b/>
      <w:bC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06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63"/>
    <w:rPr>
      <w:rFonts w:ascii="Times New Roman" w:hAnsi="Times New Roman" w:cs="Times New Roman"/>
      <w:color w:val="5A5A5A" w:themeColor="text1" w:themeTint="A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utrition.health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2</cp:revision>
  <dcterms:created xsi:type="dcterms:W3CDTF">2018-08-14T02:33:00Z</dcterms:created>
  <dcterms:modified xsi:type="dcterms:W3CDTF">2018-08-14T02:33:00Z</dcterms:modified>
</cp:coreProperties>
</file>