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00217D60">
        <w:trPr>
          <w:trHeight w:val="1345"/>
        </w:trPr>
        <w:tc>
          <w:tcPr>
            <w:tcW w:w="10512" w:type="dxa"/>
            <w:shd w:val="clear" w:color="auto" w:fill="auto"/>
          </w:tcPr>
          <w:p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:rsidR="00EA0723" w:rsidRDefault="00C17E17">
            <w:pPr>
              <w:pStyle w:val="ContactInfo"/>
            </w:pPr>
            <w:r>
              <w:t>Seattle, WA · (704) 975-3698</w:t>
            </w:r>
          </w:p>
          <w:p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:rsidR="00EA0723" w:rsidRDefault="004A7EFD" w:rsidP="00FE1239">
            <w:pPr>
              <w:pStyle w:val="ContactInfoEmphasis"/>
            </w:pPr>
            <w:r w:rsidRPr="00900CA0">
              <w:drawing>
                <wp:inline distT="0" distB="0" distL="0" distR="0" wp14:anchorId="2CFF4B3A" wp14:editId="67B4884C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C17E17">
            <w:pPr>
              <w:pStyle w:val="Heading3"/>
            </w:pPr>
            <w:r>
              <w:t xml:space="preserve">Feb 2017 – Present </w:t>
            </w:r>
          </w:p>
          <w:p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>
              <w:t xml:space="preserve">using Tableau and Superset </w:t>
            </w:r>
            <w:r w:rsidR="00B07C96">
              <w:t>for dat</w:t>
            </w:r>
            <w:r>
              <w:t>a validation and exploration instead of static graphs and s</w:t>
            </w:r>
            <w:r w:rsidR="006A3A88">
              <w:t>ave</w:t>
            </w:r>
            <w:r>
              <w:t>d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:rsidR="006A3A88" w:rsidRDefault="00DE2B44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  <w:p w:rsidR="006A3A88" w:rsidRDefault="006A3A88" w:rsidP="00313BF4">
            <w:pPr>
              <w:pStyle w:val="ListParagraph"/>
              <w:numPr>
                <w:ilvl w:val="0"/>
                <w:numId w:val="8"/>
              </w:numPr>
            </w:pPr>
            <w:r>
              <w:t>Controlled the ETL pipeline code</w:t>
            </w:r>
            <w:r w:rsidR="00505AE5">
              <w:t xml:space="preserve"> (Python)</w:t>
            </w:r>
            <w:r>
              <w:t xml:space="preserve">. Updated it to process data more quickly and altered the extraction process </w:t>
            </w:r>
            <w:r w:rsidR="002E120D">
              <w:t xml:space="preserve">to move away from cleaning scripts, reducing the extraction time by 20% </w:t>
            </w:r>
            <w:r w:rsidR="006131DF">
              <w:t>and saving 600 hours of Data Analyst time</w:t>
            </w:r>
          </w:p>
          <w:p w:rsidR="005C755E" w:rsidRDefault="002B5E2B" w:rsidP="00313BF4">
            <w:pPr>
              <w:pStyle w:val="ListParagraph"/>
              <w:numPr>
                <w:ilvl w:val="0"/>
                <w:numId w:val="8"/>
              </w:numPr>
            </w:pPr>
            <w:r>
              <w:t xml:space="preserve">Used machine learning </w:t>
            </w:r>
            <w:r w:rsidR="005D1EF3">
              <w:t xml:space="preserve">(Python) </w:t>
            </w:r>
            <w:r>
              <w:t>to impr</w:t>
            </w:r>
            <w:r w:rsidR="00D916CE">
              <w:t>ove epidemiological predictions i</w:t>
            </w:r>
            <w:r w:rsidR="00D916CE">
              <w:t>n data-sparse areas</w:t>
            </w:r>
            <w:r w:rsidR="000F50C2">
              <w:t xml:space="preserve"> and increased model performance 50%-100%</w:t>
            </w:r>
            <w:r w:rsidR="00726AC2">
              <w:t xml:space="preserve"> on average</w:t>
            </w:r>
            <w:bookmarkStart w:id="0" w:name="_GoBack"/>
            <w:bookmarkEnd w:id="0"/>
            <w:r w:rsidR="000F50C2">
              <w:t>. Gained</w:t>
            </w:r>
            <w:r w:rsidR="00E57494">
              <w:t xml:space="preserve"> methodology </w:t>
            </w:r>
            <w:r w:rsidR="000F50C2">
              <w:t xml:space="preserve">approval from the </w:t>
            </w:r>
            <w:r>
              <w:t>IHME scientific council</w:t>
            </w:r>
          </w:p>
        </w:tc>
      </w:tr>
      <w:tr w:rsidR="00EA0723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Jan 2015 – Sep 2016</w:t>
            </w:r>
          </w:p>
          <w:p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 data set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C8742C" w:rsidRPr="00AA523F">
              <w:rPr>
                <w:rFonts w:ascii="Calibri" w:hAnsi="Calibri" w:cs="Times New Roman"/>
                <w:szCs w:val="24"/>
              </w:rPr>
              <w:t>via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trips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</w:t>
            </w:r>
            <w:r w:rsidR="00BC1ABE">
              <w:rPr>
                <w:rFonts w:ascii="Calibri" w:hAnsi="Calibri" w:cs="Times New Roman"/>
                <w:szCs w:val="24"/>
              </w:rPr>
              <w:t xml:space="preserve">museum 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BC1ABE">
              <w:rPr>
                <w:rFonts w:ascii="Calibri" w:hAnsi="Calibri" w:cs="Times New Roman"/>
                <w:szCs w:val="24"/>
              </w:rPr>
              <w:t>locations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:rsidR="00EA0723" w:rsidRDefault="00C17E17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:rsidR="00EA0723" w:rsidRDefault="00C17E17">
            <w:r>
              <w:t xml:space="preserve">Computer </w:t>
            </w:r>
            <w:proofErr w:type="gramStart"/>
            <w:r>
              <w:t>Programming</w:t>
            </w:r>
            <w:proofErr w:type="gramEnd"/>
            <w:r>
              <w:t xml:space="preserve"> I</w:t>
            </w:r>
          </w:p>
        </w:tc>
      </w:tr>
      <w:tr w:rsidR="00EA0723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:rsidR="00EA0723" w:rsidRDefault="00C17E17">
            <w:pPr>
              <w:pStyle w:val="Heading3"/>
            </w:pPr>
            <w:r>
              <w:t>May 2015</w:t>
            </w:r>
          </w:p>
          <w:p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arolina</w:t>
            </w:r>
            <w:r>
              <w:rPr>
                <w:rStyle w:val="SubtleReference"/>
              </w:rPr>
              <w:t xml:space="preserve"> State University</w:t>
            </w:r>
          </w:p>
          <w:p w:rsidR="00EA0723" w:rsidRDefault="005E47E7">
            <w:r>
              <w:t>4.0 GPA. Caldwell Fellow</w:t>
            </w:r>
            <w:r w:rsidR="00C17E17">
              <w:t xml:space="preserve">. </w:t>
            </w:r>
            <w:r w:rsidR="00C17E17">
              <w:t xml:space="preserve">Coursework </w:t>
            </w:r>
            <w:r>
              <w:t>in statistics and genetics</w:t>
            </w:r>
            <w:r w:rsidR="00C17E17">
              <w:t xml:space="preserve">. </w:t>
            </w:r>
          </w:p>
          <w:p w:rsidR="00490579" w:rsidRPr="00435D18" w:rsidRDefault="00490579">
            <w:pPr>
              <w:rPr>
                <w:b/>
                <w:color w:val="1D824C" w:themeColor="accent1"/>
              </w:rPr>
            </w:pPr>
          </w:p>
          <w:p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 SPECIALIZATIONS,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>
              <w:t xml:space="preserve">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>
              <w:t>o-author</w:t>
            </w:r>
            <w:r>
              <w:t xml:space="preserve">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:rsidR="00D86D37" w:rsidRPr="00C31E7C" w:rsidRDefault="00D86D37" w:rsidP="00C31E7C">
      <w:pPr>
        <w:ind w:left="0"/>
        <w:rPr>
          <w:sz w:val="10"/>
        </w:rPr>
      </w:pPr>
    </w:p>
    <w:sectPr w:rsidR="00D86D37" w:rsidRPr="00C31E7C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17" w:rsidRDefault="00C17E17">
      <w:r>
        <w:separator/>
      </w:r>
    </w:p>
  </w:endnote>
  <w:endnote w:type="continuationSeparator" w:id="0">
    <w:p w:rsidR="00C17E17" w:rsidRDefault="00C1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17" w:rsidRDefault="00C17E17">
      <w:r>
        <w:separator/>
      </w:r>
    </w:p>
  </w:footnote>
  <w:footnote w:type="continuationSeparator" w:id="0">
    <w:p w:rsidR="00C17E17" w:rsidRDefault="00C17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7EDD98AC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77D2"/>
    <w:rsid w:val="00062ED8"/>
    <w:rsid w:val="000A6FD9"/>
    <w:rsid w:val="000B7B7D"/>
    <w:rsid w:val="000C604B"/>
    <w:rsid w:val="000E5CCC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70676"/>
    <w:rsid w:val="005B5F00"/>
    <w:rsid w:val="005C430F"/>
    <w:rsid w:val="005C755E"/>
    <w:rsid w:val="005D1EF3"/>
    <w:rsid w:val="005E47E7"/>
    <w:rsid w:val="005F2F3E"/>
    <w:rsid w:val="005F3C6D"/>
    <w:rsid w:val="00606AEC"/>
    <w:rsid w:val="00612424"/>
    <w:rsid w:val="006131DF"/>
    <w:rsid w:val="0062070D"/>
    <w:rsid w:val="0062379F"/>
    <w:rsid w:val="00626EC9"/>
    <w:rsid w:val="00637A69"/>
    <w:rsid w:val="00647138"/>
    <w:rsid w:val="00661643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B7B66"/>
    <w:rsid w:val="007E6C79"/>
    <w:rsid w:val="00820E54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5296B"/>
    <w:rsid w:val="00B5332E"/>
    <w:rsid w:val="00B57AFF"/>
    <w:rsid w:val="00B71B0E"/>
    <w:rsid w:val="00B806EB"/>
    <w:rsid w:val="00B91506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5E40"/>
    <w:rsid w:val="00D66E4A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3762D"/>
    <w:rsid w:val="00E57494"/>
    <w:rsid w:val="00E61C3F"/>
    <w:rsid w:val="00EA0723"/>
    <w:rsid w:val="00EA152C"/>
    <w:rsid w:val="00EB4F6A"/>
    <w:rsid w:val="00EC0564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751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link w:val="BodyTextIndent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2</cp:revision>
  <cp:lastPrinted>2018-03-12T19:24:00Z</cp:lastPrinted>
  <dcterms:created xsi:type="dcterms:W3CDTF">2018-03-12T19:29:00Z</dcterms:created>
  <dcterms:modified xsi:type="dcterms:W3CDTF">2018-03-12T19:29:00Z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