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294F9" w14:textId="77777777" w:rsidR="004435F9" w:rsidRDefault="00000000">
      <w:r>
        <w:rPr>
          <w:color w:val="0C7C87"/>
        </w:rPr>
        <w:t>FIELD IMPLEMENTATION GUIDE</w:t>
      </w:r>
    </w:p>
    <w:p w14:paraId="5A79F783" w14:textId="77777777" w:rsidR="004435F9" w:rsidRDefault="00000000">
      <w:pPr>
        <w:pStyle w:val="Title"/>
      </w:pPr>
      <w:r>
        <w:t>Kubernetes Ingress Controller</w:t>
      </w:r>
      <w:r>
        <w:br/>
        <w:t>with F5 BIG-IP in a DMZ</w:t>
      </w:r>
    </w:p>
    <w:p w14:paraId="14193B61" w14:textId="77777777" w:rsidR="004435F9" w:rsidRDefault="00000000">
      <w:r>
        <w:rPr>
          <w:color w:val="596678"/>
          <w:sz w:val="24"/>
        </w:rPr>
        <w:t>Architecture  •  Installation  •  TLS  •  Routing  •  Security  •  Troubleshooting</w:t>
      </w:r>
    </w:p>
    <w:p w14:paraId="2707A319" w14:textId="77777777" w:rsidR="004435F9" w:rsidRDefault="00000000">
      <w:r>
        <w:t>A practical, end-to-end deployment runbook for on-premises Kubernetes environments using dedicated DMZ ingress worker nodes and F5 BIG-IP LTM.</w:t>
      </w:r>
    </w:p>
    <w:p w14:paraId="6B08CC06" w14:textId="77777777" w:rsidR="004435F9" w:rsidRDefault="00000000">
      <w:r>
        <w:t>Edition: 10 October 2026  |  Version 1.0  |  Audience: Kubernetes, Network, and Security Engineers</w:t>
      </w:r>
    </w:p>
    <w:p w14:paraId="4B87E921" w14:textId="77777777" w:rsidR="004435F9" w:rsidRDefault="00000000">
      <w:r>
        <w:rPr>
          <w:noProof/>
        </w:rPr>
        <w:drawing>
          <wp:inline distT="0" distB="0" distL="0" distR="0" wp14:anchorId="4BDC4D87" wp14:editId="5D971633">
            <wp:extent cx="6336792" cy="2734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ress_f5_architecture.png"/>
                    <pic:cNvPicPr/>
                  </pic:nvPicPr>
                  <pic:blipFill>
                    <a:blip r:embed="rId8"/>
                    <a:stretch>
                      <a:fillRect/>
                    </a:stretch>
                  </pic:blipFill>
                  <pic:spPr>
                    <a:xfrm>
                      <a:off x="0" y="0"/>
                      <a:ext cx="6336792" cy="2734203"/>
                    </a:xfrm>
                    <a:prstGeom prst="rect">
                      <a:avLst/>
                    </a:prstGeom>
                  </pic:spPr>
                </pic:pic>
              </a:graphicData>
            </a:graphic>
          </wp:inline>
        </w:drawing>
      </w:r>
    </w:p>
    <w:p w14:paraId="38078702" w14:textId="77777777" w:rsidR="004435F9" w:rsidRDefault="00000000">
      <w:pPr>
        <w:pStyle w:val="Caption2"/>
      </w:pPr>
      <w:r>
        <w:t>Figure 1. External F5 Virtual Server routes to two DMZ ingress workers; NGINX proxies hostname/path traffic to ClusterIP services.</w:t>
      </w:r>
    </w:p>
    <w:tbl>
      <w:tblPr>
        <w:tblW w:w="0" w:type="auto"/>
        <w:tblLayout w:type="fixed"/>
        <w:tblLook w:val="04A0" w:firstRow="1" w:lastRow="0" w:firstColumn="1" w:lastColumn="0" w:noHBand="0" w:noVBand="1"/>
      </w:tblPr>
      <w:tblGrid>
        <w:gridCol w:w="10052"/>
      </w:tblGrid>
      <w:tr w:rsidR="004435F9" w14:paraId="258F16F7" w14:textId="77777777">
        <w:tc>
          <w:tcPr>
            <w:tcW w:w="10052" w:type="dxa"/>
            <w:shd w:val="clear" w:color="auto" w:fill="F0F6FA"/>
            <w:tcMar>
              <w:top w:w="150" w:type="dxa"/>
              <w:left w:w="180" w:type="dxa"/>
              <w:bottom w:w="150" w:type="dxa"/>
              <w:right w:w="180" w:type="dxa"/>
            </w:tcMar>
          </w:tcPr>
          <w:p w14:paraId="13D32069" w14:textId="77777777" w:rsidR="004435F9" w:rsidRDefault="00000000">
            <w:pPr>
              <w:spacing w:after="0"/>
            </w:pPr>
            <w:r>
              <w:rPr>
                <w:b/>
                <w:color w:val="0C7C87"/>
                <w:sz w:val="16"/>
              </w:rPr>
              <w:t xml:space="preserve">DEPLOYMENT SCOPE  </w:t>
            </w:r>
            <w:r>
              <w:rPr>
                <w:sz w:val="18"/>
              </w:rPr>
              <w:t>All addresses and hostnames in this runbook are examples (RFC 5737 public example address 203.0.113.10). Replace them with approved site-specific IPs, certificate paths, node names, and DNS zones.</w:t>
            </w:r>
          </w:p>
        </w:tc>
      </w:tr>
    </w:tbl>
    <w:p w14:paraId="7D70CBC2" w14:textId="77777777" w:rsidR="004435F9" w:rsidRDefault="004435F9">
      <w:pPr>
        <w:spacing w:after="0"/>
      </w:pPr>
    </w:p>
    <w:p w14:paraId="6B45BCFF" w14:textId="77777777" w:rsidR="004435F9" w:rsidRDefault="00000000">
      <w:pPr>
        <w:pStyle w:val="Heading2"/>
      </w:pPr>
      <w:r>
        <w:t>Deployment outcome</w:t>
      </w:r>
    </w:p>
    <w:p w14:paraId="6D7075A6" w14:textId="77777777" w:rsidR="004435F9" w:rsidRDefault="00000000">
      <w:r>
        <w:t>At completion, two dedicated DMZ worker nodes run the maintained F5 NGINX Ingress Controller as a DaemonSet. F5 distributes inbound TCP/443 to HTTPS NodePort 30443, uses port 30080 for health monitoring, and NGINX routes traffic to private Kubernetes Services.</w:t>
      </w:r>
    </w:p>
    <w:p w14:paraId="0E5E5A9E" w14:textId="77777777" w:rsidR="004435F9" w:rsidRDefault="00000000">
      <w:r>
        <w:br w:type="page"/>
      </w:r>
    </w:p>
    <w:p w14:paraId="54C715DF" w14:textId="77777777" w:rsidR="004435F9" w:rsidRDefault="00000000">
      <w:pPr>
        <w:pStyle w:val="Heading1"/>
      </w:pPr>
      <w:r>
        <w:lastRenderedPageBreak/>
        <w:t>Contents</w:t>
      </w:r>
    </w:p>
    <w:p w14:paraId="749EE7DF" w14:textId="77777777" w:rsidR="004435F9" w:rsidRDefault="00000000">
      <w:pPr>
        <w:spacing w:after="100"/>
      </w:pPr>
      <w:r>
        <w:t>1. Design principles and traffic flow</w:t>
      </w:r>
    </w:p>
    <w:p w14:paraId="0F324A61" w14:textId="77777777" w:rsidR="004435F9" w:rsidRDefault="00000000">
      <w:pPr>
        <w:spacing w:after="100"/>
      </w:pPr>
      <w:r>
        <w:t>2. Prerequisites and addressing plan</w:t>
      </w:r>
    </w:p>
    <w:p w14:paraId="175C222A" w14:textId="77777777" w:rsidR="004435F9" w:rsidRDefault="00000000">
      <w:pPr>
        <w:spacing w:after="100"/>
      </w:pPr>
      <w:r>
        <w:t>3. Prepare DMZ worker nodes</w:t>
      </w:r>
    </w:p>
    <w:p w14:paraId="44975E34" w14:textId="77777777" w:rsidR="004435F9" w:rsidRDefault="00000000">
      <w:pPr>
        <w:spacing w:after="100"/>
      </w:pPr>
      <w:r>
        <w:t>4. Helm controller installation</w:t>
      </w:r>
    </w:p>
    <w:p w14:paraId="7E05CC86" w14:textId="77777777" w:rsidR="004435F9" w:rsidRDefault="00000000">
      <w:pPr>
        <w:spacing w:after="100"/>
      </w:pPr>
      <w:r>
        <w:t>5. Validate ingress availability</w:t>
      </w:r>
    </w:p>
    <w:p w14:paraId="3F843681" w14:textId="77777777" w:rsidR="004435F9" w:rsidRDefault="00000000">
      <w:pPr>
        <w:spacing w:after="100"/>
      </w:pPr>
      <w:r>
        <w:t>6. Configure F5 BIG-IP LTM</w:t>
      </w:r>
    </w:p>
    <w:p w14:paraId="4E2BB639" w14:textId="77777777" w:rsidR="004435F9" w:rsidRDefault="00000000">
      <w:pPr>
        <w:spacing w:after="100"/>
      </w:pPr>
      <w:r>
        <w:t>7. Deploy demo applications</w:t>
      </w:r>
    </w:p>
    <w:p w14:paraId="7DFA8DDB" w14:textId="77777777" w:rsidR="004435F9" w:rsidRDefault="00000000">
      <w:pPr>
        <w:spacing w:after="100"/>
      </w:pPr>
      <w:r>
        <w:t>8. TLS certificates and DNS</w:t>
      </w:r>
    </w:p>
    <w:p w14:paraId="10211302" w14:textId="77777777" w:rsidR="004435F9" w:rsidRDefault="00000000">
      <w:pPr>
        <w:spacing w:after="100"/>
      </w:pPr>
      <w:r>
        <w:t>9. Hostname and path routing</w:t>
      </w:r>
    </w:p>
    <w:p w14:paraId="5FE2DE5C" w14:textId="77777777" w:rsidR="004435F9" w:rsidRDefault="00000000">
      <w:pPr>
        <w:spacing w:after="100"/>
      </w:pPr>
      <w:r>
        <w:t>10. Test end-to-end flows</w:t>
      </w:r>
    </w:p>
    <w:p w14:paraId="1D7956D3" w14:textId="77777777" w:rsidR="004435F9" w:rsidRDefault="00000000">
      <w:pPr>
        <w:spacing w:after="100"/>
      </w:pPr>
      <w:r>
        <w:t>11. Firewall and network security</w:t>
      </w:r>
    </w:p>
    <w:p w14:paraId="5304A99A" w14:textId="77777777" w:rsidR="004435F9" w:rsidRDefault="00000000">
      <w:pPr>
        <w:spacing w:after="100"/>
      </w:pPr>
      <w:r>
        <w:t>12. Production readiness and operations</w:t>
      </w:r>
    </w:p>
    <w:p w14:paraId="74EB67B0" w14:textId="77777777" w:rsidR="004435F9" w:rsidRDefault="00000000">
      <w:pPr>
        <w:spacing w:after="100"/>
      </w:pPr>
      <w:r>
        <w:t>13. Troubleshooting and previous Helm failure</w:t>
      </w:r>
    </w:p>
    <w:p w14:paraId="05F5B69D" w14:textId="77777777" w:rsidR="004435F9" w:rsidRDefault="00000000">
      <w:pPr>
        <w:spacing w:after="100"/>
      </w:pPr>
      <w:r>
        <w:t>14. Alternative designs and migration</w:t>
      </w:r>
    </w:p>
    <w:p w14:paraId="3E6B5943" w14:textId="77777777" w:rsidR="004435F9" w:rsidRDefault="00000000">
      <w:pPr>
        <w:spacing w:after="100"/>
      </w:pPr>
      <w:r>
        <w:t>Appendix A. Consolidated manifests and commands</w:t>
      </w:r>
    </w:p>
    <w:p w14:paraId="374C29F8" w14:textId="77777777" w:rsidR="004435F9" w:rsidRDefault="00000000">
      <w:pPr>
        <w:spacing w:after="100"/>
      </w:pPr>
      <w:r>
        <w:t>Appendix B. References</w:t>
      </w:r>
    </w:p>
    <w:tbl>
      <w:tblPr>
        <w:tblW w:w="0" w:type="auto"/>
        <w:tblLayout w:type="fixed"/>
        <w:tblLook w:val="04A0" w:firstRow="1" w:lastRow="0" w:firstColumn="1" w:lastColumn="0" w:noHBand="0" w:noVBand="1"/>
      </w:tblPr>
      <w:tblGrid>
        <w:gridCol w:w="10052"/>
      </w:tblGrid>
      <w:tr w:rsidR="004435F9" w14:paraId="24607030" w14:textId="77777777">
        <w:tc>
          <w:tcPr>
            <w:tcW w:w="10052" w:type="dxa"/>
            <w:shd w:val="clear" w:color="auto" w:fill="F0F6FA"/>
            <w:tcMar>
              <w:top w:w="150" w:type="dxa"/>
              <w:left w:w="180" w:type="dxa"/>
              <w:bottom w:w="150" w:type="dxa"/>
              <w:right w:w="180" w:type="dxa"/>
            </w:tcMar>
          </w:tcPr>
          <w:p w14:paraId="7FF2E5A2" w14:textId="77777777" w:rsidR="004435F9" w:rsidRDefault="00000000">
            <w:pPr>
              <w:spacing w:after="0"/>
            </w:pPr>
            <w:r>
              <w:rPr>
                <w:b/>
                <w:color w:val="0C7C87"/>
                <w:sz w:val="16"/>
              </w:rPr>
              <w:t xml:space="preserve">NOTE  </w:t>
            </w:r>
            <w:r>
              <w:rPr>
                <w:sz w:val="18"/>
              </w:rPr>
              <w:t>This document targets F5 NGINX Ingress Controller (OSS chart). The retired Kubernetes community ingress-nginx chart and its admission certificate Job use different Helm values and behaviors; do not mix their configurations.</w:t>
            </w:r>
          </w:p>
        </w:tc>
      </w:tr>
    </w:tbl>
    <w:p w14:paraId="22BCB07D" w14:textId="77777777" w:rsidR="004435F9" w:rsidRDefault="004435F9">
      <w:pPr>
        <w:spacing w:after="0"/>
      </w:pPr>
    </w:p>
    <w:p w14:paraId="3BCB7717" w14:textId="77777777" w:rsidR="004435F9" w:rsidRDefault="00000000">
      <w:pPr>
        <w:pStyle w:val="Heading1"/>
      </w:pPr>
      <w:r>
        <w:t>1. Design principles and traffic flow</w:t>
      </w:r>
    </w:p>
    <w:p w14:paraId="07A4725E" w14:textId="77777777" w:rsidR="004435F9" w:rsidRDefault="00000000">
      <w:pPr>
        <w:pStyle w:val="Heading2"/>
      </w:pPr>
      <w:r>
        <w:t>1.1. Component responsibilities</w:t>
      </w:r>
    </w:p>
    <w:tbl>
      <w:tblPr>
        <w:tblW w:w="0" w:type="auto"/>
        <w:jc w:val="center"/>
        <w:tblLayout w:type="fixed"/>
        <w:tblLook w:val="04A0" w:firstRow="1" w:lastRow="0" w:firstColumn="1" w:lastColumn="0" w:noHBand="0" w:noVBand="1"/>
      </w:tblPr>
      <w:tblGrid>
        <w:gridCol w:w="3351"/>
        <w:gridCol w:w="4435"/>
        <w:gridCol w:w="3701"/>
      </w:tblGrid>
      <w:tr w:rsidR="004435F9" w14:paraId="0CA1EBF1" w14:textId="77777777">
        <w:trPr>
          <w:tblHeader/>
          <w:jc w:val="center"/>
        </w:trPr>
        <w:tc>
          <w:tcPr>
            <w:tcW w:w="3351" w:type="dxa"/>
            <w:shd w:val="clear" w:color="auto" w:fill="14324D"/>
            <w:tcMar>
              <w:top w:w="115" w:type="dxa"/>
              <w:left w:w="125" w:type="dxa"/>
              <w:bottom w:w="115" w:type="dxa"/>
              <w:right w:w="125" w:type="dxa"/>
            </w:tcMar>
          </w:tcPr>
          <w:p w14:paraId="4AC43ECA" w14:textId="77777777" w:rsidR="004435F9" w:rsidRDefault="00000000">
            <w:pPr>
              <w:spacing w:after="0"/>
            </w:pPr>
            <w:r>
              <w:rPr>
                <w:b/>
                <w:color w:val="FFFFFF"/>
                <w:sz w:val="17"/>
              </w:rPr>
              <w:t>Layer</w:t>
            </w:r>
          </w:p>
        </w:tc>
        <w:tc>
          <w:tcPr>
            <w:tcW w:w="3351" w:type="dxa"/>
            <w:shd w:val="clear" w:color="auto" w:fill="14324D"/>
            <w:tcMar>
              <w:top w:w="115" w:type="dxa"/>
              <w:left w:w="125" w:type="dxa"/>
              <w:bottom w:w="115" w:type="dxa"/>
              <w:right w:w="125" w:type="dxa"/>
            </w:tcMar>
          </w:tcPr>
          <w:p w14:paraId="65A99F86" w14:textId="77777777" w:rsidR="004435F9" w:rsidRDefault="00000000">
            <w:pPr>
              <w:spacing w:after="0"/>
            </w:pPr>
            <w:r>
              <w:rPr>
                <w:b/>
                <w:color w:val="FFFFFF"/>
                <w:sz w:val="17"/>
              </w:rPr>
              <w:t>Responsibility</w:t>
            </w:r>
          </w:p>
        </w:tc>
        <w:tc>
          <w:tcPr>
            <w:tcW w:w="3351" w:type="dxa"/>
            <w:shd w:val="clear" w:color="auto" w:fill="14324D"/>
            <w:tcMar>
              <w:top w:w="115" w:type="dxa"/>
              <w:left w:w="125" w:type="dxa"/>
              <w:bottom w:w="115" w:type="dxa"/>
              <w:right w:w="125" w:type="dxa"/>
            </w:tcMar>
          </w:tcPr>
          <w:p w14:paraId="3759D735" w14:textId="77777777" w:rsidR="004435F9" w:rsidRDefault="00000000">
            <w:pPr>
              <w:spacing w:after="0"/>
            </w:pPr>
            <w:r>
              <w:rPr>
                <w:b/>
                <w:color w:val="FFFFFF"/>
                <w:sz w:val="17"/>
              </w:rPr>
              <w:t>Example</w:t>
            </w:r>
          </w:p>
        </w:tc>
      </w:tr>
      <w:tr w:rsidR="004435F9" w14:paraId="28166F13" w14:textId="77777777">
        <w:trPr>
          <w:jc w:val="center"/>
        </w:trPr>
        <w:tc>
          <w:tcPr>
            <w:tcW w:w="1742" w:type="dxa"/>
            <w:tcBorders>
              <w:bottom w:val="single" w:sz="5" w:space="0" w:color="D8E1E8"/>
            </w:tcBorders>
            <w:tcMar>
              <w:top w:w="100" w:type="dxa"/>
              <w:left w:w="125" w:type="dxa"/>
              <w:bottom w:w="100" w:type="dxa"/>
              <w:right w:w="125" w:type="dxa"/>
            </w:tcMar>
            <w:vAlign w:val="center"/>
          </w:tcPr>
          <w:p w14:paraId="3AE52E4E" w14:textId="77777777" w:rsidR="004435F9" w:rsidRDefault="00000000">
            <w:pPr>
              <w:spacing w:after="0" w:line="252" w:lineRule="auto"/>
            </w:pPr>
            <w:r>
              <w:rPr>
                <w:sz w:val="17"/>
              </w:rPr>
              <w:t>DNS</w:t>
            </w:r>
          </w:p>
        </w:tc>
        <w:tc>
          <w:tcPr>
            <w:tcW w:w="4435" w:type="dxa"/>
            <w:tcBorders>
              <w:bottom w:val="single" w:sz="5" w:space="0" w:color="D8E1E8"/>
            </w:tcBorders>
            <w:tcMar>
              <w:top w:w="100" w:type="dxa"/>
              <w:left w:w="125" w:type="dxa"/>
              <w:bottom w:w="100" w:type="dxa"/>
              <w:right w:w="125" w:type="dxa"/>
            </w:tcMar>
            <w:vAlign w:val="center"/>
          </w:tcPr>
          <w:p w14:paraId="052E3131" w14:textId="77777777" w:rsidR="004435F9" w:rsidRDefault="00000000">
            <w:pPr>
              <w:spacing w:after="0" w:line="252" w:lineRule="auto"/>
            </w:pPr>
            <w:r>
              <w:rPr>
                <w:sz w:val="17"/>
              </w:rPr>
              <w:t>Maps application hostnames to the F5 VIP</w:t>
            </w:r>
          </w:p>
        </w:tc>
        <w:tc>
          <w:tcPr>
            <w:tcW w:w="3701" w:type="dxa"/>
            <w:tcBorders>
              <w:bottom w:val="single" w:sz="5" w:space="0" w:color="D8E1E8"/>
            </w:tcBorders>
            <w:tcMar>
              <w:top w:w="100" w:type="dxa"/>
              <w:left w:w="125" w:type="dxa"/>
              <w:bottom w:w="100" w:type="dxa"/>
              <w:right w:w="125" w:type="dxa"/>
            </w:tcMar>
            <w:vAlign w:val="center"/>
          </w:tcPr>
          <w:p w14:paraId="5821E9E2" w14:textId="77777777" w:rsidR="004435F9" w:rsidRDefault="00000000">
            <w:pPr>
              <w:spacing w:after="0" w:line="252" w:lineRule="auto"/>
            </w:pPr>
            <w:r>
              <w:rPr>
                <w:sz w:val="17"/>
              </w:rPr>
              <w:t>app.example.com → 203.0.113.10</w:t>
            </w:r>
          </w:p>
        </w:tc>
      </w:tr>
      <w:tr w:rsidR="004435F9" w14:paraId="4CA99D9E" w14:textId="77777777">
        <w:trPr>
          <w:jc w:val="center"/>
        </w:trPr>
        <w:tc>
          <w:tcPr>
            <w:tcW w:w="1742" w:type="dxa"/>
            <w:tcBorders>
              <w:bottom w:val="single" w:sz="5" w:space="0" w:color="D8E1E8"/>
            </w:tcBorders>
            <w:tcMar>
              <w:top w:w="100" w:type="dxa"/>
              <w:left w:w="125" w:type="dxa"/>
              <w:bottom w:w="100" w:type="dxa"/>
              <w:right w:w="125" w:type="dxa"/>
            </w:tcMar>
            <w:vAlign w:val="center"/>
          </w:tcPr>
          <w:p w14:paraId="7FAFFBEC" w14:textId="77777777" w:rsidR="004435F9" w:rsidRDefault="00000000">
            <w:pPr>
              <w:spacing w:after="0" w:line="252" w:lineRule="auto"/>
            </w:pPr>
            <w:r>
              <w:rPr>
                <w:sz w:val="17"/>
              </w:rPr>
              <w:t>F5 BIG-IP LTM</w:t>
            </w:r>
          </w:p>
        </w:tc>
        <w:tc>
          <w:tcPr>
            <w:tcW w:w="4435" w:type="dxa"/>
            <w:tcBorders>
              <w:bottom w:val="single" w:sz="5" w:space="0" w:color="D8E1E8"/>
            </w:tcBorders>
            <w:tcMar>
              <w:top w:w="100" w:type="dxa"/>
              <w:left w:w="125" w:type="dxa"/>
              <w:bottom w:w="100" w:type="dxa"/>
              <w:right w:w="125" w:type="dxa"/>
            </w:tcMar>
            <w:vAlign w:val="center"/>
          </w:tcPr>
          <w:p w14:paraId="1D608CA4" w14:textId="77777777" w:rsidR="004435F9" w:rsidRDefault="00000000">
            <w:pPr>
              <w:spacing w:after="0" w:line="252" w:lineRule="auto"/>
            </w:pPr>
            <w:r>
              <w:rPr>
                <w:sz w:val="17"/>
              </w:rPr>
              <w:t>External TCP virtual server, load balancing, member health</w:t>
            </w:r>
          </w:p>
        </w:tc>
        <w:tc>
          <w:tcPr>
            <w:tcW w:w="3701" w:type="dxa"/>
            <w:tcBorders>
              <w:bottom w:val="single" w:sz="5" w:space="0" w:color="D8E1E8"/>
            </w:tcBorders>
            <w:tcMar>
              <w:top w:w="100" w:type="dxa"/>
              <w:left w:w="125" w:type="dxa"/>
              <w:bottom w:w="100" w:type="dxa"/>
              <w:right w:w="125" w:type="dxa"/>
            </w:tcMar>
            <w:vAlign w:val="center"/>
          </w:tcPr>
          <w:p w14:paraId="1C002574" w14:textId="77777777" w:rsidR="004435F9" w:rsidRDefault="00000000">
            <w:pPr>
              <w:spacing w:after="0" w:line="252" w:lineRule="auto"/>
            </w:pPr>
            <w:r>
              <w:rPr>
                <w:sz w:val="17"/>
              </w:rPr>
              <w:t>VIP :443 → 2 DMZ workers :30443</w:t>
            </w:r>
          </w:p>
        </w:tc>
      </w:tr>
      <w:tr w:rsidR="004435F9" w14:paraId="51870E0C" w14:textId="77777777">
        <w:trPr>
          <w:jc w:val="center"/>
        </w:trPr>
        <w:tc>
          <w:tcPr>
            <w:tcW w:w="1742" w:type="dxa"/>
            <w:tcBorders>
              <w:bottom w:val="single" w:sz="5" w:space="0" w:color="D8E1E8"/>
            </w:tcBorders>
            <w:tcMar>
              <w:top w:w="100" w:type="dxa"/>
              <w:left w:w="125" w:type="dxa"/>
              <w:bottom w:w="100" w:type="dxa"/>
              <w:right w:w="125" w:type="dxa"/>
            </w:tcMar>
            <w:vAlign w:val="center"/>
          </w:tcPr>
          <w:p w14:paraId="2210A55F" w14:textId="77777777" w:rsidR="004435F9" w:rsidRDefault="00000000">
            <w:pPr>
              <w:spacing w:after="0" w:line="252" w:lineRule="auto"/>
            </w:pPr>
            <w:r>
              <w:rPr>
                <w:sz w:val="17"/>
              </w:rPr>
              <w:t>Kubernetes NodePort</w:t>
            </w:r>
          </w:p>
        </w:tc>
        <w:tc>
          <w:tcPr>
            <w:tcW w:w="4435" w:type="dxa"/>
            <w:tcBorders>
              <w:bottom w:val="single" w:sz="5" w:space="0" w:color="D8E1E8"/>
            </w:tcBorders>
            <w:tcMar>
              <w:top w:w="100" w:type="dxa"/>
              <w:left w:w="125" w:type="dxa"/>
              <w:bottom w:w="100" w:type="dxa"/>
              <w:right w:w="125" w:type="dxa"/>
            </w:tcMar>
            <w:vAlign w:val="center"/>
          </w:tcPr>
          <w:p w14:paraId="73A4E15C" w14:textId="77777777" w:rsidR="004435F9" w:rsidRDefault="00000000">
            <w:pPr>
              <w:spacing w:after="0" w:line="252" w:lineRule="auto"/>
            </w:pPr>
            <w:r>
              <w:rPr>
                <w:sz w:val="17"/>
              </w:rPr>
              <w:t>Makes the ingress Service reachable on node addresses</w:t>
            </w:r>
          </w:p>
        </w:tc>
        <w:tc>
          <w:tcPr>
            <w:tcW w:w="3701" w:type="dxa"/>
            <w:tcBorders>
              <w:bottom w:val="single" w:sz="5" w:space="0" w:color="D8E1E8"/>
            </w:tcBorders>
            <w:tcMar>
              <w:top w:w="100" w:type="dxa"/>
              <w:left w:w="125" w:type="dxa"/>
              <w:bottom w:w="100" w:type="dxa"/>
              <w:right w:w="125" w:type="dxa"/>
            </w:tcMar>
            <w:vAlign w:val="center"/>
          </w:tcPr>
          <w:p w14:paraId="17667AF0" w14:textId="77777777" w:rsidR="004435F9" w:rsidRDefault="00000000">
            <w:pPr>
              <w:spacing w:after="0" w:line="252" w:lineRule="auto"/>
            </w:pPr>
            <w:r>
              <w:rPr>
                <w:sz w:val="17"/>
              </w:rPr>
              <w:t>30443 HTTPS, 30080 HTTP</w:t>
            </w:r>
          </w:p>
        </w:tc>
      </w:tr>
      <w:tr w:rsidR="004435F9" w14:paraId="5B342918" w14:textId="77777777">
        <w:trPr>
          <w:jc w:val="center"/>
        </w:trPr>
        <w:tc>
          <w:tcPr>
            <w:tcW w:w="1742" w:type="dxa"/>
            <w:tcBorders>
              <w:bottom w:val="single" w:sz="5" w:space="0" w:color="D8E1E8"/>
            </w:tcBorders>
            <w:tcMar>
              <w:top w:w="100" w:type="dxa"/>
              <w:left w:w="125" w:type="dxa"/>
              <w:bottom w:w="100" w:type="dxa"/>
              <w:right w:w="125" w:type="dxa"/>
            </w:tcMar>
            <w:vAlign w:val="center"/>
          </w:tcPr>
          <w:p w14:paraId="4532B96D" w14:textId="77777777" w:rsidR="004435F9" w:rsidRDefault="00000000">
            <w:pPr>
              <w:spacing w:after="0" w:line="252" w:lineRule="auto"/>
            </w:pPr>
            <w:r>
              <w:rPr>
                <w:sz w:val="17"/>
              </w:rPr>
              <w:t>F5 NGINX Ingress Controller</w:t>
            </w:r>
          </w:p>
        </w:tc>
        <w:tc>
          <w:tcPr>
            <w:tcW w:w="4435" w:type="dxa"/>
            <w:tcBorders>
              <w:bottom w:val="single" w:sz="5" w:space="0" w:color="D8E1E8"/>
            </w:tcBorders>
            <w:tcMar>
              <w:top w:w="100" w:type="dxa"/>
              <w:left w:w="125" w:type="dxa"/>
              <w:bottom w:w="100" w:type="dxa"/>
              <w:right w:w="125" w:type="dxa"/>
            </w:tcMar>
            <w:vAlign w:val="center"/>
          </w:tcPr>
          <w:p w14:paraId="460066FC" w14:textId="77777777" w:rsidR="004435F9" w:rsidRDefault="00000000">
            <w:pPr>
              <w:spacing w:after="0" w:line="252" w:lineRule="auto"/>
            </w:pPr>
            <w:r>
              <w:rPr>
                <w:sz w:val="17"/>
              </w:rPr>
              <w:t>TLS termination and host/path routing</w:t>
            </w:r>
          </w:p>
        </w:tc>
        <w:tc>
          <w:tcPr>
            <w:tcW w:w="3701" w:type="dxa"/>
            <w:tcBorders>
              <w:bottom w:val="single" w:sz="5" w:space="0" w:color="D8E1E8"/>
            </w:tcBorders>
            <w:tcMar>
              <w:top w:w="100" w:type="dxa"/>
              <w:left w:w="125" w:type="dxa"/>
              <w:bottom w:w="100" w:type="dxa"/>
              <w:right w:w="125" w:type="dxa"/>
            </w:tcMar>
            <w:vAlign w:val="center"/>
          </w:tcPr>
          <w:p w14:paraId="187BA9F7" w14:textId="77777777" w:rsidR="004435F9" w:rsidRDefault="00000000">
            <w:pPr>
              <w:spacing w:after="0" w:line="252" w:lineRule="auto"/>
            </w:pPr>
            <w:r>
              <w:rPr>
                <w:sz w:val="17"/>
              </w:rPr>
              <w:t>dmz-nginx IngressClass</w:t>
            </w:r>
          </w:p>
        </w:tc>
      </w:tr>
      <w:tr w:rsidR="004435F9" w14:paraId="1A6C3C4F" w14:textId="77777777">
        <w:trPr>
          <w:jc w:val="center"/>
        </w:trPr>
        <w:tc>
          <w:tcPr>
            <w:tcW w:w="1742" w:type="dxa"/>
            <w:tcBorders>
              <w:bottom w:val="single" w:sz="5" w:space="0" w:color="D8E1E8"/>
            </w:tcBorders>
            <w:tcMar>
              <w:top w:w="100" w:type="dxa"/>
              <w:left w:w="125" w:type="dxa"/>
              <w:bottom w:w="100" w:type="dxa"/>
              <w:right w:w="125" w:type="dxa"/>
            </w:tcMar>
            <w:vAlign w:val="center"/>
          </w:tcPr>
          <w:p w14:paraId="7B1958AE" w14:textId="77777777" w:rsidR="004435F9" w:rsidRDefault="00000000">
            <w:pPr>
              <w:spacing w:after="0" w:line="252" w:lineRule="auto"/>
            </w:pPr>
            <w:r>
              <w:rPr>
                <w:sz w:val="17"/>
              </w:rPr>
              <w:t>Kubernetes Service</w:t>
            </w:r>
          </w:p>
        </w:tc>
        <w:tc>
          <w:tcPr>
            <w:tcW w:w="4435" w:type="dxa"/>
            <w:tcBorders>
              <w:bottom w:val="single" w:sz="5" w:space="0" w:color="D8E1E8"/>
            </w:tcBorders>
            <w:tcMar>
              <w:top w:w="100" w:type="dxa"/>
              <w:left w:w="125" w:type="dxa"/>
              <w:bottom w:w="100" w:type="dxa"/>
              <w:right w:w="125" w:type="dxa"/>
            </w:tcMar>
            <w:vAlign w:val="center"/>
          </w:tcPr>
          <w:p w14:paraId="166BF8AF" w14:textId="77777777" w:rsidR="004435F9" w:rsidRDefault="00000000">
            <w:pPr>
              <w:spacing w:after="0" w:line="252" w:lineRule="auto"/>
            </w:pPr>
            <w:r>
              <w:rPr>
                <w:sz w:val="17"/>
              </w:rPr>
              <w:t>Stable service discovery and backend load distribution</w:t>
            </w:r>
          </w:p>
        </w:tc>
        <w:tc>
          <w:tcPr>
            <w:tcW w:w="3701" w:type="dxa"/>
            <w:tcBorders>
              <w:bottom w:val="single" w:sz="5" w:space="0" w:color="D8E1E8"/>
            </w:tcBorders>
            <w:tcMar>
              <w:top w:w="100" w:type="dxa"/>
              <w:left w:w="125" w:type="dxa"/>
              <w:bottom w:w="100" w:type="dxa"/>
              <w:right w:w="125" w:type="dxa"/>
            </w:tcMar>
            <w:vAlign w:val="center"/>
          </w:tcPr>
          <w:p w14:paraId="47301396" w14:textId="77777777" w:rsidR="004435F9" w:rsidRDefault="00000000">
            <w:pPr>
              <w:spacing w:after="0" w:line="252" w:lineRule="auto"/>
            </w:pPr>
            <w:r>
              <w:rPr>
                <w:sz w:val="17"/>
              </w:rPr>
              <w:t>web-service:80, api-service:5678</w:t>
            </w:r>
          </w:p>
        </w:tc>
      </w:tr>
      <w:tr w:rsidR="004435F9" w14:paraId="21DAE1E4" w14:textId="77777777">
        <w:trPr>
          <w:jc w:val="center"/>
        </w:trPr>
        <w:tc>
          <w:tcPr>
            <w:tcW w:w="1742" w:type="dxa"/>
            <w:tcBorders>
              <w:bottom w:val="single" w:sz="5" w:space="0" w:color="D8E1E8"/>
            </w:tcBorders>
            <w:tcMar>
              <w:top w:w="100" w:type="dxa"/>
              <w:left w:w="125" w:type="dxa"/>
              <w:bottom w:w="100" w:type="dxa"/>
              <w:right w:w="125" w:type="dxa"/>
            </w:tcMar>
            <w:vAlign w:val="center"/>
          </w:tcPr>
          <w:p w14:paraId="45525BDF" w14:textId="77777777" w:rsidR="004435F9" w:rsidRDefault="00000000">
            <w:pPr>
              <w:spacing w:after="0" w:line="252" w:lineRule="auto"/>
            </w:pPr>
            <w:r>
              <w:rPr>
                <w:sz w:val="17"/>
              </w:rPr>
              <w:t>Application Pods</w:t>
            </w:r>
          </w:p>
        </w:tc>
        <w:tc>
          <w:tcPr>
            <w:tcW w:w="4435" w:type="dxa"/>
            <w:tcBorders>
              <w:bottom w:val="single" w:sz="5" w:space="0" w:color="D8E1E8"/>
            </w:tcBorders>
            <w:tcMar>
              <w:top w:w="100" w:type="dxa"/>
              <w:left w:w="125" w:type="dxa"/>
              <w:bottom w:w="100" w:type="dxa"/>
              <w:right w:w="125" w:type="dxa"/>
            </w:tcMar>
            <w:vAlign w:val="center"/>
          </w:tcPr>
          <w:p w14:paraId="039B4432" w14:textId="77777777" w:rsidR="004435F9" w:rsidRDefault="00000000">
            <w:pPr>
              <w:spacing w:after="0" w:line="252" w:lineRule="auto"/>
            </w:pPr>
            <w:r>
              <w:rPr>
                <w:sz w:val="17"/>
              </w:rPr>
              <w:t>Serve application responses on private cluster network</w:t>
            </w:r>
          </w:p>
        </w:tc>
        <w:tc>
          <w:tcPr>
            <w:tcW w:w="3701" w:type="dxa"/>
            <w:tcBorders>
              <w:bottom w:val="single" w:sz="5" w:space="0" w:color="D8E1E8"/>
            </w:tcBorders>
            <w:tcMar>
              <w:top w:w="100" w:type="dxa"/>
              <w:left w:w="125" w:type="dxa"/>
              <w:bottom w:w="100" w:type="dxa"/>
              <w:right w:w="125" w:type="dxa"/>
            </w:tcMar>
            <w:vAlign w:val="center"/>
          </w:tcPr>
          <w:p w14:paraId="7693DEE5" w14:textId="77777777" w:rsidR="004435F9" w:rsidRDefault="00000000">
            <w:pPr>
              <w:spacing w:after="0" w:line="252" w:lineRule="auto"/>
            </w:pPr>
            <w:r>
              <w:rPr>
                <w:sz w:val="17"/>
              </w:rPr>
              <w:t>web-app and api-app deployments</w:t>
            </w:r>
          </w:p>
        </w:tc>
      </w:tr>
    </w:tbl>
    <w:p w14:paraId="6518B47A" w14:textId="77777777" w:rsidR="004435F9" w:rsidRDefault="004435F9">
      <w:pPr>
        <w:spacing w:after="0"/>
      </w:pPr>
    </w:p>
    <w:p w14:paraId="7FD0A58D" w14:textId="77777777" w:rsidR="004435F9" w:rsidRDefault="00000000">
      <w:pPr>
        <w:pStyle w:val="Heading2"/>
      </w:pPr>
      <w:r>
        <w:t>1.2. Key constraints</w:t>
      </w:r>
    </w:p>
    <w:p w14:paraId="026C0E62" w14:textId="77777777" w:rsidR="004435F9" w:rsidRDefault="00000000">
      <w:pPr>
        <w:pStyle w:val="ListBullet"/>
      </w:pPr>
      <w:r>
        <w:t>F5 owns the internet-facing VIP; Kubernetes worker nodes use different private DMZ addresses. Never make both systems independently claim the same VIP.</w:t>
      </w:r>
    </w:p>
    <w:p w14:paraId="06707855" w14:textId="77777777" w:rsidR="004435F9" w:rsidRDefault="00000000">
      <w:pPr>
        <w:pStyle w:val="ListBullet"/>
      </w:pPr>
      <w:r>
        <w:lastRenderedPageBreak/>
        <w:t>F5 TLS passthrough is TCP forwarding, not WAF inspection. If F5 must inspect HTTP or apply L7 WAF policies, terminate TLS on F5 and design re-encryption to the ingress endpoint.</w:t>
      </w:r>
    </w:p>
    <w:p w14:paraId="23C5073C" w14:textId="77777777" w:rsidR="004435F9" w:rsidRDefault="00000000">
      <w:pPr>
        <w:pStyle w:val="ListBullet"/>
      </w:pPr>
      <w:r>
        <w:t>Ingress is a Kubernetes API object; the Ingress Controller is the running software that implements the rules. Ingress alone does not accept traffic.</w:t>
      </w:r>
    </w:p>
    <w:p w14:paraId="58B355AA" w14:textId="77777777" w:rsidR="004435F9" w:rsidRDefault="00000000">
      <w:pPr>
        <w:pStyle w:val="ListBullet"/>
      </w:pPr>
      <w:r>
        <w:t>Node labels or taints enforce scheduling choices, not network isolation. DMZ isolation must also be enforced by routing, firewall policy, CNI design and access controls.</w:t>
      </w:r>
    </w:p>
    <w:p w14:paraId="72EA3348" w14:textId="77777777" w:rsidR="004435F9" w:rsidRDefault="00000000">
      <w:pPr>
        <w:pStyle w:val="Heading1"/>
      </w:pPr>
      <w:r>
        <w:t>2. Prerequisites and addressing plan</w:t>
      </w:r>
    </w:p>
    <w:tbl>
      <w:tblPr>
        <w:tblW w:w="11817" w:type="dxa"/>
        <w:jc w:val="center"/>
        <w:tblLayout w:type="fixed"/>
        <w:tblLook w:val="04A0" w:firstRow="1" w:lastRow="0" w:firstColumn="1" w:lastColumn="0" w:noHBand="0" w:noVBand="1"/>
      </w:tblPr>
      <w:tblGrid>
        <w:gridCol w:w="4634"/>
        <w:gridCol w:w="7183"/>
      </w:tblGrid>
      <w:tr w:rsidR="004435F9" w14:paraId="631DD9D6" w14:textId="77777777" w:rsidTr="00E44C48">
        <w:trPr>
          <w:trHeight w:val="212"/>
          <w:tblHeader/>
          <w:jc w:val="center"/>
        </w:trPr>
        <w:tc>
          <w:tcPr>
            <w:tcW w:w="4634" w:type="dxa"/>
            <w:shd w:val="clear" w:color="auto" w:fill="14324D"/>
            <w:tcMar>
              <w:top w:w="115" w:type="dxa"/>
              <w:left w:w="125" w:type="dxa"/>
              <w:bottom w:w="115" w:type="dxa"/>
              <w:right w:w="125" w:type="dxa"/>
            </w:tcMar>
          </w:tcPr>
          <w:p w14:paraId="1DBE557B" w14:textId="77777777" w:rsidR="004435F9" w:rsidRDefault="00000000">
            <w:pPr>
              <w:spacing w:after="0"/>
            </w:pPr>
            <w:r>
              <w:rPr>
                <w:b/>
                <w:color w:val="FFFFFF"/>
                <w:sz w:val="17"/>
              </w:rPr>
              <w:t>Dependency</w:t>
            </w:r>
          </w:p>
        </w:tc>
        <w:tc>
          <w:tcPr>
            <w:tcW w:w="7183" w:type="dxa"/>
            <w:shd w:val="clear" w:color="auto" w:fill="14324D"/>
            <w:tcMar>
              <w:top w:w="115" w:type="dxa"/>
              <w:left w:w="125" w:type="dxa"/>
              <w:bottom w:w="115" w:type="dxa"/>
              <w:right w:w="125" w:type="dxa"/>
            </w:tcMar>
          </w:tcPr>
          <w:p w14:paraId="29E22122" w14:textId="77777777" w:rsidR="004435F9" w:rsidRDefault="00000000">
            <w:pPr>
              <w:spacing w:after="0"/>
            </w:pPr>
            <w:r>
              <w:rPr>
                <w:b/>
                <w:color w:val="FFFFFF"/>
                <w:sz w:val="17"/>
              </w:rPr>
              <w:t>Requirement</w:t>
            </w:r>
          </w:p>
        </w:tc>
      </w:tr>
      <w:tr w:rsidR="004435F9" w14:paraId="6E0EE5C4" w14:textId="77777777" w:rsidTr="00E44C48">
        <w:trPr>
          <w:trHeight w:val="416"/>
          <w:jc w:val="center"/>
        </w:trPr>
        <w:tc>
          <w:tcPr>
            <w:tcW w:w="4634" w:type="dxa"/>
            <w:tcBorders>
              <w:bottom w:val="single" w:sz="5" w:space="0" w:color="D8E1E8"/>
            </w:tcBorders>
            <w:tcMar>
              <w:top w:w="100" w:type="dxa"/>
              <w:left w:w="125" w:type="dxa"/>
              <w:bottom w:w="100" w:type="dxa"/>
              <w:right w:w="125" w:type="dxa"/>
            </w:tcMar>
            <w:vAlign w:val="center"/>
          </w:tcPr>
          <w:p w14:paraId="0B3AC156" w14:textId="77777777" w:rsidR="004435F9" w:rsidRDefault="00000000">
            <w:pPr>
              <w:spacing w:after="0" w:line="252" w:lineRule="auto"/>
            </w:pPr>
            <w:r>
              <w:rPr>
                <w:sz w:val="17"/>
              </w:rPr>
              <w:t>Cluster</w:t>
            </w:r>
          </w:p>
        </w:tc>
        <w:tc>
          <w:tcPr>
            <w:tcW w:w="7183" w:type="dxa"/>
            <w:tcBorders>
              <w:bottom w:val="single" w:sz="5" w:space="0" w:color="D8E1E8"/>
            </w:tcBorders>
            <w:tcMar>
              <w:top w:w="100" w:type="dxa"/>
              <w:left w:w="125" w:type="dxa"/>
              <w:bottom w:w="100" w:type="dxa"/>
              <w:right w:w="125" w:type="dxa"/>
            </w:tcMar>
            <w:vAlign w:val="center"/>
          </w:tcPr>
          <w:p w14:paraId="6817A481" w14:textId="77777777" w:rsidR="004435F9" w:rsidRDefault="00000000">
            <w:pPr>
              <w:spacing w:after="0" w:line="252" w:lineRule="auto"/>
            </w:pPr>
            <w:r>
              <w:rPr>
                <w:sz w:val="17"/>
              </w:rPr>
              <w:t>Kubernetes nodes Ready, functional CNI and DNS, supported Kubernetes version for selected controller/chart</w:t>
            </w:r>
          </w:p>
        </w:tc>
      </w:tr>
      <w:tr w:rsidR="004435F9" w14:paraId="767807C0" w14:textId="77777777" w:rsidTr="00E44C48">
        <w:trPr>
          <w:trHeight w:val="204"/>
          <w:jc w:val="center"/>
        </w:trPr>
        <w:tc>
          <w:tcPr>
            <w:tcW w:w="4634" w:type="dxa"/>
            <w:tcBorders>
              <w:bottom w:val="single" w:sz="5" w:space="0" w:color="D8E1E8"/>
            </w:tcBorders>
            <w:tcMar>
              <w:top w:w="100" w:type="dxa"/>
              <w:left w:w="125" w:type="dxa"/>
              <w:bottom w:w="100" w:type="dxa"/>
              <w:right w:w="125" w:type="dxa"/>
            </w:tcMar>
            <w:vAlign w:val="center"/>
          </w:tcPr>
          <w:p w14:paraId="4C91888A" w14:textId="77777777" w:rsidR="004435F9" w:rsidRDefault="00000000">
            <w:pPr>
              <w:spacing w:after="0" w:line="252" w:lineRule="auto"/>
            </w:pPr>
            <w:r>
              <w:rPr>
                <w:sz w:val="17"/>
              </w:rPr>
              <w:t>Tooling</w:t>
            </w:r>
          </w:p>
        </w:tc>
        <w:tc>
          <w:tcPr>
            <w:tcW w:w="7183" w:type="dxa"/>
            <w:tcBorders>
              <w:bottom w:val="single" w:sz="5" w:space="0" w:color="D8E1E8"/>
            </w:tcBorders>
            <w:tcMar>
              <w:top w:w="100" w:type="dxa"/>
              <w:left w:w="125" w:type="dxa"/>
              <w:bottom w:w="100" w:type="dxa"/>
              <w:right w:w="125" w:type="dxa"/>
            </w:tcMar>
            <w:vAlign w:val="center"/>
          </w:tcPr>
          <w:p w14:paraId="062FE530" w14:textId="77777777" w:rsidR="004435F9" w:rsidRDefault="00000000">
            <w:pPr>
              <w:spacing w:after="0" w:line="252" w:lineRule="auto"/>
            </w:pPr>
            <w:r>
              <w:rPr>
                <w:sz w:val="17"/>
              </w:rPr>
              <w:t>kubectl access with appropriate RBAC; Helm 3.19+ recommended per current F5 documentation</w:t>
            </w:r>
          </w:p>
        </w:tc>
      </w:tr>
      <w:tr w:rsidR="004435F9" w14:paraId="102E22CC" w14:textId="77777777" w:rsidTr="00E44C48">
        <w:trPr>
          <w:trHeight w:val="197"/>
          <w:jc w:val="center"/>
        </w:trPr>
        <w:tc>
          <w:tcPr>
            <w:tcW w:w="4634" w:type="dxa"/>
            <w:tcBorders>
              <w:bottom w:val="single" w:sz="5" w:space="0" w:color="D8E1E8"/>
            </w:tcBorders>
            <w:tcMar>
              <w:top w:w="100" w:type="dxa"/>
              <w:left w:w="125" w:type="dxa"/>
              <w:bottom w:w="100" w:type="dxa"/>
              <w:right w:w="125" w:type="dxa"/>
            </w:tcMar>
            <w:vAlign w:val="center"/>
          </w:tcPr>
          <w:p w14:paraId="75CE3C1F" w14:textId="77777777" w:rsidR="004435F9" w:rsidRDefault="00000000">
            <w:pPr>
              <w:spacing w:after="0" w:line="252" w:lineRule="auto"/>
            </w:pPr>
            <w:r>
              <w:rPr>
                <w:sz w:val="17"/>
              </w:rPr>
              <w:t>Network</w:t>
            </w:r>
          </w:p>
        </w:tc>
        <w:tc>
          <w:tcPr>
            <w:tcW w:w="7183" w:type="dxa"/>
            <w:tcBorders>
              <w:bottom w:val="single" w:sz="5" w:space="0" w:color="D8E1E8"/>
            </w:tcBorders>
            <w:tcMar>
              <w:top w:w="100" w:type="dxa"/>
              <w:left w:w="125" w:type="dxa"/>
              <w:bottom w:w="100" w:type="dxa"/>
              <w:right w:w="125" w:type="dxa"/>
            </w:tcMar>
            <w:vAlign w:val="center"/>
          </w:tcPr>
          <w:p w14:paraId="03E55658" w14:textId="77777777" w:rsidR="004435F9" w:rsidRDefault="00000000">
            <w:pPr>
              <w:spacing w:after="0" w:line="252" w:lineRule="auto"/>
            </w:pPr>
            <w:r>
              <w:rPr>
                <w:sz w:val="17"/>
              </w:rPr>
              <w:t>F5 can reach the two DMZ node IPs; ingress pods can reach API server, DNS, and backend pod addresses</w:t>
            </w:r>
          </w:p>
        </w:tc>
      </w:tr>
      <w:tr w:rsidR="004435F9" w14:paraId="5588967A" w14:textId="77777777" w:rsidTr="00E44C48">
        <w:trPr>
          <w:trHeight w:val="204"/>
          <w:jc w:val="center"/>
        </w:trPr>
        <w:tc>
          <w:tcPr>
            <w:tcW w:w="4634" w:type="dxa"/>
            <w:tcBorders>
              <w:bottom w:val="single" w:sz="5" w:space="0" w:color="D8E1E8"/>
            </w:tcBorders>
            <w:tcMar>
              <w:top w:w="100" w:type="dxa"/>
              <w:left w:w="125" w:type="dxa"/>
              <w:bottom w:w="100" w:type="dxa"/>
              <w:right w:w="125" w:type="dxa"/>
            </w:tcMar>
            <w:vAlign w:val="center"/>
          </w:tcPr>
          <w:p w14:paraId="54F9A1C2" w14:textId="77777777" w:rsidR="004435F9" w:rsidRDefault="00000000">
            <w:pPr>
              <w:spacing w:after="0" w:line="252" w:lineRule="auto"/>
            </w:pPr>
            <w:r>
              <w:rPr>
                <w:sz w:val="17"/>
              </w:rPr>
              <w:t>Images</w:t>
            </w:r>
          </w:p>
        </w:tc>
        <w:tc>
          <w:tcPr>
            <w:tcW w:w="7183" w:type="dxa"/>
            <w:tcBorders>
              <w:bottom w:val="single" w:sz="5" w:space="0" w:color="D8E1E8"/>
            </w:tcBorders>
            <w:tcMar>
              <w:top w:w="100" w:type="dxa"/>
              <w:left w:w="125" w:type="dxa"/>
              <w:bottom w:w="100" w:type="dxa"/>
              <w:right w:w="125" w:type="dxa"/>
            </w:tcMar>
            <w:vAlign w:val="center"/>
          </w:tcPr>
          <w:p w14:paraId="07BF6B6B" w14:textId="77777777" w:rsidR="004435F9" w:rsidRDefault="00000000">
            <w:pPr>
              <w:spacing w:after="0" w:line="252" w:lineRule="auto"/>
            </w:pPr>
            <w:r>
              <w:rPr>
                <w:sz w:val="17"/>
              </w:rPr>
              <w:t>Worker nodes can pull pinned container images or use an authorized private registry mirror</w:t>
            </w:r>
          </w:p>
        </w:tc>
      </w:tr>
      <w:tr w:rsidR="004435F9" w14:paraId="1B306F29" w14:textId="77777777" w:rsidTr="00E44C48">
        <w:trPr>
          <w:trHeight w:val="204"/>
          <w:jc w:val="center"/>
        </w:trPr>
        <w:tc>
          <w:tcPr>
            <w:tcW w:w="4634" w:type="dxa"/>
            <w:tcBorders>
              <w:bottom w:val="single" w:sz="5" w:space="0" w:color="D8E1E8"/>
            </w:tcBorders>
            <w:tcMar>
              <w:top w:w="100" w:type="dxa"/>
              <w:left w:w="125" w:type="dxa"/>
              <w:bottom w:w="100" w:type="dxa"/>
              <w:right w:w="125" w:type="dxa"/>
            </w:tcMar>
            <w:vAlign w:val="center"/>
          </w:tcPr>
          <w:p w14:paraId="74019F68" w14:textId="77777777" w:rsidR="004435F9" w:rsidRDefault="00000000">
            <w:pPr>
              <w:spacing w:after="0" w:line="252" w:lineRule="auto"/>
            </w:pPr>
            <w:r>
              <w:rPr>
                <w:sz w:val="17"/>
              </w:rPr>
              <w:t>Certificates</w:t>
            </w:r>
          </w:p>
        </w:tc>
        <w:tc>
          <w:tcPr>
            <w:tcW w:w="7183" w:type="dxa"/>
            <w:tcBorders>
              <w:bottom w:val="single" w:sz="5" w:space="0" w:color="D8E1E8"/>
            </w:tcBorders>
            <w:tcMar>
              <w:top w:w="100" w:type="dxa"/>
              <w:left w:w="125" w:type="dxa"/>
              <w:bottom w:w="100" w:type="dxa"/>
              <w:right w:w="125" w:type="dxa"/>
            </w:tcMar>
            <w:vAlign w:val="center"/>
          </w:tcPr>
          <w:p w14:paraId="7D4D57DB" w14:textId="77777777" w:rsidR="004435F9" w:rsidRDefault="00000000">
            <w:pPr>
              <w:spacing w:after="0" w:line="252" w:lineRule="auto"/>
            </w:pPr>
            <w:r>
              <w:rPr>
                <w:sz w:val="17"/>
              </w:rPr>
              <w:t>Valid certificate and private key for both application hostnames</w:t>
            </w:r>
          </w:p>
        </w:tc>
      </w:tr>
      <w:tr w:rsidR="004435F9" w14:paraId="53A123C9" w14:textId="77777777" w:rsidTr="00E44C48">
        <w:trPr>
          <w:trHeight w:val="416"/>
          <w:jc w:val="center"/>
        </w:trPr>
        <w:tc>
          <w:tcPr>
            <w:tcW w:w="4634" w:type="dxa"/>
            <w:tcBorders>
              <w:bottom w:val="single" w:sz="5" w:space="0" w:color="D8E1E8"/>
            </w:tcBorders>
            <w:tcMar>
              <w:top w:w="100" w:type="dxa"/>
              <w:left w:w="125" w:type="dxa"/>
              <w:bottom w:w="100" w:type="dxa"/>
              <w:right w:w="125" w:type="dxa"/>
            </w:tcMar>
            <w:vAlign w:val="center"/>
          </w:tcPr>
          <w:p w14:paraId="2C254273" w14:textId="77777777" w:rsidR="004435F9" w:rsidRDefault="00000000">
            <w:pPr>
              <w:spacing w:after="0" w:line="252" w:lineRule="auto"/>
            </w:pPr>
            <w:r>
              <w:rPr>
                <w:sz w:val="17"/>
              </w:rPr>
              <w:t>Approvals</w:t>
            </w:r>
          </w:p>
        </w:tc>
        <w:tc>
          <w:tcPr>
            <w:tcW w:w="7183" w:type="dxa"/>
            <w:tcBorders>
              <w:bottom w:val="single" w:sz="5" w:space="0" w:color="D8E1E8"/>
            </w:tcBorders>
            <w:tcMar>
              <w:top w:w="100" w:type="dxa"/>
              <w:left w:w="125" w:type="dxa"/>
              <w:bottom w:w="100" w:type="dxa"/>
              <w:right w:w="125" w:type="dxa"/>
            </w:tcMar>
            <w:vAlign w:val="center"/>
          </w:tcPr>
          <w:p w14:paraId="2C73055A" w14:textId="77777777" w:rsidR="004435F9" w:rsidRDefault="00000000">
            <w:pPr>
              <w:spacing w:after="0" w:line="252" w:lineRule="auto"/>
            </w:pPr>
            <w:r>
              <w:rPr>
                <w:sz w:val="17"/>
              </w:rPr>
              <w:t>Network segmentation, allowed ports, IP ownership, F5 change, firewall change, observability and rollback plan</w:t>
            </w:r>
          </w:p>
        </w:tc>
      </w:tr>
    </w:tbl>
    <w:p w14:paraId="67E6CAE8" w14:textId="77777777" w:rsidR="004435F9" w:rsidRDefault="004435F9">
      <w:pPr>
        <w:spacing w:after="0"/>
      </w:pPr>
    </w:p>
    <w:tbl>
      <w:tblPr>
        <w:tblW w:w="0" w:type="auto"/>
        <w:jc w:val="center"/>
        <w:tblLayout w:type="fixed"/>
        <w:tblLook w:val="04A0" w:firstRow="1" w:lastRow="0" w:firstColumn="1" w:lastColumn="0" w:noHBand="0" w:noVBand="1"/>
      </w:tblPr>
      <w:tblGrid>
        <w:gridCol w:w="3351"/>
        <w:gridCol w:w="3351"/>
        <w:gridCol w:w="5112"/>
      </w:tblGrid>
      <w:tr w:rsidR="004435F9" w14:paraId="26BB1984" w14:textId="77777777">
        <w:trPr>
          <w:tblHeader/>
          <w:jc w:val="center"/>
        </w:trPr>
        <w:tc>
          <w:tcPr>
            <w:tcW w:w="3351" w:type="dxa"/>
            <w:shd w:val="clear" w:color="auto" w:fill="14324D"/>
            <w:tcMar>
              <w:top w:w="115" w:type="dxa"/>
              <w:left w:w="125" w:type="dxa"/>
              <w:bottom w:w="115" w:type="dxa"/>
              <w:right w:w="125" w:type="dxa"/>
            </w:tcMar>
          </w:tcPr>
          <w:p w14:paraId="1C030DE9" w14:textId="77777777" w:rsidR="004435F9" w:rsidRDefault="00000000">
            <w:pPr>
              <w:spacing w:after="0"/>
            </w:pPr>
            <w:r>
              <w:rPr>
                <w:b/>
                <w:color w:val="FFFFFF"/>
                <w:sz w:val="17"/>
              </w:rPr>
              <w:t>Name</w:t>
            </w:r>
          </w:p>
        </w:tc>
        <w:tc>
          <w:tcPr>
            <w:tcW w:w="3351" w:type="dxa"/>
            <w:shd w:val="clear" w:color="auto" w:fill="14324D"/>
            <w:tcMar>
              <w:top w:w="115" w:type="dxa"/>
              <w:left w:w="125" w:type="dxa"/>
              <w:bottom w:w="115" w:type="dxa"/>
              <w:right w:w="125" w:type="dxa"/>
            </w:tcMar>
          </w:tcPr>
          <w:p w14:paraId="3C395F23" w14:textId="77777777" w:rsidR="004435F9" w:rsidRDefault="00000000">
            <w:pPr>
              <w:spacing w:after="0"/>
            </w:pPr>
            <w:r>
              <w:rPr>
                <w:b/>
                <w:color w:val="FFFFFF"/>
                <w:sz w:val="17"/>
              </w:rPr>
              <w:t>Example value</w:t>
            </w:r>
          </w:p>
        </w:tc>
        <w:tc>
          <w:tcPr>
            <w:tcW w:w="3351" w:type="dxa"/>
            <w:shd w:val="clear" w:color="auto" w:fill="14324D"/>
            <w:tcMar>
              <w:top w:w="115" w:type="dxa"/>
              <w:left w:w="125" w:type="dxa"/>
              <w:bottom w:w="115" w:type="dxa"/>
              <w:right w:w="125" w:type="dxa"/>
            </w:tcMar>
          </w:tcPr>
          <w:p w14:paraId="0003A41A" w14:textId="77777777" w:rsidR="004435F9" w:rsidRDefault="00000000">
            <w:pPr>
              <w:spacing w:after="0"/>
            </w:pPr>
            <w:r>
              <w:rPr>
                <w:b/>
                <w:color w:val="FFFFFF"/>
                <w:sz w:val="17"/>
              </w:rPr>
              <w:t>Role</w:t>
            </w:r>
          </w:p>
        </w:tc>
      </w:tr>
      <w:tr w:rsidR="004435F9" w14:paraId="06C0AB83"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72CEACE6" w14:textId="77777777" w:rsidR="004435F9" w:rsidRDefault="00000000">
            <w:pPr>
              <w:spacing w:after="0" w:line="252" w:lineRule="auto"/>
            </w:pPr>
            <w:r>
              <w:rPr>
                <w:sz w:val="17"/>
              </w:rPr>
              <w:t>F5 VIP</w:t>
            </w:r>
          </w:p>
        </w:tc>
        <w:tc>
          <w:tcPr>
            <w:tcW w:w="2290" w:type="dxa"/>
            <w:tcBorders>
              <w:bottom w:val="single" w:sz="5" w:space="0" w:color="D8E1E8"/>
            </w:tcBorders>
            <w:tcMar>
              <w:top w:w="100" w:type="dxa"/>
              <w:left w:w="125" w:type="dxa"/>
              <w:bottom w:w="100" w:type="dxa"/>
              <w:right w:w="125" w:type="dxa"/>
            </w:tcMar>
            <w:vAlign w:val="center"/>
          </w:tcPr>
          <w:p w14:paraId="7DCBFA4F" w14:textId="77777777" w:rsidR="004435F9" w:rsidRDefault="00000000">
            <w:pPr>
              <w:spacing w:after="0" w:line="252" w:lineRule="auto"/>
            </w:pPr>
            <w:r>
              <w:rPr>
                <w:sz w:val="17"/>
              </w:rPr>
              <w:t>203.0.113.10:443</w:t>
            </w:r>
          </w:p>
        </w:tc>
        <w:tc>
          <w:tcPr>
            <w:tcW w:w="5112" w:type="dxa"/>
            <w:tcBorders>
              <w:bottom w:val="single" w:sz="5" w:space="0" w:color="D8E1E8"/>
            </w:tcBorders>
            <w:tcMar>
              <w:top w:w="100" w:type="dxa"/>
              <w:left w:w="125" w:type="dxa"/>
              <w:bottom w:w="100" w:type="dxa"/>
              <w:right w:w="125" w:type="dxa"/>
            </w:tcMar>
            <w:vAlign w:val="center"/>
          </w:tcPr>
          <w:p w14:paraId="154EAFF3" w14:textId="77777777" w:rsidR="004435F9" w:rsidRDefault="00000000">
            <w:pPr>
              <w:spacing w:after="0" w:line="252" w:lineRule="auto"/>
            </w:pPr>
            <w:r>
              <w:rPr>
                <w:sz w:val="17"/>
              </w:rPr>
              <w:t>Internet HTTPS entry</w:t>
            </w:r>
          </w:p>
        </w:tc>
      </w:tr>
      <w:tr w:rsidR="004435F9" w14:paraId="6B675F6F"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288076D7" w14:textId="77777777" w:rsidR="004435F9" w:rsidRDefault="00000000">
            <w:pPr>
              <w:spacing w:after="0" w:line="252" w:lineRule="auto"/>
            </w:pPr>
            <w:r>
              <w:rPr>
                <w:sz w:val="17"/>
              </w:rPr>
              <w:t>DMZ worker 1</w:t>
            </w:r>
          </w:p>
        </w:tc>
        <w:tc>
          <w:tcPr>
            <w:tcW w:w="2290" w:type="dxa"/>
            <w:tcBorders>
              <w:bottom w:val="single" w:sz="5" w:space="0" w:color="D8E1E8"/>
            </w:tcBorders>
            <w:tcMar>
              <w:top w:w="100" w:type="dxa"/>
              <w:left w:w="125" w:type="dxa"/>
              <w:bottom w:w="100" w:type="dxa"/>
              <w:right w:w="125" w:type="dxa"/>
            </w:tcMar>
            <w:vAlign w:val="center"/>
          </w:tcPr>
          <w:p w14:paraId="635BDD10" w14:textId="77777777" w:rsidR="004435F9" w:rsidRDefault="00000000">
            <w:pPr>
              <w:spacing w:after="0" w:line="252" w:lineRule="auto"/>
            </w:pPr>
            <w:r>
              <w:rPr>
                <w:sz w:val="17"/>
              </w:rPr>
              <w:t>10.10.20.11</w:t>
            </w:r>
          </w:p>
        </w:tc>
        <w:tc>
          <w:tcPr>
            <w:tcW w:w="5112" w:type="dxa"/>
            <w:tcBorders>
              <w:bottom w:val="single" w:sz="5" w:space="0" w:color="D8E1E8"/>
            </w:tcBorders>
            <w:tcMar>
              <w:top w:w="100" w:type="dxa"/>
              <w:left w:w="125" w:type="dxa"/>
              <w:bottom w:w="100" w:type="dxa"/>
              <w:right w:w="125" w:type="dxa"/>
            </w:tcMar>
            <w:vAlign w:val="center"/>
          </w:tcPr>
          <w:p w14:paraId="563C892D" w14:textId="77777777" w:rsidR="004435F9" w:rsidRDefault="00000000">
            <w:pPr>
              <w:spacing w:after="0" w:line="252" w:lineRule="auto"/>
            </w:pPr>
            <w:r>
              <w:rPr>
                <w:sz w:val="17"/>
              </w:rPr>
              <w:t>Ingress NodePort member</w:t>
            </w:r>
          </w:p>
        </w:tc>
      </w:tr>
      <w:tr w:rsidR="004435F9" w14:paraId="6B11CFD3"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77C5083A" w14:textId="77777777" w:rsidR="004435F9" w:rsidRDefault="00000000">
            <w:pPr>
              <w:spacing w:after="0" w:line="252" w:lineRule="auto"/>
            </w:pPr>
            <w:r>
              <w:rPr>
                <w:sz w:val="17"/>
              </w:rPr>
              <w:t>DMZ worker 2</w:t>
            </w:r>
          </w:p>
        </w:tc>
        <w:tc>
          <w:tcPr>
            <w:tcW w:w="2290" w:type="dxa"/>
            <w:tcBorders>
              <w:bottom w:val="single" w:sz="5" w:space="0" w:color="D8E1E8"/>
            </w:tcBorders>
            <w:tcMar>
              <w:top w:w="100" w:type="dxa"/>
              <w:left w:w="125" w:type="dxa"/>
              <w:bottom w:w="100" w:type="dxa"/>
              <w:right w:w="125" w:type="dxa"/>
            </w:tcMar>
            <w:vAlign w:val="center"/>
          </w:tcPr>
          <w:p w14:paraId="5CD99048" w14:textId="77777777" w:rsidR="004435F9" w:rsidRDefault="00000000">
            <w:pPr>
              <w:spacing w:after="0" w:line="252" w:lineRule="auto"/>
            </w:pPr>
            <w:r>
              <w:rPr>
                <w:sz w:val="17"/>
              </w:rPr>
              <w:t>10.10.20.12</w:t>
            </w:r>
          </w:p>
        </w:tc>
        <w:tc>
          <w:tcPr>
            <w:tcW w:w="5112" w:type="dxa"/>
            <w:tcBorders>
              <w:bottom w:val="single" w:sz="5" w:space="0" w:color="D8E1E8"/>
            </w:tcBorders>
            <w:tcMar>
              <w:top w:w="100" w:type="dxa"/>
              <w:left w:w="125" w:type="dxa"/>
              <w:bottom w:w="100" w:type="dxa"/>
              <w:right w:w="125" w:type="dxa"/>
            </w:tcMar>
            <w:vAlign w:val="center"/>
          </w:tcPr>
          <w:p w14:paraId="2180F3B3" w14:textId="77777777" w:rsidR="004435F9" w:rsidRDefault="00000000">
            <w:pPr>
              <w:spacing w:after="0" w:line="252" w:lineRule="auto"/>
            </w:pPr>
            <w:r>
              <w:rPr>
                <w:sz w:val="17"/>
              </w:rPr>
              <w:t>Ingress NodePort member</w:t>
            </w:r>
          </w:p>
        </w:tc>
      </w:tr>
      <w:tr w:rsidR="004435F9" w14:paraId="77EC7A57"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255EBB87" w14:textId="77777777" w:rsidR="004435F9" w:rsidRDefault="00000000">
            <w:pPr>
              <w:spacing w:after="0" w:line="252" w:lineRule="auto"/>
            </w:pPr>
            <w:r>
              <w:rPr>
                <w:sz w:val="17"/>
              </w:rPr>
              <w:t>Ingress HTTP</w:t>
            </w:r>
          </w:p>
        </w:tc>
        <w:tc>
          <w:tcPr>
            <w:tcW w:w="2290" w:type="dxa"/>
            <w:tcBorders>
              <w:bottom w:val="single" w:sz="5" w:space="0" w:color="D8E1E8"/>
            </w:tcBorders>
            <w:tcMar>
              <w:top w:w="100" w:type="dxa"/>
              <w:left w:w="125" w:type="dxa"/>
              <w:bottom w:w="100" w:type="dxa"/>
              <w:right w:w="125" w:type="dxa"/>
            </w:tcMar>
            <w:vAlign w:val="center"/>
          </w:tcPr>
          <w:p w14:paraId="3E4CF6D8" w14:textId="77777777" w:rsidR="004435F9" w:rsidRDefault="00000000">
            <w:pPr>
              <w:spacing w:after="0" w:line="252" w:lineRule="auto"/>
            </w:pPr>
            <w:r>
              <w:rPr>
                <w:sz w:val="17"/>
              </w:rPr>
              <w:t>30080/TCP</w:t>
            </w:r>
          </w:p>
        </w:tc>
        <w:tc>
          <w:tcPr>
            <w:tcW w:w="5112" w:type="dxa"/>
            <w:tcBorders>
              <w:bottom w:val="single" w:sz="5" w:space="0" w:color="D8E1E8"/>
            </w:tcBorders>
            <w:tcMar>
              <w:top w:w="100" w:type="dxa"/>
              <w:left w:w="125" w:type="dxa"/>
              <w:bottom w:w="100" w:type="dxa"/>
              <w:right w:w="125" w:type="dxa"/>
            </w:tcMar>
            <w:vAlign w:val="center"/>
          </w:tcPr>
          <w:p w14:paraId="29A69D47" w14:textId="77777777" w:rsidR="004435F9" w:rsidRDefault="00000000">
            <w:pPr>
              <w:spacing w:after="0" w:line="252" w:lineRule="auto"/>
            </w:pPr>
            <w:r>
              <w:rPr>
                <w:sz w:val="17"/>
              </w:rPr>
              <w:t>Health check only; firewall-restricted</w:t>
            </w:r>
          </w:p>
        </w:tc>
      </w:tr>
      <w:tr w:rsidR="004435F9" w14:paraId="255C4239"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461E5BBC" w14:textId="77777777" w:rsidR="004435F9" w:rsidRDefault="00000000">
            <w:pPr>
              <w:spacing w:after="0" w:line="252" w:lineRule="auto"/>
            </w:pPr>
            <w:r>
              <w:rPr>
                <w:sz w:val="17"/>
              </w:rPr>
              <w:t>Ingress HTTPS</w:t>
            </w:r>
          </w:p>
        </w:tc>
        <w:tc>
          <w:tcPr>
            <w:tcW w:w="2290" w:type="dxa"/>
            <w:tcBorders>
              <w:bottom w:val="single" w:sz="5" w:space="0" w:color="D8E1E8"/>
            </w:tcBorders>
            <w:tcMar>
              <w:top w:w="100" w:type="dxa"/>
              <w:left w:w="125" w:type="dxa"/>
              <w:bottom w:w="100" w:type="dxa"/>
              <w:right w:w="125" w:type="dxa"/>
            </w:tcMar>
            <w:vAlign w:val="center"/>
          </w:tcPr>
          <w:p w14:paraId="15B20627" w14:textId="77777777" w:rsidR="004435F9" w:rsidRDefault="00000000">
            <w:pPr>
              <w:spacing w:after="0" w:line="252" w:lineRule="auto"/>
            </w:pPr>
            <w:r>
              <w:rPr>
                <w:sz w:val="17"/>
              </w:rPr>
              <w:t>30443/TCP</w:t>
            </w:r>
          </w:p>
        </w:tc>
        <w:tc>
          <w:tcPr>
            <w:tcW w:w="5112" w:type="dxa"/>
            <w:tcBorders>
              <w:bottom w:val="single" w:sz="5" w:space="0" w:color="D8E1E8"/>
            </w:tcBorders>
            <w:tcMar>
              <w:top w:w="100" w:type="dxa"/>
              <w:left w:w="125" w:type="dxa"/>
              <w:bottom w:w="100" w:type="dxa"/>
              <w:right w:w="125" w:type="dxa"/>
            </w:tcMar>
            <w:vAlign w:val="center"/>
          </w:tcPr>
          <w:p w14:paraId="69A2CB40" w14:textId="77777777" w:rsidR="004435F9" w:rsidRDefault="00000000">
            <w:pPr>
              <w:spacing w:after="0" w:line="252" w:lineRule="auto"/>
            </w:pPr>
            <w:r>
              <w:rPr>
                <w:sz w:val="17"/>
              </w:rPr>
              <w:t>F5 HTTPS backend</w:t>
            </w:r>
          </w:p>
        </w:tc>
      </w:tr>
      <w:tr w:rsidR="004435F9" w14:paraId="325C69C6"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5F6554BB" w14:textId="77777777" w:rsidR="004435F9" w:rsidRDefault="00000000">
            <w:pPr>
              <w:spacing w:after="0" w:line="252" w:lineRule="auto"/>
            </w:pPr>
            <w:r>
              <w:rPr>
                <w:sz w:val="17"/>
              </w:rPr>
              <w:t>IngressClass</w:t>
            </w:r>
          </w:p>
        </w:tc>
        <w:tc>
          <w:tcPr>
            <w:tcW w:w="2290" w:type="dxa"/>
            <w:tcBorders>
              <w:bottom w:val="single" w:sz="5" w:space="0" w:color="D8E1E8"/>
            </w:tcBorders>
            <w:tcMar>
              <w:top w:w="100" w:type="dxa"/>
              <w:left w:w="125" w:type="dxa"/>
              <w:bottom w:w="100" w:type="dxa"/>
              <w:right w:w="125" w:type="dxa"/>
            </w:tcMar>
            <w:vAlign w:val="center"/>
          </w:tcPr>
          <w:p w14:paraId="4D706379" w14:textId="77777777" w:rsidR="004435F9" w:rsidRDefault="00000000">
            <w:pPr>
              <w:spacing w:after="0" w:line="252" w:lineRule="auto"/>
            </w:pPr>
            <w:r>
              <w:rPr>
                <w:sz w:val="17"/>
              </w:rPr>
              <w:t>dmz-nginx</w:t>
            </w:r>
          </w:p>
        </w:tc>
        <w:tc>
          <w:tcPr>
            <w:tcW w:w="5112" w:type="dxa"/>
            <w:tcBorders>
              <w:bottom w:val="single" w:sz="5" w:space="0" w:color="D8E1E8"/>
            </w:tcBorders>
            <w:tcMar>
              <w:top w:w="100" w:type="dxa"/>
              <w:left w:w="125" w:type="dxa"/>
              <w:bottom w:w="100" w:type="dxa"/>
              <w:right w:w="125" w:type="dxa"/>
            </w:tcMar>
            <w:vAlign w:val="center"/>
          </w:tcPr>
          <w:p w14:paraId="6BA4F51E" w14:textId="77777777" w:rsidR="004435F9" w:rsidRDefault="00000000">
            <w:pPr>
              <w:spacing w:after="0" w:line="252" w:lineRule="auto"/>
            </w:pPr>
            <w:r>
              <w:rPr>
                <w:sz w:val="17"/>
              </w:rPr>
              <w:t>Selection of F5 NGINX controller</w:t>
            </w:r>
          </w:p>
        </w:tc>
      </w:tr>
      <w:tr w:rsidR="004435F9" w14:paraId="41B4F62B"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1E529DBC" w14:textId="77777777" w:rsidR="004435F9" w:rsidRDefault="00000000">
            <w:pPr>
              <w:spacing w:after="0" w:line="252" w:lineRule="auto"/>
            </w:pPr>
            <w:r>
              <w:rPr>
                <w:sz w:val="17"/>
              </w:rPr>
              <w:t>Web hostname</w:t>
            </w:r>
          </w:p>
        </w:tc>
        <w:tc>
          <w:tcPr>
            <w:tcW w:w="2290" w:type="dxa"/>
            <w:tcBorders>
              <w:bottom w:val="single" w:sz="5" w:space="0" w:color="D8E1E8"/>
            </w:tcBorders>
            <w:tcMar>
              <w:top w:w="100" w:type="dxa"/>
              <w:left w:w="125" w:type="dxa"/>
              <w:bottom w:w="100" w:type="dxa"/>
              <w:right w:w="125" w:type="dxa"/>
            </w:tcMar>
            <w:vAlign w:val="center"/>
          </w:tcPr>
          <w:p w14:paraId="6279EFBD" w14:textId="77777777" w:rsidR="004435F9" w:rsidRDefault="00000000">
            <w:pPr>
              <w:spacing w:after="0" w:line="252" w:lineRule="auto"/>
            </w:pPr>
            <w:r>
              <w:rPr>
                <w:sz w:val="17"/>
              </w:rPr>
              <w:t>app.example.com</w:t>
            </w:r>
          </w:p>
        </w:tc>
        <w:tc>
          <w:tcPr>
            <w:tcW w:w="5112" w:type="dxa"/>
            <w:tcBorders>
              <w:bottom w:val="single" w:sz="5" w:space="0" w:color="D8E1E8"/>
            </w:tcBorders>
            <w:tcMar>
              <w:top w:w="100" w:type="dxa"/>
              <w:left w:w="125" w:type="dxa"/>
              <w:bottom w:w="100" w:type="dxa"/>
              <w:right w:w="125" w:type="dxa"/>
            </w:tcMar>
            <w:vAlign w:val="center"/>
          </w:tcPr>
          <w:p w14:paraId="7AEF1992" w14:textId="77777777" w:rsidR="004435F9" w:rsidRDefault="00000000">
            <w:pPr>
              <w:spacing w:after="0" w:line="252" w:lineRule="auto"/>
            </w:pPr>
            <w:r>
              <w:rPr>
                <w:sz w:val="17"/>
              </w:rPr>
              <w:t>Root path and /api route</w:t>
            </w:r>
          </w:p>
        </w:tc>
      </w:tr>
      <w:tr w:rsidR="004435F9" w14:paraId="4ADC125A" w14:textId="77777777">
        <w:trPr>
          <w:jc w:val="center"/>
        </w:trPr>
        <w:tc>
          <w:tcPr>
            <w:tcW w:w="2477" w:type="dxa"/>
            <w:tcBorders>
              <w:bottom w:val="single" w:sz="5" w:space="0" w:color="D8E1E8"/>
            </w:tcBorders>
            <w:tcMar>
              <w:top w:w="100" w:type="dxa"/>
              <w:left w:w="125" w:type="dxa"/>
              <w:bottom w:w="100" w:type="dxa"/>
              <w:right w:w="125" w:type="dxa"/>
            </w:tcMar>
            <w:vAlign w:val="center"/>
          </w:tcPr>
          <w:p w14:paraId="56549A79" w14:textId="77777777" w:rsidR="004435F9" w:rsidRDefault="00000000">
            <w:pPr>
              <w:spacing w:after="0" w:line="252" w:lineRule="auto"/>
            </w:pPr>
            <w:r>
              <w:rPr>
                <w:sz w:val="17"/>
              </w:rPr>
              <w:t>API hostname</w:t>
            </w:r>
          </w:p>
        </w:tc>
        <w:tc>
          <w:tcPr>
            <w:tcW w:w="2290" w:type="dxa"/>
            <w:tcBorders>
              <w:bottom w:val="single" w:sz="5" w:space="0" w:color="D8E1E8"/>
            </w:tcBorders>
            <w:tcMar>
              <w:top w:w="100" w:type="dxa"/>
              <w:left w:w="125" w:type="dxa"/>
              <w:bottom w:w="100" w:type="dxa"/>
              <w:right w:w="125" w:type="dxa"/>
            </w:tcMar>
            <w:vAlign w:val="center"/>
          </w:tcPr>
          <w:p w14:paraId="06B6FF68" w14:textId="77777777" w:rsidR="004435F9" w:rsidRDefault="00000000">
            <w:pPr>
              <w:spacing w:after="0" w:line="252" w:lineRule="auto"/>
            </w:pPr>
            <w:r>
              <w:rPr>
                <w:sz w:val="17"/>
              </w:rPr>
              <w:t>api.example.com</w:t>
            </w:r>
          </w:p>
        </w:tc>
        <w:tc>
          <w:tcPr>
            <w:tcW w:w="5112" w:type="dxa"/>
            <w:tcBorders>
              <w:bottom w:val="single" w:sz="5" w:space="0" w:color="D8E1E8"/>
            </w:tcBorders>
            <w:tcMar>
              <w:top w:w="100" w:type="dxa"/>
              <w:left w:w="125" w:type="dxa"/>
              <w:bottom w:w="100" w:type="dxa"/>
              <w:right w:w="125" w:type="dxa"/>
            </w:tcMar>
            <w:vAlign w:val="center"/>
          </w:tcPr>
          <w:p w14:paraId="3570FE64" w14:textId="77777777" w:rsidR="004435F9" w:rsidRDefault="00000000">
            <w:pPr>
              <w:spacing w:after="0" w:line="252" w:lineRule="auto"/>
            </w:pPr>
            <w:r>
              <w:rPr>
                <w:sz w:val="17"/>
              </w:rPr>
              <w:t>API hostname route</w:t>
            </w:r>
          </w:p>
        </w:tc>
      </w:tr>
    </w:tbl>
    <w:p w14:paraId="77B8E03B" w14:textId="77777777" w:rsidR="004435F9" w:rsidRDefault="004435F9">
      <w:pPr>
        <w:spacing w:after="0"/>
      </w:pPr>
    </w:p>
    <w:p w14:paraId="0A7F39F6" w14:textId="77777777" w:rsidR="004435F9" w:rsidRDefault="00000000">
      <w:pPr>
        <w:pStyle w:val="Heading1"/>
      </w:pPr>
      <w:r>
        <w:t>3. Prepare DMZ worker nodes</w:t>
      </w:r>
    </w:p>
    <w:p w14:paraId="4DDF5607" w14:textId="77777777" w:rsidR="004435F9" w:rsidRDefault="00000000">
      <w:pPr>
        <w:pStyle w:val="Heading2"/>
      </w:pPr>
      <w:r>
        <w:t>3.1. Inspect nodes and scheduling constraints</w:t>
      </w:r>
    </w:p>
    <w:tbl>
      <w:tblPr>
        <w:tblW w:w="0" w:type="auto"/>
        <w:tblLayout w:type="fixed"/>
        <w:tblLook w:val="04A0" w:firstRow="1" w:lastRow="0" w:firstColumn="1" w:lastColumn="0" w:noHBand="0" w:noVBand="1"/>
      </w:tblPr>
      <w:tblGrid>
        <w:gridCol w:w="10052"/>
      </w:tblGrid>
      <w:tr w:rsidR="004435F9" w14:paraId="5372B1C4" w14:textId="77777777">
        <w:tc>
          <w:tcPr>
            <w:tcW w:w="10052" w:type="dxa"/>
            <w:shd w:val="clear" w:color="auto" w:fill="F3F6F9"/>
            <w:tcMar>
              <w:top w:w="140" w:type="dxa"/>
              <w:left w:w="170" w:type="dxa"/>
              <w:bottom w:w="135" w:type="dxa"/>
              <w:right w:w="120" w:type="dxa"/>
            </w:tcMar>
          </w:tcPr>
          <w:p w14:paraId="0BF42536" w14:textId="77777777" w:rsidR="004435F9" w:rsidRDefault="00000000">
            <w:pPr>
              <w:pStyle w:val="CodeText"/>
              <w:keepLines/>
              <w:rPr>
                <w:rFonts w:hint="eastAsia"/>
              </w:rPr>
            </w:pPr>
            <w:r>
              <w:t>kubectl get nodes -o wide</w:t>
            </w:r>
          </w:p>
          <w:p w14:paraId="304433DA" w14:textId="77777777" w:rsidR="004435F9" w:rsidRDefault="00000000">
            <w:pPr>
              <w:pStyle w:val="CodeText"/>
              <w:keepLines/>
              <w:rPr>
                <w:rFonts w:hint="eastAsia"/>
              </w:rPr>
            </w:pPr>
            <w:r>
              <w:t>kubectl describe node dmz-worker-01</w:t>
            </w:r>
          </w:p>
          <w:p w14:paraId="4386049E" w14:textId="77777777" w:rsidR="004435F9" w:rsidRDefault="00000000">
            <w:pPr>
              <w:pStyle w:val="CodeText"/>
              <w:keepLines/>
              <w:rPr>
                <w:rFonts w:hint="eastAsia"/>
              </w:rPr>
            </w:pPr>
            <w:r>
              <w:t>kubectl describe node dmz-worker-02</w:t>
            </w:r>
          </w:p>
          <w:p w14:paraId="076BF3C0" w14:textId="77777777" w:rsidR="004435F9" w:rsidRDefault="00000000">
            <w:pPr>
              <w:pStyle w:val="CodeText"/>
              <w:keepLines/>
              <w:rPr>
                <w:rFonts w:hint="eastAsia"/>
              </w:rPr>
            </w:pPr>
            <w:r>
              <w:t>kubectl get nodes --show-labels</w:t>
            </w:r>
          </w:p>
        </w:tc>
      </w:tr>
    </w:tbl>
    <w:p w14:paraId="721A7BB3" w14:textId="77777777" w:rsidR="004435F9" w:rsidRDefault="004435F9">
      <w:pPr>
        <w:spacing w:after="0"/>
      </w:pPr>
    </w:p>
    <w:p w14:paraId="7D087783" w14:textId="77777777" w:rsidR="004435F9" w:rsidRDefault="00000000">
      <w:r>
        <w:lastRenderedPageBreak/>
        <w:t>Confirm nodes are Ready and that 10.10.20.11/12 are reachable from F5. Check capacity and any existing taints before applying new taints.</w:t>
      </w:r>
    </w:p>
    <w:p w14:paraId="48DDD599" w14:textId="77777777" w:rsidR="004435F9" w:rsidRDefault="00000000">
      <w:pPr>
        <w:pStyle w:val="Heading2"/>
      </w:pPr>
      <w:r>
        <w:t>3.2. Label target nodes</w:t>
      </w:r>
    </w:p>
    <w:tbl>
      <w:tblPr>
        <w:tblW w:w="0" w:type="auto"/>
        <w:tblLayout w:type="fixed"/>
        <w:tblLook w:val="04A0" w:firstRow="1" w:lastRow="0" w:firstColumn="1" w:lastColumn="0" w:noHBand="0" w:noVBand="1"/>
      </w:tblPr>
      <w:tblGrid>
        <w:gridCol w:w="10052"/>
      </w:tblGrid>
      <w:tr w:rsidR="004435F9" w14:paraId="6F26D5B5" w14:textId="77777777" w:rsidTr="00712C3B">
        <w:trPr>
          <w:trHeight w:val="785"/>
        </w:trPr>
        <w:tc>
          <w:tcPr>
            <w:tcW w:w="10052" w:type="dxa"/>
            <w:shd w:val="clear" w:color="auto" w:fill="F3F6F9"/>
            <w:tcMar>
              <w:top w:w="140" w:type="dxa"/>
              <w:left w:w="170" w:type="dxa"/>
              <w:bottom w:w="135" w:type="dxa"/>
              <w:right w:w="120" w:type="dxa"/>
            </w:tcMar>
          </w:tcPr>
          <w:p w14:paraId="015835EA" w14:textId="1C0AC2C9" w:rsidR="004435F9" w:rsidRDefault="00000000">
            <w:pPr>
              <w:pStyle w:val="CodeText"/>
              <w:keepLines/>
              <w:rPr>
                <w:rFonts w:hint="eastAsia"/>
              </w:rPr>
            </w:pPr>
            <w:r>
              <w:t xml:space="preserve">kubectl label node dmz network-zone=dmz </w:t>
            </w:r>
            <w:r w:rsidR="00053456">
              <w:t>–</w:t>
            </w:r>
            <w:r>
              <w:t>overwrite</w:t>
            </w:r>
          </w:p>
          <w:p w14:paraId="6A4D6F51" w14:textId="77777777" w:rsidR="00053456" w:rsidRDefault="00053456">
            <w:pPr>
              <w:pStyle w:val="CodeText"/>
              <w:keepLines/>
              <w:rPr>
                <w:rFonts w:hint="eastAsia"/>
              </w:rPr>
            </w:pPr>
          </w:p>
          <w:p w14:paraId="3018F1A1" w14:textId="6A5A03C0" w:rsidR="004435F9" w:rsidRDefault="00000000">
            <w:pPr>
              <w:pStyle w:val="CodeText"/>
              <w:keepLines/>
            </w:pPr>
            <w:r>
              <w:t xml:space="preserve">kubectl label node dmz-worker-02 network-zone=dmz </w:t>
            </w:r>
            <w:r w:rsidR="00576383">
              <w:t>–</w:t>
            </w:r>
            <w:r>
              <w:t>overwrite</w:t>
            </w:r>
          </w:p>
          <w:p w14:paraId="35072C0E" w14:textId="77777777" w:rsidR="00576383" w:rsidRDefault="00576383">
            <w:pPr>
              <w:pStyle w:val="CodeText"/>
              <w:keepLines/>
              <w:rPr>
                <w:rFonts w:hint="eastAsia"/>
              </w:rPr>
            </w:pPr>
          </w:p>
          <w:p w14:paraId="47FA79FE" w14:textId="77777777" w:rsidR="004435F9" w:rsidRDefault="00000000">
            <w:pPr>
              <w:pStyle w:val="CodeText"/>
              <w:keepLines/>
              <w:rPr>
                <w:rFonts w:hint="eastAsia"/>
              </w:rPr>
            </w:pPr>
            <w:r>
              <w:t>kubectl get nodes -l network-zone=dmz -o wide</w:t>
            </w:r>
          </w:p>
        </w:tc>
      </w:tr>
    </w:tbl>
    <w:p w14:paraId="3FE16D66" w14:textId="77777777" w:rsidR="004435F9" w:rsidRDefault="004435F9">
      <w:pPr>
        <w:spacing w:after="0"/>
      </w:pPr>
    </w:p>
    <w:p w14:paraId="462ECA94" w14:textId="77777777" w:rsidR="004435F9" w:rsidRDefault="00000000">
      <w:pPr>
        <w:pStyle w:val="Heading2"/>
      </w:pPr>
      <w:r>
        <w:t>3.3. Optionally reserve nodes for ingress</w:t>
      </w:r>
    </w:p>
    <w:tbl>
      <w:tblPr>
        <w:tblW w:w="0" w:type="auto"/>
        <w:tblLayout w:type="fixed"/>
        <w:tblLook w:val="04A0" w:firstRow="1" w:lastRow="0" w:firstColumn="1" w:lastColumn="0" w:noHBand="0" w:noVBand="1"/>
      </w:tblPr>
      <w:tblGrid>
        <w:gridCol w:w="10052"/>
      </w:tblGrid>
      <w:tr w:rsidR="004435F9" w14:paraId="580E36D0" w14:textId="77777777">
        <w:tc>
          <w:tcPr>
            <w:tcW w:w="10052" w:type="dxa"/>
            <w:shd w:val="clear" w:color="auto" w:fill="F3F6F9"/>
            <w:tcMar>
              <w:top w:w="140" w:type="dxa"/>
              <w:left w:w="170" w:type="dxa"/>
              <w:bottom w:w="135" w:type="dxa"/>
              <w:right w:w="120" w:type="dxa"/>
            </w:tcMar>
          </w:tcPr>
          <w:p w14:paraId="0C1E7885" w14:textId="25D18A32" w:rsidR="004435F9" w:rsidRDefault="00000000">
            <w:pPr>
              <w:pStyle w:val="CodeText"/>
              <w:keepLines/>
            </w:pPr>
            <w:r>
              <w:t>kubectl taint node dmz dedicated=ingress:NoSchedule</w:t>
            </w:r>
          </w:p>
          <w:p w14:paraId="118017C2" w14:textId="77777777" w:rsidR="00712C3B" w:rsidRDefault="00712C3B">
            <w:pPr>
              <w:pStyle w:val="CodeText"/>
              <w:keepLines/>
              <w:rPr>
                <w:rFonts w:hint="eastAsia"/>
              </w:rPr>
            </w:pPr>
          </w:p>
          <w:p w14:paraId="08023740" w14:textId="77777777" w:rsidR="004435F9" w:rsidRDefault="00000000">
            <w:pPr>
              <w:pStyle w:val="CodeText"/>
              <w:keepLines/>
              <w:rPr>
                <w:rFonts w:hint="eastAsia"/>
              </w:rPr>
            </w:pPr>
            <w:r>
              <w:t>kubectl taint node dmz-worker-02 dedicated=ingress:NoSchedule</w:t>
            </w:r>
          </w:p>
        </w:tc>
      </w:tr>
    </w:tbl>
    <w:p w14:paraId="3459BBFB" w14:textId="77777777" w:rsidR="004435F9" w:rsidRDefault="004435F9">
      <w:pPr>
        <w:spacing w:after="0"/>
      </w:pPr>
    </w:p>
    <w:p w14:paraId="718D4DAB" w14:textId="77777777" w:rsidR="004435F9" w:rsidRDefault="00000000">
      <w:r>
        <w:t>These taints are optional. The Helm values in the next section contain the matching toleration. Check existing workloads before applying taints; do not remove control-plane protection taints just to make a pod schedule.</w:t>
      </w:r>
    </w:p>
    <w:p w14:paraId="54E98FE2" w14:textId="77777777" w:rsidR="004435F9" w:rsidRDefault="00000000">
      <w:pPr>
        <w:pStyle w:val="Heading1"/>
      </w:pPr>
      <w:r>
        <w:t>4. Helm controller installation</w:t>
      </w:r>
    </w:p>
    <w:p w14:paraId="1F41A732" w14:textId="77777777" w:rsidR="004435F9" w:rsidRDefault="00000000">
      <w:pPr>
        <w:pStyle w:val="Heading2"/>
      </w:pPr>
      <w:r>
        <w:t>4.1. Choose a maintained controller</w:t>
      </w:r>
    </w:p>
    <w:p w14:paraId="34B7F7B1" w14:textId="77777777" w:rsidR="004435F9" w:rsidRDefault="00000000">
      <w:r>
        <w:t>Use the F5 NGINX Ingress Controller (NGINX Open Source chart), not the archived community ingress-nginx deployment. The Kubernetes community ingress-nginx project ended maintenance in March 2026; its artifacts remain accessible but do not receive further security fixes.</w:t>
      </w:r>
    </w:p>
    <w:p w14:paraId="10A60291" w14:textId="77777777" w:rsidR="004435F9" w:rsidRDefault="00000000">
      <w:pPr>
        <w:pStyle w:val="Heading2"/>
      </w:pPr>
      <w:r>
        <w:t>4.2. Create values-dmz.yaml</w:t>
      </w:r>
    </w:p>
    <w:tbl>
      <w:tblPr>
        <w:tblW w:w="0" w:type="auto"/>
        <w:tblLayout w:type="fixed"/>
        <w:tblLook w:val="04A0" w:firstRow="1" w:lastRow="0" w:firstColumn="1" w:lastColumn="0" w:noHBand="0" w:noVBand="1"/>
      </w:tblPr>
      <w:tblGrid>
        <w:gridCol w:w="10052"/>
      </w:tblGrid>
      <w:tr w:rsidR="004435F9" w14:paraId="7DA4B59C" w14:textId="77777777">
        <w:tc>
          <w:tcPr>
            <w:tcW w:w="10052" w:type="dxa"/>
            <w:shd w:val="clear" w:color="auto" w:fill="F3F6F9"/>
            <w:tcMar>
              <w:top w:w="140" w:type="dxa"/>
              <w:left w:w="170" w:type="dxa"/>
              <w:bottom w:w="135" w:type="dxa"/>
              <w:right w:w="120" w:type="dxa"/>
            </w:tcMar>
          </w:tcPr>
          <w:p w14:paraId="4BBD302B" w14:textId="77777777" w:rsidR="004435F9" w:rsidRDefault="00000000">
            <w:pPr>
              <w:pStyle w:val="CodeText"/>
              <w:keepLines/>
              <w:rPr>
                <w:rFonts w:hint="eastAsia"/>
              </w:rPr>
            </w:pPr>
            <w:r>
              <w:t>controller:</w:t>
            </w:r>
          </w:p>
          <w:p w14:paraId="33EDC401" w14:textId="77777777" w:rsidR="004435F9" w:rsidRDefault="00000000">
            <w:pPr>
              <w:pStyle w:val="CodeText"/>
              <w:keepLines/>
              <w:rPr>
                <w:rFonts w:hint="eastAsia"/>
              </w:rPr>
            </w:pPr>
            <w:r>
              <w:t xml:space="preserve">  kind: daemonset</w:t>
            </w:r>
          </w:p>
          <w:p w14:paraId="438520CC" w14:textId="77777777" w:rsidR="004435F9" w:rsidRDefault="00000000">
            <w:pPr>
              <w:pStyle w:val="CodeText"/>
              <w:keepLines/>
              <w:rPr>
                <w:rFonts w:hint="eastAsia"/>
              </w:rPr>
            </w:pPr>
            <w:r>
              <w:t xml:space="preserve">  nodeSelector:</w:t>
            </w:r>
          </w:p>
          <w:p w14:paraId="6548020E" w14:textId="77777777" w:rsidR="004435F9" w:rsidRDefault="00000000">
            <w:pPr>
              <w:pStyle w:val="CodeText"/>
              <w:keepLines/>
              <w:rPr>
                <w:rFonts w:hint="eastAsia"/>
              </w:rPr>
            </w:pPr>
            <w:r>
              <w:t xml:space="preserve">    network-zone: dmz</w:t>
            </w:r>
          </w:p>
          <w:p w14:paraId="1683CC06" w14:textId="77777777" w:rsidR="004435F9" w:rsidRDefault="00000000">
            <w:pPr>
              <w:pStyle w:val="CodeText"/>
              <w:keepLines/>
              <w:rPr>
                <w:rFonts w:hint="eastAsia"/>
              </w:rPr>
            </w:pPr>
            <w:r>
              <w:t xml:space="preserve">  tolerations:</w:t>
            </w:r>
          </w:p>
          <w:p w14:paraId="5936BC19" w14:textId="77777777" w:rsidR="004435F9" w:rsidRDefault="00000000">
            <w:pPr>
              <w:pStyle w:val="CodeText"/>
              <w:keepLines/>
              <w:rPr>
                <w:rFonts w:hint="eastAsia"/>
              </w:rPr>
            </w:pPr>
            <w:r>
              <w:t xml:space="preserve">    - key: dedicated</w:t>
            </w:r>
          </w:p>
          <w:p w14:paraId="23DAF495" w14:textId="77777777" w:rsidR="004435F9" w:rsidRDefault="00000000">
            <w:pPr>
              <w:pStyle w:val="CodeText"/>
              <w:keepLines/>
              <w:rPr>
                <w:rFonts w:hint="eastAsia"/>
              </w:rPr>
            </w:pPr>
            <w:r>
              <w:t xml:space="preserve">      operator: Equal</w:t>
            </w:r>
          </w:p>
          <w:p w14:paraId="21E5C861" w14:textId="77777777" w:rsidR="004435F9" w:rsidRDefault="00000000">
            <w:pPr>
              <w:pStyle w:val="CodeText"/>
              <w:keepLines/>
              <w:rPr>
                <w:rFonts w:hint="eastAsia"/>
              </w:rPr>
            </w:pPr>
            <w:r>
              <w:t xml:space="preserve">      value: ingress</w:t>
            </w:r>
          </w:p>
          <w:p w14:paraId="0744F953" w14:textId="77777777" w:rsidR="004435F9" w:rsidRDefault="00000000">
            <w:pPr>
              <w:pStyle w:val="CodeText"/>
              <w:keepLines/>
              <w:rPr>
                <w:rFonts w:hint="eastAsia"/>
              </w:rPr>
            </w:pPr>
            <w:r>
              <w:t xml:space="preserve">      effect: NoSchedule</w:t>
            </w:r>
          </w:p>
          <w:p w14:paraId="7C1D8E96" w14:textId="77777777" w:rsidR="004435F9" w:rsidRDefault="00000000">
            <w:pPr>
              <w:pStyle w:val="CodeText"/>
              <w:keepLines/>
              <w:rPr>
                <w:rFonts w:hint="eastAsia"/>
              </w:rPr>
            </w:pPr>
            <w:r>
              <w:t xml:space="preserve">  ingressClass:</w:t>
            </w:r>
          </w:p>
          <w:p w14:paraId="14F3FB7E" w14:textId="77777777" w:rsidR="004435F9" w:rsidRDefault="00000000">
            <w:pPr>
              <w:pStyle w:val="CodeText"/>
              <w:keepLines/>
              <w:rPr>
                <w:rFonts w:hint="eastAsia"/>
              </w:rPr>
            </w:pPr>
            <w:r>
              <w:t xml:space="preserve">    name: dmz-nginx</w:t>
            </w:r>
          </w:p>
          <w:p w14:paraId="6F03D2EF" w14:textId="77777777" w:rsidR="004435F9" w:rsidRDefault="00000000">
            <w:pPr>
              <w:pStyle w:val="CodeText"/>
              <w:keepLines/>
              <w:rPr>
                <w:rFonts w:hint="eastAsia"/>
              </w:rPr>
            </w:pPr>
            <w:r>
              <w:t xml:space="preserve">    create: true</w:t>
            </w:r>
          </w:p>
          <w:p w14:paraId="00C00394" w14:textId="77777777" w:rsidR="004435F9" w:rsidRDefault="00000000">
            <w:pPr>
              <w:pStyle w:val="CodeText"/>
              <w:keepLines/>
              <w:rPr>
                <w:rFonts w:hint="eastAsia"/>
              </w:rPr>
            </w:pPr>
            <w:r>
              <w:t xml:space="preserve">    setAsDefaultIngress: false</w:t>
            </w:r>
          </w:p>
          <w:p w14:paraId="6155F5D8" w14:textId="77777777" w:rsidR="004435F9" w:rsidRDefault="00000000">
            <w:pPr>
              <w:pStyle w:val="CodeText"/>
              <w:keepLines/>
              <w:rPr>
                <w:rFonts w:hint="eastAsia"/>
              </w:rPr>
            </w:pPr>
            <w:r>
              <w:t xml:space="preserve">  service:</w:t>
            </w:r>
          </w:p>
          <w:p w14:paraId="39C53856" w14:textId="77777777" w:rsidR="004435F9" w:rsidRDefault="00000000">
            <w:pPr>
              <w:pStyle w:val="CodeText"/>
              <w:keepLines/>
              <w:rPr>
                <w:rFonts w:hint="eastAsia"/>
              </w:rPr>
            </w:pPr>
            <w:r>
              <w:t xml:space="preserve">    type: NodePort</w:t>
            </w:r>
          </w:p>
          <w:p w14:paraId="5E0F0A84" w14:textId="77777777" w:rsidR="004435F9" w:rsidRDefault="00000000">
            <w:pPr>
              <w:pStyle w:val="CodeText"/>
              <w:keepLines/>
              <w:rPr>
                <w:rFonts w:hint="eastAsia"/>
              </w:rPr>
            </w:pPr>
            <w:r>
              <w:t xml:space="preserve">    externalTrafficPolicy: Local</w:t>
            </w:r>
          </w:p>
          <w:p w14:paraId="02134A8A" w14:textId="77777777" w:rsidR="004435F9" w:rsidRDefault="00000000">
            <w:pPr>
              <w:pStyle w:val="CodeText"/>
              <w:keepLines/>
              <w:rPr>
                <w:rFonts w:hint="eastAsia"/>
              </w:rPr>
            </w:pPr>
            <w:r>
              <w:t xml:space="preserve">    httpPort:</w:t>
            </w:r>
          </w:p>
          <w:p w14:paraId="391F48C8" w14:textId="77777777" w:rsidR="004435F9" w:rsidRDefault="00000000">
            <w:pPr>
              <w:pStyle w:val="CodeText"/>
              <w:keepLines/>
              <w:rPr>
                <w:rFonts w:hint="eastAsia"/>
              </w:rPr>
            </w:pPr>
            <w:r>
              <w:t xml:space="preserve">      enable: true</w:t>
            </w:r>
          </w:p>
          <w:p w14:paraId="0037E06D" w14:textId="77777777" w:rsidR="004435F9" w:rsidRDefault="00000000">
            <w:pPr>
              <w:pStyle w:val="CodeText"/>
              <w:keepLines/>
              <w:rPr>
                <w:rFonts w:hint="eastAsia"/>
              </w:rPr>
            </w:pPr>
            <w:r>
              <w:t xml:space="preserve">      port: 80</w:t>
            </w:r>
          </w:p>
          <w:p w14:paraId="7AA96FD0" w14:textId="77777777" w:rsidR="004435F9" w:rsidRDefault="00000000">
            <w:pPr>
              <w:pStyle w:val="CodeText"/>
              <w:keepLines/>
              <w:rPr>
                <w:rFonts w:hint="eastAsia"/>
              </w:rPr>
            </w:pPr>
            <w:r>
              <w:t xml:space="preserve">      nodePort: 30080</w:t>
            </w:r>
          </w:p>
          <w:p w14:paraId="513383F0" w14:textId="77777777" w:rsidR="004435F9" w:rsidRDefault="00000000">
            <w:pPr>
              <w:pStyle w:val="CodeText"/>
              <w:keepLines/>
              <w:rPr>
                <w:rFonts w:hint="eastAsia"/>
              </w:rPr>
            </w:pPr>
            <w:r>
              <w:t xml:space="preserve">    httpsPort:</w:t>
            </w:r>
          </w:p>
          <w:p w14:paraId="40595C57" w14:textId="77777777" w:rsidR="004435F9" w:rsidRDefault="00000000">
            <w:pPr>
              <w:pStyle w:val="CodeText"/>
              <w:keepLines/>
              <w:rPr>
                <w:rFonts w:hint="eastAsia"/>
              </w:rPr>
            </w:pPr>
            <w:r>
              <w:t xml:space="preserve">      enable: true</w:t>
            </w:r>
          </w:p>
          <w:p w14:paraId="3F383A64" w14:textId="77777777" w:rsidR="004435F9" w:rsidRDefault="00000000">
            <w:pPr>
              <w:pStyle w:val="CodeText"/>
              <w:keepLines/>
              <w:rPr>
                <w:rFonts w:hint="eastAsia"/>
              </w:rPr>
            </w:pPr>
            <w:r>
              <w:t xml:space="preserve">      port: 443</w:t>
            </w:r>
          </w:p>
          <w:p w14:paraId="6B24DE6D" w14:textId="77777777" w:rsidR="004435F9" w:rsidRDefault="00000000">
            <w:pPr>
              <w:pStyle w:val="CodeText"/>
              <w:keepLines/>
              <w:rPr>
                <w:rFonts w:hint="eastAsia"/>
              </w:rPr>
            </w:pPr>
            <w:r>
              <w:t xml:space="preserve">      nodePort: 30443</w:t>
            </w:r>
          </w:p>
          <w:p w14:paraId="0075DC1C" w14:textId="77777777" w:rsidR="004435F9" w:rsidRDefault="00000000">
            <w:pPr>
              <w:pStyle w:val="CodeText"/>
              <w:keepLines/>
              <w:rPr>
                <w:rFonts w:hint="eastAsia"/>
              </w:rPr>
            </w:pPr>
            <w:r>
              <w:t xml:space="preserve">  healthStatus: true</w:t>
            </w:r>
          </w:p>
          <w:p w14:paraId="4489CFD9" w14:textId="77777777" w:rsidR="004435F9" w:rsidRDefault="00000000">
            <w:pPr>
              <w:pStyle w:val="CodeText"/>
              <w:keepLines/>
              <w:rPr>
                <w:rFonts w:hint="eastAsia"/>
              </w:rPr>
            </w:pPr>
            <w:r>
              <w:t xml:space="preserve">  healthStatusURI: /nginx-health</w:t>
            </w:r>
          </w:p>
          <w:p w14:paraId="75F7A214" w14:textId="77777777" w:rsidR="004435F9" w:rsidRDefault="00000000">
            <w:pPr>
              <w:pStyle w:val="CodeText"/>
              <w:keepLines/>
              <w:rPr>
                <w:rFonts w:hint="eastAsia"/>
              </w:rPr>
            </w:pPr>
            <w:r>
              <w:t xml:space="preserve">  reportIngressStatus:</w:t>
            </w:r>
          </w:p>
          <w:p w14:paraId="3811D44C" w14:textId="77777777" w:rsidR="004435F9" w:rsidRDefault="00000000">
            <w:pPr>
              <w:pStyle w:val="CodeText"/>
              <w:keepLines/>
              <w:rPr>
                <w:rFonts w:hint="eastAsia"/>
              </w:rPr>
            </w:pPr>
            <w:r>
              <w:t xml:space="preserve">    enable: true</w:t>
            </w:r>
          </w:p>
          <w:p w14:paraId="1F0A4B57" w14:textId="77777777" w:rsidR="004435F9" w:rsidRDefault="00000000">
            <w:pPr>
              <w:pStyle w:val="CodeText"/>
              <w:keepLines/>
              <w:rPr>
                <w:rFonts w:hint="eastAsia"/>
              </w:rPr>
            </w:pPr>
            <w:r>
              <w:t xml:space="preserve">  config:</w:t>
            </w:r>
          </w:p>
          <w:p w14:paraId="68F91960" w14:textId="77777777" w:rsidR="004435F9" w:rsidRDefault="00000000">
            <w:pPr>
              <w:pStyle w:val="CodeText"/>
              <w:keepLines/>
              <w:rPr>
                <w:rFonts w:hint="eastAsia"/>
              </w:rPr>
            </w:pPr>
            <w:r>
              <w:lastRenderedPageBreak/>
              <w:t xml:space="preserve">    entries:</w:t>
            </w:r>
          </w:p>
          <w:p w14:paraId="374F70BC" w14:textId="77777777" w:rsidR="004435F9" w:rsidRDefault="00000000">
            <w:pPr>
              <w:pStyle w:val="CodeText"/>
              <w:keepLines/>
              <w:rPr>
                <w:rFonts w:hint="eastAsia"/>
              </w:rPr>
            </w:pPr>
            <w:r>
              <w:t xml:space="preserve">      external-status-address: "203.0.113.10"</w:t>
            </w:r>
          </w:p>
        </w:tc>
      </w:tr>
    </w:tbl>
    <w:p w14:paraId="32D80F4B" w14:textId="77777777" w:rsidR="004435F9" w:rsidRDefault="004435F9">
      <w:pPr>
        <w:spacing w:after="0"/>
      </w:pPr>
    </w:p>
    <w:tbl>
      <w:tblPr>
        <w:tblW w:w="0" w:type="auto"/>
        <w:tblLayout w:type="fixed"/>
        <w:tblLook w:val="04A0" w:firstRow="1" w:lastRow="0" w:firstColumn="1" w:lastColumn="0" w:noHBand="0" w:noVBand="1"/>
      </w:tblPr>
      <w:tblGrid>
        <w:gridCol w:w="10052"/>
      </w:tblGrid>
      <w:tr w:rsidR="004435F9" w14:paraId="2475D0BD" w14:textId="77777777">
        <w:tc>
          <w:tcPr>
            <w:tcW w:w="10052" w:type="dxa"/>
            <w:shd w:val="clear" w:color="auto" w:fill="F0F6FA"/>
            <w:tcMar>
              <w:top w:w="150" w:type="dxa"/>
              <w:left w:w="180" w:type="dxa"/>
              <w:bottom w:w="150" w:type="dxa"/>
              <w:right w:w="180" w:type="dxa"/>
            </w:tcMar>
          </w:tcPr>
          <w:p w14:paraId="25CF8032" w14:textId="77777777" w:rsidR="004435F9" w:rsidRDefault="00000000">
            <w:pPr>
              <w:spacing w:after="0"/>
            </w:pPr>
            <w:r>
              <w:rPr>
                <w:b/>
                <w:color w:val="0C7C87"/>
                <w:sz w:val="16"/>
              </w:rPr>
              <w:t xml:space="preserve">NOTE  </w:t>
            </w:r>
            <w:r>
              <w:rPr>
                <w:sz w:val="18"/>
              </w:rPr>
              <w:t>Chart values were checked against the F5 NGINX Ingress Controller Helm reference (see Appendix B). For version pinning, chart 2.7.3 maps to controller 5.6.3 in the published chart index. Check your cluster compatibility before rollout.</w:t>
            </w:r>
          </w:p>
        </w:tc>
      </w:tr>
    </w:tbl>
    <w:p w14:paraId="56D59C94" w14:textId="77777777" w:rsidR="004435F9" w:rsidRDefault="004435F9">
      <w:pPr>
        <w:spacing w:after="0"/>
      </w:pPr>
    </w:p>
    <w:p w14:paraId="5BE4C343" w14:textId="77777777" w:rsidR="004435F9" w:rsidRDefault="00000000">
      <w:pPr>
        <w:pStyle w:val="Heading2"/>
      </w:pPr>
      <w:r>
        <w:t>4.3. Preview and install</w:t>
      </w:r>
    </w:p>
    <w:tbl>
      <w:tblPr>
        <w:tblW w:w="0" w:type="auto"/>
        <w:tblLayout w:type="fixed"/>
        <w:tblLook w:val="04A0" w:firstRow="1" w:lastRow="0" w:firstColumn="1" w:lastColumn="0" w:noHBand="0" w:noVBand="1"/>
      </w:tblPr>
      <w:tblGrid>
        <w:gridCol w:w="10052"/>
      </w:tblGrid>
      <w:tr w:rsidR="004435F9" w14:paraId="02F27F2F" w14:textId="77777777">
        <w:tc>
          <w:tcPr>
            <w:tcW w:w="10052" w:type="dxa"/>
            <w:shd w:val="clear" w:color="auto" w:fill="F3F6F9"/>
            <w:tcMar>
              <w:top w:w="140" w:type="dxa"/>
              <w:left w:w="170" w:type="dxa"/>
              <w:bottom w:w="135" w:type="dxa"/>
              <w:right w:w="120" w:type="dxa"/>
            </w:tcMar>
          </w:tcPr>
          <w:p w14:paraId="7223D7F3" w14:textId="77777777" w:rsidR="004435F9" w:rsidRDefault="00000000">
            <w:pPr>
              <w:pStyle w:val="CodeText"/>
              <w:keepLines/>
              <w:rPr>
                <w:rFonts w:hint="eastAsia"/>
              </w:rPr>
            </w:pPr>
            <w:r>
              <w:t>helm version</w:t>
            </w:r>
          </w:p>
          <w:p w14:paraId="187572FA" w14:textId="77777777" w:rsidR="00953223" w:rsidRDefault="00953223" w:rsidP="00953223">
            <w:pPr>
              <w:pStyle w:val="CodeText"/>
              <w:keepLines/>
              <w:rPr>
                <w:rFonts w:hint="eastAsia"/>
              </w:rPr>
            </w:pPr>
            <w:r>
              <w:t>helm upgrade --install nginx-dmz \</w:t>
            </w:r>
          </w:p>
          <w:p w14:paraId="6CC89B7D" w14:textId="77777777" w:rsidR="00953223" w:rsidRDefault="00953223" w:rsidP="00953223">
            <w:pPr>
              <w:pStyle w:val="CodeText"/>
              <w:keepLines/>
              <w:rPr>
                <w:rFonts w:hint="eastAsia"/>
              </w:rPr>
            </w:pPr>
            <w:r>
              <w:t xml:space="preserve">  oci://ghcr.io/nginx/charts/nginx-ingress \</w:t>
            </w:r>
          </w:p>
          <w:p w14:paraId="6701ECDD" w14:textId="77777777" w:rsidR="00953223" w:rsidRDefault="00953223" w:rsidP="00953223">
            <w:pPr>
              <w:pStyle w:val="CodeText"/>
              <w:keepLines/>
              <w:rPr>
                <w:rFonts w:hint="eastAsia"/>
              </w:rPr>
            </w:pPr>
            <w:r>
              <w:t xml:space="preserve">  --version 2.7.3 \</w:t>
            </w:r>
          </w:p>
          <w:p w14:paraId="4FE8CE33" w14:textId="77777777" w:rsidR="00953223" w:rsidRDefault="00953223" w:rsidP="00953223">
            <w:pPr>
              <w:pStyle w:val="CodeText"/>
              <w:keepLines/>
              <w:rPr>
                <w:rFonts w:hint="eastAsia"/>
              </w:rPr>
            </w:pPr>
            <w:r>
              <w:t xml:space="preserve">  --namespace ingress-dmz \</w:t>
            </w:r>
          </w:p>
          <w:p w14:paraId="313B544B" w14:textId="77777777" w:rsidR="00953223" w:rsidRDefault="00953223" w:rsidP="00953223">
            <w:pPr>
              <w:pStyle w:val="CodeText"/>
              <w:keepLines/>
              <w:rPr>
                <w:rFonts w:hint="eastAsia"/>
              </w:rPr>
            </w:pPr>
            <w:r>
              <w:t xml:space="preserve">  --create-namespace \</w:t>
            </w:r>
          </w:p>
          <w:p w14:paraId="4C1D8BF3" w14:textId="77777777" w:rsidR="00953223" w:rsidRDefault="00953223" w:rsidP="00953223">
            <w:pPr>
              <w:pStyle w:val="CodeText"/>
              <w:keepLines/>
              <w:rPr>
                <w:rFonts w:hint="eastAsia"/>
              </w:rPr>
            </w:pPr>
            <w:r>
              <w:t xml:space="preserve">  -f values-dmz.yaml \</w:t>
            </w:r>
          </w:p>
          <w:p w14:paraId="248EC6CA" w14:textId="77777777" w:rsidR="00953223" w:rsidRDefault="00953223" w:rsidP="00953223">
            <w:pPr>
              <w:pStyle w:val="CodeText"/>
              <w:keepLines/>
              <w:rPr>
                <w:rFonts w:hint="eastAsia"/>
              </w:rPr>
            </w:pPr>
            <w:r>
              <w:t xml:space="preserve">  --skip-schema-validation \</w:t>
            </w:r>
          </w:p>
          <w:p w14:paraId="146D013C" w14:textId="77777777" w:rsidR="00953223" w:rsidRDefault="00953223" w:rsidP="00953223">
            <w:pPr>
              <w:pStyle w:val="CodeText"/>
              <w:keepLines/>
              <w:rPr>
                <w:rFonts w:hint="eastAsia"/>
              </w:rPr>
            </w:pPr>
            <w:r>
              <w:t xml:space="preserve">  --wait \</w:t>
            </w:r>
          </w:p>
          <w:p w14:paraId="34D52A12" w14:textId="77777777" w:rsidR="00953223" w:rsidRDefault="00953223" w:rsidP="00953223">
            <w:pPr>
              <w:pStyle w:val="CodeText"/>
              <w:keepLines/>
              <w:rPr>
                <w:rFonts w:hint="eastAsia"/>
              </w:rPr>
            </w:pPr>
            <w:r>
              <w:t xml:space="preserve">  --timeout 10m \</w:t>
            </w:r>
          </w:p>
          <w:p w14:paraId="0A60742F" w14:textId="77777777" w:rsidR="004435F9" w:rsidRDefault="00953223" w:rsidP="00953223">
            <w:pPr>
              <w:pStyle w:val="CodeText"/>
              <w:keepLines/>
              <w:rPr>
                <w:rFonts w:hint="eastAsia"/>
              </w:rPr>
            </w:pPr>
            <w:r>
              <w:t xml:space="preserve">  --debug</w:t>
            </w:r>
          </w:p>
          <w:p w14:paraId="46C44E30" w14:textId="77777777" w:rsidR="007C3FAA" w:rsidRDefault="007C3FAA" w:rsidP="00953223">
            <w:pPr>
              <w:pStyle w:val="CodeText"/>
              <w:keepLines/>
              <w:rPr>
                <w:rFonts w:hint="eastAsia"/>
              </w:rPr>
            </w:pPr>
          </w:p>
          <w:p w14:paraId="4C29619F" w14:textId="77777777" w:rsidR="007C3FAA" w:rsidRDefault="007C3FAA" w:rsidP="00953223">
            <w:pPr>
              <w:pStyle w:val="CodeText"/>
              <w:keepLines/>
              <w:rPr>
                <w:rFonts w:hint="eastAsia"/>
              </w:rPr>
            </w:pPr>
            <w:r w:rsidRPr="007C3FAA">
              <w:t>helm status nginx-dmz -n ingress-dmz</w:t>
            </w:r>
          </w:p>
          <w:p w14:paraId="2058F1F7" w14:textId="77777777" w:rsidR="007C3FAA" w:rsidRDefault="007C3FAA" w:rsidP="00953223">
            <w:pPr>
              <w:pStyle w:val="CodeText"/>
              <w:keepLines/>
              <w:rPr>
                <w:rFonts w:hint="eastAsia"/>
              </w:rPr>
            </w:pPr>
          </w:p>
          <w:p w14:paraId="3F78BE32" w14:textId="77777777" w:rsidR="007C3FAA" w:rsidRDefault="007C3FAA" w:rsidP="007C3FAA">
            <w:r w:rsidRPr="0007462E">
              <w:t>kubectl get svc -n ingress-dmz</w:t>
            </w:r>
          </w:p>
          <w:p w14:paraId="1625686C" w14:textId="77777777" w:rsidR="007C3FAA" w:rsidRDefault="007C3FAA" w:rsidP="007C3FAA">
            <w:r w:rsidRPr="0007462E">
              <w:t>kubectl get ingressclass</w:t>
            </w:r>
          </w:p>
          <w:p w14:paraId="5AF1A276" w14:textId="5BC913EA" w:rsidR="007C3FAA" w:rsidRDefault="007C3FAA" w:rsidP="00953223">
            <w:pPr>
              <w:pStyle w:val="CodeText"/>
              <w:keepLines/>
              <w:rPr>
                <w:rFonts w:hint="eastAsia"/>
              </w:rPr>
            </w:pPr>
          </w:p>
        </w:tc>
      </w:tr>
    </w:tbl>
    <w:p w14:paraId="2C05DA49" w14:textId="77777777" w:rsidR="004435F9" w:rsidRDefault="004435F9">
      <w:pPr>
        <w:spacing w:after="0"/>
      </w:pPr>
    </w:p>
    <w:p w14:paraId="7793DC70" w14:textId="77777777" w:rsidR="004435F9" w:rsidRDefault="00000000">
      <w:r>
        <w:t>Use the installed controller version and supported Kubernetes matrix approved for your organization. For offline environments, mirror the controller image and the chart to approved registries; adjust image repository and pull credentials explicitly.</w:t>
      </w:r>
    </w:p>
    <w:p w14:paraId="7E7CB530" w14:textId="77777777" w:rsidR="004435F9" w:rsidRDefault="00000000">
      <w:pPr>
        <w:pStyle w:val="Heading2"/>
      </w:pPr>
      <w:r>
        <w:t>4.4. Check release state</w:t>
      </w:r>
    </w:p>
    <w:tbl>
      <w:tblPr>
        <w:tblW w:w="0" w:type="auto"/>
        <w:tblLayout w:type="fixed"/>
        <w:tblLook w:val="04A0" w:firstRow="1" w:lastRow="0" w:firstColumn="1" w:lastColumn="0" w:noHBand="0" w:noVBand="1"/>
      </w:tblPr>
      <w:tblGrid>
        <w:gridCol w:w="10052"/>
      </w:tblGrid>
      <w:tr w:rsidR="004435F9" w14:paraId="0E250F5C" w14:textId="77777777">
        <w:tc>
          <w:tcPr>
            <w:tcW w:w="10052" w:type="dxa"/>
            <w:shd w:val="clear" w:color="auto" w:fill="F3F6F9"/>
            <w:tcMar>
              <w:top w:w="140" w:type="dxa"/>
              <w:left w:w="170" w:type="dxa"/>
              <w:bottom w:w="135" w:type="dxa"/>
              <w:right w:w="120" w:type="dxa"/>
            </w:tcMar>
          </w:tcPr>
          <w:p w14:paraId="113FE010" w14:textId="77777777" w:rsidR="004435F9" w:rsidRDefault="00000000">
            <w:pPr>
              <w:pStyle w:val="CodeText"/>
              <w:keepLines/>
              <w:rPr>
                <w:rFonts w:hint="eastAsia"/>
              </w:rPr>
            </w:pPr>
            <w:r>
              <w:t>helm list -n ingress-dmz</w:t>
            </w:r>
          </w:p>
          <w:p w14:paraId="5A836F65" w14:textId="77777777" w:rsidR="004435F9" w:rsidRDefault="00000000">
            <w:pPr>
              <w:pStyle w:val="CodeText"/>
              <w:keepLines/>
              <w:rPr>
                <w:rFonts w:hint="eastAsia"/>
              </w:rPr>
            </w:pPr>
            <w:r>
              <w:t>kubectl get daemonset,pods,svc -n ingress-dmz -o wide</w:t>
            </w:r>
          </w:p>
          <w:p w14:paraId="7F556E9F" w14:textId="77777777" w:rsidR="004435F9" w:rsidRDefault="00000000">
            <w:pPr>
              <w:pStyle w:val="CodeText"/>
              <w:keepLines/>
              <w:rPr>
                <w:rFonts w:hint="eastAsia"/>
              </w:rPr>
            </w:pPr>
            <w:r>
              <w:t>kubectl get ingressclass</w:t>
            </w:r>
          </w:p>
          <w:p w14:paraId="0B81D069" w14:textId="77777777" w:rsidR="004435F9" w:rsidRDefault="00000000">
            <w:pPr>
              <w:pStyle w:val="CodeText"/>
              <w:keepLines/>
              <w:rPr>
                <w:rFonts w:hint="eastAsia"/>
              </w:rPr>
            </w:pPr>
            <w:r>
              <w:t>kubectl describe daemonset -n ingress-dmz</w:t>
            </w:r>
          </w:p>
        </w:tc>
      </w:tr>
    </w:tbl>
    <w:p w14:paraId="3ECAED47" w14:textId="77777777" w:rsidR="004435F9" w:rsidRDefault="004435F9">
      <w:pPr>
        <w:spacing w:after="0"/>
      </w:pPr>
    </w:p>
    <w:p w14:paraId="09FD80C2" w14:textId="77777777" w:rsidR="004435F9" w:rsidRDefault="00000000">
      <w:pPr>
        <w:pStyle w:val="Heading1"/>
      </w:pPr>
      <w:r>
        <w:t>5. Validate ingress availability</w:t>
      </w:r>
    </w:p>
    <w:p w14:paraId="5D413C49" w14:textId="77777777" w:rsidR="004435F9" w:rsidRDefault="00000000">
      <w:r>
        <w:t>Expected result: one Ready controller pod on each targeted DMZ worker, a NodePort Service publishing HTTP 30080 and HTTPS 30443, and an IngressClass named dmz-nginx.</w:t>
      </w:r>
    </w:p>
    <w:tbl>
      <w:tblPr>
        <w:tblW w:w="0" w:type="auto"/>
        <w:tblLayout w:type="fixed"/>
        <w:tblLook w:val="04A0" w:firstRow="1" w:lastRow="0" w:firstColumn="1" w:lastColumn="0" w:noHBand="0" w:noVBand="1"/>
      </w:tblPr>
      <w:tblGrid>
        <w:gridCol w:w="10052"/>
      </w:tblGrid>
      <w:tr w:rsidR="004435F9" w14:paraId="267930F7" w14:textId="77777777">
        <w:tc>
          <w:tcPr>
            <w:tcW w:w="10052" w:type="dxa"/>
            <w:shd w:val="clear" w:color="auto" w:fill="F3F6F9"/>
            <w:tcMar>
              <w:top w:w="140" w:type="dxa"/>
              <w:left w:w="170" w:type="dxa"/>
              <w:bottom w:w="135" w:type="dxa"/>
              <w:right w:w="120" w:type="dxa"/>
            </w:tcMar>
          </w:tcPr>
          <w:p w14:paraId="2AB2A3FF" w14:textId="77777777" w:rsidR="004435F9" w:rsidRDefault="00000000">
            <w:pPr>
              <w:pStyle w:val="CodeText"/>
              <w:keepLines/>
              <w:rPr>
                <w:rFonts w:hint="eastAsia"/>
              </w:rPr>
            </w:pPr>
            <w:r>
              <w:t>kubectl get pods -n ingress-dmz -o wide</w:t>
            </w:r>
          </w:p>
          <w:p w14:paraId="224A418F" w14:textId="77777777" w:rsidR="004435F9" w:rsidRDefault="00000000">
            <w:pPr>
              <w:pStyle w:val="CodeText"/>
              <w:keepLines/>
              <w:rPr>
                <w:rFonts w:hint="eastAsia"/>
              </w:rPr>
            </w:pPr>
            <w:r>
              <w:t>kubectl get svc -n ingress-dmz</w:t>
            </w:r>
          </w:p>
          <w:p w14:paraId="15C1CF36" w14:textId="77777777" w:rsidR="004435F9" w:rsidRDefault="00000000">
            <w:pPr>
              <w:pStyle w:val="CodeText"/>
              <w:keepLines/>
              <w:rPr>
                <w:rFonts w:hint="eastAsia"/>
              </w:rPr>
            </w:pPr>
            <w:r>
              <w:t>kubectl get endpointslice -n ingress-dmz</w:t>
            </w:r>
          </w:p>
          <w:p w14:paraId="4737104D" w14:textId="77777777" w:rsidR="004435F9" w:rsidRDefault="00000000">
            <w:pPr>
              <w:pStyle w:val="CodeText"/>
              <w:keepLines/>
              <w:rPr>
                <w:rFonts w:hint="eastAsia"/>
              </w:rPr>
            </w:pPr>
            <w:r>
              <w:t>kubectl get ingressclass dmz-nginx -o yaml</w:t>
            </w:r>
          </w:p>
        </w:tc>
      </w:tr>
    </w:tbl>
    <w:p w14:paraId="12584927" w14:textId="77777777" w:rsidR="004435F9" w:rsidRDefault="004435F9">
      <w:pPr>
        <w:spacing w:after="0"/>
      </w:pPr>
    </w:p>
    <w:p w14:paraId="5FFB1357" w14:textId="77777777" w:rsidR="004435F9" w:rsidRDefault="00000000">
      <w:r>
        <w:t>From an authorized host that can reach the DMZ worker addresses, test the health endpoint:</w:t>
      </w:r>
    </w:p>
    <w:tbl>
      <w:tblPr>
        <w:tblW w:w="0" w:type="auto"/>
        <w:tblLayout w:type="fixed"/>
        <w:tblLook w:val="04A0" w:firstRow="1" w:lastRow="0" w:firstColumn="1" w:lastColumn="0" w:noHBand="0" w:noVBand="1"/>
      </w:tblPr>
      <w:tblGrid>
        <w:gridCol w:w="10052"/>
      </w:tblGrid>
      <w:tr w:rsidR="004435F9" w14:paraId="7C8AF263" w14:textId="77777777">
        <w:tc>
          <w:tcPr>
            <w:tcW w:w="10052" w:type="dxa"/>
            <w:shd w:val="clear" w:color="auto" w:fill="F3F6F9"/>
            <w:tcMar>
              <w:top w:w="140" w:type="dxa"/>
              <w:left w:w="170" w:type="dxa"/>
              <w:bottom w:w="135" w:type="dxa"/>
              <w:right w:w="120" w:type="dxa"/>
            </w:tcMar>
          </w:tcPr>
          <w:p w14:paraId="3E21D6F5" w14:textId="77777777" w:rsidR="004435F9" w:rsidRDefault="00000000">
            <w:pPr>
              <w:pStyle w:val="CodeText"/>
              <w:keepLines/>
              <w:rPr>
                <w:rFonts w:hint="eastAsia"/>
              </w:rPr>
            </w:pPr>
            <w:r>
              <w:t>curl -i --connect-timeout 5 \</w:t>
            </w:r>
          </w:p>
          <w:p w14:paraId="3340537D" w14:textId="77777777" w:rsidR="004435F9" w:rsidRDefault="00000000">
            <w:pPr>
              <w:pStyle w:val="CodeText"/>
              <w:keepLines/>
              <w:rPr>
                <w:rFonts w:hint="eastAsia"/>
              </w:rPr>
            </w:pPr>
            <w:r>
              <w:t xml:space="preserve">  http://10.10.20.11:30080/nginx-health</w:t>
            </w:r>
          </w:p>
          <w:p w14:paraId="45CFBE1F" w14:textId="77777777" w:rsidR="004435F9" w:rsidRDefault="00000000">
            <w:pPr>
              <w:pStyle w:val="CodeText"/>
              <w:keepLines/>
              <w:rPr>
                <w:rFonts w:hint="eastAsia"/>
              </w:rPr>
            </w:pPr>
            <w:r>
              <w:lastRenderedPageBreak/>
              <w:t>curl -i --connect-timeout 5 \</w:t>
            </w:r>
          </w:p>
          <w:p w14:paraId="4DBD91B0" w14:textId="77777777" w:rsidR="004435F9" w:rsidRDefault="00000000">
            <w:pPr>
              <w:pStyle w:val="CodeText"/>
              <w:keepLines/>
              <w:rPr>
                <w:rFonts w:hint="eastAsia"/>
              </w:rPr>
            </w:pPr>
            <w:r>
              <w:t xml:space="preserve">  http://10.10.20.12:30080/nginx-health</w:t>
            </w:r>
          </w:p>
        </w:tc>
      </w:tr>
    </w:tbl>
    <w:p w14:paraId="7981BDEB" w14:textId="77777777" w:rsidR="004435F9" w:rsidRDefault="004435F9">
      <w:pPr>
        <w:spacing w:after="0"/>
      </w:pPr>
    </w:p>
    <w:p w14:paraId="015FC740" w14:textId="77777777" w:rsidR="004435F9" w:rsidRDefault="00000000">
      <w:r>
        <w:t>Each request should return HTTP 200. If not, inspect firewall routing, NodePort allocation, pod placement, Kube-proxy or eBPF service implementation, and logs.</w:t>
      </w:r>
    </w:p>
    <w:p w14:paraId="526BA4DC" w14:textId="77777777" w:rsidR="004435F9" w:rsidRDefault="00000000">
      <w:pPr>
        <w:pStyle w:val="Heading1"/>
      </w:pPr>
      <w:r>
        <w:t>6. Configure F5 BIG-IP LTM</w:t>
      </w:r>
    </w:p>
    <w:p w14:paraId="06A07820" w14:textId="77777777" w:rsidR="004435F9" w:rsidRDefault="00000000">
      <w:pPr>
        <w:pStyle w:val="Heading2"/>
      </w:pPr>
      <w:r>
        <w:t>6.1. Create an application pool</w:t>
      </w:r>
    </w:p>
    <w:p w14:paraId="552D074A" w14:textId="77777777" w:rsidR="004435F9" w:rsidRDefault="00000000">
      <w:r>
        <w:t>BIG-IP Configuration Utility: Local Traffic &gt; Pools &gt; Pool List &gt; Create. The exact UI varies with BIG-IP software version.</w:t>
      </w:r>
    </w:p>
    <w:tbl>
      <w:tblPr>
        <w:tblW w:w="0" w:type="auto"/>
        <w:jc w:val="center"/>
        <w:tblLayout w:type="fixed"/>
        <w:tblLook w:val="04A0" w:firstRow="1" w:lastRow="0" w:firstColumn="1" w:lastColumn="0" w:noHBand="0" w:noVBand="1"/>
      </w:tblPr>
      <w:tblGrid>
        <w:gridCol w:w="3351"/>
        <w:gridCol w:w="3351"/>
        <w:gridCol w:w="4450"/>
      </w:tblGrid>
      <w:tr w:rsidR="004435F9" w14:paraId="381E1E11" w14:textId="77777777">
        <w:trPr>
          <w:tblHeader/>
          <w:jc w:val="center"/>
        </w:trPr>
        <w:tc>
          <w:tcPr>
            <w:tcW w:w="3351" w:type="dxa"/>
            <w:shd w:val="clear" w:color="auto" w:fill="14324D"/>
            <w:tcMar>
              <w:top w:w="115" w:type="dxa"/>
              <w:left w:w="125" w:type="dxa"/>
              <w:bottom w:w="115" w:type="dxa"/>
              <w:right w:w="125" w:type="dxa"/>
            </w:tcMar>
          </w:tcPr>
          <w:p w14:paraId="3B7D8D68" w14:textId="77777777" w:rsidR="004435F9" w:rsidRDefault="00000000">
            <w:pPr>
              <w:spacing w:after="0"/>
            </w:pPr>
            <w:r>
              <w:rPr>
                <w:b/>
                <w:color w:val="FFFFFF"/>
                <w:sz w:val="17"/>
              </w:rPr>
              <w:t>F5 setting</w:t>
            </w:r>
          </w:p>
        </w:tc>
        <w:tc>
          <w:tcPr>
            <w:tcW w:w="3351" w:type="dxa"/>
            <w:shd w:val="clear" w:color="auto" w:fill="14324D"/>
            <w:tcMar>
              <w:top w:w="115" w:type="dxa"/>
              <w:left w:w="125" w:type="dxa"/>
              <w:bottom w:w="115" w:type="dxa"/>
              <w:right w:w="125" w:type="dxa"/>
            </w:tcMar>
          </w:tcPr>
          <w:p w14:paraId="5AA69B5B" w14:textId="77777777" w:rsidR="004435F9" w:rsidRDefault="00000000">
            <w:pPr>
              <w:spacing w:after="0"/>
            </w:pPr>
            <w:r>
              <w:rPr>
                <w:b/>
                <w:color w:val="FFFFFF"/>
                <w:sz w:val="17"/>
              </w:rPr>
              <w:t>Example value</w:t>
            </w:r>
          </w:p>
        </w:tc>
        <w:tc>
          <w:tcPr>
            <w:tcW w:w="3351" w:type="dxa"/>
            <w:shd w:val="clear" w:color="auto" w:fill="14324D"/>
            <w:tcMar>
              <w:top w:w="115" w:type="dxa"/>
              <w:left w:w="125" w:type="dxa"/>
              <w:bottom w:w="115" w:type="dxa"/>
              <w:right w:w="125" w:type="dxa"/>
            </w:tcMar>
          </w:tcPr>
          <w:p w14:paraId="44A2E453" w14:textId="77777777" w:rsidR="004435F9" w:rsidRDefault="00000000">
            <w:pPr>
              <w:spacing w:after="0"/>
            </w:pPr>
            <w:r>
              <w:rPr>
                <w:b/>
                <w:color w:val="FFFFFF"/>
                <w:sz w:val="17"/>
              </w:rPr>
              <w:t>Guidance</w:t>
            </w:r>
          </w:p>
        </w:tc>
      </w:tr>
      <w:tr w:rsidR="004435F9" w14:paraId="2462942D" w14:textId="77777777">
        <w:trPr>
          <w:jc w:val="center"/>
        </w:trPr>
        <w:tc>
          <w:tcPr>
            <w:tcW w:w="2405" w:type="dxa"/>
            <w:tcBorders>
              <w:bottom w:val="single" w:sz="5" w:space="0" w:color="D8E1E8"/>
            </w:tcBorders>
            <w:tcMar>
              <w:top w:w="100" w:type="dxa"/>
              <w:left w:w="125" w:type="dxa"/>
              <w:bottom w:w="100" w:type="dxa"/>
              <w:right w:w="125" w:type="dxa"/>
            </w:tcMar>
            <w:vAlign w:val="center"/>
          </w:tcPr>
          <w:p w14:paraId="76744AD0" w14:textId="77777777" w:rsidR="004435F9" w:rsidRDefault="00000000">
            <w:pPr>
              <w:spacing w:after="0" w:line="252" w:lineRule="auto"/>
            </w:pPr>
            <w:r>
              <w:rPr>
                <w:sz w:val="17"/>
              </w:rPr>
              <w:t>Pool name</w:t>
            </w:r>
          </w:p>
        </w:tc>
        <w:tc>
          <w:tcPr>
            <w:tcW w:w="3024" w:type="dxa"/>
            <w:tcBorders>
              <w:bottom w:val="single" w:sz="5" w:space="0" w:color="D8E1E8"/>
            </w:tcBorders>
            <w:tcMar>
              <w:top w:w="100" w:type="dxa"/>
              <w:left w:w="125" w:type="dxa"/>
              <w:bottom w:w="100" w:type="dxa"/>
              <w:right w:w="125" w:type="dxa"/>
            </w:tcMar>
            <w:vAlign w:val="center"/>
          </w:tcPr>
          <w:p w14:paraId="66670931" w14:textId="77777777" w:rsidR="004435F9" w:rsidRDefault="00000000">
            <w:pPr>
              <w:spacing w:after="0" w:line="252" w:lineRule="auto"/>
            </w:pPr>
            <w:r>
              <w:rPr>
                <w:sz w:val="17"/>
              </w:rPr>
              <w:t>K8S_INGRESS_POOL</w:t>
            </w:r>
          </w:p>
        </w:tc>
        <w:tc>
          <w:tcPr>
            <w:tcW w:w="4450" w:type="dxa"/>
            <w:tcBorders>
              <w:bottom w:val="single" w:sz="5" w:space="0" w:color="D8E1E8"/>
            </w:tcBorders>
            <w:tcMar>
              <w:top w:w="100" w:type="dxa"/>
              <w:left w:w="125" w:type="dxa"/>
              <w:bottom w:w="100" w:type="dxa"/>
              <w:right w:w="125" w:type="dxa"/>
            </w:tcMar>
            <w:vAlign w:val="center"/>
          </w:tcPr>
          <w:p w14:paraId="19D891EB" w14:textId="77777777" w:rsidR="004435F9" w:rsidRDefault="00000000">
            <w:pPr>
              <w:spacing w:after="0" w:line="252" w:lineRule="auto"/>
            </w:pPr>
            <w:r>
              <w:rPr>
                <w:sz w:val="17"/>
              </w:rPr>
              <w:t>Dedicated pool for both DMZ ingress nodes</w:t>
            </w:r>
          </w:p>
        </w:tc>
      </w:tr>
      <w:tr w:rsidR="004435F9" w14:paraId="7AC15CC6" w14:textId="77777777">
        <w:trPr>
          <w:jc w:val="center"/>
        </w:trPr>
        <w:tc>
          <w:tcPr>
            <w:tcW w:w="2405" w:type="dxa"/>
            <w:tcBorders>
              <w:bottom w:val="single" w:sz="5" w:space="0" w:color="D8E1E8"/>
            </w:tcBorders>
            <w:tcMar>
              <w:top w:w="100" w:type="dxa"/>
              <w:left w:w="125" w:type="dxa"/>
              <w:bottom w:w="100" w:type="dxa"/>
              <w:right w:w="125" w:type="dxa"/>
            </w:tcMar>
            <w:vAlign w:val="center"/>
          </w:tcPr>
          <w:p w14:paraId="74DB57D7" w14:textId="77777777" w:rsidR="004435F9" w:rsidRDefault="00000000">
            <w:pPr>
              <w:spacing w:after="0" w:line="252" w:lineRule="auto"/>
            </w:pPr>
            <w:r>
              <w:rPr>
                <w:sz w:val="17"/>
              </w:rPr>
              <w:t>Member 1</w:t>
            </w:r>
          </w:p>
        </w:tc>
        <w:tc>
          <w:tcPr>
            <w:tcW w:w="3024" w:type="dxa"/>
            <w:tcBorders>
              <w:bottom w:val="single" w:sz="5" w:space="0" w:color="D8E1E8"/>
            </w:tcBorders>
            <w:tcMar>
              <w:top w:w="100" w:type="dxa"/>
              <w:left w:w="125" w:type="dxa"/>
              <w:bottom w:w="100" w:type="dxa"/>
              <w:right w:w="125" w:type="dxa"/>
            </w:tcMar>
            <w:vAlign w:val="center"/>
          </w:tcPr>
          <w:p w14:paraId="1DC5B69D" w14:textId="77777777" w:rsidR="004435F9" w:rsidRDefault="00000000">
            <w:pPr>
              <w:spacing w:after="0" w:line="252" w:lineRule="auto"/>
            </w:pPr>
            <w:r>
              <w:rPr>
                <w:sz w:val="17"/>
              </w:rPr>
              <w:t>10.10.20.11:30443</w:t>
            </w:r>
          </w:p>
        </w:tc>
        <w:tc>
          <w:tcPr>
            <w:tcW w:w="4450" w:type="dxa"/>
            <w:tcBorders>
              <w:bottom w:val="single" w:sz="5" w:space="0" w:color="D8E1E8"/>
            </w:tcBorders>
            <w:tcMar>
              <w:top w:w="100" w:type="dxa"/>
              <w:left w:w="125" w:type="dxa"/>
              <w:bottom w:w="100" w:type="dxa"/>
              <w:right w:w="125" w:type="dxa"/>
            </w:tcMar>
            <w:vAlign w:val="center"/>
          </w:tcPr>
          <w:p w14:paraId="44FB60E7" w14:textId="77777777" w:rsidR="004435F9" w:rsidRDefault="00000000">
            <w:pPr>
              <w:spacing w:after="0" w:line="252" w:lineRule="auto"/>
            </w:pPr>
            <w:r>
              <w:rPr>
                <w:sz w:val="17"/>
              </w:rPr>
              <w:t>Kubernetes HTTPS NodePort</w:t>
            </w:r>
          </w:p>
        </w:tc>
      </w:tr>
      <w:tr w:rsidR="004435F9" w14:paraId="561AC9B1" w14:textId="77777777">
        <w:trPr>
          <w:jc w:val="center"/>
        </w:trPr>
        <w:tc>
          <w:tcPr>
            <w:tcW w:w="2405" w:type="dxa"/>
            <w:tcBorders>
              <w:bottom w:val="single" w:sz="5" w:space="0" w:color="D8E1E8"/>
            </w:tcBorders>
            <w:tcMar>
              <w:top w:w="100" w:type="dxa"/>
              <w:left w:w="125" w:type="dxa"/>
              <w:bottom w:w="100" w:type="dxa"/>
              <w:right w:w="125" w:type="dxa"/>
            </w:tcMar>
            <w:vAlign w:val="center"/>
          </w:tcPr>
          <w:p w14:paraId="6711167B" w14:textId="77777777" w:rsidR="004435F9" w:rsidRDefault="00000000">
            <w:pPr>
              <w:spacing w:after="0" w:line="252" w:lineRule="auto"/>
            </w:pPr>
            <w:r>
              <w:rPr>
                <w:sz w:val="17"/>
              </w:rPr>
              <w:t>Member 2</w:t>
            </w:r>
          </w:p>
        </w:tc>
        <w:tc>
          <w:tcPr>
            <w:tcW w:w="3024" w:type="dxa"/>
            <w:tcBorders>
              <w:bottom w:val="single" w:sz="5" w:space="0" w:color="D8E1E8"/>
            </w:tcBorders>
            <w:tcMar>
              <w:top w:w="100" w:type="dxa"/>
              <w:left w:w="125" w:type="dxa"/>
              <w:bottom w:w="100" w:type="dxa"/>
              <w:right w:w="125" w:type="dxa"/>
            </w:tcMar>
            <w:vAlign w:val="center"/>
          </w:tcPr>
          <w:p w14:paraId="159864F2" w14:textId="77777777" w:rsidR="004435F9" w:rsidRDefault="00000000">
            <w:pPr>
              <w:spacing w:after="0" w:line="252" w:lineRule="auto"/>
            </w:pPr>
            <w:r>
              <w:rPr>
                <w:sz w:val="17"/>
              </w:rPr>
              <w:t>10.10.20.12:30443</w:t>
            </w:r>
          </w:p>
        </w:tc>
        <w:tc>
          <w:tcPr>
            <w:tcW w:w="4450" w:type="dxa"/>
            <w:tcBorders>
              <w:bottom w:val="single" w:sz="5" w:space="0" w:color="D8E1E8"/>
            </w:tcBorders>
            <w:tcMar>
              <w:top w:w="100" w:type="dxa"/>
              <w:left w:w="125" w:type="dxa"/>
              <w:bottom w:w="100" w:type="dxa"/>
              <w:right w:w="125" w:type="dxa"/>
            </w:tcMar>
            <w:vAlign w:val="center"/>
          </w:tcPr>
          <w:p w14:paraId="12655FD9" w14:textId="77777777" w:rsidR="004435F9" w:rsidRDefault="00000000">
            <w:pPr>
              <w:spacing w:after="0" w:line="252" w:lineRule="auto"/>
            </w:pPr>
            <w:r>
              <w:rPr>
                <w:sz w:val="17"/>
              </w:rPr>
              <w:t>Kubernetes HTTPS NodePort</w:t>
            </w:r>
          </w:p>
        </w:tc>
      </w:tr>
      <w:tr w:rsidR="004435F9" w14:paraId="1F858A0B" w14:textId="77777777">
        <w:trPr>
          <w:jc w:val="center"/>
        </w:trPr>
        <w:tc>
          <w:tcPr>
            <w:tcW w:w="2405" w:type="dxa"/>
            <w:tcBorders>
              <w:bottom w:val="single" w:sz="5" w:space="0" w:color="D8E1E8"/>
            </w:tcBorders>
            <w:tcMar>
              <w:top w:w="100" w:type="dxa"/>
              <w:left w:w="125" w:type="dxa"/>
              <w:bottom w:w="100" w:type="dxa"/>
              <w:right w:w="125" w:type="dxa"/>
            </w:tcMar>
            <w:vAlign w:val="center"/>
          </w:tcPr>
          <w:p w14:paraId="5CB87E8A" w14:textId="77777777" w:rsidR="004435F9" w:rsidRDefault="00000000">
            <w:pPr>
              <w:spacing w:after="0" w:line="252" w:lineRule="auto"/>
            </w:pPr>
            <w:r>
              <w:rPr>
                <w:sz w:val="17"/>
              </w:rPr>
              <w:t>Load balance</w:t>
            </w:r>
          </w:p>
        </w:tc>
        <w:tc>
          <w:tcPr>
            <w:tcW w:w="3024" w:type="dxa"/>
            <w:tcBorders>
              <w:bottom w:val="single" w:sz="5" w:space="0" w:color="D8E1E8"/>
            </w:tcBorders>
            <w:tcMar>
              <w:top w:w="100" w:type="dxa"/>
              <w:left w:w="125" w:type="dxa"/>
              <w:bottom w:w="100" w:type="dxa"/>
              <w:right w:w="125" w:type="dxa"/>
            </w:tcMar>
            <w:vAlign w:val="center"/>
          </w:tcPr>
          <w:p w14:paraId="2CDB5BE9" w14:textId="77777777" w:rsidR="004435F9" w:rsidRDefault="00000000">
            <w:pPr>
              <w:spacing w:after="0" w:line="252" w:lineRule="auto"/>
            </w:pPr>
            <w:r>
              <w:rPr>
                <w:sz w:val="17"/>
              </w:rPr>
              <w:t>Round Robin</w:t>
            </w:r>
          </w:p>
        </w:tc>
        <w:tc>
          <w:tcPr>
            <w:tcW w:w="4450" w:type="dxa"/>
            <w:tcBorders>
              <w:bottom w:val="single" w:sz="5" w:space="0" w:color="D8E1E8"/>
            </w:tcBorders>
            <w:tcMar>
              <w:top w:w="100" w:type="dxa"/>
              <w:left w:w="125" w:type="dxa"/>
              <w:bottom w:w="100" w:type="dxa"/>
              <w:right w:w="125" w:type="dxa"/>
            </w:tcMar>
            <w:vAlign w:val="center"/>
          </w:tcPr>
          <w:p w14:paraId="7661C312" w14:textId="77777777" w:rsidR="004435F9" w:rsidRDefault="00000000">
            <w:pPr>
              <w:spacing w:after="0" w:line="252" w:lineRule="auto"/>
            </w:pPr>
            <w:r>
              <w:rPr>
                <w:sz w:val="17"/>
              </w:rPr>
              <w:t>Other algorithms possible after testing</w:t>
            </w:r>
          </w:p>
        </w:tc>
      </w:tr>
      <w:tr w:rsidR="004435F9" w14:paraId="1B54E27F" w14:textId="77777777">
        <w:trPr>
          <w:jc w:val="center"/>
        </w:trPr>
        <w:tc>
          <w:tcPr>
            <w:tcW w:w="2405" w:type="dxa"/>
            <w:tcBorders>
              <w:bottom w:val="single" w:sz="5" w:space="0" w:color="D8E1E8"/>
            </w:tcBorders>
            <w:tcMar>
              <w:top w:w="100" w:type="dxa"/>
              <w:left w:w="125" w:type="dxa"/>
              <w:bottom w:w="100" w:type="dxa"/>
              <w:right w:w="125" w:type="dxa"/>
            </w:tcMar>
            <w:vAlign w:val="center"/>
          </w:tcPr>
          <w:p w14:paraId="610D8F40" w14:textId="77777777" w:rsidR="004435F9" w:rsidRDefault="00000000">
            <w:pPr>
              <w:spacing w:after="0" w:line="252" w:lineRule="auto"/>
            </w:pPr>
            <w:r>
              <w:rPr>
                <w:sz w:val="17"/>
              </w:rPr>
              <w:t>Health monitor</w:t>
            </w:r>
          </w:p>
        </w:tc>
        <w:tc>
          <w:tcPr>
            <w:tcW w:w="3024" w:type="dxa"/>
            <w:tcBorders>
              <w:bottom w:val="single" w:sz="5" w:space="0" w:color="D8E1E8"/>
            </w:tcBorders>
            <w:tcMar>
              <w:top w:w="100" w:type="dxa"/>
              <w:left w:w="125" w:type="dxa"/>
              <w:bottom w:w="100" w:type="dxa"/>
              <w:right w:w="125" w:type="dxa"/>
            </w:tcMar>
            <w:vAlign w:val="center"/>
          </w:tcPr>
          <w:p w14:paraId="603D807C" w14:textId="77777777" w:rsidR="004435F9" w:rsidRDefault="00000000">
            <w:pPr>
              <w:spacing w:after="0" w:line="252" w:lineRule="auto"/>
            </w:pPr>
            <w:r>
              <w:rPr>
                <w:sz w:val="17"/>
              </w:rPr>
              <w:t>HTTP via alias port 30080</w:t>
            </w:r>
          </w:p>
        </w:tc>
        <w:tc>
          <w:tcPr>
            <w:tcW w:w="4450" w:type="dxa"/>
            <w:tcBorders>
              <w:bottom w:val="single" w:sz="5" w:space="0" w:color="D8E1E8"/>
            </w:tcBorders>
            <w:tcMar>
              <w:top w:w="100" w:type="dxa"/>
              <w:left w:w="125" w:type="dxa"/>
              <w:bottom w:w="100" w:type="dxa"/>
              <w:right w:w="125" w:type="dxa"/>
            </w:tcMar>
            <w:vAlign w:val="center"/>
          </w:tcPr>
          <w:p w14:paraId="32770704" w14:textId="77777777" w:rsidR="004435F9" w:rsidRDefault="00000000">
            <w:pPr>
              <w:spacing w:after="0" w:line="252" w:lineRule="auto"/>
            </w:pPr>
            <w:r>
              <w:rPr>
                <w:sz w:val="17"/>
              </w:rPr>
              <w:t>GET /nginx-health and expect 200</w:t>
            </w:r>
          </w:p>
        </w:tc>
      </w:tr>
    </w:tbl>
    <w:p w14:paraId="2281E4E6" w14:textId="77777777" w:rsidR="004435F9" w:rsidRDefault="004435F9">
      <w:pPr>
        <w:spacing w:after="0"/>
      </w:pPr>
    </w:p>
    <w:p w14:paraId="6C371F52" w14:textId="77777777" w:rsidR="004435F9" w:rsidRDefault="00000000">
      <w:r>
        <w:t>To configure a meaningful monitor, create an HTTP monitor that connects to each pool member IP on alias service port 30080, sends GET /nginx-health HTTP/1.1 with a Host header, and checks for a valid 200 response. Attach it to the HTTPS pool. Exact health monitor syntax depends on BIG-IP version; validate against a member before applying to both.</w:t>
      </w:r>
    </w:p>
    <w:tbl>
      <w:tblPr>
        <w:tblW w:w="0" w:type="auto"/>
        <w:tblLayout w:type="fixed"/>
        <w:tblLook w:val="04A0" w:firstRow="1" w:lastRow="0" w:firstColumn="1" w:lastColumn="0" w:noHBand="0" w:noVBand="1"/>
      </w:tblPr>
      <w:tblGrid>
        <w:gridCol w:w="10052"/>
      </w:tblGrid>
      <w:tr w:rsidR="004435F9" w14:paraId="7ECFF91A" w14:textId="77777777">
        <w:tc>
          <w:tcPr>
            <w:tcW w:w="10052" w:type="dxa"/>
            <w:shd w:val="clear" w:color="auto" w:fill="F3F6F9"/>
            <w:tcMar>
              <w:top w:w="140" w:type="dxa"/>
              <w:left w:w="170" w:type="dxa"/>
              <w:bottom w:w="135" w:type="dxa"/>
              <w:right w:w="120" w:type="dxa"/>
            </w:tcMar>
          </w:tcPr>
          <w:p w14:paraId="19B98FD7" w14:textId="77777777" w:rsidR="004435F9" w:rsidRDefault="00000000">
            <w:pPr>
              <w:pStyle w:val="CodeText"/>
              <w:keepLines/>
              <w:rPr>
                <w:rFonts w:hint="eastAsia"/>
              </w:rPr>
            </w:pPr>
            <w:r>
              <w:t>GET /nginx-health HTTP/1.1\r\nHost: health.local\r\nConnection: close\r\n\r\n</w:t>
            </w:r>
          </w:p>
        </w:tc>
      </w:tr>
    </w:tbl>
    <w:p w14:paraId="0B945E06" w14:textId="77777777" w:rsidR="004435F9" w:rsidRDefault="004435F9">
      <w:pPr>
        <w:spacing w:after="0"/>
      </w:pPr>
    </w:p>
    <w:p w14:paraId="55E7BE28" w14:textId="77777777" w:rsidR="004435F9" w:rsidRDefault="00000000">
      <w:pPr>
        <w:pStyle w:val="Heading2"/>
      </w:pPr>
      <w:r>
        <w:t>6.2. Create a standard TCP virtual server</w:t>
      </w:r>
    </w:p>
    <w:p w14:paraId="3676E44A" w14:textId="77777777" w:rsidR="004435F9" w:rsidRDefault="00000000">
      <w:r>
        <w:t>BIG-IP Configuration Utility: Local Traffic &gt; Virtual Servers &gt; Virtual Server List &gt; Create.</w:t>
      </w:r>
    </w:p>
    <w:tbl>
      <w:tblPr>
        <w:tblW w:w="0" w:type="auto"/>
        <w:jc w:val="center"/>
        <w:tblLayout w:type="fixed"/>
        <w:tblLook w:val="04A0" w:firstRow="1" w:lastRow="0" w:firstColumn="1" w:lastColumn="0" w:noHBand="0" w:noVBand="1"/>
      </w:tblPr>
      <w:tblGrid>
        <w:gridCol w:w="5026"/>
        <w:gridCol w:w="6811"/>
      </w:tblGrid>
      <w:tr w:rsidR="004435F9" w14:paraId="05138B7A" w14:textId="77777777">
        <w:trPr>
          <w:tblHeader/>
          <w:jc w:val="center"/>
        </w:trPr>
        <w:tc>
          <w:tcPr>
            <w:tcW w:w="5026" w:type="dxa"/>
            <w:shd w:val="clear" w:color="auto" w:fill="14324D"/>
            <w:tcMar>
              <w:top w:w="115" w:type="dxa"/>
              <w:left w:w="125" w:type="dxa"/>
              <w:bottom w:w="115" w:type="dxa"/>
              <w:right w:w="125" w:type="dxa"/>
            </w:tcMar>
          </w:tcPr>
          <w:p w14:paraId="0A20C9F8" w14:textId="77777777" w:rsidR="004435F9" w:rsidRDefault="00000000">
            <w:pPr>
              <w:spacing w:after="0"/>
            </w:pPr>
            <w:r>
              <w:rPr>
                <w:b/>
                <w:color w:val="FFFFFF"/>
                <w:sz w:val="17"/>
              </w:rPr>
              <w:t>F5 setting</w:t>
            </w:r>
          </w:p>
        </w:tc>
        <w:tc>
          <w:tcPr>
            <w:tcW w:w="5026" w:type="dxa"/>
            <w:shd w:val="clear" w:color="auto" w:fill="14324D"/>
            <w:tcMar>
              <w:top w:w="115" w:type="dxa"/>
              <w:left w:w="125" w:type="dxa"/>
              <w:bottom w:w="115" w:type="dxa"/>
              <w:right w:w="125" w:type="dxa"/>
            </w:tcMar>
          </w:tcPr>
          <w:p w14:paraId="26F0F5D4" w14:textId="77777777" w:rsidR="004435F9" w:rsidRDefault="00000000">
            <w:pPr>
              <w:spacing w:after="0"/>
            </w:pPr>
            <w:r>
              <w:rPr>
                <w:b/>
                <w:color w:val="FFFFFF"/>
                <w:sz w:val="17"/>
              </w:rPr>
              <w:t>Value</w:t>
            </w:r>
          </w:p>
        </w:tc>
      </w:tr>
      <w:tr w:rsidR="004435F9" w14:paraId="48DE3BBA"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59DA8968" w14:textId="77777777" w:rsidR="004435F9" w:rsidRDefault="00000000">
            <w:pPr>
              <w:spacing w:after="0" w:line="252" w:lineRule="auto"/>
            </w:pPr>
            <w:r>
              <w:rPr>
                <w:sz w:val="17"/>
              </w:rPr>
              <w:t>Name</w:t>
            </w:r>
          </w:p>
        </w:tc>
        <w:tc>
          <w:tcPr>
            <w:tcW w:w="6811" w:type="dxa"/>
            <w:tcBorders>
              <w:bottom w:val="single" w:sz="5" w:space="0" w:color="D8E1E8"/>
            </w:tcBorders>
            <w:tcMar>
              <w:top w:w="100" w:type="dxa"/>
              <w:left w:w="125" w:type="dxa"/>
              <w:bottom w:w="100" w:type="dxa"/>
              <w:right w:w="125" w:type="dxa"/>
            </w:tcMar>
            <w:vAlign w:val="center"/>
          </w:tcPr>
          <w:p w14:paraId="2FD63C90" w14:textId="77777777" w:rsidR="004435F9" w:rsidRDefault="00000000">
            <w:pPr>
              <w:spacing w:after="0" w:line="252" w:lineRule="auto"/>
            </w:pPr>
            <w:r>
              <w:rPr>
                <w:sz w:val="17"/>
              </w:rPr>
              <w:t>VS_K8S_HTTPS</w:t>
            </w:r>
          </w:p>
        </w:tc>
      </w:tr>
      <w:tr w:rsidR="004435F9" w14:paraId="675A6A9E"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10A61921" w14:textId="77777777" w:rsidR="004435F9" w:rsidRDefault="00000000">
            <w:pPr>
              <w:spacing w:after="0" w:line="252" w:lineRule="auto"/>
            </w:pPr>
            <w:r>
              <w:rPr>
                <w:sz w:val="17"/>
              </w:rPr>
              <w:t>Destination address</w:t>
            </w:r>
          </w:p>
        </w:tc>
        <w:tc>
          <w:tcPr>
            <w:tcW w:w="6811" w:type="dxa"/>
            <w:tcBorders>
              <w:bottom w:val="single" w:sz="5" w:space="0" w:color="D8E1E8"/>
            </w:tcBorders>
            <w:tcMar>
              <w:top w:w="100" w:type="dxa"/>
              <w:left w:w="125" w:type="dxa"/>
              <w:bottom w:w="100" w:type="dxa"/>
              <w:right w:w="125" w:type="dxa"/>
            </w:tcMar>
            <w:vAlign w:val="center"/>
          </w:tcPr>
          <w:p w14:paraId="4F1EB033" w14:textId="77777777" w:rsidR="004435F9" w:rsidRDefault="00000000">
            <w:pPr>
              <w:spacing w:after="0" w:line="252" w:lineRule="auto"/>
            </w:pPr>
            <w:r>
              <w:rPr>
                <w:sz w:val="17"/>
              </w:rPr>
              <w:t>203.0.113.10</w:t>
            </w:r>
          </w:p>
        </w:tc>
      </w:tr>
      <w:tr w:rsidR="004435F9" w14:paraId="3BBD294C"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12B9244A" w14:textId="77777777" w:rsidR="004435F9" w:rsidRDefault="00000000">
            <w:pPr>
              <w:spacing w:after="0" w:line="252" w:lineRule="auto"/>
            </w:pPr>
            <w:r>
              <w:rPr>
                <w:sz w:val="17"/>
              </w:rPr>
              <w:t>Service port</w:t>
            </w:r>
          </w:p>
        </w:tc>
        <w:tc>
          <w:tcPr>
            <w:tcW w:w="6811" w:type="dxa"/>
            <w:tcBorders>
              <w:bottom w:val="single" w:sz="5" w:space="0" w:color="D8E1E8"/>
            </w:tcBorders>
            <w:tcMar>
              <w:top w:w="100" w:type="dxa"/>
              <w:left w:w="125" w:type="dxa"/>
              <w:bottom w:w="100" w:type="dxa"/>
              <w:right w:w="125" w:type="dxa"/>
            </w:tcMar>
            <w:vAlign w:val="center"/>
          </w:tcPr>
          <w:p w14:paraId="63B1EC25" w14:textId="77777777" w:rsidR="004435F9" w:rsidRDefault="00000000">
            <w:pPr>
              <w:spacing w:after="0" w:line="252" w:lineRule="auto"/>
            </w:pPr>
            <w:r>
              <w:rPr>
                <w:sz w:val="17"/>
              </w:rPr>
              <w:t>443 / TCP</w:t>
            </w:r>
          </w:p>
        </w:tc>
      </w:tr>
      <w:tr w:rsidR="004435F9" w14:paraId="721CA7B3"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62E62AFD" w14:textId="77777777" w:rsidR="004435F9" w:rsidRDefault="00000000">
            <w:pPr>
              <w:spacing w:after="0" w:line="252" w:lineRule="auto"/>
            </w:pPr>
            <w:r>
              <w:rPr>
                <w:sz w:val="17"/>
              </w:rPr>
              <w:t>Virtual server type</w:t>
            </w:r>
          </w:p>
        </w:tc>
        <w:tc>
          <w:tcPr>
            <w:tcW w:w="6811" w:type="dxa"/>
            <w:tcBorders>
              <w:bottom w:val="single" w:sz="5" w:space="0" w:color="D8E1E8"/>
            </w:tcBorders>
            <w:tcMar>
              <w:top w:w="100" w:type="dxa"/>
              <w:left w:w="125" w:type="dxa"/>
              <w:bottom w:w="100" w:type="dxa"/>
              <w:right w:w="125" w:type="dxa"/>
            </w:tcMar>
            <w:vAlign w:val="center"/>
          </w:tcPr>
          <w:p w14:paraId="330C18B5" w14:textId="77777777" w:rsidR="004435F9" w:rsidRDefault="00000000">
            <w:pPr>
              <w:spacing w:after="0" w:line="252" w:lineRule="auto"/>
            </w:pPr>
            <w:r>
              <w:rPr>
                <w:sz w:val="17"/>
              </w:rPr>
              <w:t>Standard</w:t>
            </w:r>
          </w:p>
        </w:tc>
      </w:tr>
      <w:tr w:rsidR="004435F9" w14:paraId="486FD88B"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505A76F6" w14:textId="77777777" w:rsidR="004435F9" w:rsidRDefault="00000000">
            <w:pPr>
              <w:spacing w:after="0" w:line="252" w:lineRule="auto"/>
            </w:pPr>
            <w:r>
              <w:rPr>
                <w:sz w:val="17"/>
              </w:rPr>
              <w:t>Default pool</w:t>
            </w:r>
          </w:p>
        </w:tc>
        <w:tc>
          <w:tcPr>
            <w:tcW w:w="6811" w:type="dxa"/>
            <w:tcBorders>
              <w:bottom w:val="single" w:sz="5" w:space="0" w:color="D8E1E8"/>
            </w:tcBorders>
            <w:tcMar>
              <w:top w:w="100" w:type="dxa"/>
              <w:left w:w="125" w:type="dxa"/>
              <w:bottom w:w="100" w:type="dxa"/>
              <w:right w:w="125" w:type="dxa"/>
            </w:tcMar>
            <w:vAlign w:val="center"/>
          </w:tcPr>
          <w:p w14:paraId="39929BCD" w14:textId="77777777" w:rsidR="004435F9" w:rsidRDefault="00000000">
            <w:pPr>
              <w:spacing w:after="0" w:line="252" w:lineRule="auto"/>
            </w:pPr>
            <w:r>
              <w:rPr>
                <w:sz w:val="17"/>
              </w:rPr>
              <w:t>K8S_INGRESS_POOL</w:t>
            </w:r>
          </w:p>
        </w:tc>
      </w:tr>
      <w:tr w:rsidR="004435F9" w14:paraId="1B727A71"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05D33ADF" w14:textId="77777777" w:rsidR="004435F9" w:rsidRDefault="00000000">
            <w:pPr>
              <w:spacing w:after="0" w:line="252" w:lineRule="auto"/>
            </w:pPr>
            <w:r>
              <w:rPr>
                <w:sz w:val="17"/>
              </w:rPr>
              <w:t>Client SSL profile</w:t>
            </w:r>
          </w:p>
        </w:tc>
        <w:tc>
          <w:tcPr>
            <w:tcW w:w="6811" w:type="dxa"/>
            <w:tcBorders>
              <w:bottom w:val="single" w:sz="5" w:space="0" w:color="D8E1E8"/>
            </w:tcBorders>
            <w:tcMar>
              <w:top w:w="100" w:type="dxa"/>
              <w:left w:w="125" w:type="dxa"/>
              <w:bottom w:w="100" w:type="dxa"/>
              <w:right w:w="125" w:type="dxa"/>
            </w:tcMar>
            <w:vAlign w:val="center"/>
          </w:tcPr>
          <w:p w14:paraId="13861F7B" w14:textId="77777777" w:rsidR="004435F9" w:rsidRDefault="00000000">
            <w:pPr>
              <w:spacing w:after="0" w:line="252" w:lineRule="auto"/>
            </w:pPr>
            <w:r>
              <w:rPr>
                <w:sz w:val="17"/>
              </w:rPr>
              <w:t>None (pass through)</w:t>
            </w:r>
          </w:p>
        </w:tc>
      </w:tr>
      <w:tr w:rsidR="004435F9" w14:paraId="33E536FD"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11D002D7" w14:textId="77777777" w:rsidR="004435F9" w:rsidRDefault="00000000">
            <w:pPr>
              <w:spacing w:after="0" w:line="252" w:lineRule="auto"/>
            </w:pPr>
            <w:r>
              <w:rPr>
                <w:sz w:val="17"/>
              </w:rPr>
              <w:t>Server SSL profile</w:t>
            </w:r>
          </w:p>
        </w:tc>
        <w:tc>
          <w:tcPr>
            <w:tcW w:w="6811" w:type="dxa"/>
            <w:tcBorders>
              <w:bottom w:val="single" w:sz="5" w:space="0" w:color="D8E1E8"/>
            </w:tcBorders>
            <w:tcMar>
              <w:top w:w="100" w:type="dxa"/>
              <w:left w:w="125" w:type="dxa"/>
              <w:bottom w:w="100" w:type="dxa"/>
              <w:right w:w="125" w:type="dxa"/>
            </w:tcMar>
            <w:vAlign w:val="center"/>
          </w:tcPr>
          <w:p w14:paraId="7409B803" w14:textId="77777777" w:rsidR="004435F9" w:rsidRDefault="00000000">
            <w:pPr>
              <w:spacing w:after="0" w:line="252" w:lineRule="auto"/>
            </w:pPr>
            <w:r>
              <w:rPr>
                <w:sz w:val="17"/>
              </w:rPr>
              <w:t>None (pass through)</w:t>
            </w:r>
          </w:p>
        </w:tc>
      </w:tr>
      <w:tr w:rsidR="004435F9" w14:paraId="11826545"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7B7B50F6" w14:textId="77777777" w:rsidR="004435F9" w:rsidRDefault="00000000">
            <w:pPr>
              <w:spacing w:after="0" w:line="252" w:lineRule="auto"/>
            </w:pPr>
            <w:r>
              <w:rPr>
                <w:sz w:val="17"/>
              </w:rPr>
              <w:t>HTTP profile</w:t>
            </w:r>
          </w:p>
        </w:tc>
        <w:tc>
          <w:tcPr>
            <w:tcW w:w="6811" w:type="dxa"/>
            <w:tcBorders>
              <w:bottom w:val="single" w:sz="5" w:space="0" w:color="D8E1E8"/>
            </w:tcBorders>
            <w:tcMar>
              <w:top w:w="100" w:type="dxa"/>
              <w:left w:w="125" w:type="dxa"/>
              <w:bottom w:w="100" w:type="dxa"/>
              <w:right w:w="125" w:type="dxa"/>
            </w:tcMar>
            <w:vAlign w:val="center"/>
          </w:tcPr>
          <w:p w14:paraId="44DDF164" w14:textId="77777777" w:rsidR="004435F9" w:rsidRDefault="00000000">
            <w:pPr>
              <w:spacing w:after="0" w:line="252" w:lineRule="auto"/>
            </w:pPr>
            <w:r>
              <w:rPr>
                <w:sz w:val="17"/>
              </w:rPr>
              <w:t>None (pass through)</w:t>
            </w:r>
          </w:p>
        </w:tc>
      </w:tr>
      <w:tr w:rsidR="004435F9" w14:paraId="27FC891F" w14:textId="77777777">
        <w:trPr>
          <w:jc w:val="center"/>
        </w:trPr>
        <w:tc>
          <w:tcPr>
            <w:tcW w:w="3067" w:type="dxa"/>
            <w:tcBorders>
              <w:bottom w:val="single" w:sz="5" w:space="0" w:color="D8E1E8"/>
            </w:tcBorders>
            <w:tcMar>
              <w:top w:w="100" w:type="dxa"/>
              <w:left w:w="125" w:type="dxa"/>
              <w:bottom w:w="100" w:type="dxa"/>
              <w:right w:w="125" w:type="dxa"/>
            </w:tcMar>
            <w:vAlign w:val="center"/>
          </w:tcPr>
          <w:p w14:paraId="5273B6AC" w14:textId="77777777" w:rsidR="004435F9" w:rsidRDefault="00000000">
            <w:pPr>
              <w:spacing w:after="0" w:line="252" w:lineRule="auto"/>
            </w:pPr>
            <w:r>
              <w:rPr>
                <w:sz w:val="17"/>
              </w:rPr>
              <w:t>SNAT</w:t>
            </w:r>
          </w:p>
        </w:tc>
        <w:tc>
          <w:tcPr>
            <w:tcW w:w="6811" w:type="dxa"/>
            <w:tcBorders>
              <w:bottom w:val="single" w:sz="5" w:space="0" w:color="D8E1E8"/>
            </w:tcBorders>
            <w:tcMar>
              <w:top w:w="100" w:type="dxa"/>
              <w:left w:w="125" w:type="dxa"/>
              <w:bottom w:w="100" w:type="dxa"/>
              <w:right w:w="125" w:type="dxa"/>
            </w:tcMar>
            <w:vAlign w:val="center"/>
          </w:tcPr>
          <w:p w14:paraId="3C33BD93" w14:textId="77777777" w:rsidR="004435F9" w:rsidRDefault="00000000">
            <w:pPr>
              <w:spacing w:after="0" w:line="252" w:lineRule="auto"/>
            </w:pPr>
            <w:r>
              <w:rPr>
                <w:sz w:val="17"/>
              </w:rPr>
              <w:t>Select according to return routing and security design</w:t>
            </w:r>
          </w:p>
        </w:tc>
      </w:tr>
    </w:tbl>
    <w:p w14:paraId="1E252023" w14:textId="77777777" w:rsidR="004435F9" w:rsidRDefault="004435F9">
      <w:pPr>
        <w:spacing w:after="0"/>
      </w:pPr>
    </w:p>
    <w:p w14:paraId="114EA932" w14:textId="77777777" w:rsidR="004435F9" w:rsidRDefault="00000000">
      <w:pPr>
        <w:pStyle w:val="Heading2"/>
      </w:pPr>
      <w:r>
        <w:t>6.3. TLS mode selection</w:t>
      </w:r>
    </w:p>
    <w:tbl>
      <w:tblPr>
        <w:tblW w:w="0" w:type="auto"/>
        <w:jc w:val="center"/>
        <w:tblLayout w:type="fixed"/>
        <w:tblLook w:val="04A0" w:firstRow="1" w:lastRow="0" w:firstColumn="1" w:lastColumn="0" w:noHBand="0" w:noVBand="1"/>
      </w:tblPr>
      <w:tblGrid>
        <w:gridCol w:w="3351"/>
        <w:gridCol w:w="3351"/>
        <w:gridCol w:w="4536"/>
      </w:tblGrid>
      <w:tr w:rsidR="004435F9" w14:paraId="47CDA5FC" w14:textId="77777777">
        <w:trPr>
          <w:tblHeader/>
          <w:jc w:val="center"/>
        </w:trPr>
        <w:tc>
          <w:tcPr>
            <w:tcW w:w="3351" w:type="dxa"/>
            <w:shd w:val="clear" w:color="auto" w:fill="14324D"/>
            <w:tcMar>
              <w:top w:w="115" w:type="dxa"/>
              <w:left w:w="125" w:type="dxa"/>
              <w:bottom w:w="115" w:type="dxa"/>
              <w:right w:w="125" w:type="dxa"/>
            </w:tcMar>
          </w:tcPr>
          <w:p w14:paraId="11BDABC6" w14:textId="77777777" w:rsidR="004435F9" w:rsidRDefault="00000000">
            <w:pPr>
              <w:spacing w:after="0"/>
            </w:pPr>
            <w:r>
              <w:rPr>
                <w:b/>
                <w:color w:val="FFFFFF"/>
                <w:sz w:val="17"/>
              </w:rPr>
              <w:t>Mode</w:t>
            </w:r>
          </w:p>
        </w:tc>
        <w:tc>
          <w:tcPr>
            <w:tcW w:w="3351" w:type="dxa"/>
            <w:shd w:val="clear" w:color="auto" w:fill="14324D"/>
            <w:tcMar>
              <w:top w:w="115" w:type="dxa"/>
              <w:left w:w="125" w:type="dxa"/>
              <w:bottom w:w="115" w:type="dxa"/>
              <w:right w:w="125" w:type="dxa"/>
            </w:tcMar>
          </w:tcPr>
          <w:p w14:paraId="34737EC8" w14:textId="77777777" w:rsidR="004435F9" w:rsidRDefault="00000000">
            <w:pPr>
              <w:spacing w:after="0"/>
            </w:pPr>
            <w:r>
              <w:rPr>
                <w:b/>
                <w:color w:val="FFFFFF"/>
                <w:sz w:val="17"/>
              </w:rPr>
              <w:t>Where TLS terminates</w:t>
            </w:r>
          </w:p>
        </w:tc>
        <w:tc>
          <w:tcPr>
            <w:tcW w:w="3351" w:type="dxa"/>
            <w:shd w:val="clear" w:color="auto" w:fill="14324D"/>
            <w:tcMar>
              <w:top w:w="115" w:type="dxa"/>
              <w:left w:w="125" w:type="dxa"/>
              <w:bottom w:w="115" w:type="dxa"/>
              <w:right w:w="125" w:type="dxa"/>
            </w:tcMar>
          </w:tcPr>
          <w:p w14:paraId="4DD38CCE" w14:textId="77777777" w:rsidR="004435F9" w:rsidRDefault="00000000">
            <w:pPr>
              <w:spacing w:after="0"/>
            </w:pPr>
            <w:r>
              <w:rPr>
                <w:b/>
                <w:color w:val="FFFFFF"/>
                <w:sz w:val="17"/>
              </w:rPr>
              <w:t>Implications</w:t>
            </w:r>
          </w:p>
        </w:tc>
      </w:tr>
      <w:tr w:rsidR="004435F9" w14:paraId="153EA12D" w14:textId="77777777">
        <w:trPr>
          <w:jc w:val="center"/>
        </w:trPr>
        <w:tc>
          <w:tcPr>
            <w:tcW w:w="3110" w:type="dxa"/>
            <w:tcBorders>
              <w:bottom w:val="single" w:sz="5" w:space="0" w:color="D8E1E8"/>
            </w:tcBorders>
            <w:tcMar>
              <w:top w:w="100" w:type="dxa"/>
              <w:left w:w="125" w:type="dxa"/>
              <w:bottom w:w="100" w:type="dxa"/>
              <w:right w:w="125" w:type="dxa"/>
            </w:tcMar>
            <w:vAlign w:val="center"/>
          </w:tcPr>
          <w:p w14:paraId="376584A5" w14:textId="77777777" w:rsidR="004435F9" w:rsidRDefault="00000000">
            <w:pPr>
              <w:spacing w:after="0" w:line="252" w:lineRule="auto"/>
            </w:pPr>
            <w:r>
              <w:rPr>
                <w:sz w:val="17"/>
              </w:rPr>
              <w:t>TCP passthrough (used here)</w:t>
            </w:r>
          </w:p>
        </w:tc>
        <w:tc>
          <w:tcPr>
            <w:tcW w:w="2232" w:type="dxa"/>
            <w:tcBorders>
              <w:bottom w:val="single" w:sz="5" w:space="0" w:color="D8E1E8"/>
            </w:tcBorders>
            <w:tcMar>
              <w:top w:w="100" w:type="dxa"/>
              <w:left w:w="125" w:type="dxa"/>
              <w:bottom w:w="100" w:type="dxa"/>
              <w:right w:w="125" w:type="dxa"/>
            </w:tcMar>
            <w:vAlign w:val="center"/>
          </w:tcPr>
          <w:p w14:paraId="4C9E8E73" w14:textId="77777777" w:rsidR="004435F9" w:rsidRDefault="00000000">
            <w:pPr>
              <w:spacing w:after="0" w:line="252" w:lineRule="auto"/>
            </w:pPr>
            <w:r>
              <w:rPr>
                <w:sz w:val="17"/>
              </w:rPr>
              <w:t>At NGINX Ingress</w:t>
            </w:r>
          </w:p>
        </w:tc>
        <w:tc>
          <w:tcPr>
            <w:tcW w:w="4536" w:type="dxa"/>
            <w:tcBorders>
              <w:bottom w:val="single" w:sz="5" w:space="0" w:color="D8E1E8"/>
            </w:tcBorders>
            <w:tcMar>
              <w:top w:w="100" w:type="dxa"/>
              <w:left w:w="125" w:type="dxa"/>
              <w:bottom w:w="100" w:type="dxa"/>
              <w:right w:w="125" w:type="dxa"/>
            </w:tcMar>
            <w:vAlign w:val="center"/>
          </w:tcPr>
          <w:p w14:paraId="79CBA9D1" w14:textId="77777777" w:rsidR="004435F9" w:rsidRDefault="00000000">
            <w:pPr>
              <w:spacing w:after="0" w:line="252" w:lineRule="auto"/>
            </w:pPr>
            <w:r>
              <w:rPr>
                <w:sz w:val="17"/>
              </w:rPr>
              <w:t>F5 operates at L4; cannot inspect encrypted HTTP or apply HTTP WAF on the passed-through connection.</w:t>
            </w:r>
          </w:p>
        </w:tc>
      </w:tr>
      <w:tr w:rsidR="004435F9" w14:paraId="315838EE" w14:textId="77777777">
        <w:trPr>
          <w:jc w:val="center"/>
        </w:trPr>
        <w:tc>
          <w:tcPr>
            <w:tcW w:w="3110" w:type="dxa"/>
            <w:tcBorders>
              <w:bottom w:val="single" w:sz="5" w:space="0" w:color="D8E1E8"/>
            </w:tcBorders>
            <w:tcMar>
              <w:top w:w="100" w:type="dxa"/>
              <w:left w:w="125" w:type="dxa"/>
              <w:bottom w:w="100" w:type="dxa"/>
              <w:right w:w="125" w:type="dxa"/>
            </w:tcMar>
            <w:vAlign w:val="center"/>
          </w:tcPr>
          <w:p w14:paraId="1EBA04B4" w14:textId="77777777" w:rsidR="004435F9" w:rsidRDefault="00000000">
            <w:pPr>
              <w:spacing w:after="0" w:line="252" w:lineRule="auto"/>
            </w:pPr>
            <w:r>
              <w:rPr>
                <w:sz w:val="17"/>
              </w:rPr>
              <w:t>F5 offload + HTTP backend</w:t>
            </w:r>
          </w:p>
        </w:tc>
        <w:tc>
          <w:tcPr>
            <w:tcW w:w="2232" w:type="dxa"/>
            <w:tcBorders>
              <w:bottom w:val="single" w:sz="5" w:space="0" w:color="D8E1E8"/>
            </w:tcBorders>
            <w:tcMar>
              <w:top w:w="100" w:type="dxa"/>
              <w:left w:w="125" w:type="dxa"/>
              <w:bottom w:w="100" w:type="dxa"/>
              <w:right w:w="125" w:type="dxa"/>
            </w:tcMar>
            <w:vAlign w:val="center"/>
          </w:tcPr>
          <w:p w14:paraId="6153408F" w14:textId="77777777" w:rsidR="004435F9" w:rsidRDefault="00000000">
            <w:pPr>
              <w:spacing w:after="0" w:line="252" w:lineRule="auto"/>
            </w:pPr>
            <w:r>
              <w:rPr>
                <w:sz w:val="17"/>
              </w:rPr>
              <w:t>At F5</w:t>
            </w:r>
          </w:p>
        </w:tc>
        <w:tc>
          <w:tcPr>
            <w:tcW w:w="4536" w:type="dxa"/>
            <w:tcBorders>
              <w:bottom w:val="single" w:sz="5" w:space="0" w:color="D8E1E8"/>
            </w:tcBorders>
            <w:tcMar>
              <w:top w:w="100" w:type="dxa"/>
              <w:left w:w="125" w:type="dxa"/>
              <w:bottom w:w="100" w:type="dxa"/>
              <w:right w:w="125" w:type="dxa"/>
            </w:tcMar>
            <w:vAlign w:val="center"/>
          </w:tcPr>
          <w:p w14:paraId="51E09F9D" w14:textId="77777777" w:rsidR="004435F9" w:rsidRDefault="00000000">
            <w:pPr>
              <w:spacing w:after="0" w:line="252" w:lineRule="auto"/>
            </w:pPr>
            <w:r>
              <w:rPr>
                <w:sz w:val="17"/>
              </w:rPr>
              <w:t>Simpler backend but DMZ hop is unencrypted; generally avoid for sensitive production traffic.</w:t>
            </w:r>
          </w:p>
        </w:tc>
      </w:tr>
      <w:tr w:rsidR="004435F9" w14:paraId="12451F44" w14:textId="77777777">
        <w:trPr>
          <w:jc w:val="center"/>
        </w:trPr>
        <w:tc>
          <w:tcPr>
            <w:tcW w:w="3110" w:type="dxa"/>
            <w:tcBorders>
              <w:bottom w:val="single" w:sz="5" w:space="0" w:color="D8E1E8"/>
            </w:tcBorders>
            <w:tcMar>
              <w:top w:w="100" w:type="dxa"/>
              <w:left w:w="125" w:type="dxa"/>
              <w:bottom w:w="100" w:type="dxa"/>
              <w:right w:w="125" w:type="dxa"/>
            </w:tcMar>
            <w:vAlign w:val="center"/>
          </w:tcPr>
          <w:p w14:paraId="208CD5B5" w14:textId="77777777" w:rsidR="004435F9" w:rsidRDefault="00000000">
            <w:pPr>
              <w:spacing w:after="0" w:line="252" w:lineRule="auto"/>
            </w:pPr>
            <w:r>
              <w:rPr>
                <w:sz w:val="17"/>
              </w:rPr>
              <w:t>F5 offload + TLS re-encryption</w:t>
            </w:r>
          </w:p>
        </w:tc>
        <w:tc>
          <w:tcPr>
            <w:tcW w:w="2232" w:type="dxa"/>
            <w:tcBorders>
              <w:bottom w:val="single" w:sz="5" w:space="0" w:color="D8E1E8"/>
            </w:tcBorders>
            <w:tcMar>
              <w:top w:w="100" w:type="dxa"/>
              <w:left w:w="125" w:type="dxa"/>
              <w:bottom w:w="100" w:type="dxa"/>
              <w:right w:w="125" w:type="dxa"/>
            </w:tcMar>
            <w:vAlign w:val="center"/>
          </w:tcPr>
          <w:p w14:paraId="55EF5306" w14:textId="77777777" w:rsidR="004435F9" w:rsidRDefault="00000000">
            <w:pPr>
              <w:spacing w:after="0" w:line="252" w:lineRule="auto"/>
            </w:pPr>
            <w:r>
              <w:rPr>
                <w:sz w:val="17"/>
              </w:rPr>
              <w:t>At F5 and again at NGINX</w:t>
            </w:r>
          </w:p>
        </w:tc>
        <w:tc>
          <w:tcPr>
            <w:tcW w:w="4536" w:type="dxa"/>
            <w:tcBorders>
              <w:bottom w:val="single" w:sz="5" w:space="0" w:color="D8E1E8"/>
            </w:tcBorders>
            <w:tcMar>
              <w:top w:w="100" w:type="dxa"/>
              <w:left w:w="125" w:type="dxa"/>
              <w:bottom w:w="100" w:type="dxa"/>
              <w:right w:w="125" w:type="dxa"/>
            </w:tcMar>
            <w:vAlign w:val="center"/>
          </w:tcPr>
          <w:p w14:paraId="5950F7F4" w14:textId="77777777" w:rsidR="004435F9" w:rsidRDefault="00000000">
            <w:pPr>
              <w:spacing w:after="0" w:line="252" w:lineRule="auto"/>
            </w:pPr>
            <w:r>
              <w:rPr>
                <w:sz w:val="17"/>
              </w:rPr>
              <w:t>Allows F5 L7 inspection with HTTPS to the backend; server SSL/SNI/certificate trust must be configured.</w:t>
            </w:r>
          </w:p>
        </w:tc>
      </w:tr>
    </w:tbl>
    <w:p w14:paraId="00CD1C18" w14:textId="77777777" w:rsidR="004435F9" w:rsidRDefault="004435F9">
      <w:pPr>
        <w:spacing w:after="0"/>
      </w:pPr>
    </w:p>
    <w:p w14:paraId="57BB7486" w14:textId="77777777" w:rsidR="004435F9" w:rsidRDefault="00000000">
      <w:pPr>
        <w:pStyle w:val="Heading2"/>
      </w:pPr>
      <w:r>
        <w:t>6.4. SNAT and client IP notes</w:t>
      </w:r>
    </w:p>
    <w:p w14:paraId="4D720E2C" w14:textId="77777777" w:rsidR="004435F9" w:rsidRDefault="00000000">
      <w:r>
        <w:t>If replies from DMZ workers will not traverse the F5, use SNAT as designed with the networking team (often SNAT Automap for initial setup). SNAT changes the source IP seen by NGINX. To preserve an original client IP while using L4 TCP passthrough, consider a supported PROXY protocol design on both sides; never simply trust an unverified X-Forwarded-For header.</w:t>
      </w:r>
    </w:p>
    <w:tbl>
      <w:tblPr>
        <w:tblW w:w="0" w:type="auto"/>
        <w:tblLayout w:type="fixed"/>
        <w:tblLook w:val="04A0" w:firstRow="1" w:lastRow="0" w:firstColumn="1" w:lastColumn="0" w:noHBand="0" w:noVBand="1"/>
      </w:tblPr>
      <w:tblGrid>
        <w:gridCol w:w="10052"/>
      </w:tblGrid>
      <w:tr w:rsidR="004435F9" w14:paraId="4C1016DB" w14:textId="77777777">
        <w:tc>
          <w:tcPr>
            <w:tcW w:w="10052" w:type="dxa"/>
            <w:shd w:val="clear" w:color="auto" w:fill="F0F6FA"/>
            <w:tcMar>
              <w:top w:w="150" w:type="dxa"/>
              <w:left w:w="180" w:type="dxa"/>
              <w:bottom w:w="150" w:type="dxa"/>
              <w:right w:w="180" w:type="dxa"/>
            </w:tcMar>
          </w:tcPr>
          <w:p w14:paraId="2B969CF4" w14:textId="77777777" w:rsidR="004435F9" w:rsidRDefault="00000000">
            <w:pPr>
              <w:spacing w:after="0"/>
            </w:pPr>
            <w:r>
              <w:rPr>
                <w:b/>
                <w:color w:val="0C7C87"/>
                <w:sz w:val="16"/>
              </w:rPr>
              <w:t xml:space="preserve">ROUTING OWNERSHIP  </w:t>
            </w:r>
            <w:r>
              <w:rPr>
                <w:sz w:val="18"/>
              </w:rPr>
              <w:t>F5 owns VIP 203.0.113.10. Worker IPs 10.10.20.11 and 10.10.20.12 belong to the DMZ node interfaces. Keep these address domains separate.</w:t>
            </w:r>
          </w:p>
        </w:tc>
      </w:tr>
    </w:tbl>
    <w:p w14:paraId="20499DB6" w14:textId="77777777" w:rsidR="004435F9" w:rsidRDefault="004435F9">
      <w:pPr>
        <w:spacing w:after="0"/>
      </w:pPr>
    </w:p>
    <w:p w14:paraId="433413E7" w14:textId="77777777" w:rsidR="004435F9" w:rsidRDefault="00000000">
      <w:pPr>
        <w:pStyle w:val="Heading1"/>
      </w:pPr>
      <w:r>
        <w:t>7. Deploy demo applications</w:t>
      </w:r>
    </w:p>
    <w:p w14:paraId="3FEC5504" w14:textId="77777777" w:rsidR="004435F9" w:rsidRDefault="00000000">
      <w:r>
        <w:t>The following lab services demonstrate routing without exposing application pods directly to the DMZ. Substitute your real application images and ports for production.</w:t>
      </w:r>
    </w:p>
    <w:p w14:paraId="68865AF5" w14:textId="77777777" w:rsidR="004435F9" w:rsidRDefault="00000000">
      <w:pPr>
        <w:pStyle w:val="Heading2"/>
      </w:pPr>
      <w:r>
        <w:t>7.1. Create namespace and web app</w:t>
      </w:r>
    </w:p>
    <w:tbl>
      <w:tblPr>
        <w:tblW w:w="0" w:type="auto"/>
        <w:tblLayout w:type="fixed"/>
        <w:tblLook w:val="04A0" w:firstRow="1" w:lastRow="0" w:firstColumn="1" w:lastColumn="0" w:noHBand="0" w:noVBand="1"/>
      </w:tblPr>
      <w:tblGrid>
        <w:gridCol w:w="10052"/>
      </w:tblGrid>
      <w:tr w:rsidR="004435F9" w14:paraId="6D6881BD" w14:textId="77777777">
        <w:tc>
          <w:tcPr>
            <w:tcW w:w="10052" w:type="dxa"/>
            <w:shd w:val="clear" w:color="auto" w:fill="F3F6F9"/>
            <w:tcMar>
              <w:top w:w="140" w:type="dxa"/>
              <w:left w:w="170" w:type="dxa"/>
              <w:bottom w:w="135" w:type="dxa"/>
              <w:right w:w="120" w:type="dxa"/>
            </w:tcMar>
          </w:tcPr>
          <w:p w14:paraId="055C6769" w14:textId="77777777" w:rsidR="004435F9" w:rsidRDefault="00000000">
            <w:pPr>
              <w:pStyle w:val="CodeText"/>
              <w:keepLines/>
              <w:rPr>
                <w:rFonts w:hint="eastAsia"/>
              </w:rPr>
            </w:pPr>
            <w:r>
              <w:t>apiVersion: v1</w:t>
            </w:r>
          </w:p>
          <w:p w14:paraId="44F7EB08" w14:textId="77777777" w:rsidR="004435F9" w:rsidRDefault="00000000">
            <w:pPr>
              <w:pStyle w:val="CodeText"/>
              <w:keepLines/>
              <w:rPr>
                <w:rFonts w:hint="eastAsia"/>
              </w:rPr>
            </w:pPr>
            <w:r>
              <w:t>kind: Namespace</w:t>
            </w:r>
          </w:p>
          <w:p w14:paraId="76005B1C" w14:textId="77777777" w:rsidR="004435F9" w:rsidRDefault="00000000">
            <w:pPr>
              <w:pStyle w:val="CodeText"/>
              <w:keepLines/>
              <w:rPr>
                <w:rFonts w:hint="eastAsia"/>
              </w:rPr>
            </w:pPr>
            <w:r>
              <w:t>metadata:</w:t>
            </w:r>
          </w:p>
          <w:p w14:paraId="06B42CC6" w14:textId="77777777" w:rsidR="004435F9" w:rsidRDefault="00000000">
            <w:pPr>
              <w:pStyle w:val="CodeText"/>
              <w:keepLines/>
              <w:rPr>
                <w:rFonts w:hint="eastAsia"/>
              </w:rPr>
            </w:pPr>
            <w:r>
              <w:t xml:space="preserve">  name: production</w:t>
            </w:r>
          </w:p>
          <w:p w14:paraId="4926551C" w14:textId="77777777" w:rsidR="004435F9" w:rsidRDefault="00000000">
            <w:pPr>
              <w:pStyle w:val="CodeText"/>
              <w:keepLines/>
              <w:rPr>
                <w:rFonts w:hint="eastAsia"/>
              </w:rPr>
            </w:pPr>
            <w:r>
              <w:t>---</w:t>
            </w:r>
          </w:p>
          <w:p w14:paraId="5E9C0151" w14:textId="77777777" w:rsidR="004435F9" w:rsidRDefault="00000000">
            <w:pPr>
              <w:pStyle w:val="CodeText"/>
              <w:keepLines/>
              <w:rPr>
                <w:rFonts w:hint="eastAsia"/>
              </w:rPr>
            </w:pPr>
            <w:r>
              <w:t>apiVersion: apps/v1</w:t>
            </w:r>
          </w:p>
          <w:p w14:paraId="21EB5AB7" w14:textId="77777777" w:rsidR="004435F9" w:rsidRDefault="00000000">
            <w:pPr>
              <w:pStyle w:val="CodeText"/>
              <w:keepLines/>
              <w:rPr>
                <w:rFonts w:hint="eastAsia"/>
              </w:rPr>
            </w:pPr>
            <w:r>
              <w:t>kind: Deployment</w:t>
            </w:r>
          </w:p>
          <w:p w14:paraId="5D03F399" w14:textId="77777777" w:rsidR="004435F9" w:rsidRDefault="00000000">
            <w:pPr>
              <w:pStyle w:val="CodeText"/>
              <w:keepLines/>
              <w:rPr>
                <w:rFonts w:hint="eastAsia"/>
              </w:rPr>
            </w:pPr>
            <w:r>
              <w:t>metadata:</w:t>
            </w:r>
          </w:p>
          <w:p w14:paraId="7BA51B9B" w14:textId="77777777" w:rsidR="004435F9" w:rsidRDefault="00000000">
            <w:pPr>
              <w:pStyle w:val="CodeText"/>
              <w:keepLines/>
              <w:rPr>
                <w:rFonts w:hint="eastAsia"/>
              </w:rPr>
            </w:pPr>
            <w:r>
              <w:t xml:space="preserve">  name: web-app</w:t>
            </w:r>
          </w:p>
          <w:p w14:paraId="08210026" w14:textId="77777777" w:rsidR="004435F9" w:rsidRDefault="00000000">
            <w:pPr>
              <w:pStyle w:val="CodeText"/>
              <w:keepLines/>
              <w:rPr>
                <w:rFonts w:hint="eastAsia"/>
              </w:rPr>
            </w:pPr>
            <w:r>
              <w:t xml:space="preserve">  namespace: production</w:t>
            </w:r>
          </w:p>
          <w:p w14:paraId="750F6893" w14:textId="77777777" w:rsidR="004435F9" w:rsidRDefault="00000000">
            <w:pPr>
              <w:pStyle w:val="CodeText"/>
              <w:keepLines/>
              <w:rPr>
                <w:rFonts w:hint="eastAsia"/>
              </w:rPr>
            </w:pPr>
            <w:r>
              <w:t>spec:</w:t>
            </w:r>
          </w:p>
          <w:p w14:paraId="6B2BC723" w14:textId="77777777" w:rsidR="004435F9" w:rsidRDefault="00000000">
            <w:pPr>
              <w:pStyle w:val="CodeText"/>
              <w:keepLines/>
              <w:rPr>
                <w:rFonts w:hint="eastAsia"/>
              </w:rPr>
            </w:pPr>
            <w:r>
              <w:t xml:space="preserve">  replicas: 2</w:t>
            </w:r>
          </w:p>
          <w:p w14:paraId="09836DBF" w14:textId="77777777" w:rsidR="004435F9" w:rsidRDefault="00000000">
            <w:pPr>
              <w:pStyle w:val="CodeText"/>
              <w:keepLines/>
              <w:rPr>
                <w:rFonts w:hint="eastAsia"/>
              </w:rPr>
            </w:pPr>
            <w:r>
              <w:t xml:space="preserve">  selector:</w:t>
            </w:r>
          </w:p>
          <w:p w14:paraId="1215FEBF" w14:textId="77777777" w:rsidR="004435F9" w:rsidRDefault="00000000">
            <w:pPr>
              <w:pStyle w:val="CodeText"/>
              <w:keepLines/>
              <w:rPr>
                <w:rFonts w:hint="eastAsia"/>
              </w:rPr>
            </w:pPr>
            <w:r>
              <w:t xml:space="preserve">    matchLabels: {app: web-app}</w:t>
            </w:r>
          </w:p>
          <w:p w14:paraId="70DAAE5D" w14:textId="77777777" w:rsidR="004435F9" w:rsidRDefault="00000000">
            <w:pPr>
              <w:pStyle w:val="CodeText"/>
              <w:keepLines/>
              <w:rPr>
                <w:rFonts w:hint="eastAsia"/>
              </w:rPr>
            </w:pPr>
            <w:r>
              <w:t xml:space="preserve">  template:</w:t>
            </w:r>
          </w:p>
          <w:p w14:paraId="106022D8" w14:textId="77777777" w:rsidR="004435F9" w:rsidRDefault="00000000">
            <w:pPr>
              <w:pStyle w:val="CodeText"/>
              <w:keepLines/>
              <w:rPr>
                <w:rFonts w:hint="eastAsia"/>
              </w:rPr>
            </w:pPr>
            <w:r>
              <w:t xml:space="preserve">    metadata:</w:t>
            </w:r>
          </w:p>
          <w:p w14:paraId="53257216" w14:textId="77777777" w:rsidR="004435F9" w:rsidRDefault="00000000">
            <w:pPr>
              <w:pStyle w:val="CodeText"/>
              <w:keepLines/>
              <w:rPr>
                <w:rFonts w:hint="eastAsia"/>
              </w:rPr>
            </w:pPr>
            <w:r>
              <w:t xml:space="preserve">      labels: {app: web-app}</w:t>
            </w:r>
          </w:p>
          <w:p w14:paraId="5E96A9FB" w14:textId="77777777" w:rsidR="004435F9" w:rsidRDefault="00000000">
            <w:pPr>
              <w:pStyle w:val="CodeText"/>
              <w:keepLines/>
              <w:rPr>
                <w:rFonts w:hint="eastAsia"/>
              </w:rPr>
            </w:pPr>
            <w:r>
              <w:t xml:space="preserve">    spec:</w:t>
            </w:r>
          </w:p>
          <w:p w14:paraId="5503E2EA" w14:textId="77777777" w:rsidR="004435F9" w:rsidRDefault="00000000">
            <w:pPr>
              <w:pStyle w:val="CodeText"/>
              <w:keepLines/>
              <w:rPr>
                <w:rFonts w:hint="eastAsia"/>
              </w:rPr>
            </w:pPr>
            <w:r>
              <w:t xml:space="preserve">      containers:</w:t>
            </w:r>
          </w:p>
          <w:p w14:paraId="112517F5" w14:textId="77777777" w:rsidR="004435F9" w:rsidRDefault="00000000">
            <w:pPr>
              <w:pStyle w:val="CodeText"/>
              <w:keepLines/>
              <w:rPr>
                <w:rFonts w:hint="eastAsia"/>
              </w:rPr>
            </w:pPr>
            <w:r>
              <w:t xml:space="preserve">        - name: web</w:t>
            </w:r>
          </w:p>
          <w:p w14:paraId="5714C986" w14:textId="77777777" w:rsidR="004435F9" w:rsidRDefault="00000000">
            <w:pPr>
              <w:pStyle w:val="CodeText"/>
              <w:keepLines/>
              <w:rPr>
                <w:rFonts w:hint="eastAsia"/>
              </w:rPr>
            </w:pPr>
            <w:r>
              <w:t xml:space="preserve">          image: nginx:1.29-alpine</w:t>
            </w:r>
          </w:p>
          <w:p w14:paraId="53840A5F" w14:textId="77777777" w:rsidR="004435F9" w:rsidRDefault="00000000">
            <w:pPr>
              <w:pStyle w:val="CodeText"/>
              <w:keepLines/>
              <w:rPr>
                <w:rFonts w:hint="eastAsia"/>
              </w:rPr>
            </w:pPr>
            <w:r>
              <w:t xml:space="preserve">          ports:</w:t>
            </w:r>
          </w:p>
          <w:p w14:paraId="0B8EBF8C" w14:textId="77777777" w:rsidR="004435F9" w:rsidRDefault="00000000">
            <w:pPr>
              <w:pStyle w:val="CodeText"/>
              <w:keepLines/>
              <w:rPr>
                <w:rFonts w:hint="eastAsia"/>
              </w:rPr>
            </w:pPr>
            <w:r>
              <w:t xml:space="preserve">            - containerPort: 80</w:t>
            </w:r>
          </w:p>
          <w:p w14:paraId="7E5719F3" w14:textId="77777777" w:rsidR="004435F9" w:rsidRDefault="00000000">
            <w:pPr>
              <w:pStyle w:val="CodeText"/>
              <w:keepLines/>
              <w:rPr>
                <w:rFonts w:hint="eastAsia"/>
              </w:rPr>
            </w:pPr>
            <w:r>
              <w:t>---</w:t>
            </w:r>
          </w:p>
          <w:p w14:paraId="6E8B730A" w14:textId="77777777" w:rsidR="004435F9" w:rsidRDefault="00000000">
            <w:pPr>
              <w:pStyle w:val="CodeText"/>
              <w:keepLines/>
              <w:rPr>
                <w:rFonts w:hint="eastAsia"/>
              </w:rPr>
            </w:pPr>
            <w:r>
              <w:t>apiVersion: v1</w:t>
            </w:r>
          </w:p>
          <w:p w14:paraId="76C938E5" w14:textId="77777777" w:rsidR="004435F9" w:rsidRDefault="00000000">
            <w:pPr>
              <w:pStyle w:val="CodeText"/>
              <w:keepLines/>
              <w:rPr>
                <w:rFonts w:hint="eastAsia"/>
              </w:rPr>
            </w:pPr>
            <w:r>
              <w:lastRenderedPageBreak/>
              <w:t>kind: Service</w:t>
            </w:r>
          </w:p>
          <w:p w14:paraId="2098A98C" w14:textId="77777777" w:rsidR="004435F9" w:rsidRDefault="00000000">
            <w:pPr>
              <w:pStyle w:val="CodeText"/>
              <w:keepLines/>
              <w:rPr>
                <w:rFonts w:hint="eastAsia"/>
              </w:rPr>
            </w:pPr>
            <w:r>
              <w:t>metadata:</w:t>
            </w:r>
          </w:p>
          <w:p w14:paraId="1BAD192F" w14:textId="77777777" w:rsidR="004435F9" w:rsidRDefault="00000000">
            <w:pPr>
              <w:pStyle w:val="CodeText"/>
              <w:keepLines/>
              <w:rPr>
                <w:rFonts w:hint="eastAsia"/>
              </w:rPr>
            </w:pPr>
            <w:r>
              <w:t xml:space="preserve">  name: web-service</w:t>
            </w:r>
          </w:p>
          <w:p w14:paraId="5AABD1D3" w14:textId="77777777" w:rsidR="004435F9" w:rsidRDefault="00000000">
            <w:pPr>
              <w:pStyle w:val="CodeText"/>
              <w:keepLines/>
              <w:rPr>
                <w:rFonts w:hint="eastAsia"/>
              </w:rPr>
            </w:pPr>
            <w:r>
              <w:t xml:space="preserve">  namespace: production</w:t>
            </w:r>
          </w:p>
          <w:p w14:paraId="0C9D7CDF" w14:textId="77777777" w:rsidR="004435F9" w:rsidRDefault="00000000">
            <w:pPr>
              <w:pStyle w:val="CodeText"/>
              <w:keepLines/>
              <w:rPr>
                <w:rFonts w:hint="eastAsia"/>
              </w:rPr>
            </w:pPr>
            <w:r>
              <w:t>spec:</w:t>
            </w:r>
          </w:p>
          <w:p w14:paraId="10CC3C19" w14:textId="77777777" w:rsidR="004435F9" w:rsidRDefault="00000000">
            <w:pPr>
              <w:pStyle w:val="CodeText"/>
              <w:keepLines/>
              <w:rPr>
                <w:rFonts w:hint="eastAsia"/>
              </w:rPr>
            </w:pPr>
            <w:r>
              <w:t xml:space="preserve">  type: ClusterIP</w:t>
            </w:r>
          </w:p>
          <w:p w14:paraId="062A50B2" w14:textId="77777777" w:rsidR="004435F9" w:rsidRDefault="00000000">
            <w:pPr>
              <w:pStyle w:val="CodeText"/>
              <w:keepLines/>
              <w:rPr>
                <w:rFonts w:hint="eastAsia"/>
              </w:rPr>
            </w:pPr>
            <w:r>
              <w:t xml:space="preserve">  selector: {app: web-app}</w:t>
            </w:r>
          </w:p>
          <w:p w14:paraId="20666654" w14:textId="77777777" w:rsidR="004435F9" w:rsidRDefault="00000000">
            <w:pPr>
              <w:pStyle w:val="CodeText"/>
              <w:keepLines/>
              <w:rPr>
                <w:rFonts w:hint="eastAsia"/>
              </w:rPr>
            </w:pPr>
            <w:r>
              <w:t xml:space="preserve">  ports:</w:t>
            </w:r>
          </w:p>
          <w:p w14:paraId="137057B2" w14:textId="77777777" w:rsidR="004435F9" w:rsidRDefault="00000000">
            <w:pPr>
              <w:pStyle w:val="CodeText"/>
              <w:keepLines/>
              <w:rPr>
                <w:rFonts w:hint="eastAsia"/>
              </w:rPr>
            </w:pPr>
            <w:r>
              <w:t xml:space="preserve">    - port: 80</w:t>
            </w:r>
          </w:p>
          <w:p w14:paraId="57E0FD76" w14:textId="77777777" w:rsidR="004435F9" w:rsidRDefault="00000000">
            <w:pPr>
              <w:pStyle w:val="CodeText"/>
              <w:keepLines/>
              <w:rPr>
                <w:rFonts w:hint="eastAsia"/>
              </w:rPr>
            </w:pPr>
            <w:r>
              <w:t xml:space="preserve">      targetPort: 80</w:t>
            </w:r>
          </w:p>
        </w:tc>
      </w:tr>
    </w:tbl>
    <w:p w14:paraId="5D4622C0" w14:textId="77777777" w:rsidR="004435F9" w:rsidRDefault="004435F9">
      <w:pPr>
        <w:spacing w:after="0"/>
      </w:pPr>
    </w:p>
    <w:p w14:paraId="66AFF996" w14:textId="77777777" w:rsidR="004435F9" w:rsidRDefault="00000000">
      <w:pPr>
        <w:pStyle w:val="Heading2"/>
      </w:pPr>
      <w:r>
        <w:t>7.2. Create API app and service</w:t>
      </w:r>
    </w:p>
    <w:tbl>
      <w:tblPr>
        <w:tblW w:w="0" w:type="auto"/>
        <w:tblLayout w:type="fixed"/>
        <w:tblLook w:val="04A0" w:firstRow="1" w:lastRow="0" w:firstColumn="1" w:lastColumn="0" w:noHBand="0" w:noVBand="1"/>
      </w:tblPr>
      <w:tblGrid>
        <w:gridCol w:w="10052"/>
      </w:tblGrid>
      <w:tr w:rsidR="004435F9" w14:paraId="7DD6665E" w14:textId="77777777">
        <w:tc>
          <w:tcPr>
            <w:tcW w:w="10052" w:type="dxa"/>
            <w:shd w:val="clear" w:color="auto" w:fill="F3F6F9"/>
            <w:tcMar>
              <w:top w:w="140" w:type="dxa"/>
              <w:left w:w="170" w:type="dxa"/>
              <w:bottom w:w="135" w:type="dxa"/>
              <w:right w:w="120" w:type="dxa"/>
            </w:tcMar>
          </w:tcPr>
          <w:p w14:paraId="0806E788" w14:textId="77777777" w:rsidR="004435F9" w:rsidRDefault="00000000">
            <w:pPr>
              <w:pStyle w:val="CodeText"/>
              <w:keepLines/>
              <w:rPr>
                <w:rFonts w:hint="eastAsia"/>
              </w:rPr>
            </w:pPr>
            <w:r>
              <w:t>apiVersion: apps/v1</w:t>
            </w:r>
          </w:p>
          <w:p w14:paraId="0BECFF70" w14:textId="77777777" w:rsidR="004435F9" w:rsidRDefault="00000000">
            <w:pPr>
              <w:pStyle w:val="CodeText"/>
              <w:keepLines/>
              <w:rPr>
                <w:rFonts w:hint="eastAsia"/>
              </w:rPr>
            </w:pPr>
            <w:r>
              <w:t>kind: Deployment</w:t>
            </w:r>
          </w:p>
          <w:p w14:paraId="1E10138D" w14:textId="77777777" w:rsidR="004435F9" w:rsidRDefault="00000000">
            <w:pPr>
              <w:pStyle w:val="CodeText"/>
              <w:keepLines/>
              <w:rPr>
                <w:rFonts w:hint="eastAsia"/>
              </w:rPr>
            </w:pPr>
            <w:r>
              <w:t>metadata:</w:t>
            </w:r>
          </w:p>
          <w:p w14:paraId="69CAD3F9" w14:textId="77777777" w:rsidR="004435F9" w:rsidRDefault="00000000">
            <w:pPr>
              <w:pStyle w:val="CodeText"/>
              <w:keepLines/>
              <w:rPr>
                <w:rFonts w:hint="eastAsia"/>
              </w:rPr>
            </w:pPr>
            <w:r>
              <w:t xml:space="preserve">  name: api-app</w:t>
            </w:r>
          </w:p>
          <w:p w14:paraId="2532E9CD" w14:textId="77777777" w:rsidR="004435F9" w:rsidRDefault="00000000">
            <w:pPr>
              <w:pStyle w:val="CodeText"/>
              <w:keepLines/>
              <w:rPr>
                <w:rFonts w:hint="eastAsia"/>
              </w:rPr>
            </w:pPr>
            <w:r>
              <w:t xml:space="preserve">  namespace: production</w:t>
            </w:r>
          </w:p>
          <w:p w14:paraId="2D4017FE" w14:textId="77777777" w:rsidR="004435F9" w:rsidRDefault="00000000">
            <w:pPr>
              <w:pStyle w:val="CodeText"/>
              <w:keepLines/>
              <w:rPr>
                <w:rFonts w:hint="eastAsia"/>
              </w:rPr>
            </w:pPr>
            <w:r>
              <w:t>spec:</w:t>
            </w:r>
          </w:p>
          <w:p w14:paraId="0EE53FCC" w14:textId="77777777" w:rsidR="004435F9" w:rsidRDefault="00000000">
            <w:pPr>
              <w:pStyle w:val="CodeText"/>
              <w:keepLines/>
              <w:rPr>
                <w:rFonts w:hint="eastAsia"/>
              </w:rPr>
            </w:pPr>
            <w:r>
              <w:t xml:space="preserve">  replicas: 2</w:t>
            </w:r>
          </w:p>
          <w:p w14:paraId="0BCD2465" w14:textId="77777777" w:rsidR="004435F9" w:rsidRDefault="00000000">
            <w:pPr>
              <w:pStyle w:val="CodeText"/>
              <w:keepLines/>
              <w:rPr>
                <w:rFonts w:hint="eastAsia"/>
              </w:rPr>
            </w:pPr>
            <w:r>
              <w:t xml:space="preserve">  selector:</w:t>
            </w:r>
          </w:p>
          <w:p w14:paraId="57F9DB68" w14:textId="77777777" w:rsidR="004435F9" w:rsidRDefault="00000000">
            <w:pPr>
              <w:pStyle w:val="CodeText"/>
              <w:keepLines/>
              <w:rPr>
                <w:rFonts w:hint="eastAsia"/>
              </w:rPr>
            </w:pPr>
            <w:r>
              <w:t xml:space="preserve">    matchLabels: {app: api-app}</w:t>
            </w:r>
          </w:p>
          <w:p w14:paraId="2762FEC6" w14:textId="77777777" w:rsidR="004435F9" w:rsidRDefault="00000000">
            <w:pPr>
              <w:pStyle w:val="CodeText"/>
              <w:keepLines/>
              <w:rPr>
                <w:rFonts w:hint="eastAsia"/>
              </w:rPr>
            </w:pPr>
            <w:r>
              <w:t xml:space="preserve">  template:</w:t>
            </w:r>
          </w:p>
          <w:p w14:paraId="1BD4AB2D" w14:textId="77777777" w:rsidR="004435F9" w:rsidRDefault="00000000">
            <w:pPr>
              <w:pStyle w:val="CodeText"/>
              <w:keepLines/>
              <w:rPr>
                <w:rFonts w:hint="eastAsia"/>
              </w:rPr>
            </w:pPr>
            <w:r>
              <w:t xml:space="preserve">    metadata:</w:t>
            </w:r>
          </w:p>
          <w:p w14:paraId="48B7AE7F" w14:textId="77777777" w:rsidR="004435F9" w:rsidRDefault="00000000">
            <w:pPr>
              <w:pStyle w:val="CodeText"/>
              <w:keepLines/>
              <w:rPr>
                <w:rFonts w:hint="eastAsia"/>
              </w:rPr>
            </w:pPr>
            <w:r>
              <w:t xml:space="preserve">      labels: {app: api-app}</w:t>
            </w:r>
          </w:p>
          <w:p w14:paraId="49AE0D1C" w14:textId="77777777" w:rsidR="004435F9" w:rsidRDefault="00000000">
            <w:pPr>
              <w:pStyle w:val="CodeText"/>
              <w:keepLines/>
              <w:rPr>
                <w:rFonts w:hint="eastAsia"/>
              </w:rPr>
            </w:pPr>
            <w:r>
              <w:t xml:space="preserve">    spec:</w:t>
            </w:r>
          </w:p>
          <w:p w14:paraId="3539D63F" w14:textId="77777777" w:rsidR="004435F9" w:rsidRDefault="00000000">
            <w:pPr>
              <w:pStyle w:val="CodeText"/>
              <w:keepLines/>
              <w:rPr>
                <w:rFonts w:hint="eastAsia"/>
              </w:rPr>
            </w:pPr>
            <w:r>
              <w:t xml:space="preserve">      containers:</w:t>
            </w:r>
          </w:p>
          <w:p w14:paraId="06DCF805" w14:textId="77777777" w:rsidR="004435F9" w:rsidRDefault="00000000">
            <w:pPr>
              <w:pStyle w:val="CodeText"/>
              <w:keepLines/>
              <w:rPr>
                <w:rFonts w:hint="eastAsia"/>
              </w:rPr>
            </w:pPr>
            <w:r>
              <w:t xml:space="preserve">        - name: api</w:t>
            </w:r>
          </w:p>
          <w:p w14:paraId="66239614" w14:textId="77777777" w:rsidR="004435F9" w:rsidRDefault="00000000">
            <w:pPr>
              <w:pStyle w:val="CodeText"/>
              <w:keepLines/>
              <w:rPr>
                <w:rFonts w:hint="eastAsia"/>
              </w:rPr>
            </w:pPr>
            <w:r>
              <w:t xml:space="preserve">          image: hashicorp/http-echo:1.0.0</w:t>
            </w:r>
          </w:p>
          <w:p w14:paraId="7E417B4B" w14:textId="77777777" w:rsidR="004435F9" w:rsidRDefault="00000000">
            <w:pPr>
              <w:pStyle w:val="CodeText"/>
              <w:keepLines/>
              <w:rPr>
                <w:rFonts w:hint="eastAsia"/>
              </w:rPr>
            </w:pPr>
            <w:r>
              <w:t xml:space="preserve">          args:</w:t>
            </w:r>
          </w:p>
          <w:p w14:paraId="3123DA04" w14:textId="77777777" w:rsidR="004435F9" w:rsidRDefault="00000000">
            <w:pPr>
              <w:pStyle w:val="CodeText"/>
              <w:keepLines/>
              <w:rPr>
                <w:rFonts w:hint="eastAsia"/>
              </w:rPr>
            </w:pPr>
            <w:r>
              <w:t xml:space="preserve">            - "-listen=:5678"</w:t>
            </w:r>
          </w:p>
          <w:p w14:paraId="476FA957" w14:textId="77777777" w:rsidR="004435F9" w:rsidRDefault="00000000">
            <w:pPr>
              <w:pStyle w:val="CodeText"/>
              <w:keepLines/>
              <w:rPr>
                <w:rFonts w:hint="eastAsia"/>
              </w:rPr>
            </w:pPr>
            <w:r>
              <w:t xml:space="preserve">            - "-text=Hello from Kubernetes API"</w:t>
            </w:r>
          </w:p>
          <w:p w14:paraId="21C038F0" w14:textId="77777777" w:rsidR="004435F9" w:rsidRDefault="00000000">
            <w:pPr>
              <w:pStyle w:val="CodeText"/>
              <w:keepLines/>
              <w:rPr>
                <w:rFonts w:hint="eastAsia"/>
              </w:rPr>
            </w:pPr>
            <w:r>
              <w:t xml:space="preserve">          ports:</w:t>
            </w:r>
          </w:p>
          <w:p w14:paraId="665509DB" w14:textId="77777777" w:rsidR="004435F9" w:rsidRDefault="00000000">
            <w:pPr>
              <w:pStyle w:val="CodeText"/>
              <w:keepLines/>
              <w:rPr>
                <w:rFonts w:hint="eastAsia"/>
              </w:rPr>
            </w:pPr>
            <w:r>
              <w:t xml:space="preserve">            - containerPort: 5678</w:t>
            </w:r>
          </w:p>
          <w:p w14:paraId="6767F903" w14:textId="77777777" w:rsidR="004435F9" w:rsidRDefault="00000000">
            <w:pPr>
              <w:pStyle w:val="CodeText"/>
              <w:keepLines/>
              <w:rPr>
                <w:rFonts w:hint="eastAsia"/>
              </w:rPr>
            </w:pPr>
            <w:r>
              <w:t>---</w:t>
            </w:r>
          </w:p>
          <w:p w14:paraId="1AC8DBDB" w14:textId="77777777" w:rsidR="004435F9" w:rsidRDefault="00000000">
            <w:pPr>
              <w:pStyle w:val="CodeText"/>
              <w:keepLines/>
              <w:rPr>
                <w:rFonts w:hint="eastAsia"/>
              </w:rPr>
            </w:pPr>
            <w:r>
              <w:t>apiVersion: v1</w:t>
            </w:r>
          </w:p>
          <w:p w14:paraId="26A72C63" w14:textId="77777777" w:rsidR="004435F9" w:rsidRDefault="00000000">
            <w:pPr>
              <w:pStyle w:val="CodeText"/>
              <w:keepLines/>
              <w:rPr>
                <w:rFonts w:hint="eastAsia"/>
              </w:rPr>
            </w:pPr>
            <w:r>
              <w:t>kind: Service</w:t>
            </w:r>
          </w:p>
          <w:p w14:paraId="765EA4E8" w14:textId="77777777" w:rsidR="004435F9" w:rsidRDefault="00000000">
            <w:pPr>
              <w:pStyle w:val="CodeText"/>
              <w:keepLines/>
              <w:rPr>
                <w:rFonts w:hint="eastAsia"/>
              </w:rPr>
            </w:pPr>
            <w:r>
              <w:t>metadata:</w:t>
            </w:r>
          </w:p>
          <w:p w14:paraId="27E95B68" w14:textId="77777777" w:rsidR="004435F9" w:rsidRDefault="00000000">
            <w:pPr>
              <w:pStyle w:val="CodeText"/>
              <w:keepLines/>
              <w:rPr>
                <w:rFonts w:hint="eastAsia"/>
              </w:rPr>
            </w:pPr>
            <w:r>
              <w:t xml:space="preserve">  name: api-service</w:t>
            </w:r>
          </w:p>
          <w:p w14:paraId="3E6479D3" w14:textId="77777777" w:rsidR="004435F9" w:rsidRDefault="00000000">
            <w:pPr>
              <w:pStyle w:val="CodeText"/>
              <w:keepLines/>
              <w:rPr>
                <w:rFonts w:hint="eastAsia"/>
              </w:rPr>
            </w:pPr>
            <w:r>
              <w:t xml:space="preserve">  namespace: production</w:t>
            </w:r>
          </w:p>
          <w:p w14:paraId="2FA273B6" w14:textId="77777777" w:rsidR="004435F9" w:rsidRDefault="00000000">
            <w:pPr>
              <w:pStyle w:val="CodeText"/>
              <w:keepLines/>
              <w:rPr>
                <w:rFonts w:hint="eastAsia"/>
              </w:rPr>
            </w:pPr>
            <w:r>
              <w:t>spec:</w:t>
            </w:r>
          </w:p>
          <w:p w14:paraId="063DE1B7" w14:textId="77777777" w:rsidR="004435F9" w:rsidRDefault="00000000">
            <w:pPr>
              <w:pStyle w:val="CodeText"/>
              <w:keepLines/>
              <w:rPr>
                <w:rFonts w:hint="eastAsia"/>
              </w:rPr>
            </w:pPr>
            <w:r>
              <w:t xml:space="preserve">  type: ClusterIP</w:t>
            </w:r>
          </w:p>
          <w:p w14:paraId="0F08DFBB" w14:textId="77777777" w:rsidR="004435F9" w:rsidRDefault="00000000">
            <w:pPr>
              <w:pStyle w:val="CodeText"/>
              <w:keepLines/>
              <w:rPr>
                <w:rFonts w:hint="eastAsia"/>
              </w:rPr>
            </w:pPr>
            <w:r>
              <w:t xml:space="preserve">  selector: {app: api-app}</w:t>
            </w:r>
          </w:p>
          <w:p w14:paraId="627BCFE4" w14:textId="77777777" w:rsidR="004435F9" w:rsidRDefault="00000000">
            <w:pPr>
              <w:pStyle w:val="CodeText"/>
              <w:keepLines/>
              <w:rPr>
                <w:rFonts w:hint="eastAsia"/>
              </w:rPr>
            </w:pPr>
            <w:r>
              <w:t xml:space="preserve">  ports:</w:t>
            </w:r>
          </w:p>
          <w:p w14:paraId="42E33831" w14:textId="77777777" w:rsidR="004435F9" w:rsidRDefault="00000000">
            <w:pPr>
              <w:pStyle w:val="CodeText"/>
              <w:keepLines/>
              <w:rPr>
                <w:rFonts w:hint="eastAsia"/>
              </w:rPr>
            </w:pPr>
            <w:r>
              <w:t xml:space="preserve">    - port: 5678</w:t>
            </w:r>
          </w:p>
          <w:p w14:paraId="21EF8BE4" w14:textId="77777777" w:rsidR="004435F9" w:rsidRDefault="00000000">
            <w:pPr>
              <w:pStyle w:val="CodeText"/>
              <w:keepLines/>
              <w:rPr>
                <w:rFonts w:hint="eastAsia"/>
              </w:rPr>
            </w:pPr>
            <w:r>
              <w:t xml:space="preserve">      targetPort: 5678</w:t>
            </w:r>
          </w:p>
        </w:tc>
      </w:tr>
    </w:tbl>
    <w:p w14:paraId="25221B5C" w14:textId="77777777" w:rsidR="004435F9" w:rsidRDefault="004435F9">
      <w:pPr>
        <w:spacing w:after="0"/>
      </w:pPr>
    </w:p>
    <w:p w14:paraId="288071F7" w14:textId="77777777" w:rsidR="004435F9" w:rsidRDefault="00000000">
      <w:r>
        <w:t>Save the web YAML as web-demo.yaml and API YAML as api-demo.yaml. Apply and verify readiness:</w:t>
      </w:r>
    </w:p>
    <w:tbl>
      <w:tblPr>
        <w:tblW w:w="0" w:type="auto"/>
        <w:tblLayout w:type="fixed"/>
        <w:tblLook w:val="04A0" w:firstRow="1" w:lastRow="0" w:firstColumn="1" w:lastColumn="0" w:noHBand="0" w:noVBand="1"/>
      </w:tblPr>
      <w:tblGrid>
        <w:gridCol w:w="10052"/>
      </w:tblGrid>
      <w:tr w:rsidR="004435F9" w14:paraId="51B0A052" w14:textId="77777777">
        <w:tc>
          <w:tcPr>
            <w:tcW w:w="10052" w:type="dxa"/>
            <w:shd w:val="clear" w:color="auto" w:fill="F3F6F9"/>
            <w:tcMar>
              <w:top w:w="140" w:type="dxa"/>
              <w:left w:w="170" w:type="dxa"/>
              <w:bottom w:w="135" w:type="dxa"/>
              <w:right w:w="120" w:type="dxa"/>
            </w:tcMar>
          </w:tcPr>
          <w:p w14:paraId="62A0C687" w14:textId="77777777" w:rsidR="004435F9" w:rsidRDefault="00000000">
            <w:pPr>
              <w:pStyle w:val="CodeText"/>
              <w:keepLines/>
              <w:rPr>
                <w:rFonts w:hint="eastAsia"/>
              </w:rPr>
            </w:pPr>
            <w:r>
              <w:t>kubectl apply -f web-demo.yaml</w:t>
            </w:r>
          </w:p>
          <w:p w14:paraId="4CED12EB" w14:textId="77777777" w:rsidR="004435F9" w:rsidRDefault="00000000">
            <w:pPr>
              <w:pStyle w:val="CodeText"/>
              <w:keepLines/>
              <w:rPr>
                <w:rFonts w:hint="eastAsia"/>
              </w:rPr>
            </w:pPr>
            <w:r>
              <w:t>kubectl apply -f api-demo.yaml</w:t>
            </w:r>
          </w:p>
          <w:p w14:paraId="3DFB8E19" w14:textId="77777777" w:rsidR="004435F9" w:rsidRDefault="00000000">
            <w:pPr>
              <w:pStyle w:val="CodeText"/>
              <w:keepLines/>
              <w:rPr>
                <w:rFonts w:hint="eastAsia"/>
              </w:rPr>
            </w:pPr>
            <w:r>
              <w:t>kubectl rollout status deploy/web-app -n production</w:t>
            </w:r>
          </w:p>
          <w:p w14:paraId="76872EEB" w14:textId="77777777" w:rsidR="004435F9" w:rsidRDefault="00000000">
            <w:pPr>
              <w:pStyle w:val="CodeText"/>
              <w:keepLines/>
              <w:rPr>
                <w:rFonts w:hint="eastAsia"/>
              </w:rPr>
            </w:pPr>
            <w:r>
              <w:t>kubectl rollout status deploy/api-app -n production</w:t>
            </w:r>
          </w:p>
          <w:p w14:paraId="3B1FE568" w14:textId="77777777" w:rsidR="004435F9" w:rsidRDefault="00000000">
            <w:pPr>
              <w:pStyle w:val="CodeText"/>
              <w:keepLines/>
              <w:rPr>
                <w:rFonts w:hint="eastAsia"/>
              </w:rPr>
            </w:pPr>
            <w:r>
              <w:t>kubectl get pods,svc,endpointslice -n production</w:t>
            </w:r>
          </w:p>
        </w:tc>
      </w:tr>
    </w:tbl>
    <w:p w14:paraId="000345F5" w14:textId="77777777" w:rsidR="004435F9" w:rsidRDefault="004435F9">
      <w:pPr>
        <w:spacing w:after="0"/>
      </w:pPr>
    </w:p>
    <w:p w14:paraId="189F6527" w14:textId="77777777" w:rsidR="004435F9" w:rsidRDefault="00000000">
      <w:pPr>
        <w:pStyle w:val="Heading1"/>
      </w:pPr>
      <w:r>
        <w:t>8. TLS certificates and DNS</w:t>
      </w:r>
    </w:p>
    <w:p w14:paraId="35F855E6" w14:textId="77777777" w:rsidR="004435F9" w:rsidRDefault="00000000">
      <w:pPr>
        <w:pStyle w:val="Heading2"/>
      </w:pPr>
      <w:r>
        <w:t>8.1. Create Kubernetes TLS Secret</w:t>
      </w:r>
    </w:p>
    <w:p w14:paraId="130419DC" w14:textId="77777777" w:rsidR="004435F9" w:rsidRDefault="00000000">
      <w:r>
        <w:t>Use a trusted certificate whose subject alternative names cover app.example.com and api.example.com. Include the appropriate issuing chain in fullchain.pem and safeguard the private key.</w:t>
      </w:r>
    </w:p>
    <w:tbl>
      <w:tblPr>
        <w:tblW w:w="0" w:type="auto"/>
        <w:tblLayout w:type="fixed"/>
        <w:tblLook w:val="04A0" w:firstRow="1" w:lastRow="0" w:firstColumn="1" w:lastColumn="0" w:noHBand="0" w:noVBand="1"/>
      </w:tblPr>
      <w:tblGrid>
        <w:gridCol w:w="10052"/>
      </w:tblGrid>
      <w:tr w:rsidR="004435F9" w14:paraId="01681013" w14:textId="77777777">
        <w:tc>
          <w:tcPr>
            <w:tcW w:w="10052" w:type="dxa"/>
            <w:shd w:val="clear" w:color="auto" w:fill="F3F6F9"/>
            <w:tcMar>
              <w:top w:w="140" w:type="dxa"/>
              <w:left w:w="170" w:type="dxa"/>
              <w:bottom w:w="135" w:type="dxa"/>
              <w:right w:w="120" w:type="dxa"/>
            </w:tcMar>
          </w:tcPr>
          <w:p w14:paraId="1F60B8AF" w14:textId="77777777" w:rsidR="004435F9" w:rsidRDefault="00000000">
            <w:pPr>
              <w:pStyle w:val="CodeText"/>
              <w:keepLines/>
              <w:rPr>
                <w:rFonts w:hint="eastAsia"/>
              </w:rPr>
            </w:pPr>
            <w:r>
              <w:lastRenderedPageBreak/>
              <w:t>kubectl create secret tls demo-tls \</w:t>
            </w:r>
          </w:p>
          <w:p w14:paraId="5C99C80C" w14:textId="77777777" w:rsidR="004435F9" w:rsidRDefault="00000000">
            <w:pPr>
              <w:pStyle w:val="CodeText"/>
              <w:keepLines/>
              <w:rPr>
                <w:rFonts w:hint="eastAsia"/>
              </w:rPr>
            </w:pPr>
            <w:r>
              <w:t xml:space="preserve">  --cert=fullchain.pem \</w:t>
            </w:r>
          </w:p>
          <w:p w14:paraId="129C5039" w14:textId="77777777" w:rsidR="004435F9" w:rsidRDefault="00000000">
            <w:pPr>
              <w:pStyle w:val="CodeText"/>
              <w:keepLines/>
              <w:rPr>
                <w:rFonts w:hint="eastAsia"/>
              </w:rPr>
            </w:pPr>
            <w:r>
              <w:t xml:space="preserve">  --key=privkey.pem \</w:t>
            </w:r>
          </w:p>
          <w:p w14:paraId="11BE68B6" w14:textId="77777777" w:rsidR="004435F9" w:rsidRDefault="00000000">
            <w:pPr>
              <w:pStyle w:val="CodeText"/>
              <w:keepLines/>
              <w:rPr>
                <w:rFonts w:hint="eastAsia"/>
              </w:rPr>
            </w:pPr>
            <w:r>
              <w:t xml:space="preserve">  -n production</w:t>
            </w:r>
          </w:p>
          <w:p w14:paraId="50C3C4F7" w14:textId="77777777" w:rsidR="004435F9" w:rsidRDefault="00000000">
            <w:pPr>
              <w:pStyle w:val="CodeText"/>
              <w:keepLines/>
              <w:rPr>
                <w:rFonts w:hint="eastAsia"/>
              </w:rPr>
            </w:pPr>
            <w:r>
              <w:t>kubectl get secret demo-tls -n production</w:t>
            </w:r>
          </w:p>
        </w:tc>
      </w:tr>
    </w:tbl>
    <w:p w14:paraId="103D624D" w14:textId="77777777" w:rsidR="004435F9" w:rsidRDefault="004435F9">
      <w:pPr>
        <w:spacing w:after="0"/>
      </w:pPr>
    </w:p>
    <w:p w14:paraId="1DF0DCB2" w14:textId="77777777" w:rsidR="004435F9" w:rsidRDefault="00000000">
      <w:r>
        <w:t>The TLS Secret must be in the same namespace as the Kubernetes Ingress resource. For production, automate renewal with your approved PKI or cert-manager and enforce least-privilege secret access.</w:t>
      </w:r>
    </w:p>
    <w:p w14:paraId="3C4F6AE6" w14:textId="77777777" w:rsidR="004435F9" w:rsidRDefault="00000000">
      <w:pPr>
        <w:pStyle w:val="Heading2"/>
      </w:pPr>
      <w:r>
        <w:t>8.2. Publish DNS</w:t>
      </w:r>
    </w:p>
    <w:tbl>
      <w:tblPr>
        <w:tblW w:w="0" w:type="auto"/>
        <w:jc w:val="center"/>
        <w:tblLayout w:type="fixed"/>
        <w:tblLook w:val="04A0" w:firstRow="1" w:lastRow="0" w:firstColumn="1" w:lastColumn="0" w:noHBand="0" w:noVBand="1"/>
      </w:tblPr>
      <w:tblGrid>
        <w:gridCol w:w="3351"/>
        <w:gridCol w:w="3643"/>
        <w:gridCol w:w="4997"/>
      </w:tblGrid>
      <w:tr w:rsidR="004435F9" w14:paraId="13408202" w14:textId="77777777">
        <w:trPr>
          <w:tblHeader/>
          <w:jc w:val="center"/>
        </w:trPr>
        <w:tc>
          <w:tcPr>
            <w:tcW w:w="3351" w:type="dxa"/>
            <w:shd w:val="clear" w:color="auto" w:fill="14324D"/>
            <w:tcMar>
              <w:top w:w="115" w:type="dxa"/>
              <w:left w:w="125" w:type="dxa"/>
              <w:bottom w:w="115" w:type="dxa"/>
              <w:right w:w="125" w:type="dxa"/>
            </w:tcMar>
          </w:tcPr>
          <w:p w14:paraId="4DC4CDA9" w14:textId="77777777" w:rsidR="004435F9" w:rsidRDefault="00000000">
            <w:pPr>
              <w:spacing w:after="0"/>
            </w:pPr>
            <w:r>
              <w:rPr>
                <w:b/>
                <w:color w:val="FFFFFF"/>
                <w:sz w:val="17"/>
              </w:rPr>
              <w:t>Type</w:t>
            </w:r>
          </w:p>
        </w:tc>
        <w:tc>
          <w:tcPr>
            <w:tcW w:w="3351" w:type="dxa"/>
            <w:shd w:val="clear" w:color="auto" w:fill="14324D"/>
            <w:tcMar>
              <w:top w:w="115" w:type="dxa"/>
              <w:left w:w="125" w:type="dxa"/>
              <w:bottom w:w="115" w:type="dxa"/>
              <w:right w:w="125" w:type="dxa"/>
            </w:tcMar>
          </w:tcPr>
          <w:p w14:paraId="1212B54C" w14:textId="77777777" w:rsidR="004435F9" w:rsidRDefault="00000000">
            <w:pPr>
              <w:spacing w:after="0"/>
            </w:pPr>
            <w:r>
              <w:rPr>
                <w:b/>
                <w:color w:val="FFFFFF"/>
                <w:sz w:val="17"/>
              </w:rPr>
              <w:t>Hostname</w:t>
            </w:r>
          </w:p>
        </w:tc>
        <w:tc>
          <w:tcPr>
            <w:tcW w:w="3351" w:type="dxa"/>
            <w:shd w:val="clear" w:color="auto" w:fill="14324D"/>
            <w:tcMar>
              <w:top w:w="115" w:type="dxa"/>
              <w:left w:w="125" w:type="dxa"/>
              <w:bottom w:w="115" w:type="dxa"/>
              <w:right w:w="125" w:type="dxa"/>
            </w:tcMar>
          </w:tcPr>
          <w:p w14:paraId="72C1E379" w14:textId="77777777" w:rsidR="004435F9" w:rsidRDefault="00000000">
            <w:pPr>
              <w:spacing w:after="0"/>
            </w:pPr>
            <w:r>
              <w:rPr>
                <w:b/>
                <w:color w:val="FFFFFF"/>
                <w:sz w:val="17"/>
              </w:rPr>
              <w:t>Target</w:t>
            </w:r>
          </w:p>
        </w:tc>
      </w:tr>
      <w:tr w:rsidR="004435F9" w14:paraId="6DC5838E" w14:textId="77777777">
        <w:trPr>
          <w:jc w:val="center"/>
        </w:trPr>
        <w:tc>
          <w:tcPr>
            <w:tcW w:w="1238" w:type="dxa"/>
            <w:tcBorders>
              <w:bottom w:val="single" w:sz="5" w:space="0" w:color="D8E1E8"/>
            </w:tcBorders>
            <w:tcMar>
              <w:top w:w="100" w:type="dxa"/>
              <w:left w:w="125" w:type="dxa"/>
              <w:bottom w:w="100" w:type="dxa"/>
              <w:right w:w="125" w:type="dxa"/>
            </w:tcMar>
            <w:vAlign w:val="center"/>
          </w:tcPr>
          <w:p w14:paraId="2CC853AE" w14:textId="77777777" w:rsidR="004435F9" w:rsidRDefault="00000000">
            <w:pPr>
              <w:spacing w:after="0" w:line="252" w:lineRule="auto"/>
            </w:pPr>
            <w:r>
              <w:rPr>
                <w:sz w:val="17"/>
              </w:rPr>
              <w:t>A</w:t>
            </w:r>
          </w:p>
        </w:tc>
        <w:tc>
          <w:tcPr>
            <w:tcW w:w="3643" w:type="dxa"/>
            <w:tcBorders>
              <w:bottom w:val="single" w:sz="5" w:space="0" w:color="D8E1E8"/>
            </w:tcBorders>
            <w:tcMar>
              <w:top w:w="100" w:type="dxa"/>
              <w:left w:w="125" w:type="dxa"/>
              <w:bottom w:w="100" w:type="dxa"/>
              <w:right w:w="125" w:type="dxa"/>
            </w:tcMar>
            <w:vAlign w:val="center"/>
          </w:tcPr>
          <w:p w14:paraId="1C3F0298" w14:textId="77777777" w:rsidR="004435F9" w:rsidRDefault="00000000">
            <w:pPr>
              <w:spacing w:after="0" w:line="252" w:lineRule="auto"/>
            </w:pPr>
            <w:r>
              <w:rPr>
                <w:sz w:val="17"/>
              </w:rPr>
              <w:t>app.example.com</w:t>
            </w:r>
          </w:p>
        </w:tc>
        <w:tc>
          <w:tcPr>
            <w:tcW w:w="4997" w:type="dxa"/>
            <w:tcBorders>
              <w:bottom w:val="single" w:sz="5" w:space="0" w:color="D8E1E8"/>
            </w:tcBorders>
            <w:tcMar>
              <w:top w:w="100" w:type="dxa"/>
              <w:left w:w="125" w:type="dxa"/>
              <w:bottom w:w="100" w:type="dxa"/>
              <w:right w:w="125" w:type="dxa"/>
            </w:tcMar>
            <w:vAlign w:val="center"/>
          </w:tcPr>
          <w:p w14:paraId="38534687" w14:textId="77777777" w:rsidR="004435F9" w:rsidRDefault="00000000">
            <w:pPr>
              <w:spacing w:after="0" w:line="252" w:lineRule="auto"/>
            </w:pPr>
            <w:r>
              <w:rPr>
                <w:sz w:val="17"/>
              </w:rPr>
              <w:t>203.0.113.10</w:t>
            </w:r>
          </w:p>
        </w:tc>
      </w:tr>
      <w:tr w:rsidR="004435F9" w14:paraId="5D6B136A" w14:textId="77777777">
        <w:trPr>
          <w:jc w:val="center"/>
        </w:trPr>
        <w:tc>
          <w:tcPr>
            <w:tcW w:w="1238" w:type="dxa"/>
            <w:tcBorders>
              <w:bottom w:val="single" w:sz="5" w:space="0" w:color="D8E1E8"/>
            </w:tcBorders>
            <w:tcMar>
              <w:top w:w="100" w:type="dxa"/>
              <w:left w:w="125" w:type="dxa"/>
              <w:bottom w:w="100" w:type="dxa"/>
              <w:right w:w="125" w:type="dxa"/>
            </w:tcMar>
            <w:vAlign w:val="center"/>
          </w:tcPr>
          <w:p w14:paraId="4D54C89C" w14:textId="77777777" w:rsidR="004435F9" w:rsidRDefault="00000000">
            <w:pPr>
              <w:spacing w:after="0" w:line="252" w:lineRule="auto"/>
            </w:pPr>
            <w:r>
              <w:rPr>
                <w:sz w:val="17"/>
              </w:rPr>
              <w:t>A</w:t>
            </w:r>
          </w:p>
        </w:tc>
        <w:tc>
          <w:tcPr>
            <w:tcW w:w="3643" w:type="dxa"/>
            <w:tcBorders>
              <w:bottom w:val="single" w:sz="5" w:space="0" w:color="D8E1E8"/>
            </w:tcBorders>
            <w:tcMar>
              <w:top w:w="100" w:type="dxa"/>
              <w:left w:w="125" w:type="dxa"/>
              <w:bottom w:w="100" w:type="dxa"/>
              <w:right w:w="125" w:type="dxa"/>
            </w:tcMar>
            <w:vAlign w:val="center"/>
          </w:tcPr>
          <w:p w14:paraId="48A0E369" w14:textId="77777777" w:rsidR="004435F9" w:rsidRDefault="00000000">
            <w:pPr>
              <w:spacing w:after="0" w:line="252" w:lineRule="auto"/>
            </w:pPr>
            <w:r>
              <w:rPr>
                <w:sz w:val="17"/>
              </w:rPr>
              <w:t>api.example.com</w:t>
            </w:r>
          </w:p>
        </w:tc>
        <w:tc>
          <w:tcPr>
            <w:tcW w:w="4997" w:type="dxa"/>
            <w:tcBorders>
              <w:bottom w:val="single" w:sz="5" w:space="0" w:color="D8E1E8"/>
            </w:tcBorders>
            <w:tcMar>
              <w:top w:w="100" w:type="dxa"/>
              <w:left w:w="125" w:type="dxa"/>
              <w:bottom w:w="100" w:type="dxa"/>
              <w:right w:w="125" w:type="dxa"/>
            </w:tcMar>
            <w:vAlign w:val="center"/>
          </w:tcPr>
          <w:p w14:paraId="5F410BB5" w14:textId="77777777" w:rsidR="004435F9" w:rsidRDefault="00000000">
            <w:pPr>
              <w:spacing w:after="0" w:line="252" w:lineRule="auto"/>
            </w:pPr>
            <w:r>
              <w:rPr>
                <w:sz w:val="17"/>
              </w:rPr>
              <w:t>203.0.113.10</w:t>
            </w:r>
          </w:p>
        </w:tc>
      </w:tr>
    </w:tbl>
    <w:p w14:paraId="6FD4C297" w14:textId="77777777" w:rsidR="004435F9" w:rsidRDefault="004435F9">
      <w:pPr>
        <w:spacing w:after="0"/>
      </w:pPr>
    </w:p>
    <w:p w14:paraId="503A0913" w14:textId="77777777" w:rsidR="004435F9" w:rsidRDefault="00000000">
      <w:r>
        <w:t>DNS points at the F5 frontend VIP, never at a DMZ worker NodePort address. Where public DNS differs from internal DNS, configure split-horizon resolution deliberately.</w:t>
      </w:r>
    </w:p>
    <w:p w14:paraId="5D7AFF3C" w14:textId="77777777" w:rsidR="004435F9" w:rsidRDefault="00000000">
      <w:pPr>
        <w:pStyle w:val="Heading1"/>
      </w:pPr>
      <w:r>
        <w:t>9. Hostname and path routing</w:t>
      </w:r>
    </w:p>
    <w:p w14:paraId="529E78C3" w14:textId="77777777" w:rsidR="004435F9" w:rsidRDefault="00000000">
      <w:pPr>
        <w:pStyle w:val="Heading2"/>
      </w:pPr>
      <w:r>
        <w:t>9.1. Standard Kubernetes Ingress manifest</w:t>
      </w:r>
    </w:p>
    <w:p w14:paraId="248BB41F" w14:textId="77777777" w:rsidR="004435F9" w:rsidRDefault="00000000">
      <w:r>
        <w:t>Create ingress-routing.yaml. The same application hostname sends /api requests to the API and all other root paths to the web service. A second API hostname uses the same API backend.</w:t>
      </w:r>
    </w:p>
    <w:tbl>
      <w:tblPr>
        <w:tblW w:w="0" w:type="auto"/>
        <w:tblLayout w:type="fixed"/>
        <w:tblLook w:val="04A0" w:firstRow="1" w:lastRow="0" w:firstColumn="1" w:lastColumn="0" w:noHBand="0" w:noVBand="1"/>
      </w:tblPr>
      <w:tblGrid>
        <w:gridCol w:w="10052"/>
      </w:tblGrid>
      <w:tr w:rsidR="004435F9" w14:paraId="10B9959F" w14:textId="77777777">
        <w:tc>
          <w:tcPr>
            <w:tcW w:w="10052" w:type="dxa"/>
            <w:shd w:val="clear" w:color="auto" w:fill="F3F6F9"/>
            <w:tcMar>
              <w:top w:w="140" w:type="dxa"/>
              <w:left w:w="170" w:type="dxa"/>
              <w:bottom w:w="135" w:type="dxa"/>
              <w:right w:w="120" w:type="dxa"/>
            </w:tcMar>
          </w:tcPr>
          <w:p w14:paraId="1E89D697" w14:textId="77777777" w:rsidR="004435F9" w:rsidRDefault="00000000">
            <w:pPr>
              <w:pStyle w:val="CodeText"/>
              <w:keepLines/>
              <w:rPr>
                <w:rFonts w:hint="eastAsia"/>
              </w:rPr>
            </w:pPr>
            <w:r>
              <w:t>apiVersion: networking.k8s.io/v1</w:t>
            </w:r>
          </w:p>
          <w:p w14:paraId="28FA23B7" w14:textId="77777777" w:rsidR="004435F9" w:rsidRDefault="00000000">
            <w:pPr>
              <w:pStyle w:val="CodeText"/>
              <w:keepLines/>
              <w:rPr>
                <w:rFonts w:hint="eastAsia"/>
              </w:rPr>
            </w:pPr>
            <w:r>
              <w:t>kind: Ingress</w:t>
            </w:r>
          </w:p>
          <w:p w14:paraId="1F38FA8D" w14:textId="77777777" w:rsidR="004435F9" w:rsidRDefault="00000000">
            <w:pPr>
              <w:pStyle w:val="CodeText"/>
              <w:keepLines/>
              <w:rPr>
                <w:rFonts w:hint="eastAsia"/>
              </w:rPr>
            </w:pPr>
            <w:r>
              <w:t>metadata:</w:t>
            </w:r>
          </w:p>
          <w:p w14:paraId="67F0A93E" w14:textId="77777777" w:rsidR="004435F9" w:rsidRDefault="00000000">
            <w:pPr>
              <w:pStyle w:val="CodeText"/>
              <w:keepLines/>
              <w:rPr>
                <w:rFonts w:hint="eastAsia"/>
              </w:rPr>
            </w:pPr>
            <w:r>
              <w:t xml:space="preserve">  name: application-ingress</w:t>
            </w:r>
          </w:p>
          <w:p w14:paraId="1699AE4E" w14:textId="77777777" w:rsidR="004435F9" w:rsidRDefault="00000000">
            <w:pPr>
              <w:pStyle w:val="CodeText"/>
              <w:keepLines/>
              <w:rPr>
                <w:rFonts w:hint="eastAsia"/>
              </w:rPr>
            </w:pPr>
            <w:r>
              <w:t xml:space="preserve">  namespace: production</w:t>
            </w:r>
          </w:p>
          <w:p w14:paraId="20C0A6B4" w14:textId="77777777" w:rsidR="004435F9" w:rsidRDefault="00000000">
            <w:pPr>
              <w:pStyle w:val="CodeText"/>
              <w:keepLines/>
              <w:rPr>
                <w:rFonts w:hint="eastAsia"/>
              </w:rPr>
            </w:pPr>
            <w:r>
              <w:t>spec:</w:t>
            </w:r>
          </w:p>
          <w:p w14:paraId="19C7FBFE" w14:textId="77777777" w:rsidR="004435F9" w:rsidRDefault="00000000">
            <w:pPr>
              <w:pStyle w:val="CodeText"/>
              <w:keepLines/>
              <w:rPr>
                <w:rFonts w:hint="eastAsia"/>
              </w:rPr>
            </w:pPr>
            <w:r>
              <w:t xml:space="preserve">  ingressClassName: dmz-nginx</w:t>
            </w:r>
          </w:p>
          <w:p w14:paraId="281B0662" w14:textId="77777777" w:rsidR="004435F9" w:rsidRDefault="00000000">
            <w:pPr>
              <w:pStyle w:val="CodeText"/>
              <w:keepLines/>
              <w:rPr>
                <w:rFonts w:hint="eastAsia"/>
              </w:rPr>
            </w:pPr>
            <w:r>
              <w:t xml:space="preserve">  tls:</w:t>
            </w:r>
          </w:p>
          <w:p w14:paraId="2FD09F8A" w14:textId="77777777" w:rsidR="004435F9" w:rsidRDefault="00000000">
            <w:pPr>
              <w:pStyle w:val="CodeText"/>
              <w:keepLines/>
              <w:rPr>
                <w:rFonts w:hint="eastAsia"/>
              </w:rPr>
            </w:pPr>
            <w:r>
              <w:t xml:space="preserve">    - hosts:</w:t>
            </w:r>
          </w:p>
          <w:p w14:paraId="718544FA" w14:textId="77777777" w:rsidR="004435F9" w:rsidRDefault="00000000">
            <w:pPr>
              <w:pStyle w:val="CodeText"/>
              <w:keepLines/>
              <w:rPr>
                <w:rFonts w:hint="eastAsia"/>
              </w:rPr>
            </w:pPr>
            <w:r>
              <w:t xml:space="preserve">        - app.example.com</w:t>
            </w:r>
          </w:p>
          <w:p w14:paraId="20B40E7A" w14:textId="77777777" w:rsidR="004435F9" w:rsidRDefault="00000000">
            <w:pPr>
              <w:pStyle w:val="CodeText"/>
              <w:keepLines/>
              <w:rPr>
                <w:rFonts w:hint="eastAsia"/>
              </w:rPr>
            </w:pPr>
            <w:r>
              <w:t xml:space="preserve">        - api.example.com</w:t>
            </w:r>
          </w:p>
          <w:p w14:paraId="369C2847" w14:textId="77777777" w:rsidR="004435F9" w:rsidRDefault="00000000">
            <w:pPr>
              <w:pStyle w:val="CodeText"/>
              <w:keepLines/>
              <w:rPr>
                <w:rFonts w:hint="eastAsia"/>
              </w:rPr>
            </w:pPr>
            <w:r>
              <w:t xml:space="preserve">      secretName: demo-tls</w:t>
            </w:r>
          </w:p>
          <w:p w14:paraId="1FC1E9FC" w14:textId="77777777" w:rsidR="004435F9" w:rsidRDefault="00000000">
            <w:pPr>
              <w:pStyle w:val="CodeText"/>
              <w:keepLines/>
              <w:rPr>
                <w:rFonts w:hint="eastAsia"/>
              </w:rPr>
            </w:pPr>
            <w:r>
              <w:t xml:space="preserve">  rules:</w:t>
            </w:r>
          </w:p>
          <w:p w14:paraId="6D3A393E" w14:textId="77777777" w:rsidR="004435F9" w:rsidRDefault="00000000">
            <w:pPr>
              <w:pStyle w:val="CodeText"/>
              <w:keepLines/>
              <w:rPr>
                <w:rFonts w:hint="eastAsia"/>
              </w:rPr>
            </w:pPr>
            <w:r>
              <w:t xml:space="preserve">    - host: app.example.com</w:t>
            </w:r>
          </w:p>
          <w:p w14:paraId="6DB2F169" w14:textId="77777777" w:rsidR="004435F9" w:rsidRDefault="00000000">
            <w:pPr>
              <w:pStyle w:val="CodeText"/>
              <w:keepLines/>
              <w:rPr>
                <w:rFonts w:hint="eastAsia"/>
              </w:rPr>
            </w:pPr>
            <w:r>
              <w:t xml:space="preserve">      http:</w:t>
            </w:r>
          </w:p>
          <w:p w14:paraId="04E44CF3" w14:textId="77777777" w:rsidR="004435F9" w:rsidRDefault="00000000">
            <w:pPr>
              <w:pStyle w:val="CodeText"/>
              <w:keepLines/>
              <w:rPr>
                <w:rFonts w:hint="eastAsia"/>
              </w:rPr>
            </w:pPr>
            <w:r>
              <w:t xml:space="preserve">        paths:</w:t>
            </w:r>
          </w:p>
          <w:p w14:paraId="4568A6DF" w14:textId="77777777" w:rsidR="004435F9" w:rsidRDefault="00000000">
            <w:pPr>
              <w:pStyle w:val="CodeText"/>
              <w:keepLines/>
              <w:rPr>
                <w:rFonts w:hint="eastAsia"/>
              </w:rPr>
            </w:pPr>
            <w:r>
              <w:t xml:space="preserve">          - path: /api</w:t>
            </w:r>
          </w:p>
          <w:p w14:paraId="5AD69360" w14:textId="77777777" w:rsidR="004435F9" w:rsidRDefault="00000000">
            <w:pPr>
              <w:pStyle w:val="CodeText"/>
              <w:keepLines/>
              <w:rPr>
                <w:rFonts w:hint="eastAsia"/>
              </w:rPr>
            </w:pPr>
            <w:r>
              <w:t xml:space="preserve">            pathType: Prefix</w:t>
            </w:r>
          </w:p>
          <w:p w14:paraId="74E0A5F5" w14:textId="77777777" w:rsidR="004435F9" w:rsidRDefault="00000000">
            <w:pPr>
              <w:pStyle w:val="CodeText"/>
              <w:keepLines/>
              <w:rPr>
                <w:rFonts w:hint="eastAsia"/>
              </w:rPr>
            </w:pPr>
            <w:r>
              <w:t xml:space="preserve">            backend:</w:t>
            </w:r>
          </w:p>
          <w:p w14:paraId="694BB145" w14:textId="77777777" w:rsidR="004435F9" w:rsidRDefault="00000000">
            <w:pPr>
              <w:pStyle w:val="CodeText"/>
              <w:keepLines/>
              <w:rPr>
                <w:rFonts w:hint="eastAsia"/>
              </w:rPr>
            </w:pPr>
            <w:r>
              <w:t xml:space="preserve">              service:</w:t>
            </w:r>
          </w:p>
          <w:p w14:paraId="17DC9B48" w14:textId="77777777" w:rsidR="004435F9" w:rsidRDefault="00000000">
            <w:pPr>
              <w:pStyle w:val="CodeText"/>
              <w:keepLines/>
              <w:rPr>
                <w:rFonts w:hint="eastAsia"/>
              </w:rPr>
            </w:pPr>
            <w:r>
              <w:t xml:space="preserve">                name: api-service</w:t>
            </w:r>
          </w:p>
          <w:p w14:paraId="053DCC43" w14:textId="77777777" w:rsidR="004435F9" w:rsidRDefault="00000000">
            <w:pPr>
              <w:pStyle w:val="CodeText"/>
              <w:keepLines/>
              <w:rPr>
                <w:rFonts w:hint="eastAsia"/>
              </w:rPr>
            </w:pPr>
            <w:r>
              <w:t xml:space="preserve">                port: {number: 5678}</w:t>
            </w:r>
          </w:p>
          <w:p w14:paraId="2ED1D52C" w14:textId="77777777" w:rsidR="004435F9" w:rsidRDefault="00000000">
            <w:pPr>
              <w:pStyle w:val="CodeText"/>
              <w:keepLines/>
              <w:rPr>
                <w:rFonts w:hint="eastAsia"/>
              </w:rPr>
            </w:pPr>
            <w:r>
              <w:t xml:space="preserve">          - path: /</w:t>
            </w:r>
          </w:p>
          <w:p w14:paraId="42EBC09E" w14:textId="77777777" w:rsidR="004435F9" w:rsidRDefault="00000000">
            <w:pPr>
              <w:pStyle w:val="CodeText"/>
              <w:keepLines/>
              <w:rPr>
                <w:rFonts w:hint="eastAsia"/>
              </w:rPr>
            </w:pPr>
            <w:r>
              <w:t xml:space="preserve">            pathType: Prefix</w:t>
            </w:r>
          </w:p>
          <w:p w14:paraId="694939C0" w14:textId="77777777" w:rsidR="004435F9" w:rsidRDefault="00000000">
            <w:pPr>
              <w:pStyle w:val="CodeText"/>
              <w:keepLines/>
              <w:rPr>
                <w:rFonts w:hint="eastAsia"/>
              </w:rPr>
            </w:pPr>
            <w:r>
              <w:t xml:space="preserve">            backend:</w:t>
            </w:r>
          </w:p>
          <w:p w14:paraId="3939581D" w14:textId="77777777" w:rsidR="004435F9" w:rsidRDefault="00000000">
            <w:pPr>
              <w:pStyle w:val="CodeText"/>
              <w:keepLines/>
              <w:rPr>
                <w:rFonts w:hint="eastAsia"/>
              </w:rPr>
            </w:pPr>
            <w:r>
              <w:t xml:space="preserve">              service:</w:t>
            </w:r>
          </w:p>
          <w:p w14:paraId="67F61072" w14:textId="77777777" w:rsidR="004435F9" w:rsidRDefault="00000000">
            <w:pPr>
              <w:pStyle w:val="CodeText"/>
              <w:keepLines/>
              <w:rPr>
                <w:rFonts w:hint="eastAsia"/>
              </w:rPr>
            </w:pPr>
            <w:r>
              <w:t xml:space="preserve">                name: web-service</w:t>
            </w:r>
          </w:p>
          <w:p w14:paraId="65E1E34B" w14:textId="77777777" w:rsidR="004435F9" w:rsidRDefault="00000000">
            <w:pPr>
              <w:pStyle w:val="CodeText"/>
              <w:keepLines/>
              <w:rPr>
                <w:rFonts w:hint="eastAsia"/>
              </w:rPr>
            </w:pPr>
            <w:r>
              <w:t xml:space="preserve">                port: {number: 80}</w:t>
            </w:r>
          </w:p>
          <w:p w14:paraId="25D99415" w14:textId="77777777" w:rsidR="004435F9" w:rsidRDefault="00000000">
            <w:pPr>
              <w:pStyle w:val="CodeText"/>
              <w:keepLines/>
              <w:rPr>
                <w:rFonts w:hint="eastAsia"/>
              </w:rPr>
            </w:pPr>
            <w:r>
              <w:t xml:space="preserve">    - host: api.example.com</w:t>
            </w:r>
          </w:p>
          <w:p w14:paraId="2712A952" w14:textId="77777777" w:rsidR="004435F9" w:rsidRDefault="00000000">
            <w:pPr>
              <w:pStyle w:val="CodeText"/>
              <w:keepLines/>
              <w:rPr>
                <w:rFonts w:hint="eastAsia"/>
              </w:rPr>
            </w:pPr>
            <w:r>
              <w:t xml:space="preserve">      http:</w:t>
            </w:r>
          </w:p>
          <w:p w14:paraId="11F67167" w14:textId="77777777" w:rsidR="004435F9" w:rsidRDefault="00000000">
            <w:pPr>
              <w:pStyle w:val="CodeText"/>
              <w:keepLines/>
              <w:rPr>
                <w:rFonts w:hint="eastAsia"/>
              </w:rPr>
            </w:pPr>
            <w:r>
              <w:t xml:space="preserve">        paths:</w:t>
            </w:r>
          </w:p>
          <w:p w14:paraId="36694241" w14:textId="77777777" w:rsidR="004435F9" w:rsidRDefault="00000000">
            <w:pPr>
              <w:pStyle w:val="CodeText"/>
              <w:keepLines/>
              <w:rPr>
                <w:rFonts w:hint="eastAsia"/>
              </w:rPr>
            </w:pPr>
            <w:r>
              <w:t xml:space="preserve">          - path: /</w:t>
            </w:r>
          </w:p>
          <w:p w14:paraId="7F1F762D" w14:textId="77777777" w:rsidR="004435F9" w:rsidRDefault="00000000">
            <w:pPr>
              <w:pStyle w:val="CodeText"/>
              <w:keepLines/>
              <w:rPr>
                <w:rFonts w:hint="eastAsia"/>
              </w:rPr>
            </w:pPr>
            <w:r>
              <w:t xml:space="preserve">            pathType: Prefix</w:t>
            </w:r>
          </w:p>
          <w:p w14:paraId="75058FE2" w14:textId="77777777" w:rsidR="004435F9" w:rsidRDefault="00000000">
            <w:pPr>
              <w:pStyle w:val="CodeText"/>
              <w:keepLines/>
              <w:rPr>
                <w:rFonts w:hint="eastAsia"/>
              </w:rPr>
            </w:pPr>
            <w:r>
              <w:t xml:space="preserve">            backend:</w:t>
            </w:r>
          </w:p>
          <w:p w14:paraId="716DD4E6" w14:textId="77777777" w:rsidR="004435F9" w:rsidRDefault="00000000">
            <w:pPr>
              <w:pStyle w:val="CodeText"/>
              <w:keepLines/>
              <w:rPr>
                <w:rFonts w:hint="eastAsia"/>
              </w:rPr>
            </w:pPr>
            <w:r>
              <w:lastRenderedPageBreak/>
              <w:t xml:space="preserve">              service:</w:t>
            </w:r>
          </w:p>
          <w:p w14:paraId="1D8D68E1" w14:textId="77777777" w:rsidR="004435F9" w:rsidRDefault="00000000">
            <w:pPr>
              <w:pStyle w:val="CodeText"/>
              <w:keepLines/>
              <w:rPr>
                <w:rFonts w:hint="eastAsia"/>
              </w:rPr>
            </w:pPr>
            <w:r>
              <w:t xml:space="preserve">                name: api-service</w:t>
            </w:r>
          </w:p>
          <w:p w14:paraId="54FD33D0" w14:textId="77777777" w:rsidR="004435F9" w:rsidRDefault="00000000">
            <w:pPr>
              <w:pStyle w:val="CodeText"/>
              <w:keepLines/>
              <w:rPr>
                <w:rFonts w:hint="eastAsia"/>
              </w:rPr>
            </w:pPr>
            <w:r>
              <w:t xml:space="preserve">                port: {number: 5678}</w:t>
            </w:r>
          </w:p>
        </w:tc>
      </w:tr>
    </w:tbl>
    <w:p w14:paraId="3AADAD2F" w14:textId="3B7E5D26" w:rsidR="004435F9" w:rsidRPr="00F84EA8" w:rsidRDefault="008B7E38">
      <w:pPr>
        <w:spacing w:after="0"/>
        <w:rPr>
          <w:b/>
          <w:bCs/>
        </w:rPr>
      </w:pPr>
      <w:r w:rsidRPr="00F84EA8">
        <w:rPr>
          <w:b/>
          <w:bCs/>
        </w:rPr>
        <w:lastRenderedPageBreak/>
        <w:t>Testing:</w:t>
      </w:r>
    </w:p>
    <w:tbl>
      <w:tblPr>
        <w:tblW w:w="0" w:type="auto"/>
        <w:tblLayout w:type="fixed"/>
        <w:tblLook w:val="04A0" w:firstRow="1" w:lastRow="0" w:firstColumn="1" w:lastColumn="0" w:noHBand="0" w:noVBand="1"/>
      </w:tblPr>
      <w:tblGrid>
        <w:gridCol w:w="10052"/>
      </w:tblGrid>
      <w:tr w:rsidR="004435F9" w:rsidRPr="008B7E38" w14:paraId="7A62B9D9" w14:textId="77777777">
        <w:tc>
          <w:tcPr>
            <w:tcW w:w="10052" w:type="dxa"/>
            <w:shd w:val="clear" w:color="auto" w:fill="F3F6F9"/>
            <w:tcMar>
              <w:top w:w="140" w:type="dxa"/>
              <w:left w:w="170" w:type="dxa"/>
              <w:bottom w:w="135" w:type="dxa"/>
              <w:right w:w="120" w:type="dxa"/>
            </w:tcMar>
          </w:tcPr>
          <w:p w14:paraId="33D9B54C" w14:textId="77777777" w:rsidR="004435F9" w:rsidRPr="008B7E38" w:rsidRDefault="00000000" w:rsidP="00F84EA8">
            <w:pPr>
              <w:pStyle w:val="CodeText"/>
              <w:keepLines/>
              <w:rPr>
                <w:rFonts w:asciiTheme="majorHAnsi" w:hAnsiTheme="majorHAnsi" w:cstheme="majorHAnsi"/>
                <w:sz w:val="20"/>
                <w:szCs w:val="20"/>
              </w:rPr>
            </w:pPr>
            <w:r w:rsidRPr="008B7E38">
              <w:rPr>
                <w:rFonts w:asciiTheme="majorHAnsi" w:hAnsiTheme="majorHAnsi" w:cstheme="majorHAnsi"/>
                <w:sz w:val="20"/>
                <w:szCs w:val="20"/>
              </w:rPr>
              <w:t>kubectl apply -f ingress-routing.yaml</w:t>
            </w:r>
          </w:p>
          <w:p w14:paraId="420CFA8D" w14:textId="77777777" w:rsidR="004435F9" w:rsidRPr="008B7E38" w:rsidRDefault="00000000" w:rsidP="00F84EA8">
            <w:pPr>
              <w:pStyle w:val="CodeText"/>
              <w:keepLines/>
              <w:rPr>
                <w:rFonts w:asciiTheme="majorHAnsi" w:hAnsiTheme="majorHAnsi" w:cstheme="majorHAnsi"/>
                <w:sz w:val="20"/>
                <w:szCs w:val="20"/>
              </w:rPr>
            </w:pPr>
            <w:r w:rsidRPr="008B7E38">
              <w:rPr>
                <w:rFonts w:asciiTheme="majorHAnsi" w:hAnsiTheme="majorHAnsi" w:cstheme="majorHAnsi"/>
                <w:sz w:val="20"/>
                <w:szCs w:val="20"/>
              </w:rPr>
              <w:t>kubectl get ingress -n production</w:t>
            </w:r>
          </w:p>
          <w:p w14:paraId="6801571A" w14:textId="77777777" w:rsidR="004435F9" w:rsidRPr="008B7E38" w:rsidRDefault="00000000" w:rsidP="00F84EA8">
            <w:pPr>
              <w:pStyle w:val="CodeText"/>
              <w:keepLines/>
              <w:rPr>
                <w:rFonts w:asciiTheme="majorHAnsi" w:hAnsiTheme="majorHAnsi" w:cstheme="majorHAnsi"/>
                <w:sz w:val="20"/>
                <w:szCs w:val="20"/>
              </w:rPr>
            </w:pPr>
            <w:r w:rsidRPr="008B7E38">
              <w:rPr>
                <w:rFonts w:asciiTheme="majorHAnsi" w:hAnsiTheme="majorHAnsi" w:cstheme="majorHAnsi"/>
                <w:sz w:val="20"/>
                <w:szCs w:val="20"/>
              </w:rPr>
              <w:t>kubectl describe ingress application-ingress -n production</w:t>
            </w:r>
          </w:p>
          <w:p w14:paraId="3E308CAA" w14:textId="77777777" w:rsidR="00987AE9" w:rsidRPr="008B7E38" w:rsidRDefault="00987AE9" w:rsidP="00F84EA8">
            <w:pPr>
              <w:pStyle w:val="CodeText"/>
              <w:keepLines/>
              <w:rPr>
                <w:rFonts w:asciiTheme="majorHAnsi" w:hAnsiTheme="majorHAnsi" w:cstheme="majorHAnsi"/>
                <w:sz w:val="20"/>
                <w:szCs w:val="20"/>
              </w:rPr>
            </w:pPr>
            <w:r w:rsidRPr="008B7E38">
              <w:rPr>
                <w:rFonts w:asciiTheme="majorHAnsi" w:hAnsiTheme="majorHAnsi" w:cstheme="majorHAnsi"/>
                <w:sz w:val="20"/>
                <w:szCs w:val="20"/>
              </w:rPr>
              <w:t>kubectl get svc -n ingress-dmz</w:t>
            </w:r>
          </w:p>
          <w:p w14:paraId="06F4DA2E" w14:textId="0974067F" w:rsidR="00987AE9" w:rsidRPr="008B7E38" w:rsidRDefault="00987AE9" w:rsidP="00F84EA8">
            <w:pPr>
              <w:pStyle w:val="CodeText"/>
              <w:keepLines/>
              <w:rPr>
                <w:rFonts w:asciiTheme="majorHAnsi" w:hAnsiTheme="majorHAnsi" w:cstheme="majorHAnsi"/>
                <w:sz w:val="20"/>
                <w:szCs w:val="20"/>
              </w:rPr>
            </w:pPr>
            <w:r w:rsidRPr="008B7E38">
              <w:rPr>
                <w:rFonts w:asciiTheme="majorHAnsi" w:hAnsiTheme="majorHAnsi" w:cstheme="majorHAnsi"/>
                <w:sz w:val="20"/>
                <w:szCs w:val="20"/>
              </w:rPr>
              <w:t>curl app.example.com:30080/api</w:t>
            </w:r>
          </w:p>
        </w:tc>
      </w:tr>
    </w:tbl>
    <w:p w14:paraId="3880C14E" w14:textId="18AF1E4F" w:rsidR="004435F9" w:rsidRPr="008B7E38" w:rsidRDefault="00A72EE5" w:rsidP="00F84EA8">
      <w:pPr>
        <w:spacing w:after="0" w:line="240" w:lineRule="auto"/>
        <w:rPr>
          <w:rFonts w:asciiTheme="majorHAnsi" w:hAnsiTheme="majorHAnsi" w:cstheme="majorHAnsi"/>
          <w:sz w:val="20"/>
          <w:szCs w:val="20"/>
        </w:rPr>
      </w:pPr>
      <w:r w:rsidRPr="008B7E38">
        <w:rPr>
          <w:rFonts w:asciiTheme="majorHAnsi" w:hAnsiTheme="majorHAnsi" w:cstheme="majorHAnsi"/>
          <w:sz w:val="20"/>
          <w:szCs w:val="20"/>
        </w:rPr>
        <w:t>curl app.example.com:30080/</w:t>
      </w:r>
    </w:p>
    <w:p w14:paraId="3E849066" w14:textId="77777777" w:rsidR="004435F9" w:rsidRDefault="00000000">
      <w:pPr>
        <w:pStyle w:val="Heading2"/>
      </w:pPr>
      <w:r>
        <w:t>9.2. Request routing matrix</w:t>
      </w:r>
    </w:p>
    <w:tbl>
      <w:tblPr>
        <w:tblW w:w="0" w:type="auto"/>
        <w:jc w:val="center"/>
        <w:tblLayout w:type="fixed"/>
        <w:tblLook w:val="04A0" w:firstRow="1" w:lastRow="0" w:firstColumn="1" w:lastColumn="0" w:noHBand="0" w:noVBand="1"/>
      </w:tblPr>
      <w:tblGrid>
        <w:gridCol w:w="4147"/>
        <w:gridCol w:w="3351"/>
        <w:gridCol w:w="3351"/>
      </w:tblGrid>
      <w:tr w:rsidR="004435F9" w14:paraId="5F070521" w14:textId="77777777">
        <w:trPr>
          <w:tblHeader/>
          <w:jc w:val="center"/>
        </w:trPr>
        <w:tc>
          <w:tcPr>
            <w:tcW w:w="3351" w:type="dxa"/>
            <w:shd w:val="clear" w:color="auto" w:fill="14324D"/>
            <w:tcMar>
              <w:top w:w="115" w:type="dxa"/>
              <w:left w:w="125" w:type="dxa"/>
              <w:bottom w:w="115" w:type="dxa"/>
              <w:right w:w="125" w:type="dxa"/>
            </w:tcMar>
          </w:tcPr>
          <w:p w14:paraId="7EA46255" w14:textId="77777777" w:rsidR="004435F9" w:rsidRDefault="00000000">
            <w:pPr>
              <w:spacing w:after="0"/>
            </w:pPr>
            <w:r>
              <w:rPr>
                <w:b/>
                <w:color w:val="FFFFFF"/>
                <w:sz w:val="17"/>
              </w:rPr>
              <w:t>Requested URL</w:t>
            </w:r>
          </w:p>
        </w:tc>
        <w:tc>
          <w:tcPr>
            <w:tcW w:w="3351" w:type="dxa"/>
            <w:shd w:val="clear" w:color="auto" w:fill="14324D"/>
            <w:tcMar>
              <w:top w:w="115" w:type="dxa"/>
              <w:left w:w="125" w:type="dxa"/>
              <w:bottom w:w="115" w:type="dxa"/>
              <w:right w:w="125" w:type="dxa"/>
            </w:tcMar>
          </w:tcPr>
          <w:p w14:paraId="035D4973" w14:textId="77777777" w:rsidR="004435F9" w:rsidRDefault="00000000">
            <w:pPr>
              <w:spacing w:after="0"/>
            </w:pPr>
            <w:r>
              <w:rPr>
                <w:b/>
                <w:color w:val="FFFFFF"/>
                <w:sz w:val="17"/>
              </w:rPr>
              <w:t>Matched rule</w:t>
            </w:r>
          </w:p>
        </w:tc>
        <w:tc>
          <w:tcPr>
            <w:tcW w:w="3351" w:type="dxa"/>
            <w:shd w:val="clear" w:color="auto" w:fill="14324D"/>
            <w:tcMar>
              <w:top w:w="115" w:type="dxa"/>
              <w:left w:w="125" w:type="dxa"/>
              <w:bottom w:w="115" w:type="dxa"/>
              <w:right w:w="125" w:type="dxa"/>
            </w:tcMar>
          </w:tcPr>
          <w:p w14:paraId="2CD769EA" w14:textId="77777777" w:rsidR="004435F9" w:rsidRDefault="00000000">
            <w:pPr>
              <w:spacing w:after="0"/>
            </w:pPr>
            <w:r>
              <w:rPr>
                <w:b/>
                <w:color w:val="FFFFFF"/>
                <w:sz w:val="17"/>
              </w:rPr>
              <w:t>Backend</w:t>
            </w:r>
          </w:p>
        </w:tc>
      </w:tr>
      <w:tr w:rsidR="004435F9" w14:paraId="18404018" w14:textId="77777777">
        <w:trPr>
          <w:jc w:val="center"/>
        </w:trPr>
        <w:tc>
          <w:tcPr>
            <w:tcW w:w="4147" w:type="dxa"/>
            <w:tcBorders>
              <w:bottom w:val="single" w:sz="5" w:space="0" w:color="D8E1E8"/>
            </w:tcBorders>
            <w:tcMar>
              <w:top w:w="100" w:type="dxa"/>
              <w:left w:w="125" w:type="dxa"/>
              <w:bottom w:w="100" w:type="dxa"/>
              <w:right w:w="125" w:type="dxa"/>
            </w:tcMar>
            <w:vAlign w:val="center"/>
          </w:tcPr>
          <w:p w14:paraId="2B5CBC00" w14:textId="77777777" w:rsidR="004435F9" w:rsidRDefault="00000000">
            <w:pPr>
              <w:spacing w:after="0" w:line="252" w:lineRule="auto"/>
            </w:pPr>
            <w:r>
              <w:rPr>
                <w:sz w:val="17"/>
              </w:rPr>
              <w:t>https://app.example.com/</w:t>
            </w:r>
          </w:p>
        </w:tc>
        <w:tc>
          <w:tcPr>
            <w:tcW w:w="2909" w:type="dxa"/>
            <w:tcBorders>
              <w:bottom w:val="single" w:sz="5" w:space="0" w:color="D8E1E8"/>
            </w:tcBorders>
            <w:tcMar>
              <w:top w:w="100" w:type="dxa"/>
              <w:left w:w="125" w:type="dxa"/>
              <w:bottom w:w="100" w:type="dxa"/>
              <w:right w:w="125" w:type="dxa"/>
            </w:tcMar>
            <w:vAlign w:val="center"/>
          </w:tcPr>
          <w:p w14:paraId="1FA50CE4" w14:textId="77777777" w:rsidR="004435F9" w:rsidRDefault="00000000">
            <w:pPr>
              <w:spacing w:after="0" w:line="252" w:lineRule="auto"/>
            </w:pPr>
            <w:r>
              <w:rPr>
                <w:sz w:val="17"/>
              </w:rPr>
              <w:t>Host app.example.com, prefix /</w:t>
            </w:r>
          </w:p>
        </w:tc>
        <w:tc>
          <w:tcPr>
            <w:tcW w:w="2822" w:type="dxa"/>
            <w:tcBorders>
              <w:bottom w:val="single" w:sz="5" w:space="0" w:color="D8E1E8"/>
            </w:tcBorders>
            <w:tcMar>
              <w:top w:w="100" w:type="dxa"/>
              <w:left w:w="125" w:type="dxa"/>
              <w:bottom w:w="100" w:type="dxa"/>
              <w:right w:w="125" w:type="dxa"/>
            </w:tcMar>
            <w:vAlign w:val="center"/>
          </w:tcPr>
          <w:p w14:paraId="19EC45D8" w14:textId="77777777" w:rsidR="004435F9" w:rsidRDefault="00000000">
            <w:pPr>
              <w:spacing w:after="0" w:line="252" w:lineRule="auto"/>
            </w:pPr>
            <w:r>
              <w:rPr>
                <w:sz w:val="17"/>
              </w:rPr>
              <w:t>web-service:80</w:t>
            </w:r>
          </w:p>
        </w:tc>
      </w:tr>
      <w:tr w:rsidR="004435F9" w14:paraId="546D368C" w14:textId="77777777">
        <w:trPr>
          <w:jc w:val="center"/>
        </w:trPr>
        <w:tc>
          <w:tcPr>
            <w:tcW w:w="4147" w:type="dxa"/>
            <w:tcBorders>
              <w:bottom w:val="single" w:sz="5" w:space="0" w:color="D8E1E8"/>
            </w:tcBorders>
            <w:tcMar>
              <w:top w:w="100" w:type="dxa"/>
              <w:left w:w="125" w:type="dxa"/>
              <w:bottom w:w="100" w:type="dxa"/>
              <w:right w:w="125" w:type="dxa"/>
            </w:tcMar>
            <w:vAlign w:val="center"/>
          </w:tcPr>
          <w:p w14:paraId="73E79D46" w14:textId="77777777" w:rsidR="004435F9" w:rsidRDefault="00000000">
            <w:pPr>
              <w:spacing w:after="0" w:line="252" w:lineRule="auto"/>
            </w:pPr>
            <w:r>
              <w:rPr>
                <w:sz w:val="17"/>
              </w:rPr>
              <w:t>https://app.example.com/about</w:t>
            </w:r>
          </w:p>
        </w:tc>
        <w:tc>
          <w:tcPr>
            <w:tcW w:w="2909" w:type="dxa"/>
            <w:tcBorders>
              <w:bottom w:val="single" w:sz="5" w:space="0" w:color="D8E1E8"/>
            </w:tcBorders>
            <w:tcMar>
              <w:top w:w="100" w:type="dxa"/>
              <w:left w:w="125" w:type="dxa"/>
              <w:bottom w:w="100" w:type="dxa"/>
              <w:right w:w="125" w:type="dxa"/>
            </w:tcMar>
            <w:vAlign w:val="center"/>
          </w:tcPr>
          <w:p w14:paraId="17898E5A" w14:textId="77777777" w:rsidR="004435F9" w:rsidRDefault="00000000">
            <w:pPr>
              <w:spacing w:after="0" w:line="252" w:lineRule="auto"/>
            </w:pPr>
            <w:r>
              <w:rPr>
                <w:sz w:val="17"/>
              </w:rPr>
              <w:t>Host app.example.com, prefix /</w:t>
            </w:r>
          </w:p>
        </w:tc>
        <w:tc>
          <w:tcPr>
            <w:tcW w:w="2822" w:type="dxa"/>
            <w:tcBorders>
              <w:bottom w:val="single" w:sz="5" w:space="0" w:color="D8E1E8"/>
            </w:tcBorders>
            <w:tcMar>
              <w:top w:w="100" w:type="dxa"/>
              <w:left w:w="125" w:type="dxa"/>
              <w:bottom w:w="100" w:type="dxa"/>
              <w:right w:w="125" w:type="dxa"/>
            </w:tcMar>
            <w:vAlign w:val="center"/>
          </w:tcPr>
          <w:p w14:paraId="1326D95B" w14:textId="77777777" w:rsidR="004435F9" w:rsidRDefault="00000000">
            <w:pPr>
              <w:spacing w:after="0" w:line="252" w:lineRule="auto"/>
            </w:pPr>
            <w:r>
              <w:rPr>
                <w:sz w:val="17"/>
              </w:rPr>
              <w:t>web-service:80</w:t>
            </w:r>
          </w:p>
        </w:tc>
      </w:tr>
      <w:tr w:rsidR="004435F9" w14:paraId="55F4A3C9" w14:textId="77777777">
        <w:trPr>
          <w:jc w:val="center"/>
        </w:trPr>
        <w:tc>
          <w:tcPr>
            <w:tcW w:w="4147" w:type="dxa"/>
            <w:tcBorders>
              <w:bottom w:val="single" w:sz="5" w:space="0" w:color="D8E1E8"/>
            </w:tcBorders>
            <w:tcMar>
              <w:top w:w="100" w:type="dxa"/>
              <w:left w:w="125" w:type="dxa"/>
              <w:bottom w:w="100" w:type="dxa"/>
              <w:right w:w="125" w:type="dxa"/>
            </w:tcMar>
            <w:vAlign w:val="center"/>
          </w:tcPr>
          <w:p w14:paraId="7CD2856D" w14:textId="77777777" w:rsidR="004435F9" w:rsidRDefault="00000000">
            <w:pPr>
              <w:spacing w:after="0" w:line="252" w:lineRule="auto"/>
            </w:pPr>
            <w:r>
              <w:rPr>
                <w:sz w:val="17"/>
              </w:rPr>
              <w:t>https://app.example.com/api</w:t>
            </w:r>
          </w:p>
        </w:tc>
        <w:tc>
          <w:tcPr>
            <w:tcW w:w="2909" w:type="dxa"/>
            <w:tcBorders>
              <w:bottom w:val="single" w:sz="5" w:space="0" w:color="D8E1E8"/>
            </w:tcBorders>
            <w:tcMar>
              <w:top w:w="100" w:type="dxa"/>
              <w:left w:w="125" w:type="dxa"/>
              <w:bottom w:w="100" w:type="dxa"/>
              <w:right w:w="125" w:type="dxa"/>
            </w:tcMar>
            <w:vAlign w:val="center"/>
          </w:tcPr>
          <w:p w14:paraId="3355AE5E" w14:textId="77777777" w:rsidR="004435F9" w:rsidRDefault="00000000">
            <w:pPr>
              <w:spacing w:after="0" w:line="252" w:lineRule="auto"/>
            </w:pPr>
            <w:r>
              <w:rPr>
                <w:sz w:val="17"/>
              </w:rPr>
              <w:t>Host app.example.com, prefix /api</w:t>
            </w:r>
          </w:p>
        </w:tc>
        <w:tc>
          <w:tcPr>
            <w:tcW w:w="2822" w:type="dxa"/>
            <w:tcBorders>
              <w:bottom w:val="single" w:sz="5" w:space="0" w:color="D8E1E8"/>
            </w:tcBorders>
            <w:tcMar>
              <w:top w:w="100" w:type="dxa"/>
              <w:left w:w="125" w:type="dxa"/>
              <w:bottom w:w="100" w:type="dxa"/>
              <w:right w:w="125" w:type="dxa"/>
            </w:tcMar>
            <w:vAlign w:val="center"/>
          </w:tcPr>
          <w:p w14:paraId="790F2B14" w14:textId="77777777" w:rsidR="004435F9" w:rsidRDefault="00000000">
            <w:pPr>
              <w:spacing w:after="0" w:line="252" w:lineRule="auto"/>
            </w:pPr>
            <w:r>
              <w:rPr>
                <w:sz w:val="17"/>
              </w:rPr>
              <w:t>api-service:5678</w:t>
            </w:r>
          </w:p>
        </w:tc>
      </w:tr>
      <w:tr w:rsidR="004435F9" w14:paraId="61005245" w14:textId="77777777">
        <w:trPr>
          <w:jc w:val="center"/>
        </w:trPr>
        <w:tc>
          <w:tcPr>
            <w:tcW w:w="4147" w:type="dxa"/>
            <w:tcBorders>
              <w:bottom w:val="single" w:sz="5" w:space="0" w:color="D8E1E8"/>
            </w:tcBorders>
            <w:tcMar>
              <w:top w:w="100" w:type="dxa"/>
              <w:left w:w="125" w:type="dxa"/>
              <w:bottom w:w="100" w:type="dxa"/>
              <w:right w:w="125" w:type="dxa"/>
            </w:tcMar>
            <w:vAlign w:val="center"/>
          </w:tcPr>
          <w:p w14:paraId="253C4A3C" w14:textId="77777777" w:rsidR="004435F9" w:rsidRDefault="00000000">
            <w:pPr>
              <w:spacing w:after="0" w:line="252" w:lineRule="auto"/>
            </w:pPr>
            <w:r>
              <w:rPr>
                <w:sz w:val="17"/>
              </w:rPr>
              <w:t>https://app.example.com/api/users</w:t>
            </w:r>
          </w:p>
        </w:tc>
        <w:tc>
          <w:tcPr>
            <w:tcW w:w="2909" w:type="dxa"/>
            <w:tcBorders>
              <w:bottom w:val="single" w:sz="5" w:space="0" w:color="D8E1E8"/>
            </w:tcBorders>
            <w:tcMar>
              <w:top w:w="100" w:type="dxa"/>
              <w:left w:w="125" w:type="dxa"/>
              <w:bottom w:w="100" w:type="dxa"/>
              <w:right w:w="125" w:type="dxa"/>
            </w:tcMar>
            <w:vAlign w:val="center"/>
          </w:tcPr>
          <w:p w14:paraId="14F8AF13" w14:textId="77777777" w:rsidR="004435F9" w:rsidRDefault="00000000">
            <w:pPr>
              <w:spacing w:after="0" w:line="252" w:lineRule="auto"/>
            </w:pPr>
            <w:r>
              <w:rPr>
                <w:sz w:val="17"/>
              </w:rPr>
              <w:t>Host app.example.com, prefix /api</w:t>
            </w:r>
          </w:p>
        </w:tc>
        <w:tc>
          <w:tcPr>
            <w:tcW w:w="2822" w:type="dxa"/>
            <w:tcBorders>
              <w:bottom w:val="single" w:sz="5" w:space="0" w:color="D8E1E8"/>
            </w:tcBorders>
            <w:tcMar>
              <w:top w:w="100" w:type="dxa"/>
              <w:left w:w="125" w:type="dxa"/>
              <w:bottom w:w="100" w:type="dxa"/>
              <w:right w:w="125" w:type="dxa"/>
            </w:tcMar>
            <w:vAlign w:val="center"/>
          </w:tcPr>
          <w:p w14:paraId="23612620" w14:textId="77777777" w:rsidR="004435F9" w:rsidRDefault="00000000">
            <w:pPr>
              <w:spacing w:after="0" w:line="252" w:lineRule="auto"/>
            </w:pPr>
            <w:r>
              <w:rPr>
                <w:sz w:val="17"/>
              </w:rPr>
              <w:t>api-service:5678</w:t>
            </w:r>
          </w:p>
        </w:tc>
      </w:tr>
      <w:tr w:rsidR="004435F9" w14:paraId="5A32C375" w14:textId="77777777">
        <w:trPr>
          <w:jc w:val="center"/>
        </w:trPr>
        <w:tc>
          <w:tcPr>
            <w:tcW w:w="4147" w:type="dxa"/>
            <w:tcBorders>
              <w:bottom w:val="single" w:sz="5" w:space="0" w:color="D8E1E8"/>
            </w:tcBorders>
            <w:tcMar>
              <w:top w:w="100" w:type="dxa"/>
              <w:left w:w="125" w:type="dxa"/>
              <w:bottom w:w="100" w:type="dxa"/>
              <w:right w:w="125" w:type="dxa"/>
            </w:tcMar>
            <w:vAlign w:val="center"/>
          </w:tcPr>
          <w:p w14:paraId="64610731" w14:textId="77777777" w:rsidR="004435F9" w:rsidRDefault="00000000">
            <w:pPr>
              <w:spacing w:after="0" w:line="252" w:lineRule="auto"/>
            </w:pPr>
            <w:r>
              <w:rPr>
                <w:sz w:val="17"/>
              </w:rPr>
              <w:t>https://api.example.com/</w:t>
            </w:r>
          </w:p>
        </w:tc>
        <w:tc>
          <w:tcPr>
            <w:tcW w:w="2909" w:type="dxa"/>
            <w:tcBorders>
              <w:bottom w:val="single" w:sz="5" w:space="0" w:color="D8E1E8"/>
            </w:tcBorders>
            <w:tcMar>
              <w:top w:w="100" w:type="dxa"/>
              <w:left w:w="125" w:type="dxa"/>
              <w:bottom w:w="100" w:type="dxa"/>
              <w:right w:w="125" w:type="dxa"/>
            </w:tcMar>
            <w:vAlign w:val="center"/>
          </w:tcPr>
          <w:p w14:paraId="795DD2BE" w14:textId="77777777" w:rsidR="004435F9" w:rsidRDefault="00000000">
            <w:pPr>
              <w:spacing w:after="0" w:line="252" w:lineRule="auto"/>
            </w:pPr>
            <w:r>
              <w:rPr>
                <w:sz w:val="17"/>
              </w:rPr>
              <w:t>Host api.example.com, prefix /</w:t>
            </w:r>
          </w:p>
        </w:tc>
        <w:tc>
          <w:tcPr>
            <w:tcW w:w="2822" w:type="dxa"/>
            <w:tcBorders>
              <w:bottom w:val="single" w:sz="5" w:space="0" w:color="D8E1E8"/>
            </w:tcBorders>
            <w:tcMar>
              <w:top w:w="100" w:type="dxa"/>
              <w:left w:w="125" w:type="dxa"/>
              <w:bottom w:w="100" w:type="dxa"/>
              <w:right w:w="125" w:type="dxa"/>
            </w:tcMar>
            <w:vAlign w:val="center"/>
          </w:tcPr>
          <w:p w14:paraId="1F6AAB1A" w14:textId="77777777" w:rsidR="004435F9" w:rsidRDefault="00000000">
            <w:pPr>
              <w:spacing w:after="0" w:line="252" w:lineRule="auto"/>
            </w:pPr>
            <w:r>
              <w:rPr>
                <w:sz w:val="17"/>
              </w:rPr>
              <w:t>api-service:5678</w:t>
            </w:r>
          </w:p>
        </w:tc>
      </w:tr>
    </w:tbl>
    <w:p w14:paraId="6881567D" w14:textId="77777777" w:rsidR="004435F9" w:rsidRDefault="004435F9">
      <w:pPr>
        <w:spacing w:after="0"/>
      </w:pPr>
    </w:p>
    <w:tbl>
      <w:tblPr>
        <w:tblW w:w="0" w:type="auto"/>
        <w:tblLayout w:type="fixed"/>
        <w:tblLook w:val="04A0" w:firstRow="1" w:lastRow="0" w:firstColumn="1" w:lastColumn="0" w:noHBand="0" w:noVBand="1"/>
      </w:tblPr>
      <w:tblGrid>
        <w:gridCol w:w="10052"/>
      </w:tblGrid>
      <w:tr w:rsidR="004435F9" w14:paraId="5C47726F" w14:textId="77777777">
        <w:tc>
          <w:tcPr>
            <w:tcW w:w="10052" w:type="dxa"/>
            <w:shd w:val="clear" w:color="auto" w:fill="F0F6FA"/>
            <w:tcMar>
              <w:top w:w="150" w:type="dxa"/>
              <w:left w:w="180" w:type="dxa"/>
              <w:bottom w:w="150" w:type="dxa"/>
              <w:right w:w="180" w:type="dxa"/>
            </w:tcMar>
          </w:tcPr>
          <w:p w14:paraId="44DFE455" w14:textId="77777777" w:rsidR="004435F9" w:rsidRDefault="00000000">
            <w:pPr>
              <w:spacing w:after="0"/>
            </w:pPr>
            <w:r>
              <w:rPr>
                <w:b/>
                <w:color w:val="0C7C87"/>
                <w:sz w:val="16"/>
              </w:rPr>
              <w:t xml:space="preserve">PATH BEHAVIOR  </w:t>
            </w:r>
            <w:r>
              <w:rPr>
                <w:sz w:val="18"/>
              </w:rPr>
              <w:t>A Prefix path does not strip or rewrite /api. The backend receives the original request path. If an API must see / rather than /api, configure an explicitly tested rewrite mechanism supported by this controller; do not copy community ingress-nginx annotations blindly.</w:t>
            </w:r>
          </w:p>
        </w:tc>
      </w:tr>
    </w:tbl>
    <w:p w14:paraId="3BFDF932" w14:textId="77777777" w:rsidR="004435F9" w:rsidRDefault="004435F9">
      <w:pPr>
        <w:spacing w:after="0"/>
      </w:pPr>
    </w:p>
    <w:p w14:paraId="194DCA15" w14:textId="77777777" w:rsidR="004435F9" w:rsidRDefault="00000000">
      <w:pPr>
        <w:pStyle w:val="Heading2"/>
      </w:pPr>
      <w:r>
        <w:t>9.3. Ingress status address</w:t>
      </w:r>
    </w:p>
    <w:p w14:paraId="584E5614" w14:textId="77777777" w:rsidR="004435F9" w:rsidRDefault="00000000">
      <w:r>
        <w:t>The configured external-status-address causes the Kubernetes Ingress status field to report the F5 VIP. It is informational status and does not allocate the VIP, program an F5 pool, or configure DNS.</w:t>
      </w:r>
    </w:p>
    <w:p w14:paraId="50491DEC" w14:textId="77777777" w:rsidR="004435F9" w:rsidRDefault="00000000">
      <w:pPr>
        <w:pStyle w:val="Heading1"/>
      </w:pPr>
      <w:r>
        <w:t>10. Test end-to-end flows</w:t>
      </w:r>
    </w:p>
    <w:p w14:paraId="200DCCB7" w14:textId="77777777" w:rsidR="004435F9" w:rsidRDefault="00000000">
      <w:pPr>
        <w:pStyle w:val="Heading2"/>
      </w:pPr>
      <w:r>
        <w:t>10.1. Test NGINX directly</w:t>
      </w:r>
    </w:p>
    <w:p w14:paraId="4C73441F" w14:textId="77777777" w:rsidR="004435F9" w:rsidRDefault="00000000">
      <w:r>
        <w:t>These tests bypass F5 and isolate the Kubernetes path. The --resolve option controls name resolution; -k is for an isolated diagnostic only and should not be your final certificate validation.</w:t>
      </w:r>
    </w:p>
    <w:tbl>
      <w:tblPr>
        <w:tblW w:w="0" w:type="auto"/>
        <w:tblLayout w:type="fixed"/>
        <w:tblLook w:val="04A0" w:firstRow="1" w:lastRow="0" w:firstColumn="1" w:lastColumn="0" w:noHBand="0" w:noVBand="1"/>
      </w:tblPr>
      <w:tblGrid>
        <w:gridCol w:w="10052"/>
      </w:tblGrid>
      <w:tr w:rsidR="004435F9" w14:paraId="695302DC" w14:textId="77777777">
        <w:tc>
          <w:tcPr>
            <w:tcW w:w="10052" w:type="dxa"/>
            <w:shd w:val="clear" w:color="auto" w:fill="F3F6F9"/>
            <w:tcMar>
              <w:top w:w="140" w:type="dxa"/>
              <w:left w:w="170" w:type="dxa"/>
              <w:bottom w:w="135" w:type="dxa"/>
              <w:right w:w="120" w:type="dxa"/>
            </w:tcMar>
          </w:tcPr>
          <w:p w14:paraId="7D094993" w14:textId="77777777" w:rsidR="004435F9" w:rsidRDefault="00000000">
            <w:pPr>
              <w:pStyle w:val="CodeText"/>
              <w:keepLines/>
              <w:rPr>
                <w:rFonts w:hint="eastAsia"/>
              </w:rPr>
            </w:pPr>
            <w:r>
              <w:t>curl -vk --resolve app.example.com:30443:10.10.20.11 \</w:t>
            </w:r>
          </w:p>
          <w:p w14:paraId="68589751" w14:textId="77777777" w:rsidR="004435F9" w:rsidRDefault="00000000">
            <w:pPr>
              <w:pStyle w:val="CodeText"/>
              <w:keepLines/>
              <w:rPr>
                <w:rFonts w:hint="eastAsia"/>
              </w:rPr>
            </w:pPr>
            <w:r>
              <w:t xml:space="preserve">  https://app.example.com:30443/</w:t>
            </w:r>
          </w:p>
          <w:p w14:paraId="29B1F5A3" w14:textId="77777777" w:rsidR="004435F9" w:rsidRDefault="00000000">
            <w:pPr>
              <w:pStyle w:val="CodeText"/>
              <w:keepLines/>
              <w:rPr>
                <w:rFonts w:hint="eastAsia"/>
              </w:rPr>
            </w:pPr>
            <w:r>
              <w:t>curl -vk --resolve app.example.com:30443:10.10.20.12 \</w:t>
            </w:r>
          </w:p>
          <w:p w14:paraId="2B2947AE" w14:textId="77777777" w:rsidR="004435F9" w:rsidRDefault="00000000">
            <w:pPr>
              <w:pStyle w:val="CodeText"/>
              <w:keepLines/>
              <w:rPr>
                <w:rFonts w:hint="eastAsia"/>
              </w:rPr>
            </w:pPr>
            <w:r>
              <w:t xml:space="preserve">  https://app.example.com:30443/api</w:t>
            </w:r>
          </w:p>
          <w:p w14:paraId="69AFB367" w14:textId="77777777" w:rsidR="004435F9" w:rsidRDefault="00000000">
            <w:pPr>
              <w:pStyle w:val="CodeText"/>
              <w:keepLines/>
              <w:rPr>
                <w:rFonts w:hint="eastAsia"/>
              </w:rPr>
            </w:pPr>
            <w:r>
              <w:t>curl -vk --resolve api.example.com:30443:10.10.20.11 \</w:t>
            </w:r>
          </w:p>
          <w:p w14:paraId="1482646A" w14:textId="77777777" w:rsidR="004435F9" w:rsidRDefault="00000000">
            <w:pPr>
              <w:pStyle w:val="CodeText"/>
              <w:keepLines/>
              <w:rPr>
                <w:rFonts w:hint="eastAsia"/>
              </w:rPr>
            </w:pPr>
            <w:r>
              <w:t xml:space="preserve">  https://api.example.com:30443/</w:t>
            </w:r>
          </w:p>
        </w:tc>
      </w:tr>
    </w:tbl>
    <w:p w14:paraId="30A18F49" w14:textId="77777777" w:rsidR="004435F9" w:rsidRDefault="004435F9">
      <w:pPr>
        <w:spacing w:after="0"/>
      </w:pPr>
    </w:p>
    <w:p w14:paraId="4102A36F" w14:textId="77777777" w:rsidR="004435F9" w:rsidRDefault="00000000">
      <w:pPr>
        <w:pStyle w:val="Heading2"/>
      </w:pPr>
      <w:r>
        <w:lastRenderedPageBreak/>
        <w:t>10.2. Test the F5 VIP</w:t>
      </w:r>
    </w:p>
    <w:tbl>
      <w:tblPr>
        <w:tblW w:w="0" w:type="auto"/>
        <w:tblLayout w:type="fixed"/>
        <w:tblLook w:val="04A0" w:firstRow="1" w:lastRow="0" w:firstColumn="1" w:lastColumn="0" w:noHBand="0" w:noVBand="1"/>
      </w:tblPr>
      <w:tblGrid>
        <w:gridCol w:w="10052"/>
      </w:tblGrid>
      <w:tr w:rsidR="004435F9" w14:paraId="050202F8" w14:textId="77777777">
        <w:tc>
          <w:tcPr>
            <w:tcW w:w="10052" w:type="dxa"/>
            <w:shd w:val="clear" w:color="auto" w:fill="F3F6F9"/>
            <w:tcMar>
              <w:top w:w="140" w:type="dxa"/>
              <w:left w:w="170" w:type="dxa"/>
              <w:bottom w:w="135" w:type="dxa"/>
              <w:right w:w="120" w:type="dxa"/>
            </w:tcMar>
          </w:tcPr>
          <w:p w14:paraId="1D44B0D8" w14:textId="77777777" w:rsidR="004435F9" w:rsidRDefault="00000000">
            <w:pPr>
              <w:pStyle w:val="CodeText"/>
              <w:keepLines/>
              <w:rPr>
                <w:rFonts w:hint="eastAsia"/>
              </w:rPr>
            </w:pPr>
            <w:r>
              <w:t>curl -v --resolve app.example.com:443:203.0.113.10 \</w:t>
            </w:r>
          </w:p>
          <w:p w14:paraId="6F4107F0" w14:textId="77777777" w:rsidR="004435F9" w:rsidRDefault="00000000">
            <w:pPr>
              <w:pStyle w:val="CodeText"/>
              <w:keepLines/>
              <w:rPr>
                <w:rFonts w:hint="eastAsia"/>
              </w:rPr>
            </w:pPr>
            <w:r>
              <w:t xml:space="preserve">  https://app.example.com/</w:t>
            </w:r>
          </w:p>
          <w:p w14:paraId="2CDA683E" w14:textId="77777777" w:rsidR="004435F9" w:rsidRDefault="00000000">
            <w:pPr>
              <w:pStyle w:val="CodeText"/>
              <w:keepLines/>
              <w:rPr>
                <w:rFonts w:hint="eastAsia"/>
              </w:rPr>
            </w:pPr>
            <w:r>
              <w:t>curl -v --resolve app.example.com:443:203.0.113.10 \</w:t>
            </w:r>
          </w:p>
          <w:p w14:paraId="51DDD549" w14:textId="77777777" w:rsidR="004435F9" w:rsidRDefault="00000000">
            <w:pPr>
              <w:pStyle w:val="CodeText"/>
              <w:keepLines/>
              <w:rPr>
                <w:rFonts w:hint="eastAsia"/>
              </w:rPr>
            </w:pPr>
            <w:r>
              <w:t xml:space="preserve">  https://app.example.com/api</w:t>
            </w:r>
          </w:p>
          <w:p w14:paraId="464C254A" w14:textId="77777777" w:rsidR="004435F9" w:rsidRDefault="00000000">
            <w:pPr>
              <w:pStyle w:val="CodeText"/>
              <w:keepLines/>
              <w:rPr>
                <w:rFonts w:hint="eastAsia"/>
              </w:rPr>
            </w:pPr>
            <w:r>
              <w:t>curl -v --resolve api.example.com:443:203.0.113.10 \</w:t>
            </w:r>
          </w:p>
          <w:p w14:paraId="723F6491" w14:textId="77777777" w:rsidR="004435F9" w:rsidRDefault="00000000">
            <w:pPr>
              <w:pStyle w:val="CodeText"/>
              <w:keepLines/>
              <w:rPr>
                <w:rFonts w:hint="eastAsia"/>
              </w:rPr>
            </w:pPr>
            <w:r>
              <w:t xml:space="preserve">  https://api.example.com/</w:t>
            </w:r>
          </w:p>
        </w:tc>
      </w:tr>
    </w:tbl>
    <w:p w14:paraId="393893F9" w14:textId="77777777" w:rsidR="004435F9" w:rsidRDefault="004435F9">
      <w:pPr>
        <w:spacing w:after="0"/>
      </w:pPr>
    </w:p>
    <w:p w14:paraId="4A9193EB" w14:textId="77777777" w:rsidR="004435F9" w:rsidRDefault="00000000">
      <w:r>
        <w:t>Expected results: root serves the NGINX web page and API routes respond "Hello from Kubernetes API". DNS testing should return the F5 VIP, while the F5 pool member health should show both nodes UP.</w:t>
      </w:r>
    </w:p>
    <w:p w14:paraId="4DE47DC1" w14:textId="77777777" w:rsidR="004435F9" w:rsidRDefault="00000000">
      <w:pPr>
        <w:pStyle w:val="Heading2"/>
      </w:pPr>
      <w:r>
        <w:t>10.3. Observe the traffic</w:t>
      </w:r>
    </w:p>
    <w:tbl>
      <w:tblPr>
        <w:tblW w:w="0" w:type="auto"/>
        <w:tblLayout w:type="fixed"/>
        <w:tblLook w:val="04A0" w:firstRow="1" w:lastRow="0" w:firstColumn="1" w:lastColumn="0" w:noHBand="0" w:noVBand="1"/>
      </w:tblPr>
      <w:tblGrid>
        <w:gridCol w:w="10052"/>
      </w:tblGrid>
      <w:tr w:rsidR="004435F9" w14:paraId="78DC30F2" w14:textId="77777777">
        <w:tc>
          <w:tcPr>
            <w:tcW w:w="10052" w:type="dxa"/>
            <w:shd w:val="clear" w:color="auto" w:fill="F3F6F9"/>
            <w:tcMar>
              <w:top w:w="140" w:type="dxa"/>
              <w:left w:w="170" w:type="dxa"/>
              <w:bottom w:w="135" w:type="dxa"/>
              <w:right w:w="120" w:type="dxa"/>
            </w:tcMar>
          </w:tcPr>
          <w:p w14:paraId="51B937B8" w14:textId="77777777" w:rsidR="004435F9" w:rsidRDefault="00000000">
            <w:pPr>
              <w:pStyle w:val="CodeText"/>
              <w:keepLines/>
              <w:rPr>
                <w:rFonts w:hint="eastAsia"/>
              </w:rPr>
            </w:pPr>
            <w:r>
              <w:t>kubectl get ingress,svc,pods -n production -o wide</w:t>
            </w:r>
          </w:p>
          <w:p w14:paraId="499B692E" w14:textId="77777777" w:rsidR="004435F9" w:rsidRDefault="00000000">
            <w:pPr>
              <w:pStyle w:val="CodeText"/>
              <w:keepLines/>
              <w:rPr>
                <w:rFonts w:hint="eastAsia"/>
              </w:rPr>
            </w:pPr>
            <w:r>
              <w:t>kubectl logs -n ingress-dmz \</w:t>
            </w:r>
          </w:p>
          <w:p w14:paraId="6A1EF3A8" w14:textId="77777777" w:rsidR="004435F9" w:rsidRDefault="00000000">
            <w:pPr>
              <w:pStyle w:val="CodeText"/>
              <w:keepLines/>
              <w:rPr>
                <w:rFonts w:hint="eastAsia"/>
              </w:rPr>
            </w:pPr>
            <w:r>
              <w:t xml:space="preserve">  -l app.kubernetes.io/instance=nginx-dmz \</w:t>
            </w:r>
          </w:p>
          <w:p w14:paraId="40766E17" w14:textId="77777777" w:rsidR="004435F9" w:rsidRDefault="00000000">
            <w:pPr>
              <w:pStyle w:val="CodeText"/>
              <w:keepLines/>
              <w:rPr>
                <w:rFonts w:hint="eastAsia"/>
              </w:rPr>
            </w:pPr>
            <w:r>
              <w:t xml:space="preserve">  --all-containers=true --tail=100</w:t>
            </w:r>
          </w:p>
          <w:p w14:paraId="1A6A3E13" w14:textId="77777777" w:rsidR="004435F9" w:rsidRDefault="00000000">
            <w:pPr>
              <w:pStyle w:val="CodeText"/>
              <w:keepLines/>
              <w:rPr>
                <w:rFonts w:hint="eastAsia"/>
              </w:rPr>
            </w:pPr>
            <w:r>
              <w:t>kubectl describe ingress application-ingress -n production</w:t>
            </w:r>
          </w:p>
        </w:tc>
      </w:tr>
    </w:tbl>
    <w:p w14:paraId="324EB025" w14:textId="77777777" w:rsidR="004435F9" w:rsidRDefault="004435F9">
      <w:pPr>
        <w:spacing w:after="0"/>
      </w:pPr>
    </w:p>
    <w:p w14:paraId="0FC85B94" w14:textId="77777777" w:rsidR="004435F9" w:rsidRDefault="00000000">
      <w:pPr>
        <w:pStyle w:val="Heading1"/>
      </w:pPr>
      <w:r>
        <w:t>11. Firewall and network security</w:t>
      </w:r>
    </w:p>
    <w:p w14:paraId="146DF1F8" w14:textId="77777777" w:rsidR="004435F9" w:rsidRDefault="00000000">
      <w:pPr>
        <w:pStyle w:val="Heading2"/>
      </w:pPr>
      <w:r>
        <w:t>11.1. Network flows</w:t>
      </w:r>
    </w:p>
    <w:tbl>
      <w:tblPr>
        <w:tblW w:w="0" w:type="auto"/>
        <w:jc w:val="center"/>
        <w:tblLayout w:type="fixed"/>
        <w:tblLook w:val="04A0" w:firstRow="1" w:lastRow="0" w:firstColumn="1" w:lastColumn="0" w:noHBand="0" w:noVBand="1"/>
      </w:tblPr>
      <w:tblGrid>
        <w:gridCol w:w="2513"/>
        <w:gridCol w:w="2520"/>
        <w:gridCol w:w="2513"/>
        <w:gridCol w:w="3384"/>
      </w:tblGrid>
      <w:tr w:rsidR="004435F9" w14:paraId="0CE4E941" w14:textId="77777777">
        <w:trPr>
          <w:tblHeader/>
          <w:jc w:val="center"/>
        </w:trPr>
        <w:tc>
          <w:tcPr>
            <w:tcW w:w="2513" w:type="dxa"/>
            <w:shd w:val="clear" w:color="auto" w:fill="14324D"/>
            <w:tcMar>
              <w:top w:w="115" w:type="dxa"/>
              <w:left w:w="125" w:type="dxa"/>
              <w:bottom w:w="115" w:type="dxa"/>
              <w:right w:w="125" w:type="dxa"/>
            </w:tcMar>
          </w:tcPr>
          <w:p w14:paraId="58E86938" w14:textId="77777777" w:rsidR="004435F9" w:rsidRDefault="00000000">
            <w:pPr>
              <w:spacing w:after="0"/>
            </w:pPr>
            <w:r>
              <w:rPr>
                <w:b/>
                <w:color w:val="FFFFFF"/>
                <w:sz w:val="17"/>
              </w:rPr>
              <w:t>Source</w:t>
            </w:r>
          </w:p>
        </w:tc>
        <w:tc>
          <w:tcPr>
            <w:tcW w:w="2513" w:type="dxa"/>
            <w:shd w:val="clear" w:color="auto" w:fill="14324D"/>
            <w:tcMar>
              <w:top w:w="115" w:type="dxa"/>
              <w:left w:w="125" w:type="dxa"/>
              <w:bottom w:w="115" w:type="dxa"/>
              <w:right w:w="125" w:type="dxa"/>
            </w:tcMar>
          </w:tcPr>
          <w:p w14:paraId="67197709" w14:textId="77777777" w:rsidR="004435F9" w:rsidRDefault="00000000">
            <w:pPr>
              <w:spacing w:after="0"/>
            </w:pPr>
            <w:r>
              <w:rPr>
                <w:b/>
                <w:color w:val="FFFFFF"/>
                <w:sz w:val="17"/>
              </w:rPr>
              <w:t>Destination</w:t>
            </w:r>
          </w:p>
        </w:tc>
        <w:tc>
          <w:tcPr>
            <w:tcW w:w="2513" w:type="dxa"/>
            <w:shd w:val="clear" w:color="auto" w:fill="14324D"/>
            <w:tcMar>
              <w:top w:w="115" w:type="dxa"/>
              <w:left w:w="125" w:type="dxa"/>
              <w:bottom w:w="115" w:type="dxa"/>
              <w:right w:w="125" w:type="dxa"/>
            </w:tcMar>
          </w:tcPr>
          <w:p w14:paraId="56F89179" w14:textId="77777777" w:rsidR="004435F9" w:rsidRDefault="00000000">
            <w:pPr>
              <w:spacing w:after="0"/>
            </w:pPr>
            <w:r>
              <w:rPr>
                <w:b/>
                <w:color w:val="FFFFFF"/>
                <w:sz w:val="17"/>
              </w:rPr>
              <w:t>Port / protocol</w:t>
            </w:r>
          </w:p>
        </w:tc>
        <w:tc>
          <w:tcPr>
            <w:tcW w:w="2513" w:type="dxa"/>
            <w:shd w:val="clear" w:color="auto" w:fill="14324D"/>
            <w:tcMar>
              <w:top w:w="115" w:type="dxa"/>
              <w:left w:w="125" w:type="dxa"/>
              <w:bottom w:w="115" w:type="dxa"/>
              <w:right w:w="125" w:type="dxa"/>
            </w:tcMar>
          </w:tcPr>
          <w:p w14:paraId="18F1BCCE" w14:textId="77777777" w:rsidR="004435F9" w:rsidRDefault="00000000">
            <w:pPr>
              <w:spacing w:after="0"/>
            </w:pPr>
            <w:r>
              <w:rPr>
                <w:b/>
                <w:color w:val="FFFFFF"/>
                <w:sz w:val="17"/>
              </w:rPr>
              <w:t>Reason</w:t>
            </w:r>
          </w:p>
        </w:tc>
      </w:tr>
      <w:tr w:rsidR="004435F9" w14:paraId="1532AD69" w14:textId="77777777">
        <w:trPr>
          <w:jc w:val="center"/>
        </w:trPr>
        <w:tc>
          <w:tcPr>
            <w:tcW w:w="2002" w:type="dxa"/>
            <w:tcBorders>
              <w:bottom w:val="single" w:sz="5" w:space="0" w:color="D8E1E8"/>
            </w:tcBorders>
            <w:tcMar>
              <w:top w:w="100" w:type="dxa"/>
              <w:left w:w="125" w:type="dxa"/>
              <w:bottom w:w="100" w:type="dxa"/>
              <w:right w:w="125" w:type="dxa"/>
            </w:tcMar>
            <w:vAlign w:val="center"/>
          </w:tcPr>
          <w:p w14:paraId="44D521DA" w14:textId="77777777" w:rsidR="004435F9" w:rsidRDefault="00000000">
            <w:pPr>
              <w:spacing w:after="0" w:line="252" w:lineRule="auto"/>
            </w:pPr>
            <w:r>
              <w:rPr>
                <w:sz w:val="17"/>
              </w:rPr>
              <w:t>Clients</w:t>
            </w:r>
          </w:p>
        </w:tc>
        <w:tc>
          <w:tcPr>
            <w:tcW w:w="2520" w:type="dxa"/>
            <w:tcBorders>
              <w:bottom w:val="single" w:sz="5" w:space="0" w:color="D8E1E8"/>
            </w:tcBorders>
            <w:tcMar>
              <w:top w:w="100" w:type="dxa"/>
              <w:left w:w="125" w:type="dxa"/>
              <w:bottom w:w="100" w:type="dxa"/>
              <w:right w:w="125" w:type="dxa"/>
            </w:tcMar>
            <w:vAlign w:val="center"/>
          </w:tcPr>
          <w:p w14:paraId="3F808DB9" w14:textId="77777777" w:rsidR="004435F9" w:rsidRDefault="00000000">
            <w:pPr>
              <w:spacing w:after="0" w:line="252" w:lineRule="auto"/>
            </w:pPr>
            <w:r>
              <w:rPr>
                <w:sz w:val="17"/>
              </w:rPr>
              <w:t>F5 VIP</w:t>
            </w:r>
          </w:p>
        </w:tc>
        <w:tc>
          <w:tcPr>
            <w:tcW w:w="1973" w:type="dxa"/>
            <w:tcBorders>
              <w:bottom w:val="single" w:sz="5" w:space="0" w:color="D8E1E8"/>
            </w:tcBorders>
            <w:tcMar>
              <w:top w:w="100" w:type="dxa"/>
              <w:left w:w="125" w:type="dxa"/>
              <w:bottom w:w="100" w:type="dxa"/>
              <w:right w:w="125" w:type="dxa"/>
            </w:tcMar>
            <w:vAlign w:val="center"/>
          </w:tcPr>
          <w:p w14:paraId="41C9D0C4" w14:textId="77777777" w:rsidR="004435F9" w:rsidRDefault="00000000">
            <w:pPr>
              <w:spacing w:after="0" w:line="252" w:lineRule="auto"/>
            </w:pPr>
            <w:r>
              <w:rPr>
                <w:sz w:val="17"/>
              </w:rPr>
              <w:t>TCP 443</w:t>
            </w:r>
          </w:p>
        </w:tc>
        <w:tc>
          <w:tcPr>
            <w:tcW w:w="3384" w:type="dxa"/>
            <w:tcBorders>
              <w:bottom w:val="single" w:sz="5" w:space="0" w:color="D8E1E8"/>
            </w:tcBorders>
            <w:tcMar>
              <w:top w:w="100" w:type="dxa"/>
              <w:left w:w="125" w:type="dxa"/>
              <w:bottom w:w="100" w:type="dxa"/>
              <w:right w:w="125" w:type="dxa"/>
            </w:tcMar>
            <w:vAlign w:val="center"/>
          </w:tcPr>
          <w:p w14:paraId="765AD1E1" w14:textId="77777777" w:rsidR="004435F9" w:rsidRDefault="00000000">
            <w:pPr>
              <w:spacing w:after="0" w:line="252" w:lineRule="auto"/>
            </w:pPr>
            <w:r>
              <w:rPr>
                <w:sz w:val="17"/>
              </w:rPr>
              <w:t>Public HTTPS entry</w:t>
            </w:r>
          </w:p>
        </w:tc>
      </w:tr>
      <w:tr w:rsidR="004435F9" w14:paraId="70512C8B" w14:textId="77777777">
        <w:trPr>
          <w:jc w:val="center"/>
        </w:trPr>
        <w:tc>
          <w:tcPr>
            <w:tcW w:w="2002" w:type="dxa"/>
            <w:tcBorders>
              <w:bottom w:val="single" w:sz="5" w:space="0" w:color="D8E1E8"/>
            </w:tcBorders>
            <w:tcMar>
              <w:top w:w="100" w:type="dxa"/>
              <w:left w:w="125" w:type="dxa"/>
              <w:bottom w:w="100" w:type="dxa"/>
              <w:right w:w="125" w:type="dxa"/>
            </w:tcMar>
            <w:vAlign w:val="center"/>
          </w:tcPr>
          <w:p w14:paraId="5433549C" w14:textId="77777777" w:rsidR="004435F9" w:rsidRDefault="00000000">
            <w:pPr>
              <w:spacing w:after="0" w:line="252" w:lineRule="auto"/>
            </w:pPr>
            <w:r>
              <w:rPr>
                <w:sz w:val="17"/>
              </w:rPr>
              <w:t>F5 self IP / monitor</w:t>
            </w:r>
          </w:p>
        </w:tc>
        <w:tc>
          <w:tcPr>
            <w:tcW w:w="2520" w:type="dxa"/>
            <w:tcBorders>
              <w:bottom w:val="single" w:sz="5" w:space="0" w:color="D8E1E8"/>
            </w:tcBorders>
            <w:tcMar>
              <w:top w:w="100" w:type="dxa"/>
              <w:left w:w="125" w:type="dxa"/>
              <w:bottom w:w="100" w:type="dxa"/>
              <w:right w:w="125" w:type="dxa"/>
            </w:tcMar>
            <w:vAlign w:val="center"/>
          </w:tcPr>
          <w:p w14:paraId="5041B8BE" w14:textId="77777777" w:rsidR="004435F9" w:rsidRDefault="00000000">
            <w:pPr>
              <w:spacing w:after="0" w:line="252" w:lineRule="auto"/>
            </w:pPr>
            <w:r>
              <w:rPr>
                <w:sz w:val="17"/>
              </w:rPr>
              <w:t>DMZ worker nodes</w:t>
            </w:r>
          </w:p>
        </w:tc>
        <w:tc>
          <w:tcPr>
            <w:tcW w:w="1973" w:type="dxa"/>
            <w:tcBorders>
              <w:bottom w:val="single" w:sz="5" w:space="0" w:color="D8E1E8"/>
            </w:tcBorders>
            <w:tcMar>
              <w:top w:w="100" w:type="dxa"/>
              <w:left w:w="125" w:type="dxa"/>
              <w:bottom w:w="100" w:type="dxa"/>
              <w:right w:w="125" w:type="dxa"/>
            </w:tcMar>
            <w:vAlign w:val="center"/>
          </w:tcPr>
          <w:p w14:paraId="04592339" w14:textId="77777777" w:rsidR="004435F9" w:rsidRDefault="00000000">
            <w:pPr>
              <w:spacing w:after="0" w:line="252" w:lineRule="auto"/>
            </w:pPr>
            <w:r>
              <w:rPr>
                <w:sz w:val="17"/>
              </w:rPr>
              <w:t>TCP 30443</w:t>
            </w:r>
          </w:p>
        </w:tc>
        <w:tc>
          <w:tcPr>
            <w:tcW w:w="3384" w:type="dxa"/>
            <w:tcBorders>
              <w:bottom w:val="single" w:sz="5" w:space="0" w:color="D8E1E8"/>
            </w:tcBorders>
            <w:tcMar>
              <w:top w:w="100" w:type="dxa"/>
              <w:left w:w="125" w:type="dxa"/>
              <w:bottom w:w="100" w:type="dxa"/>
              <w:right w:w="125" w:type="dxa"/>
            </w:tcMar>
            <w:vAlign w:val="center"/>
          </w:tcPr>
          <w:p w14:paraId="6AA8FF25" w14:textId="77777777" w:rsidR="004435F9" w:rsidRDefault="00000000">
            <w:pPr>
              <w:spacing w:after="0" w:line="252" w:lineRule="auto"/>
            </w:pPr>
            <w:r>
              <w:rPr>
                <w:sz w:val="17"/>
              </w:rPr>
              <w:t>TLS backend to NGINX</w:t>
            </w:r>
          </w:p>
        </w:tc>
      </w:tr>
      <w:tr w:rsidR="004435F9" w14:paraId="199DE88C" w14:textId="77777777">
        <w:trPr>
          <w:jc w:val="center"/>
        </w:trPr>
        <w:tc>
          <w:tcPr>
            <w:tcW w:w="2002" w:type="dxa"/>
            <w:tcBorders>
              <w:bottom w:val="single" w:sz="5" w:space="0" w:color="D8E1E8"/>
            </w:tcBorders>
            <w:tcMar>
              <w:top w:w="100" w:type="dxa"/>
              <w:left w:w="125" w:type="dxa"/>
              <w:bottom w:w="100" w:type="dxa"/>
              <w:right w:w="125" w:type="dxa"/>
            </w:tcMar>
            <w:vAlign w:val="center"/>
          </w:tcPr>
          <w:p w14:paraId="7526C53B" w14:textId="77777777" w:rsidR="004435F9" w:rsidRDefault="00000000">
            <w:pPr>
              <w:spacing w:after="0" w:line="252" w:lineRule="auto"/>
            </w:pPr>
            <w:r>
              <w:rPr>
                <w:sz w:val="17"/>
              </w:rPr>
              <w:t>F5 monitor</w:t>
            </w:r>
          </w:p>
        </w:tc>
        <w:tc>
          <w:tcPr>
            <w:tcW w:w="2520" w:type="dxa"/>
            <w:tcBorders>
              <w:bottom w:val="single" w:sz="5" w:space="0" w:color="D8E1E8"/>
            </w:tcBorders>
            <w:tcMar>
              <w:top w:w="100" w:type="dxa"/>
              <w:left w:w="125" w:type="dxa"/>
              <w:bottom w:w="100" w:type="dxa"/>
              <w:right w:w="125" w:type="dxa"/>
            </w:tcMar>
            <w:vAlign w:val="center"/>
          </w:tcPr>
          <w:p w14:paraId="6B6968A2" w14:textId="77777777" w:rsidR="004435F9" w:rsidRDefault="00000000">
            <w:pPr>
              <w:spacing w:after="0" w:line="252" w:lineRule="auto"/>
            </w:pPr>
            <w:r>
              <w:rPr>
                <w:sz w:val="17"/>
              </w:rPr>
              <w:t>DMZ worker nodes</w:t>
            </w:r>
          </w:p>
        </w:tc>
        <w:tc>
          <w:tcPr>
            <w:tcW w:w="1973" w:type="dxa"/>
            <w:tcBorders>
              <w:bottom w:val="single" w:sz="5" w:space="0" w:color="D8E1E8"/>
            </w:tcBorders>
            <w:tcMar>
              <w:top w:w="100" w:type="dxa"/>
              <w:left w:w="125" w:type="dxa"/>
              <w:bottom w:w="100" w:type="dxa"/>
              <w:right w:w="125" w:type="dxa"/>
            </w:tcMar>
            <w:vAlign w:val="center"/>
          </w:tcPr>
          <w:p w14:paraId="45E006F6" w14:textId="77777777" w:rsidR="004435F9" w:rsidRDefault="00000000">
            <w:pPr>
              <w:spacing w:after="0" w:line="252" w:lineRule="auto"/>
            </w:pPr>
            <w:r>
              <w:rPr>
                <w:sz w:val="17"/>
              </w:rPr>
              <w:t>TCP 30080</w:t>
            </w:r>
          </w:p>
        </w:tc>
        <w:tc>
          <w:tcPr>
            <w:tcW w:w="3384" w:type="dxa"/>
            <w:tcBorders>
              <w:bottom w:val="single" w:sz="5" w:space="0" w:color="D8E1E8"/>
            </w:tcBorders>
            <w:tcMar>
              <w:top w:w="100" w:type="dxa"/>
              <w:left w:w="125" w:type="dxa"/>
              <w:bottom w:w="100" w:type="dxa"/>
              <w:right w:w="125" w:type="dxa"/>
            </w:tcMar>
            <w:vAlign w:val="center"/>
          </w:tcPr>
          <w:p w14:paraId="3E77EBCD" w14:textId="77777777" w:rsidR="004435F9" w:rsidRDefault="00000000">
            <w:pPr>
              <w:spacing w:after="0" w:line="252" w:lineRule="auto"/>
            </w:pPr>
            <w:r>
              <w:rPr>
                <w:sz w:val="17"/>
              </w:rPr>
              <w:t>HTTP health; restrict sources</w:t>
            </w:r>
          </w:p>
        </w:tc>
      </w:tr>
      <w:tr w:rsidR="004435F9" w14:paraId="4F6E8803" w14:textId="77777777">
        <w:trPr>
          <w:jc w:val="center"/>
        </w:trPr>
        <w:tc>
          <w:tcPr>
            <w:tcW w:w="2002" w:type="dxa"/>
            <w:tcBorders>
              <w:bottom w:val="single" w:sz="5" w:space="0" w:color="D8E1E8"/>
            </w:tcBorders>
            <w:tcMar>
              <w:top w:w="100" w:type="dxa"/>
              <w:left w:w="125" w:type="dxa"/>
              <w:bottom w:w="100" w:type="dxa"/>
              <w:right w:w="125" w:type="dxa"/>
            </w:tcMar>
            <w:vAlign w:val="center"/>
          </w:tcPr>
          <w:p w14:paraId="59EF0ADD" w14:textId="77777777" w:rsidR="004435F9" w:rsidRDefault="00000000">
            <w:pPr>
              <w:spacing w:after="0" w:line="252" w:lineRule="auto"/>
            </w:pPr>
            <w:r>
              <w:rPr>
                <w:sz w:val="17"/>
              </w:rPr>
              <w:t>Ingress pod IPs</w:t>
            </w:r>
          </w:p>
        </w:tc>
        <w:tc>
          <w:tcPr>
            <w:tcW w:w="2520" w:type="dxa"/>
            <w:tcBorders>
              <w:bottom w:val="single" w:sz="5" w:space="0" w:color="D8E1E8"/>
            </w:tcBorders>
            <w:tcMar>
              <w:top w:w="100" w:type="dxa"/>
              <w:left w:w="125" w:type="dxa"/>
              <w:bottom w:w="100" w:type="dxa"/>
              <w:right w:w="125" w:type="dxa"/>
            </w:tcMar>
            <w:vAlign w:val="center"/>
          </w:tcPr>
          <w:p w14:paraId="4280AF7B" w14:textId="77777777" w:rsidR="004435F9" w:rsidRDefault="00000000">
            <w:pPr>
              <w:spacing w:after="0" w:line="252" w:lineRule="auto"/>
            </w:pPr>
            <w:r>
              <w:rPr>
                <w:sz w:val="17"/>
              </w:rPr>
              <w:t>Application pod IPs</w:t>
            </w:r>
          </w:p>
        </w:tc>
        <w:tc>
          <w:tcPr>
            <w:tcW w:w="1973" w:type="dxa"/>
            <w:tcBorders>
              <w:bottom w:val="single" w:sz="5" w:space="0" w:color="D8E1E8"/>
            </w:tcBorders>
            <w:tcMar>
              <w:top w:w="100" w:type="dxa"/>
              <w:left w:w="125" w:type="dxa"/>
              <w:bottom w:w="100" w:type="dxa"/>
              <w:right w:w="125" w:type="dxa"/>
            </w:tcMar>
            <w:vAlign w:val="center"/>
          </w:tcPr>
          <w:p w14:paraId="5DD8CA70" w14:textId="77777777" w:rsidR="004435F9" w:rsidRDefault="00000000">
            <w:pPr>
              <w:spacing w:after="0" w:line="252" w:lineRule="auto"/>
            </w:pPr>
            <w:r>
              <w:rPr>
                <w:sz w:val="17"/>
              </w:rPr>
              <w:t>TCP 80, 5678</w:t>
            </w:r>
          </w:p>
        </w:tc>
        <w:tc>
          <w:tcPr>
            <w:tcW w:w="3384" w:type="dxa"/>
            <w:tcBorders>
              <w:bottom w:val="single" w:sz="5" w:space="0" w:color="D8E1E8"/>
            </w:tcBorders>
            <w:tcMar>
              <w:top w:w="100" w:type="dxa"/>
              <w:left w:w="125" w:type="dxa"/>
              <w:bottom w:w="100" w:type="dxa"/>
              <w:right w:w="125" w:type="dxa"/>
            </w:tcMar>
            <w:vAlign w:val="center"/>
          </w:tcPr>
          <w:p w14:paraId="60DB12D6" w14:textId="77777777" w:rsidR="004435F9" w:rsidRDefault="00000000">
            <w:pPr>
              <w:spacing w:after="0" w:line="252" w:lineRule="auto"/>
            </w:pPr>
            <w:r>
              <w:rPr>
                <w:sz w:val="17"/>
              </w:rPr>
              <w:t>Backend application traffic</w:t>
            </w:r>
          </w:p>
        </w:tc>
      </w:tr>
      <w:tr w:rsidR="004435F9" w14:paraId="578286EE" w14:textId="77777777">
        <w:trPr>
          <w:jc w:val="center"/>
        </w:trPr>
        <w:tc>
          <w:tcPr>
            <w:tcW w:w="2002" w:type="dxa"/>
            <w:tcBorders>
              <w:bottom w:val="single" w:sz="5" w:space="0" w:color="D8E1E8"/>
            </w:tcBorders>
            <w:tcMar>
              <w:top w:w="100" w:type="dxa"/>
              <w:left w:w="125" w:type="dxa"/>
              <w:bottom w:w="100" w:type="dxa"/>
              <w:right w:w="125" w:type="dxa"/>
            </w:tcMar>
            <w:vAlign w:val="center"/>
          </w:tcPr>
          <w:p w14:paraId="5E64C6FC" w14:textId="77777777" w:rsidR="004435F9" w:rsidRDefault="00000000">
            <w:pPr>
              <w:spacing w:after="0" w:line="252" w:lineRule="auto"/>
            </w:pPr>
            <w:r>
              <w:rPr>
                <w:sz w:val="17"/>
              </w:rPr>
              <w:t>DMZ nodes / pods</w:t>
            </w:r>
          </w:p>
        </w:tc>
        <w:tc>
          <w:tcPr>
            <w:tcW w:w="2520" w:type="dxa"/>
            <w:tcBorders>
              <w:bottom w:val="single" w:sz="5" w:space="0" w:color="D8E1E8"/>
            </w:tcBorders>
            <w:tcMar>
              <w:top w:w="100" w:type="dxa"/>
              <w:left w:w="125" w:type="dxa"/>
              <w:bottom w:w="100" w:type="dxa"/>
              <w:right w:w="125" w:type="dxa"/>
            </w:tcMar>
            <w:vAlign w:val="center"/>
          </w:tcPr>
          <w:p w14:paraId="5B32A0F7" w14:textId="77777777" w:rsidR="004435F9" w:rsidRDefault="00000000">
            <w:pPr>
              <w:spacing w:after="0" w:line="252" w:lineRule="auto"/>
            </w:pPr>
            <w:r>
              <w:rPr>
                <w:sz w:val="17"/>
              </w:rPr>
              <w:t>API server</w:t>
            </w:r>
          </w:p>
        </w:tc>
        <w:tc>
          <w:tcPr>
            <w:tcW w:w="1973" w:type="dxa"/>
            <w:tcBorders>
              <w:bottom w:val="single" w:sz="5" w:space="0" w:color="D8E1E8"/>
            </w:tcBorders>
            <w:tcMar>
              <w:top w:w="100" w:type="dxa"/>
              <w:left w:w="125" w:type="dxa"/>
              <w:bottom w:w="100" w:type="dxa"/>
              <w:right w:w="125" w:type="dxa"/>
            </w:tcMar>
            <w:vAlign w:val="center"/>
          </w:tcPr>
          <w:p w14:paraId="40560164" w14:textId="77777777" w:rsidR="004435F9" w:rsidRDefault="00000000">
            <w:pPr>
              <w:spacing w:after="0" w:line="252" w:lineRule="auto"/>
            </w:pPr>
            <w:r>
              <w:rPr>
                <w:sz w:val="17"/>
              </w:rPr>
              <w:t>Control plane 6443 or configured</w:t>
            </w:r>
          </w:p>
        </w:tc>
        <w:tc>
          <w:tcPr>
            <w:tcW w:w="3384" w:type="dxa"/>
            <w:tcBorders>
              <w:bottom w:val="single" w:sz="5" w:space="0" w:color="D8E1E8"/>
            </w:tcBorders>
            <w:tcMar>
              <w:top w:w="100" w:type="dxa"/>
              <w:left w:w="125" w:type="dxa"/>
              <w:bottom w:w="100" w:type="dxa"/>
              <w:right w:w="125" w:type="dxa"/>
            </w:tcMar>
            <w:vAlign w:val="center"/>
          </w:tcPr>
          <w:p w14:paraId="3E80351E" w14:textId="77777777" w:rsidR="004435F9" w:rsidRDefault="00000000">
            <w:pPr>
              <w:spacing w:after="0" w:line="252" w:lineRule="auto"/>
            </w:pPr>
            <w:r>
              <w:rPr>
                <w:sz w:val="17"/>
              </w:rPr>
              <w:t>Kubernetes orchestration</w:t>
            </w:r>
          </w:p>
        </w:tc>
      </w:tr>
      <w:tr w:rsidR="004435F9" w14:paraId="495D7B76" w14:textId="77777777">
        <w:trPr>
          <w:jc w:val="center"/>
        </w:trPr>
        <w:tc>
          <w:tcPr>
            <w:tcW w:w="2002" w:type="dxa"/>
            <w:tcBorders>
              <w:bottom w:val="single" w:sz="5" w:space="0" w:color="D8E1E8"/>
            </w:tcBorders>
            <w:tcMar>
              <w:top w:w="100" w:type="dxa"/>
              <w:left w:w="125" w:type="dxa"/>
              <w:bottom w:w="100" w:type="dxa"/>
              <w:right w:w="125" w:type="dxa"/>
            </w:tcMar>
            <w:vAlign w:val="center"/>
          </w:tcPr>
          <w:p w14:paraId="457F39CB" w14:textId="77777777" w:rsidR="004435F9" w:rsidRDefault="00000000">
            <w:pPr>
              <w:spacing w:after="0" w:line="252" w:lineRule="auto"/>
            </w:pPr>
            <w:r>
              <w:rPr>
                <w:sz w:val="17"/>
              </w:rPr>
              <w:t>DMZ nodes / pods</w:t>
            </w:r>
          </w:p>
        </w:tc>
        <w:tc>
          <w:tcPr>
            <w:tcW w:w="2520" w:type="dxa"/>
            <w:tcBorders>
              <w:bottom w:val="single" w:sz="5" w:space="0" w:color="D8E1E8"/>
            </w:tcBorders>
            <w:tcMar>
              <w:top w:w="100" w:type="dxa"/>
              <w:left w:w="125" w:type="dxa"/>
              <w:bottom w:w="100" w:type="dxa"/>
              <w:right w:w="125" w:type="dxa"/>
            </w:tcMar>
            <w:vAlign w:val="center"/>
          </w:tcPr>
          <w:p w14:paraId="3CD8F8B6" w14:textId="77777777" w:rsidR="004435F9" w:rsidRDefault="00000000">
            <w:pPr>
              <w:spacing w:after="0" w:line="252" w:lineRule="auto"/>
            </w:pPr>
            <w:r>
              <w:rPr>
                <w:sz w:val="17"/>
              </w:rPr>
              <w:t>Cluster DNS</w:t>
            </w:r>
          </w:p>
        </w:tc>
        <w:tc>
          <w:tcPr>
            <w:tcW w:w="1973" w:type="dxa"/>
            <w:tcBorders>
              <w:bottom w:val="single" w:sz="5" w:space="0" w:color="D8E1E8"/>
            </w:tcBorders>
            <w:tcMar>
              <w:top w:w="100" w:type="dxa"/>
              <w:left w:w="125" w:type="dxa"/>
              <w:bottom w:w="100" w:type="dxa"/>
              <w:right w:w="125" w:type="dxa"/>
            </w:tcMar>
            <w:vAlign w:val="center"/>
          </w:tcPr>
          <w:p w14:paraId="6ACA4165" w14:textId="77777777" w:rsidR="004435F9" w:rsidRDefault="00000000">
            <w:pPr>
              <w:spacing w:after="0" w:line="252" w:lineRule="auto"/>
            </w:pPr>
            <w:r>
              <w:rPr>
                <w:sz w:val="17"/>
              </w:rPr>
              <w:t>UDP/TCP 53 or CNI DNS config</w:t>
            </w:r>
          </w:p>
        </w:tc>
        <w:tc>
          <w:tcPr>
            <w:tcW w:w="3384" w:type="dxa"/>
            <w:tcBorders>
              <w:bottom w:val="single" w:sz="5" w:space="0" w:color="D8E1E8"/>
            </w:tcBorders>
            <w:tcMar>
              <w:top w:w="100" w:type="dxa"/>
              <w:left w:w="125" w:type="dxa"/>
              <w:bottom w:w="100" w:type="dxa"/>
              <w:right w:w="125" w:type="dxa"/>
            </w:tcMar>
            <w:vAlign w:val="center"/>
          </w:tcPr>
          <w:p w14:paraId="6C3BB361" w14:textId="77777777" w:rsidR="004435F9" w:rsidRDefault="00000000">
            <w:pPr>
              <w:spacing w:after="0" w:line="252" w:lineRule="auto"/>
            </w:pPr>
            <w:r>
              <w:rPr>
                <w:sz w:val="17"/>
              </w:rPr>
              <w:t>Service discovery</w:t>
            </w:r>
          </w:p>
        </w:tc>
      </w:tr>
      <w:tr w:rsidR="004435F9" w14:paraId="33A3532F" w14:textId="77777777">
        <w:trPr>
          <w:jc w:val="center"/>
        </w:trPr>
        <w:tc>
          <w:tcPr>
            <w:tcW w:w="2002" w:type="dxa"/>
            <w:tcBorders>
              <w:bottom w:val="single" w:sz="5" w:space="0" w:color="D8E1E8"/>
            </w:tcBorders>
            <w:tcMar>
              <w:top w:w="100" w:type="dxa"/>
              <w:left w:w="125" w:type="dxa"/>
              <w:bottom w:w="100" w:type="dxa"/>
              <w:right w:w="125" w:type="dxa"/>
            </w:tcMar>
            <w:vAlign w:val="center"/>
          </w:tcPr>
          <w:p w14:paraId="22563503" w14:textId="77777777" w:rsidR="004435F9" w:rsidRDefault="00000000">
            <w:pPr>
              <w:spacing w:after="0" w:line="252" w:lineRule="auto"/>
            </w:pPr>
            <w:r>
              <w:rPr>
                <w:sz w:val="17"/>
              </w:rPr>
              <w:t>Cluster nodes</w:t>
            </w:r>
          </w:p>
        </w:tc>
        <w:tc>
          <w:tcPr>
            <w:tcW w:w="2520" w:type="dxa"/>
            <w:tcBorders>
              <w:bottom w:val="single" w:sz="5" w:space="0" w:color="D8E1E8"/>
            </w:tcBorders>
            <w:tcMar>
              <w:top w:w="100" w:type="dxa"/>
              <w:left w:w="125" w:type="dxa"/>
              <w:bottom w:w="100" w:type="dxa"/>
              <w:right w:w="125" w:type="dxa"/>
            </w:tcMar>
            <w:vAlign w:val="center"/>
          </w:tcPr>
          <w:p w14:paraId="603C7114" w14:textId="77777777" w:rsidR="004435F9" w:rsidRDefault="00000000">
            <w:pPr>
              <w:spacing w:after="0" w:line="252" w:lineRule="auto"/>
            </w:pPr>
            <w:r>
              <w:rPr>
                <w:sz w:val="17"/>
              </w:rPr>
              <w:t>Cluster nodes</w:t>
            </w:r>
          </w:p>
        </w:tc>
        <w:tc>
          <w:tcPr>
            <w:tcW w:w="1973" w:type="dxa"/>
            <w:tcBorders>
              <w:bottom w:val="single" w:sz="5" w:space="0" w:color="D8E1E8"/>
            </w:tcBorders>
            <w:tcMar>
              <w:top w:w="100" w:type="dxa"/>
              <w:left w:w="125" w:type="dxa"/>
              <w:bottom w:w="100" w:type="dxa"/>
              <w:right w:w="125" w:type="dxa"/>
            </w:tcMar>
            <w:vAlign w:val="center"/>
          </w:tcPr>
          <w:p w14:paraId="09CB06ED" w14:textId="77777777" w:rsidR="004435F9" w:rsidRDefault="00000000">
            <w:pPr>
              <w:spacing w:after="0" w:line="252" w:lineRule="auto"/>
            </w:pPr>
            <w:r>
              <w:rPr>
                <w:sz w:val="17"/>
              </w:rPr>
              <w:t>CNI-defined ports</w:t>
            </w:r>
          </w:p>
        </w:tc>
        <w:tc>
          <w:tcPr>
            <w:tcW w:w="3384" w:type="dxa"/>
            <w:tcBorders>
              <w:bottom w:val="single" w:sz="5" w:space="0" w:color="D8E1E8"/>
            </w:tcBorders>
            <w:tcMar>
              <w:top w:w="100" w:type="dxa"/>
              <w:left w:w="125" w:type="dxa"/>
              <w:bottom w:w="100" w:type="dxa"/>
              <w:right w:w="125" w:type="dxa"/>
            </w:tcMar>
            <w:vAlign w:val="center"/>
          </w:tcPr>
          <w:p w14:paraId="4CD572D6" w14:textId="77777777" w:rsidR="004435F9" w:rsidRDefault="00000000">
            <w:pPr>
              <w:spacing w:after="0" w:line="252" w:lineRule="auto"/>
            </w:pPr>
            <w:r>
              <w:rPr>
                <w:sz w:val="17"/>
              </w:rPr>
              <w:t>Pod traffic/overlay and network policies</w:t>
            </w:r>
          </w:p>
        </w:tc>
      </w:tr>
    </w:tbl>
    <w:p w14:paraId="1BBB0AF1" w14:textId="77777777" w:rsidR="004435F9" w:rsidRDefault="004435F9">
      <w:pPr>
        <w:spacing w:after="0"/>
      </w:pPr>
    </w:p>
    <w:p w14:paraId="719F835C" w14:textId="77777777" w:rsidR="004435F9" w:rsidRDefault="00000000">
      <w:r>
        <w:t>This table is illustrative; actual ports, return flow, SNAT and connectivity depend on your network plugin and firewall model. Avoid broad DMZ-to-internal allow-any rules.</w:t>
      </w:r>
    </w:p>
    <w:p w14:paraId="0F7F4906" w14:textId="77777777" w:rsidR="004435F9" w:rsidRDefault="00000000">
      <w:pPr>
        <w:pStyle w:val="Heading2"/>
      </w:pPr>
      <w:r>
        <w:t>11.2. Production hardening</w:t>
      </w:r>
    </w:p>
    <w:p w14:paraId="21213489" w14:textId="77777777" w:rsidR="004435F9" w:rsidRDefault="00000000">
      <w:pPr>
        <w:pStyle w:val="ListBullet"/>
      </w:pPr>
      <w:r>
        <w:t>Limit F5 pool to the two approved NodePort addresses; do not expose NodePorts directly from the Internet.</w:t>
      </w:r>
    </w:p>
    <w:p w14:paraId="11E93EF1" w14:textId="77777777" w:rsidR="004435F9" w:rsidRDefault="00000000">
      <w:pPr>
        <w:pStyle w:val="ListBullet"/>
      </w:pPr>
      <w:r>
        <w:t>Limit management access to the Kubernetes API, kubelets, CRI endpoints, and F5 administration interfaces.</w:t>
      </w:r>
    </w:p>
    <w:p w14:paraId="3C206EDB" w14:textId="77777777" w:rsidR="004435F9" w:rsidRDefault="00000000">
      <w:pPr>
        <w:pStyle w:val="ListBullet"/>
      </w:pPr>
      <w:r>
        <w:t>Use Kubernetes RBAC, least-privilege service accounts, Secret encryption, security contexts, and image provenance controls.</w:t>
      </w:r>
    </w:p>
    <w:p w14:paraId="43499017" w14:textId="77777777" w:rsidR="004435F9" w:rsidRDefault="00000000">
      <w:pPr>
        <w:pStyle w:val="ListBullet"/>
      </w:pPr>
      <w:r>
        <w:t>Use CNI-supported NetworkPolicies and external firewalls to limit ingress pods to approved backend services and dependencies.</w:t>
      </w:r>
    </w:p>
    <w:p w14:paraId="78299599" w14:textId="77777777" w:rsidR="004435F9" w:rsidRDefault="00000000">
      <w:pPr>
        <w:pStyle w:val="ListBullet"/>
      </w:pPr>
      <w:r>
        <w:t>Keep controller images and chart revisions patched and pinned; run vulnerability checks before promotion.</w:t>
      </w:r>
    </w:p>
    <w:p w14:paraId="6E5D0737" w14:textId="77777777" w:rsidR="004435F9" w:rsidRDefault="00000000">
      <w:pPr>
        <w:pStyle w:val="ListBullet"/>
      </w:pPr>
      <w:r>
        <w:lastRenderedPageBreak/>
        <w:t>Monitor certificates and their expiry, controller health, backend errors, pod readiness, and F5 pool member health.</w:t>
      </w:r>
    </w:p>
    <w:p w14:paraId="01EAB3E8" w14:textId="77777777" w:rsidR="004435F9" w:rsidRDefault="00000000">
      <w:pPr>
        <w:pStyle w:val="ListBullet"/>
      </w:pPr>
      <w:r>
        <w:t>Consider scheduling ingress nodes outside the exposed DMZ for highly restrictive threat models; network segmenting Kubernetes workers introduces control-plane exposure considerations.</w:t>
      </w:r>
    </w:p>
    <w:p w14:paraId="2404868D" w14:textId="77777777" w:rsidR="004435F9" w:rsidRDefault="00000000">
      <w:pPr>
        <w:pStyle w:val="Heading1"/>
      </w:pPr>
      <w:r>
        <w:t>12. Production readiness and operations</w:t>
      </w:r>
    </w:p>
    <w:p w14:paraId="5CAA9CB3" w14:textId="77777777" w:rsidR="004435F9" w:rsidRDefault="00000000">
      <w:pPr>
        <w:pStyle w:val="Heading2"/>
      </w:pPr>
      <w:r>
        <w:t>12.1. Acceptance checklist</w:t>
      </w:r>
    </w:p>
    <w:p w14:paraId="184A68D4" w14:textId="77777777" w:rsidR="004435F9" w:rsidRDefault="00000000">
      <w:pPr>
        <w:pStyle w:val="ListBullet"/>
      </w:pPr>
      <w:r>
        <w:t>[  ]  Both ingress nodes are Ready, labeled, and have one healthy controller pod each.</w:t>
      </w:r>
    </w:p>
    <w:p w14:paraId="79A452C5" w14:textId="77777777" w:rsidR="004435F9" w:rsidRDefault="00000000">
      <w:pPr>
        <w:pStyle w:val="ListBullet"/>
      </w:pPr>
      <w:r>
        <w:t>[  ]  No controller pods run on unexpected nodes; the intended taint/toleration and DaemonSet match.</w:t>
      </w:r>
    </w:p>
    <w:p w14:paraId="300853E4" w14:textId="77777777" w:rsidR="004435F9" w:rsidRDefault="00000000">
      <w:pPr>
        <w:pStyle w:val="ListBullet"/>
      </w:pPr>
      <w:r>
        <w:t>[  ]  NodePort 30443 accepts HTTPS from F5 and 30080 passes the monitor from approved F5 addresses.</w:t>
      </w:r>
    </w:p>
    <w:p w14:paraId="4A872346" w14:textId="77777777" w:rsidR="004435F9" w:rsidRDefault="00000000">
      <w:pPr>
        <w:pStyle w:val="ListBullet"/>
      </w:pPr>
      <w:r>
        <w:t>[  ]  F5 TCP 443 VIP is available, both backend members are green, and failover was tested.</w:t>
      </w:r>
    </w:p>
    <w:p w14:paraId="3D611F47" w14:textId="77777777" w:rsidR="004435F9" w:rsidRDefault="00000000">
      <w:pPr>
        <w:pStyle w:val="ListBullet"/>
      </w:pPr>
      <w:r>
        <w:t>[  ]  The issued certificate is trusted, unexpired, and covers both hostnames.</w:t>
      </w:r>
    </w:p>
    <w:p w14:paraId="51F9C161" w14:textId="77777777" w:rsidR="004435F9" w:rsidRDefault="00000000">
      <w:pPr>
        <w:pStyle w:val="ListBullet"/>
      </w:pPr>
      <w:r>
        <w:t>[  ]  Web root, /api, and api.example.com routes return expected results.</w:t>
      </w:r>
    </w:p>
    <w:p w14:paraId="757C973A" w14:textId="77777777" w:rsidR="004435F9" w:rsidRDefault="00000000">
      <w:pPr>
        <w:pStyle w:val="ListBullet"/>
      </w:pPr>
      <w:r>
        <w:t>[  ]  Ingress resource ADDRESS reports the F5 VIP and DNS resolves to the same frontend address.</w:t>
      </w:r>
    </w:p>
    <w:p w14:paraId="47C288FA" w14:textId="77777777" w:rsidR="004435F9" w:rsidRDefault="00000000">
      <w:pPr>
        <w:pStyle w:val="ListBullet"/>
      </w:pPr>
      <w:r>
        <w:t>[  ]  Logs, latency, status alerts, rollback artifacts, owners, and change tickets are recorded.</w:t>
      </w:r>
    </w:p>
    <w:p w14:paraId="0D0DB0DF" w14:textId="77777777" w:rsidR="004435F9" w:rsidRDefault="00000000">
      <w:pPr>
        <w:pStyle w:val="Heading2"/>
      </w:pPr>
      <w:r>
        <w:t>12.2. Ongoing tasks</w:t>
      </w:r>
    </w:p>
    <w:p w14:paraId="61470A84" w14:textId="77777777" w:rsidR="004435F9" w:rsidRDefault="00000000">
      <w:r>
        <w:t>Track Helm chart and controller releases; validate changes in a non-production cluster; review logging, OpenTelemetry/Prometheus integration, certificate renewal, backup of the Helm values and Kubernetes manifests, F5 configuration snapshots, and disaster recovery tests.</w:t>
      </w:r>
    </w:p>
    <w:p w14:paraId="7D6B49EF" w14:textId="77777777" w:rsidR="004435F9" w:rsidRDefault="00000000">
      <w:pPr>
        <w:pStyle w:val="Heading2"/>
      </w:pPr>
      <w:r>
        <w:t>12.3. Safe rollback</w:t>
      </w:r>
    </w:p>
    <w:tbl>
      <w:tblPr>
        <w:tblW w:w="0" w:type="auto"/>
        <w:tblLayout w:type="fixed"/>
        <w:tblLook w:val="04A0" w:firstRow="1" w:lastRow="0" w:firstColumn="1" w:lastColumn="0" w:noHBand="0" w:noVBand="1"/>
      </w:tblPr>
      <w:tblGrid>
        <w:gridCol w:w="10052"/>
      </w:tblGrid>
      <w:tr w:rsidR="004435F9" w14:paraId="0F2E3A45" w14:textId="77777777">
        <w:tc>
          <w:tcPr>
            <w:tcW w:w="10052" w:type="dxa"/>
            <w:shd w:val="clear" w:color="auto" w:fill="F3F6F9"/>
            <w:tcMar>
              <w:top w:w="140" w:type="dxa"/>
              <w:left w:w="170" w:type="dxa"/>
              <w:bottom w:w="135" w:type="dxa"/>
              <w:right w:w="120" w:type="dxa"/>
            </w:tcMar>
          </w:tcPr>
          <w:p w14:paraId="180049D1" w14:textId="77777777" w:rsidR="004435F9" w:rsidRDefault="00000000">
            <w:pPr>
              <w:pStyle w:val="CodeText"/>
              <w:keepLines/>
              <w:rPr>
                <w:rFonts w:hint="eastAsia"/>
              </w:rPr>
            </w:pPr>
            <w:r>
              <w:t>helm history nginx-dmz -n ingress-dmz</w:t>
            </w:r>
          </w:p>
          <w:p w14:paraId="5E1C914B" w14:textId="77777777" w:rsidR="004435F9" w:rsidRDefault="00000000">
            <w:pPr>
              <w:pStyle w:val="CodeText"/>
              <w:keepLines/>
              <w:rPr>
                <w:rFonts w:hint="eastAsia"/>
              </w:rPr>
            </w:pPr>
            <w:r>
              <w:t>helm rollback nginx-dmz &lt;previous-revision&gt; \</w:t>
            </w:r>
          </w:p>
          <w:p w14:paraId="08FED732" w14:textId="77777777" w:rsidR="004435F9" w:rsidRDefault="00000000">
            <w:pPr>
              <w:pStyle w:val="CodeText"/>
              <w:keepLines/>
              <w:rPr>
                <w:rFonts w:hint="eastAsia"/>
              </w:rPr>
            </w:pPr>
            <w:r>
              <w:t xml:space="preserve">  -n ingress-dmz --wait --timeout 10m</w:t>
            </w:r>
          </w:p>
          <w:p w14:paraId="339250B0" w14:textId="77777777" w:rsidR="004435F9" w:rsidRDefault="00000000">
            <w:pPr>
              <w:pStyle w:val="CodeText"/>
              <w:keepLines/>
              <w:rPr>
                <w:rFonts w:hint="eastAsia"/>
              </w:rPr>
            </w:pPr>
            <w:r>
              <w:t>kubectl rollout status ds -n ingress-dmz</w:t>
            </w:r>
          </w:p>
        </w:tc>
      </w:tr>
    </w:tbl>
    <w:p w14:paraId="7B7E23BB" w14:textId="77777777" w:rsidR="004435F9" w:rsidRDefault="004435F9">
      <w:pPr>
        <w:spacing w:after="0"/>
      </w:pPr>
    </w:p>
    <w:p w14:paraId="312DC5C1" w14:textId="77777777" w:rsidR="004435F9" w:rsidRDefault="00000000">
      <w:r>
        <w:t>Use a real revision number and verify compatible IngressClass/CRDs before rollback. Do not assume uninstall cleans Helm hook Jobs or CRDs. The F5 pool and VIP are independently configured and require their own rollback/change control.</w:t>
      </w:r>
    </w:p>
    <w:p w14:paraId="44084AAA" w14:textId="77777777" w:rsidR="004435F9" w:rsidRDefault="00000000">
      <w:pPr>
        <w:pStyle w:val="Heading1"/>
      </w:pPr>
      <w:r>
        <w:t>13. Troubleshooting and previous Helm failure</w:t>
      </w:r>
    </w:p>
    <w:p w14:paraId="0D253586" w14:textId="77777777" w:rsidR="004435F9" w:rsidRDefault="00000000">
      <w:pPr>
        <w:pStyle w:val="Heading2"/>
      </w:pPr>
      <w:r>
        <w:t>13.1. Your earlier admission Job timeout</w:t>
      </w:r>
    </w:p>
    <w:p w14:paraId="67832062" w14:textId="77777777" w:rsidR="004435F9" w:rsidRDefault="00000000">
      <w:r>
        <w:t>The previously observed community chart pre-install Job ingress-nginx-admission-create remained Pending, showed IP &lt;none&gt; and NODE &lt;none&gt;, and eventually caused Helm context deadline exceeded. That establishes a scheduling failure rather than an F5 routing problem.</w:t>
      </w:r>
    </w:p>
    <w:tbl>
      <w:tblPr>
        <w:tblW w:w="0" w:type="auto"/>
        <w:tblLayout w:type="fixed"/>
        <w:tblLook w:val="04A0" w:firstRow="1" w:lastRow="0" w:firstColumn="1" w:lastColumn="0" w:noHBand="0" w:noVBand="1"/>
      </w:tblPr>
      <w:tblGrid>
        <w:gridCol w:w="10052"/>
      </w:tblGrid>
      <w:tr w:rsidR="004435F9" w14:paraId="2F174C55" w14:textId="77777777">
        <w:tc>
          <w:tcPr>
            <w:tcW w:w="10052" w:type="dxa"/>
            <w:shd w:val="clear" w:color="auto" w:fill="F3F6F9"/>
            <w:tcMar>
              <w:top w:w="140" w:type="dxa"/>
              <w:left w:w="170" w:type="dxa"/>
              <w:bottom w:w="135" w:type="dxa"/>
              <w:right w:w="120" w:type="dxa"/>
            </w:tcMar>
          </w:tcPr>
          <w:p w14:paraId="2C7E2D1D" w14:textId="77777777" w:rsidR="004435F9" w:rsidRDefault="00000000">
            <w:pPr>
              <w:pStyle w:val="CodeText"/>
              <w:keepLines/>
              <w:rPr>
                <w:rFonts w:hint="eastAsia"/>
              </w:rPr>
            </w:pPr>
            <w:r>
              <w:t>kubectl describe pod \</w:t>
            </w:r>
          </w:p>
          <w:p w14:paraId="7F957F62" w14:textId="77777777" w:rsidR="004435F9" w:rsidRDefault="00000000">
            <w:pPr>
              <w:pStyle w:val="CodeText"/>
              <w:keepLines/>
              <w:rPr>
                <w:rFonts w:hint="eastAsia"/>
              </w:rPr>
            </w:pPr>
            <w:r>
              <w:t xml:space="preserve">  ingress-nginx-admission-create-rfr8l -n ingress-nginx</w:t>
            </w:r>
          </w:p>
          <w:p w14:paraId="2544C83E" w14:textId="77777777" w:rsidR="004435F9" w:rsidRDefault="00000000">
            <w:pPr>
              <w:pStyle w:val="CodeText"/>
              <w:keepLines/>
              <w:rPr>
                <w:rFonts w:hint="eastAsia"/>
              </w:rPr>
            </w:pPr>
            <w:r>
              <w:t>kubectl get events -n ingress-nginx \</w:t>
            </w:r>
          </w:p>
          <w:p w14:paraId="5AC2ACE4" w14:textId="77777777" w:rsidR="004435F9" w:rsidRDefault="00000000">
            <w:pPr>
              <w:pStyle w:val="CodeText"/>
              <w:keepLines/>
              <w:rPr>
                <w:rFonts w:hint="eastAsia"/>
              </w:rPr>
            </w:pPr>
            <w:r>
              <w:t xml:space="preserve">  --sort-by=.lastTimestamp</w:t>
            </w:r>
          </w:p>
          <w:p w14:paraId="796F93C5" w14:textId="77777777" w:rsidR="004435F9" w:rsidRDefault="00000000">
            <w:pPr>
              <w:pStyle w:val="CodeText"/>
              <w:keepLines/>
              <w:rPr>
                <w:rFonts w:hint="eastAsia"/>
              </w:rPr>
            </w:pPr>
            <w:r>
              <w:t>kubectl get nodes -o wide</w:t>
            </w:r>
          </w:p>
          <w:p w14:paraId="4884F0D1" w14:textId="77777777" w:rsidR="004435F9" w:rsidRDefault="00000000">
            <w:pPr>
              <w:pStyle w:val="CodeText"/>
              <w:keepLines/>
              <w:rPr>
                <w:rFonts w:hint="eastAsia"/>
              </w:rPr>
            </w:pPr>
            <w:r>
              <w:t xml:space="preserve">kubectl describe nodes | grep -E 'Name:|Taints:|Unschedulable:' </w:t>
            </w:r>
          </w:p>
        </w:tc>
      </w:tr>
    </w:tbl>
    <w:p w14:paraId="2BD81A85" w14:textId="77777777" w:rsidR="004435F9" w:rsidRDefault="004435F9">
      <w:pPr>
        <w:spacing w:after="0"/>
      </w:pPr>
    </w:p>
    <w:p w14:paraId="1C7E184A" w14:textId="77777777" w:rsidR="004435F9" w:rsidRDefault="00000000">
      <w:r>
        <w:lastRenderedPageBreak/>
        <w:t>Check the Events section for FailedScheduling, untolerated taints, mismatched node selectors/affinity, NotReady nodes, or insufficient allocatable resources. Inspect the actual cause before editing chart settings.</w:t>
      </w:r>
    </w:p>
    <w:p w14:paraId="2C769CA9" w14:textId="77777777" w:rsidR="004435F9" w:rsidRDefault="00000000">
      <w:pPr>
        <w:pStyle w:val="Heading2"/>
      </w:pPr>
      <w:r>
        <w:t>13.2. Common faults and diagnostics</w:t>
      </w:r>
    </w:p>
    <w:tbl>
      <w:tblPr>
        <w:tblW w:w="0" w:type="auto"/>
        <w:jc w:val="center"/>
        <w:tblLayout w:type="fixed"/>
        <w:tblLook w:val="04A0" w:firstRow="1" w:lastRow="0" w:firstColumn="1" w:lastColumn="0" w:noHBand="0" w:noVBand="1"/>
      </w:tblPr>
      <w:tblGrid>
        <w:gridCol w:w="3351"/>
        <w:gridCol w:w="3672"/>
        <w:gridCol w:w="4176"/>
      </w:tblGrid>
      <w:tr w:rsidR="004435F9" w14:paraId="4B8F0A66" w14:textId="77777777">
        <w:trPr>
          <w:tblHeader/>
          <w:jc w:val="center"/>
        </w:trPr>
        <w:tc>
          <w:tcPr>
            <w:tcW w:w="3351" w:type="dxa"/>
            <w:shd w:val="clear" w:color="auto" w:fill="14324D"/>
            <w:tcMar>
              <w:top w:w="115" w:type="dxa"/>
              <w:left w:w="125" w:type="dxa"/>
              <w:bottom w:w="115" w:type="dxa"/>
              <w:right w:w="125" w:type="dxa"/>
            </w:tcMar>
          </w:tcPr>
          <w:p w14:paraId="5D64C7B3" w14:textId="77777777" w:rsidR="004435F9" w:rsidRDefault="00000000">
            <w:pPr>
              <w:spacing w:after="0"/>
            </w:pPr>
            <w:r>
              <w:rPr>
                <w:b/>
                <w:color w:val="FFFFFF"/>
                <w:sz w:val="17"/>
              </w:rPr>
              <w:t>Symptom</w:t>
            </w:r>
          </w:p>
        </w:tc>
        <w:tc>
          <w:tcPr>
            <w:tcW w:w="3351" w:type="dxa"/>
            <w:shd w:val="clear" w:color="auto" w:fill="14324D"/>
            <w:tcMar>
              <w:top w:w="115" w:type="dxa"/>
              <w:left w:w="125" w:type="dxa"/>
              <w:bottom w:w="115" w:type="dxa"/>
              <w:right w:w="125" w:type="dxa"/>
            </w:tcMar>
          </w:tcPr>
          <w:p w14:paraId="7E4E02BA" w14:textId="77777777" w:rsidR="004435F9" w:rsidRDefault="00000000">
            <w:pPr>
              <w:spacing w:after="0"/>
            </w:pPr>
            <w:r>
              <w:rPr>
                <w:b/>
                <w:color w:val="FFFFFF"/>
                <w:sz w:val="17"/>
              </w:rPr>
              <w:t>Likely cause</w:t>
            </w:r>
          </w:p>
        </w:tc>
        <w:tc>
          <w:tcPr>
            <w:tcW w:w="3351" w:type="dxa"/>
            <w:shd w:val="clear" w:color="auto" w:fill="14324D"/>
            <w:tcMar>
              <w:top w:w="115" w:type="dxa"/>
              <w:left w:w="125" w:type="dxa"/>
              <w:bottom w:w="115" w:type="dxa"/>
              <w:right w:w="125" w:type="dxa"/>
            </w:tcMar>
          </w:tcPr>
          <w:p w14:paraId="11CB9E92" w14:textId="77777777" w:rsidR="004435F9" w:rsidRDefault="00000000">
            <w:pPr>
              <w:spacing w:after="0"/>
            </w:pPr>
            <w:r>
              <w:rPr>
                <w:b/>
                <w:color w:val="FFFFFF"/>
                <w:sz w:val="17"/>
              </w:rPr>
              <w:t>Primary check</w:t>
            </w:r>
          </w:p>
        </w:tc>
      </w:tr>
      <w:tr w:rsidR="004435F9" w14:paraId="468C4AB1" w14:textId="77777777">
        <w:trPr>
          <w:jc w:val="center"/>
        </w:trPr>
        <w:tc>
          <w:tcPr>
            <w:tcW w:w="2030" w:type="dxa"/>
            <w:tcBorders>
              <w:bottom w:val="single" w:sz="5" w:space="0" w:color="D8E1E8"/>
            </w:tcBorders>
            <w:tcMar>
              <w:top w:w="100" w:type="dxa"/>
              <w:left w:w="125" w:type="dxa"/>
              <w:bottom w:w="100" w:type="dxa"/>
              <w:right w:w="125" w:type="dxa"/>
            </w:tcMar>
            <w:vAlign w:val="center"/>
          </w:tcPr>
          <w:p w14:paraId="498ED035" w14:textId="77777777" w:rsidR="004435F9" w:rsidRDefault="00000000">
            <w:pPr>
              <w:spacing w:after="0" w:line="252" w:lineRule="auto"/>
            </w:pPr>
            <w:r>
              <w:rPr>
                <w:sz w:val="17"/>
              </w:rPr>
              <w:t>Pod Pending, node &lt;none&gt;</w:t>
            </w:r>
          </w:p>
        </w:tc>
        <w:tc>
          <w:tcPr>
            <w:tcW w:w="3672" w:type="dxa"/>
            <w:tcBorders>
              <w:bottom w:val="single" w:sz="5" w:space="0" w:color="D8E1E8"/>
            </w:tcBorders>
            <w:tcMar>
              <w:top w:w="100" w:type="dxa"/>
              <w:left w:w="125" w:type="dxa"/>
              <w:bottom w:w="100" w:type="dxa"/>
              <w:right w:w="125" w:type="dxa"/>
            </w:tcMar>
            <w:vAlign w:val="center"/>
          </w:tcPr>
          <w:p w14:paraId="06D66357" w14:textId="77777777" w:rsidR="004435F9" w:rsidRDefault="00000000">
            <w:pPr>
              <w:spacing w:after="0" w:line="252" w:lineRule="auto"/>
            </w:pPr>
            <w:r>
              <w:rPr>
                <w:sz w:val="17"/>
              </w:rPr>
              <w:t>Scheduler placement, taint/selector or resource constraints</w:t>
            </w:r>
          </w:p>
        </w:tc>
        <w:tc>
          <w:tcPr>
            <w:tcW w:w="4176" w:type="dxa"/>
            <w:tcBorders>
              <w:bottom w:val="single" w:sz="5" w:space="0" w:color="D8E1E8"/>
            </w:tcBorders>
            <w:tcMar>
              <w:top w:w="100" w:type="dxa"/>
              <w:left w:w="125" w:type="dxa"/>
              <w:bottom w:w="100" w:type="dxa"/>
              <w:right w:w="125" w:type="dxa"/>
            </w:tcMar>
            <w:vAlign w:val="center"/>
          </w:tcPr>
          <w:p w14:paraId="69ADAB2A" w14:textId="77777777" w:rsidR="004435F9" w:rsidRDefault="00000000">
            <w:pPr>
              <w:spacing w:after="0" w:line="252" w:lineRule="auto"/>
            </w:pPr>
            <w:r>
              <w:rPr>
                <w:sz w:val="17"/>
              </w:rPr>
              <w:t>kubectl describe pod; scheduler Events</w:t>
            </w:r>
          </w:p>
        </w:tc>
      </w:tr>
      <w:tr w:rsidR="004435F9" w14:paraId="5727FE94" w14:textId="77777777">
        <w:trPr>
          <w:jc w:val="center"/>
        </w:trPr>
        <w:tc>
          <w:tcPr>
            <w:tcW w:w="2030" w:type="dxa"/>
            <w:tcBorders>
              <w:bottom w:val="single" w:sz="5" w:space="0" w:color="D8E1E8"/>
            </w:tcBorders>
            <w:tcMar>
              <w:top w:w="100" w:type="dxa"/>
              <w:left w:w="125" w:type="dxa"/>
              <w:bottom w:w="100" w:type="dxa"/>
              <w:right w:w="125" w:type="dxa"/>
            </w:tcMar>
            <w:vAlign w:val="center"/>
          </w:tcPr>
          <w:p w14:paraId="0F1A3960" w14:textId="77777777" w:rsidR="004435F9" w:rsidRDefault="00000000">
            <w:pPr>
              <w:spacing w:after="0" w:line="252" w:lineRule="auto"/>
            </w:pPr>
            <w:r>
              <w:rPr>
                <w:sz w:val="17"/>
              </w:rPr>
              <w:t>ImagePullBackOff</w:t>
            </w:r>
          </w:p>
        </w:tc>
        <w:tc>
          <w:tcPr>
            <w:tcW w:w="3672" w:type="dxa"/>
            <w:tcBorders>
              <w:bottom w:val="single" w:sz="5" w:space="0" w:color="D8E1E8"/>
            </w:tcBorders>
            <w:tcMar>
              <w:top w:w="100" w:type="dxa"/>
              <w:left w:w="125" w:type="dxa"/>
              <w:bottom w:w="100" w:type="dxa"/>
              <w:right w:w="125" w:type="dxa"/>
            </w:tcMar>
            <w:vAlign w:val="center"/>
          </w:tcPr>
          <w:p w14:paraId="7C17DFE1" w14:textId="77777777" w:rsidR="004435F9" w:rsidRDefault="00000000">
            <w:pPr>
              <w:spacing w:after="0" w:line="252" w:lineRule="auto"/>
            </w:pPr>
            <w:r>
              <w:rPr>
                <w:sz w:val="17"/>
              </w:rPr>
              <w:t>Registry path, DNS, egress, credentials</w:t>
            </w:r>
          </w:p>
        </w:tc>
        <w:tc>
          <w:tcPr>
            <w:tcW w:w="4176" w:type="dxa"/>
            <w:tcBorders>
              <w:bottom w:val="single" w:sz="5" w:space="0" w:color="D8E1E8"/>
            </w:tcBorders>
            <w:tcMar>
              <w:top w:w="100" w:type="dxa"/>
              <w:left w:w="125" w:type="dxa"/>
              <w:bottom w:w="100" w:type="dxa"/>
              <w:right w:w="125" w:type="dxa"/>
            </w:tcMar>
            <w:vAlign w:val="center"/>
          </w:tcPr>
          <w:p w14:paraId="3AF4A9EF" w14:textId="77777777" w:rsidR="004435F9" w:rsidRDefault="00000000">
            <w:pPr>
              <w:spacing w:after="0" w:line="252" w:lineRule="auto"/>
            </w:pPr>
            <w:r>
              <w:rPr>
                <w:sz w:val="17"/>
              </w:rPr>
              <w:t>kubectl describe pod; node registry connectivity</w:t>
            </w:r>
          </w:p>
        </w:tc>
      </w:tr>
      <w:tr w:rsidR="004435F9" w14:paraId="3956AE5B" w14:textId="77777777">
        <w:trPr>
          <w:jc w:val="center"/>
        </w:trPr>
        <w:tc>
          <w:tcPr>
            <w:tcW w:w="2030" w:type="dxa"/>
            <w:tcBorders>
              <w:bottom w:val="single" w:sz="5" w:space="0" w:color="D8E1E8"/>
            </w:tcBorders>
            <w:tcMar>
              <w:top w:w="100" w:type="dxa"/>
              <w:left w:w="125" w:type="dxa"/>
              <w:bottom w:w="100" w:type="dxa"/>
              <w:right w:w="125" w:type="dxa"/>
            </w:tcMar>
            <w:vAlign w:val="center"/>
          </w:tcPr>
          <w:p w14:paraId="345E5BEB" w14:textId="77777777" w:rsidR="004435F9" w:rsidRDefault="00000000">
            <w:pPr>
              <w:spacing w:after="0" w:line="252" w:lineRule="auto"/>
            </w:pPr>
            <w:r>
              <w:rPr>
                <w:sz w:val="17"/>
              </w:rPr>
              <w:t>F5 member DOWN</w:t>
            </w:r>
          </w:p>
        </w:tc>
        <w:tc>
          <w:tcPr>
            <w:tcW w:w="3672" w:type="dxa"/>
            <w:tcBorders>
              <w:bottom w:val="single" w:sz="5" w:space="0" w:color="D8E1E8"/>
            </w:tcBorders>
            <w:tcMar>
              <w:top w:w="100" w:type="dxa"/>
              <w:left w:w="125" w:type="dxa"/>
              <w:bottom w:w="100" w:type="dxa"/>
              <w:right w:w="125" w:type="dxa"/>
            </w:tcMar>
            <w:vAlign w:val="center"/>
          </w:tcPr>
          <w:p w14:paraId="22F90C48" w14:textId="77777777" w:rsidR="004435F9" w:rsidRDefault="00000000">
            <w:pPr>
              <w:spacing w:after="0" w:line="252" w:lineRule="auto"/>
            </w:pPr>
            <w:r>
              <w:rPr>
                <w:sz w:val="17"/>
              </w:rPr>
              <w:t>NodePort/monitor mismatch, firewall, no endpoint</w:t>
            </w:r>
          </w:p>
        </w:tc>
        <w:tc>
          <w:tcPr>
            <w:tcW w:w="4176" w:type="dxa"/>
            <w:tcBorders>
              <w:bottom w:val="single" w:sz="5" w:space="0" w:color="D8E1E8"/>
            </w:tcBorders>
            <w:tcMar>
              <w:top w:w="100" w:type="dxa"/>
              <w:left w:w="125" w:type="dxa"/>
              <w:bottom w:w="100" w:type="dxa"/>
              <w:right w:w="125" w:type="dxa"/>
            </w:tcMar>
            <w:vAlign w:val="center"/>
          </w:tcPr>
          <w:p w14:paraId="4758EBB1" w14:textId="77777777" w:rsidR="004435F9" w:rsidRDefault="00000000">
            <w:pPr>
              <w:spacing w:after="0" w:line="252" w:lineRule="auto"/>
            </w:pPr>
            <w:r>
              <w:rPr>
                <w:sz w:val="17"/>
              </w:rPr>
              <w:t>curl /nginx-health; F5 monitor diagnostics</w:t>
            </w:r>
          </w:p>
        </w:tc>
      </w:tr>
      <w:tr w:rsidR="004435F9" w14:paraId="60D1646F" w14:textId="77777777">
        <w:trPr>
          <w:jc w:val="center"/>
        </w:trPr>
        <w:tc>
          <w:tcPr>
            <w:tcW w:w="2030" w:type="dxa"/>
            <w:tcBorders>
              <w:bottom w:val="single" w:sz="5" w:space="0" w:color="D8E1E8"/>
            </w:tcBorders>
            <w:tcMar>
              <w:top w:w="100" w:type="dxa"/>
              <w:left w:w="125" w:type="dxa"/>
              <w:bottom w:w="100" w:type="dxa"/>
              <w:right w:w="125" w:type="dxa"/>
            </w:tcMar>
            <w:vAlign w:val="center"/>
          </w:tcPr>
          <w:p w14:paraId="4D6BB6B8" w14:textId="77777777" w:rsidR="004435F9" w:rsidRDefault="00000000">
            <w:pPr>
              <w:spacing w:after="0" w:line="252" w:lineRule="auto"/>
            </w:pPr>
            <w:r>
              <w:rPr>
                <w:sz w:val="17"/>
              </w:rPr>
              <w:t>TLS failure</w:t>
            </w:r>
          </w:p>
        </w:tc>
        <w:tc>
          <w:tcPr>
            <w:tcW w:w="3672" w:type="dxa"/>
            <w:tcBorders>
              <w:bottom w:val="single" w:sz="5" w:space="0" w:color="D8E1E8"/>
            </w:tcBorders>
            <w:tcMar>
              <w:top w:w="100" w:type="dxa"/>
              <w:left w:w="125" w:type="dxa"/>
              <w:bottom w:w="100" w:type="dxa"/>
              <w:right w:w="125" w:type="dxa"/>
            </w:tcMar>
            <w:vAlign w:val="center"/>
          </w:tcPr>
          <w:p w14:paraId="384D8CA2" w14:textId="77777777" w:rsidR="004435F9" w:rsidRDefault="00000000">
            <w:pPr>
              <w:spacing w:after="0" w:line="252" w:lineRule="auto"/>
            </w:pPr>
            <w:r>
              <w:rPr>
                <w:sz w:val="17"/>
              </w:rPr>
              <w:t>SAN/chain/private key, SNI, wrong TLS mode</w:t>
            </w:r>
          </w:p>
        </w:tc>
        <w:tc>
          <w:tcPr>
            <w:tcW w:w="4176" w:type="dxa"/>
            <w:tcBorders>
              <w:bottom w:val="single" w:sz="5" w:space="0" w:color="D8E1E8"/>
            </w:tcBorders>
            <w:tcMar>
              <w:top w:w="100" w:type="dxa"/>
              <w:left w:w="125" w:type="dxa"/>
              <w:bottom w:w="100" w:type="dxa"/>
              <w:right w:w="125" w:type="dxa"/>
            </w:tcMar>
            <w:vAlign w:val="center"/>
          </w:tcPr>
          <w:p w14:paraId="1218E9E3" w14:textId="77777777" w:rsidR="004435F9" w:rsidRDefault="00000000">
            <w:pPr>
              <w:spacing w:after="0" w:line="252" w:lineRule="auto"/>
            </w:pPr>
            <w:r>
              <w:rPr>
                <w:sz w:val="17"/>
              </w:rPr>
              <w:t>openssl s_client; Secret and server config</w:t>
            </w:r>
          </w:p>
        </w:tc>
      </w:tr>
      <w:tr w:rsidR="004435F9" w14:paraId="2D1A475A" w14:textId="77777777">
        <w:trPr>
          <w:jc w:val="center"/>
        </w:trPr>
        <w:tc>
          <w:tcPr>
            <w:tcW w:w="2030" w:type="dxa"/>
            <w:tcBorders>
              <w:bottom w:val="single" w:sz="5" w:space="0" w:color="D8E1E8"/>
            </w:tcBorders>
            <w:tcMar>
              <w:top w:w="100" w:type="dxa"/>
              <w:left w:w="125" w:type="dxa"/>
              <w:bottom w:w="100" w:type="dxa"/>
              <w:right w:w="125" w:type="dxa"/>
            </w:tcMar>
            <w:vAlign w:val="center"/>
          </w:tcPr>
          <w:p w14:paraId="5C06CE4A" w14:textId="77777777" w:rsidR="004435F9" w:rsidRDefault="00000000">
            <w:pPr>
              <w:spacing w:after="0" w:line="252" w:lineRule="auto"/>
            </w:pPr>
            <w:r>
              <w:rPr>
                <w:sz w:val="17"/>
              </w:rPr>
              <w:t>404 / no rule</w:t>
            </w:r>
          </w:p>
        </w:tc>
        <w:tc>
          <w:tcPr>
            <w:tcW w:w="3672" w:type="dxa"/>
            <w:tcBorders>
              <w:bottom w:val="single" w:sz="5" w:space="0" w:color="D8E1E8"/>
            </w:tcBorders>
            <w:tcMar>
              <w:top w:w="100" w:type="dxa"/>
              <w:left w:w="125" w:type="dxa"/>
              <w:bottom w:w="100" w:type="dxa"/>
              <w:right w:w="125" w:type="dxa"/>
            </w:tcMar>
            <w:vAlign w:val="center"/>
          </w:tcPr>
          <w:p w14:paraId="0C24D02B" w14:textId="77777777" w:rsidR="004435F9" w:rsidRDefault="00000000">
            <w:pPr>
              <w:spacing w:after="0" w:line="252" w:lineRule="auto"/>
            </w:pPr>
            <w:r>
              <w:rPr>
                <w:sz w:val="17"/>
              </w:rPr>
              <w:t>Wrong Host, path, IngressClass, or no accepted config</w:t>
            </w:r>
          </w:p>
        </w:tc>
        <w:tc>
          <w:tcPr>
            <w:tcW w:w="4176" w:type="dxa"/>
            <w:tcBorders>
              <w:bottom w:val="single" w:sz="5" w:space="0" w:color="D8E1E8"/>
            </w:tcBorders>
            <w:tcMar>
              <w:top w:w="100" w:type="dxa"/>
              <w:left w:w="125" w:type="dxa"/>
              <w:bottom w:w="100" w:type="dxa"/>
              <w:right w:w="125" w:type="dxa"/>
            </w:tcMar>
            <w:vAlign w:val="center"/>
          </w:tcPr>
          <w:p w14:paraId="7B52A895" w14:textId="77777777" w:rsidR="004435F9" w:rsidRDefault="00000000">
            <w:pPr>
              <w:spacing w:after="0" w:line="252" w:lineRule="auto"/>
            </w:pPr>
            <w:r>
              <w:rPr>
                <w:sz w:val="17"/>
              </w:rPr>
              <w:t>kubectl describe ingress; controller logs</w:t>
            </w:r>
          </w:p>
        </w:tc>
      </w:tr>
      <w:tr w:rsidR="004435F9" w14:paraId="7E80A3F9" w14:textId="77777777">
        <w:trPr>
          <w:jc w:val="center"/>
        </w:trPr>
        <w:tc>
          <w:tcPr>
            <w:tcW w:w="2030" w:type="dxa"/>
            <w:tcBorders>
              <w:bottom w:val="single" w:sz="5" w:space="0" w:color="D8E1E8"/>
            </w:tcBorders>
            <w:tcMar>
              <w:top w:w="100" w:type="dxa"/>
              <w:left w:w="125" w:type="dxa"/>
              <w:bottom w:w="100" w:type="dxa"/>
              <w:right w:w="125" w:type="dxa"/>
            </w:tcMar>
            <w:vAlign w:val="center"/>
          </w:tcPr>
          <w:p w14:paraId="64301ED6" w14:textId="77777777" w:rsidR="004435F9" w:rsidRDefault="00000000">
            <w:pPr>
              <w:spacing w:after="0" w:line="252" w:lineRule="auto"/>
            </w:pPr>
            <w:r>
              <w:rPr>
                <w:sz w:val="17"/>
              </w:rPr>
              <w:t>502 / 503</w:t>
            </w:r>
          </w:p>
        </w:tc>
        <w:tc>
          <w:tcPr>
            <w:tcW w:w="3672" w:type="dxa"/>
            <w:tcBorders>
              <w:bottom w:val="single" w:sz="5" w:space="0" w:color="D8E1E8"/>
            </w:tcBorders>
            <w:tcMar>
              <w:top w:w="100" w:type="dxa"/>
              <w:left w:w="125" w:type="dxa"/>
              <w:bottom w:w="100" w:type="dxa"/>
              <w:right w:w="125" w:type="dxa"/>
            </w:tcMar>
            <w:vAlign w:val="center"/>
          </w:tcPr>
          <w:p w14:paraId="251BDB19" w14:textId="77777777" w:rsidR="004435F9" w:rsidRDefault="00000000">
            <w:pPr>
              <w:spacing w:after="0" w:line="252" w:lineRule="auto"/>
            </w:pPr>
            <w:r>
              <w:rPr>
                <w:sz w:val="17"/>
              </w:rPr>
              <w:t>Service endpoints absent or backend unreachable</w:t>
            </w:r>
          </w:p>
        </w:tc>
        <w:tc>
          <w:tcPr>
            <w:tcW w:w="4176" w:type="dxa"/>
            <w:tcBorders>
              <w:bottom w:val="single" w:sz="5" w:space="0" w:color="D8E1E8"/>
            </w:tcBorders>
            <w:tcMar>
              <w:top w:w="100" w:type="dxa"/>
              <w:left w:w="125" w:type="dxa"/>
              <w:bottom w:w="100" w:type="dxa"/>
              <w:right w:w="125" w:type="dxa"/>
            </w:tcMar>
            <w:vAlign w:val="center"/>
          </w:tcPr>
          <w:p w14:paraId="38B12261" w14:textId="77777777" w:rsidR="004435F9" w:rsidRDefault="00000000">
            <w:pPr>
              <w:spacing w:after="0" w:line="252" w:lineRule="auto"/>
            </w:pPr>
            <w:r>
              <w:rPr>
                <w:sz w:val="17"/>
              </w:rPr>
              <w:t>kubectl get endpointslice; CNI and policies</w:t>
            </w:r>
          </w:p>
        </w:tc>
      </w:tr>
      <w:tr w:rsidR="004435F9" w14:paraId="01CE4D4F" w14:textId="77777777">
        <w:trPr>
          <w:jc w:val="center"/>
        </w:trPr>
        <w:tc>
          <w:tcPr>
            <w:tcW w:w="2030" w:type="dxa"/>
            <w:tcBorders>
              <w:bottom w:val="single" w:sz="5" w:space="0" w:color="D8E1E8"/>
            </w:tcBorders>
            <w:tcMar>
              <w:top w:w="100" w:type="dxa"/>
              <w:left w:w="125" w:type="dxa"/>
              <w:bottom w:w="100" w:type="dxa"/>
              <w:right w:w="125" w:type="dxa"/>
            </w:tcMar>
            <w:vAlign w:val="center"/>
          </w:tcPr>
          <w:p w14:paraId="281F8543" w14:textId="77777777" w:rsidR="004435F9" w:rsidRDefault="00000000">
            <w:pPr>
              <w:spacing w:after="0" w:line="252" w:lineRule="auto"/>
            </w:pPr>
            <w:r>
              <w:rPr>
                <w:sz w:val="17"/>
              </w:rPr>
              <w:t>Timeout</w:t>
            </w:r>
          </w:p>
        </w:tc>
        <w:tc>
          <w:tcPr>
            <w:tcW w:w="3672" w:type="dxa"/>
            <w:tcBorders>
              <w:bottom w:val="single" w:sz="5" w:space="0" w:color="D8E1E8"/>
            </w:tcBorders>
            <w:tcMar>
              <w:top w:w="100" w:type="dxa"/>
              <w:left w:w="125" w:type="dxa"/>
              <w:bottom w:w="100" w:type="dxa"/>
              <w:right w:w="125" w:type="dxa"/>
            </w:tcMar>
            <w:vAlign w:val="center"/>
          </w:tcPr>
          <w:p w14:paraId="5C483447" w14:textId="77777777" w:rsidR="004435F9" w:rsidRDefault="00000000">
            <w:pPr>
              <w:spacing w:after="0" w:line="252" w:lineRule="auto"/>
            </w:pPr>
            <w:r>
              <w:rPr>
                <w:sz w:val="17"/>
              </w:rPr>
              <w:t>Routing, SNAT, firewall or app/backend delay</w:t>
            </w:r>
          </w:p>
        </w:tc>
        <w:tc>
          <w:tcPr>
            <w:tcW w:w="4176" w:type="dxa"/>
            <w:tcBorders>
              <w:bottom w:val="single" w:sz="5" w:space="0" w:color="D8E1E8"/>
            </w:tcBorders>
            <w:tcMar>
              <w:top w:w="100" w:type="dxa"/>
              <w:left w:w="125" w:type="dxa"/>
              <w:bottom w:w="100" w:type="dxa"/>
              <w:right w:w="125" w:type="dxa"/>
            </w:tcMar>
            <w:vAlign w:val="center"/>
          </w:tcPr>
          <w:p w14:paraId="590A78EF" w14:textId="77777777" w:rsidR="004435F9" w:rsidRDefault="00000000">
            <w:pPr>
              <w:spacing w:after="0" w:line="252" w:lineRule="auto"/>
            </w:pPr>
            <w:r>
              <w:rPr>
                <w:sz w:val="17"/>
              </w:rPr>
              <w:t>TCP flow, F5 member health, application logs</w:t>
            </w:r>
          </w:p>
        </w:tc>
      </w:tr>
    </w:tbl>
    <w:p w14:paraId="62787310" w14:textId="77777777" w:rsidR="004435F9" w:rsidRDefault="004435F9">
      <w:pPr>
        <w:spacing w:after="0"/>
      </w:pPr>
    </w:p>
    <w:p w14:paraId="41E322D4" w14:textId="77777777" w:rsidR="004435F9" w:rsidRDefault="00000000">
      <w:pPr>
        <w:pStyle w:val="Heading2"/>
      </w:pPr>
      <w:r>
        <w:t>13.3. Do not use timeout as the primary fix</w:t>
      </w:r>
    </w:p>
    <w:p w14:paraId="41BBECB7" w14:textId="77777777" w:rsidR="004435F9" w:rsidRDefault="00000000">
      <w:r>
        <w:t>Increasing Helm --timeout only helps when a Job is genuinely progressing slowly. A Pending pod with no assigned node must be fixed at scheduling, taints, node state, or cluster resource availability first. Do not disable admission validation merely to make an installation appear successful.</w:t>
      </w:r>
    </w:p>
    <w:p w14:paraId="6175102E" w14:textId="77777777" w:rsidR="004435F9" w:rsidRDefault="00000000">
      <w:pPr>
        <w:pStyle w:val="Heading1"/>
      </w:pPr>
      <w:r>
        <w:t>14. Alternative designs and migration</w:t>
      </w:r>
    </w:p>
    <w:p w14:paraId="62FA9D89" w14:textId="77777777" w:rsidR="004435F9" w:rsidRDefault="00000000">
      <w:pPr>
        <w:pStyle w:val="Heading2"/>
      </w:pPr>
      <w:r>
        <w:t>14.1. Static private ingress VIP</w:t>
      </w:r>
    </w:p>
    <w:p w14:paraId="437A6F08" w14:textId="77777777" w:rsidR="004435F9" w:rsidRDefault="00000000">
      <w:r>
        <w:t>A separate private LoadBalancer VIP may be useful if F5 must target one stable backend IP instead of node IP:NodePort members. On supported on-premises clusters, a load balancer implementation such as MetalLB can advertise a private VIP; ensure IP ownership and routing are correct. F5 VIP and private ingress VIP remain different addresses.</w:t>
      </w:r>
    </w:p>
    <w:p w14:paraId="4B024CB7" w14:textId="77777777" w:rsidR="004435F9" w:rsidRDefault="00000000">
      <w:pPr>
        <w:pStyle w:val="Heading2"/>
      </w:pPr>
      <w:r>
        <w:t>14.2. F5 CIS and NGINX IngressLink</w:t>
      </w:r>
    </w:p>
    <w:p w14:paraId="3245D4E9" w14:textId="77777777" w:rsidR="004435F9" w:rsidRDefault="00000000">
      <w:r>
        <w:t>F5 Container Ingress Services (CIS) plus IngressLink can automate selected F5-to-NGINX integration. This runbook intentionally uses a manually configured F5 LTM pool, which is simpler to understand and validate in environments with tightly controlled changes.</w:t>
      </w:r>
    </w:p>
    <w:p w14:paraId="3C05AC9C" w14:textId="77777777" w:rsidR="004435F9" w:rsidRDefault="00000000">
      <w:pPr>
        <w:pStyle w:val="Heading2"/>
      </w:pPr>
      <w:r>
        <w:t>14.3. Gateway API direction</w:t>
      </w:r>
    </w:p>
    <w:p w14:paraId="40BBBED4" w14:textId="77777777" w:rsidR="004435F9" w:rsidRDefault="00000000">
      <w:r>
        <w:t>Gateway API is the Kubernetes ecosystem direction for more expressive networking APIs. For a new strategic ingress platform, assess a controller with mature Gateway API support, migration tooling, security posture and operational fit before committing to long-term Ingress resources.</w:t>
      </w:r>
    </w:p>
    <w:p w14:paraId="7D94A2E7" w14:textId="77777777" w:rsidR="004435F9" w:rsidRDefault="00000000">
      <w:pPr>
        <w:pStyle w:val="Heading2"/>
      </w:pPr>
      <w:r>
        <w:lastRenderedPageBreak/>
        <w:t>14.4. Migration from community ingress-nginx</w:t>
      </w:r>
    </w:p>
    <w:p w14:paraId="4A3A7A98" w14:textId="77777777" w:rsidR="004435F9" w:rsidRDefault="00000000">
      <w:r>
        <w:t>Do not migrate chart values or vendor-specific annotations by renaming the chart alone. Identify current IngressClass names, generated default backends, TLS Secrets, annotations, admission resources, custom templates and traffic policies. Stage both controllers with distinct IngressClasses, canary test services, then shift F5 routes before retiring the old deployment.</w:t>
      </w:r>
    </w:p>
    <w:p w14:paraId="407DEAAB" w14:textId="77777777" w:rsidR="004435F9" w:rsidRDefault="00000000">
      <w:pPr>
        <w:pStyle w:val="Heading1"/>
      </w:pPr>
      <w:r>
        <w:t>Appendix A. Consolidated manifests and commands</w:t>
      </w:r>
    </w:p>
    <w:p w14:paraId="39A0669B" w14:textId="77777777" w:rsidR="004435F9" w:rsidRDefault="00000000">
      <w:r>
        <w:t>File layout and suggested execution sequence. The complete configuration blocks are provided in the corresponding chapters so the runbook remains usable as an implementation reference.</w:t>
      </w:r>
    </w:p>
    <w:tbl>
      <w:tblPr>
        <w:tblW w:w="0" w:type="auto"/>
        <w:tblLayout w:type="fixed"/>
        <w:tblLook w:val="04A0" w:firstRow="1" w:lastRow="0" w:firstColumn="1" w:lastColumn="0" w:noHBand="0" w:noVBand="1"/>
      </w:tblPr>
      <w:tblGrid>
        <w:gridCol w:w="10052"/>
      </w:tblGrid>
      <w:tr w:rsidR="004435F9" w14:paraId="57AA75C1" w14:textId="77777777">
        <w:tc>
          <w:tcPr>
            <w:tcW w:w="10052" w:type="dxa"/>
            <w:shd w:val="clear" w:color="auto" w:fill="F3F6F9"/>
            <w:tcMar>
              <w:top w:w="140" w:type="dxa"/>
              <w:left w:w="170" w:type="dxa"/>
              <w:bottom w:w="135" w:type="dxa"/>
              <w:right w:w="120" w:type="dxa"/>
            </w:tcMar>
          </w:tcPr>
          <w:p w14:paraId="598D22E5" w14:textId="77777777" w:rsidR="004435F9" w:rsidRDefault="00000000">
            <w:pPr>
              <w:pStyle w:val="CodeText"/>
              <w:keepLines/>
              <w:rPr>
                <w:rFonts w:hint="eastAsia"/>
              </w:rPr>
            </w:pPr>
            <w:r>
              <w:t>deployment/</w:t>
            </w:r>
          </w:p>
          <w:p w14:paraId="16809C30" w14:textId="77777777" w:rsidR="004435F9" w:rsidRDefault="00000000">
            <w:pPr>
              <w:pStyle w:val="CodeText"/>
              <w:keepLines/>
              <w:rPr>
                <w:rFonts w:hint="eastAsia"/>
              </w:rPr>
            </w:pPr>
            <w:r>
              <w:t xml:space="preserve">  values-dmz.yaml        # Helm values (Section 4)</w:t>
            </w:r>
          </w:p>
          <w:p w14:paraId="5EF48D9D" w14:textId="77777777" w:rsidR="004435F9" w:rsidRDefault="00000000">
            <w:pPr>
              <w:pStyle w:val="CodeText"/>
              <w:keepLines/>
              <w:rPr>
                <w:rFonts w:hint="eastAsia"/>
              </w:rPr>
            </w:pPr>
            <w:r>
              <w:t xml:space="preserve">  web-demo.yaml          # Namespace, web deployment/service</w:t>
            </w:r>
          </w:p>
          <w:p w14:paraId="66E9B85E" w14:textId="77777777" w:rsidR="004435F9" w:rsidRDefault="00000000">
            <w:pPr>
              <w:pStyle w:val="CodeText"/>
              <w:keepLines/>
              <w:rPr>
                <w:rFonts w:hint="eastAsia"/>
              </w:rPr>
            </w:pPr>
            <w:r>
              <w:t xml:space="preserve">  api-demo.yaml          # API deployment/service</w:t>
            </w:r>
          </w:p>
          <w:p w14:paraId="2F52E36A" w14:textId="77777777" w:rsidR="004435F9" w:rsidRDefault="00000000">
            <w:pPr>
              <w:pStyle w:val="CodeText"/>
              <w:keepLines/>
              <w:rPr>
                <w:rFonts w:hint="eastAsia"/>
              </w:rPr>
            </w:pPr>
            <w:r>
              <w:t xml:space="preserve">  ingress-routing.yaml   # Host/path rules and TLS secret ref</w:t>
            </w:r>
          </w:p>
          <w:p w14:paraId="19EB1740" w14:textId="77777777" w:rsidR="004435F9" w:rsidRDefault="00000000">
            <w:pPr>
              <w:pStyle w:val="CodeText"/>
              <w:keepLines/>
              <w:rPr>
                <w:rFonts w:hint="eastAsia"/>
              </w:rPr>
            </w:pPr>
            <w:r>
              <w:t xml:space="preserve">  fullchain.pem          # Issued cert chain (protect securely)</w:t>
            </w:r>
          </w:p>
          <w:p w14:paraId="6AE7BF80" w14:textId="77777777" w:rsidR="004435F9" w:rsidRDefault="00000000">
            <w:pPr>
              <w:pStyle w:val="CodeText"/>
              <w:keepLines/>
              <w:rPr>
                <w:rFonts w:hint="eastAsia"/>
              </w:rPr>
            </w:pPr>
            <w:r>
              <w:t xml:space="preserve">  privkey.pem            # Private key (protect securely)</w:t>
            </w:r>
          </w:p>
        </w:tc>
      </w:tr>
    </w:tbl>
    <w:p w14:paraId="41744873" w14:textId="77777777" w:rsidR="004435F9" w:rsidRDefault="004435F9">
      <w:pPr>
        <w:spacing w:after="0"/>
      </w:pPr>
    </w:p>
    <w:tbl>
      <w:tblPr>
        <w:tblW w:w="0" w:type="auto"/>
        <w:tblLayout w:type="fixed"/>
        <w:tblLook w:val="04A0" w:firstRow="1" w:lastRow="0" w:firstColumn="1" w:lastColumn="0" w:noHBand="0" w:noVBand="1"/>
      </w:tblPr>
      <w:tblGrid>
        <w:gridCol w:w="10052"/>
      </w:tblGrid>
      <w:tr w:rsidR="004435F9" w14:paraId="591F7964" w14:textId="77777777">
        <w:tc>
          <w:tcPr>
            <w:tcW w:w="10052" w:type="dxa"/>
            <w:shd w:val="clear" w:color="auto" w:fill="F3F6F9"/>
            <w:tcMar>
              <w:top w:w="140" w:type="dxa"/>
              <w:left w:w="170" w:type="dxa"/>
              <w:bottom w:w="135" w:type="dxa"/>
              <w:right w:w="120" w:type="dxa"/>
            </w:tcMar>
          </w:tcPr>
          <w:p w14:paraId="250C4DBA" w14:textId="77777777" w:rsidR="004435F9" w:rsidRDefault="00000000">
            <w:pPr>
              <w:pStyle w:val="CodeText"/>
              <w:keepLines/>
              <w:rPr>
                <w:rFonts w:hint="eastAsia"/>
              </w:rPr>
            </w:pPr>
            <w:r>
              <w:t># Sequence summary</w:t>
            </w:r>
          </w:p>
          <w:p w14:paraId="640EAC43" w14:textId="77777777" w:rsidR="004435F9" w:rsidRDefault="00000000">
            <w:pPr>
              <w:pStyle w:val="CodeText"/>
              <w:keepLines/>
              <w:rPr>
                <w:rFonts w:hint="eastAsia"/>
              </w:rPr>
            </w:pPr>
            <w:r>
              <w:t>kubectl get nodes -o wide</w:t>
            </w:r>
          </w:p>
          <w:p w14:paraId="21F3826C" w14:textId="77777777" w:rsidR="004435F9" w:rsidRDefault="00000000">
            <w:pPr>
              <w:pStyle w:val="CodeText"/>
              <w:keepLines/>
              <w:rPr>
                <w:rFonts w:hint="eastAsia"/>
              </w:rPr>
            </w:pPr>
            <w:r>
              <w:t>kubectl label node dmz-worker-01 network-zone=dmz</w:t>
            </w:r>
          </w:p>
          <w:p w14:paraId="15DF3B49" w14:textId="77777777" w:rsidR="004435F9" w:rsidRDefault="00000000">
            <w:pPr>
              <w:pStyle w:val="CodeText"/>
              <w:keepLines/>
              <w:rPr>
                <w:rFonts w:hint="eastAsia"/>
              </w:rPr>
            </w:pPr>
            <w:r>
              <w:t>kubectl label node dmz-worker-02 network-zone=dmz</w:t>
            </w:r>
          </w:p>
          <w:p w14:paraId="2FF20F06" w14:textId="77777777" w:rsidR="004435F9" w:rsidRDefault="00000000">
            <w:pPr>
              <w:pStyle w:val="CodeText"/>
              <w:keepLines/>
              <w:rPr>
                <w:rFonts w:hint="eastAsia"/>
              </w:rPr>
            </w:pPr>
            <w:r>
              <w:t>helm upgrade --install nginx-dmz \</w:t>
            </w:r>
          </w:p>
          <w:p w14:paraId="74373929" w14:textId="77777777" w:rsidR="004435F9" w:rsidRDefault="00000000">
            <w:pPr>
              <w:pStyle w:val="CodeText"/>
              <w:keepLines/>
              <w:rPr>
                <w:rFonts w:hint="eastAsia"/>
              </w:rPr>
            </w:pPr>
            <w:r>
              <w:t xml:space="preserve">  oci://ghcr.io/nginx/charts/nginx-ingress \</w:t>
            </w:r>
          </w:p>
          <w:p w14:paraId="0598CDE3" w14:textId="77777777" w:rsidR="004435F9" w:rsidRDefault="00000000">
            <w:pPr>
              <w:pStyle w:val="CodeText"/>
              <w:keepLines/>
              <w:rPr>
                <w:rFonts w:hint="eastAsia"/>
              </w:rPr>
            </w:pPr>
            <w:r>
              <w:t xml:space="preserve">  --version 2.7.3 -n ingress-dmz --create-namespace \</w:t>
            </w:r>
          </w:p>
          <w:p w14:paraId="521F37D5" w14:textId="77777777" w:rsidR="004435F9" w:rsidRDefault="00000000">
            <w:pPr>
              <w:pStyle w:val="CodeText"/>
              <w:keepLines/>
              <w:rPr>
                <w:rFonts w:hint="eastAsia"/>
              </w:rPr>
            </w:pPr>
            <w:r>
              <w:t xml:space="preserve">  -f values-dmz.yaml --wait --timeout 10m</w:t>
            </w:r>
          </w:p>
          <w:p w14:paraId="12ADD354" w14:textId="77777777" w:rsidR="004435F9" w:rsidRDefault="00000000">
            <w:pPr>
              <w:pStyle w:val="CodeText"/>
              <w:keepLines/>
              <w:rPr>
                <w:rFonts w:hint="eastAsia"/>
              </w:rPr>
            </w:pPr>
            <w:r>
              <w:t>kubectl get pods,svc -n ingress-dmz -o wide</w:t>
            </w:r>
          </w:p>
          <w:p w14:paraId="3190F50A" w14:textId="77777777" w:rsidR="004435F9" w:rsidRDefault="00000000">
            <w:pPr>
              <w:pStyle w:val="CodeText"/>
              <w:keepLines/>
              <w:rPr>
                <w:rFonts w:hint="eastAsia"/>
              </w:rPr>
            </w:pPr>
            <w:r>
              <w:t>kubectl apply -f web-demo.yaml</w:t>
            </w:r>
          </w:p>
          <w:p w14:paraId="21154AF7" w14:textId="77777777" w:rsidR="004435F9" w:rsidRDefault="00000000">
            <w:pPr>
              <w:pStyle w:val="CodeText"/>
              <w:keepLines/>
              <w:rPr>
                <w:rFonts w:hint="eastAsia"/>
              </w:rPr>
            </w:pPr>
            <w:r>
              <w:t>kubectl apply -f api-demo.yaml</w:t>
            </w:r>
          </w:p>
          <w:p w14:paraId="48E9A066" w14:textId="77777777" w:rsidR="004435F9" w:rsidRDefault="00000000">
            <w:pPr>
              <w:pStyle w:val="CodeText"/>
              <w:keepLines/>
              <w:rPr>
                <w:rFonts w:hint="eastAsia"/>
              </w:rPr>
            </w:pPr>
            <w:r>
              <w:t>kubectl create secret tls demo-tls -n production \</w:t>
            </w:r>
          </w:p>
          <w:p w14:paraId="45BB4B83" w14:textId="77777777" w:rsidR="004435F9" w:rsidRDefault="00000000">
            <w:pPr>
              <w:pStyle w:val="CodeText"/>
              <w:keepLines/>
              <w:rPr>
                <w:rFonts w:hint="eastAsia"/>
              </w:rPr>
            </w:pPr>
            <w:r>
              <w:t xml:space="preserve">  --cert=fullchain.pem --key=privkey.pem</w:t>
            </w:r>
          </w:p>
          <w:p w14:paraId="3D4CADFE" w14:textId="77777777" w:rsidR="004435F9" w:rsidRDefault="00000000">
            <w:pPr>
              <w:pStyle w:val="CodeText"/>
              <w:keepLines/>
              <w:rPr>
                <w:rFonts w:hint="eastAsia"/>
              </w:rPr>
            </w:pPr>
            <w:r>
              <w:t>kubectl apply -f ingress-routing.yaml</w:t>
            </w:r>
          </w:p>
          <w:p w14:paraId="41BBB51A" w14:textId="77777777" w:rsidR="004435F9" w:rsidRDefault="00000000">
            <w:pPr>
              <w:pStyle w:val="CodeText"/>
              <w:keepLines/>
              <w:rPr>
                <w:rFonts w:hint="eastAsia"/>
              </w:rPr>
            </w:pPr>
            <w:r>
              <w:t>kubectl get ingress -n production</w:t>
            </w:r>
          </w:p>
        </w:tc>
      </w:tr>
    </w:tbl>
    <w:p w14:paraId="2780CE17" w14:textId="77777777" w:rsidR="004435F9" w:rsidRDefault="004435F9">
      <w:pPr>
        <w:spacing w:after="0"/>
      </w:pPr>
    </w:p>
    <w:p w14:paraId="136F1D41" w14:textId="77777777" w:rsidR="004435F9" w:rsidRDefault="00000000">
      <w:pPr>
        <w:pStyle w:val="Heading1"/>
      </w:pPr>
      <w:r>
        <w:t>Appendix B. References</w:t>
      </w:r>
    </w:p>
    <w:p w14:paraId="28C1F260" w14:textId="77777777" w:rsidR="004435F9" w:rsidRDefault="00000000">
      <w:r>
        <w:t>Official guidance referenced and checked for the configuration presented in this edition:</w:t>
      </w:r>
    </w:p>
    <w:p w14:paraId="337C0359" w14:textId="77777777" w:rsidR="004435F9" w:rsidRDefault="00000000">
      <w:pPr>
        <w:pStyle w:val="ListBullet"/>
        <w:spacing w:after="100"/>
      </w:pPr>
      <w:r>
        <w:rPr>
          <w:b/>
          <w:sz w:val="18"/>
        </w:rPr>
        <w:t>Kubernetes: Ingress-NGINX retirement notice</w:t>
      </w:r>
      <w:r>
        <w:rPr>
          <w:b/>
          <w:sz w:val="18"/>
        </w:rPr>
        <w:br/>
      </w:r>
      <w:r>
        <w:rPr>
          <w:color w:val="1766A4"/>
          <w:sz w:val="17"/>
        </w:rPr>
        <w:t>https://kubernetes.io/blog/2025/11/11/ingress-nginx-retirement/</w:t>
      </w:r>
    </w:p>
    <w:p w14:paraId="37994932" w14:textId="77777777" w:rsidR="004435F9" w:rsidRDefault="00000000">
      <w:pPr>
        <w:pStyle w:val="ListBullet"/>
        <w:spacing w:after="100"/>
      </w:pPr>
      <w:r>
        <w:rPr>
          <w:b/>
          <w:sz w:val="18"/>
        </w:rPr>
        <w:t>F5 NGINX: Helm installation with NGINX Open Source</w:t>
      </w:r>
      <w:r>
        <w:rPr>
          <w:b/>
          <w:sz w:val="18"/>
        </w:rPr>
        <w:br/>
      </w:r>
      <w:r>
        <w:rPr>
          <w:color w:val="1766A4"/>
          <w:sz w:val="17"/>
        </w:rPr>
        <w:t>https://docs.nginx.com/nginx-ingress-controller/install/helm/open-source/</w:t>
      </w:r>
    </w:p>
    <w:p w14:paraId="0E99D12B" w14:textId="77777777" w:rsidR="004435F9" w:rsidRDefault="00000000">
      <w:pPr>
        <w:pStyle w:val="ListBullet"/>
        <w:spacing w:after="100"/>
      </w:pPr>
      <w:r>
        <w:rPr>
          <w:b/>
          <w:sz w:val="18"/>
        </w:rPr>
        <w:t>F5 NGINX: Helm chart parameters</w:t>
      </w:r>
      <w:r>
        <w:rPr>
          <w:b/>
          <w:sz w:val="18"/>
        </w:rPr>
        <w:br/>
      </w:r>
      <w:r>
        <w:rPr>
          <w:color w:val="1766A4"/>
          <w:sz w:val="17"/>
        </w:rPr>
        <w:t>https://docs.nginx.com/nginx-ingress-controller/install/helm/parameters/</w:t>
      </w:r>
    </w:p>
    <w:p w14:paraId="3DFA1578" w14:textId="77777777" w:rsidR="004435F9" w:rsidRDefault="00000000">
      <w:pPr>
        <w:pStyle w:val="ListBullet"/>
        <w:spacing w:after="100"/>
      </w:pPr>
      <w:r>
        <w:rPr>
          <w:b/>
          <w:sz w:val="18"/>
        </w:rPr>
        <w:t>F5 NGINX: Controller command-line arguments</w:t>
      </w:r>
      <w:r>
        <w:rPr>
          <w:b/>
          <w:sz w:val="18"/>
        </w:rPr>
        <w:br/>
      </w:r>
      <w:r>
        <w:rPr>
          <w:color w:val="1766A4"/>
          <w:sz w:val="17"/>
        </w:rPr>
        <w:t>https://docs.nginx.com/nginx-ingress-controller/configuration/global-configuration/command-line-arguments/</w:t>
      </w:r>
    </w:p>
    <w:p w14:paraId="3E1674EF" w14:textId="77777777" w:rsidR="004435F9" w:rsidRDefault="00000000">
      <w:pPr>
        <w:pStyle w:val="ListBullet"/>
        <w:spacing w:after="100"/>
      </w:pPr>
      <w:r>
        <w:rPr>
          <w:b/>
          <w:sz w:val="18"/>
        </w:rPr>
        <w:t>Kubernetes: Ingress concept</w:t>
      </w:r>
      <w:r>
        <w:rPr>
          <w:b/>
          <w:sz w:val="18"/>
        </w:rPr>
        <w:br/>
      </w:r>
      <w:r>
        <w:rPr>
          <w:color w:val="1766A4"/>
          <w:sz w:val="17"/>
        </w:rPr>
        <w:t>https://kubernetes.io/docs/concepts/services-networking/ingress/</w:t>
      </w:r>
    </w:p>
    <w:p w14:paraId="7E90D494" w14:textId="77777777" w:rsidR="004435F9" w:rsidRDefault="00000000">
      <w:pPr>
        <w:pStyle w:val="ListBullet"/>
        <w:spacing w:after="100"/>
      </w:pPr>
      <w:r>
        <w:rPr>
          <w:b/>
          <w:sz w:val="18"/>
        </w:rPr>
        <w:t>Kubernetes: Service types</w:t>
      </w:r>
      <w:r>
        <w:rPr>
          <w:b/>
          <w:sz w:val="18"/>
        </w:rPr>
        <w:br/>
      </w:r>
      <w:r>
        <w:rPr>
          <w:color w:val="1766A4"/>
          <w:sz w:val="17"/>
        </w:rPr>
        <w:t>https://kubernetes.io/docs/concepts/services-networking/service/</w:t>
      </w:r>
    </w:p>
    <w:p w14:paraId="15383737" w14:textId="77777777" w:rsidR="004435F9" w:rsidRDefault="00000000">
      <w:pPr>
        <w:pStyle w:val="ListBullet"/>
        <w:spacing w:after="100"/>
      </w:pPr>
      <w:r>
        <w:rPr>
          <w:b/>
          <w:sz w:val="18"/>
        </w:rPr>
        <w:t>F5 BIG-IP LTM documentation portal</w:t>
      </w:r>
      <w:r>
        <w:rPr>
          <w:b/>
          <w:sz w:val="18"/>
        </w:rPr>
        <w:br/>
      </w:r>
      <w:r>
        <w:rPr>
          <w:color w:val="1766A4"/>
          <w:sz w:val="17"/>
        </w:rPr>
        <w:t>https://techdocs.f5.com/</w:t>
      </w:r>
    </w:p>
    <w:p w14:paraId="28AAFFCA" w14:textId="77777777" w:rsidR="004435F9" w:rsidRDefault="00000000">
      <w:pPr>
        <w:pStyle w:val="ListBullet"/>
        <w:spacing w:after="100"/>
      </w:pPr>
      <w:r>
        <w:rPr>
          <w:b/>
          <w:sz w:val="18"/>
        </w:rPr>
        <w:lastRenderedPageBreak/>
        <w:t>F5 NGINX: Helm chart index</w:t>
      </w:r>
      <w:r>
        <w:rPr>
          <w:b/>
          <w:sz w:val="18"/>
        </w:rPr>
        <w:br/>
      </w:r>
      <w:r>
        <w:rPr>
          <w:color w:val="1766A4"/>
          <w:sz w:val="17"/>
        </w:rPr>
        <w:t>https://github.com/nginxinc/helm-charts/blob/master/stable/index.yaml</w:t>
      </w:r>
    </w:p>
    <w:p w14:paraId="4323B4CF" w14:textId="77777777" w:rsidR="004435F9" w:rsidRDefault="00000000">
      <w:r>
        <w:rPr>
          <w:i/>
        </w:rPr>
        <w:t>Document control: v1.0 | Updated 10 October 2026 | Environment-specific details require network and platform owner verification before production deployment.</w:t>
      </w:r>
    </w:p>
    <w:sectPr w:rsidR="004435F9" w:rsidSect="00034616">
      <w:headerReference w:type="default" r:id="rId9"/>
      <w:footerReference w:type="default" r:id="rId10"/>
      <w:pgSz w:w="12240" w:h="15840"/>
      <w:pgMar w:top="1109" w:right="1094" w:bottom="1037" w:left="1094"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092BE" w14:textId="77777777" w:rsidR="0073544D" w:rsidRDefault="0073544D">
      <w:pPr>
        <w:spacing w:after="0" w:line="240" w:lineRule="auto"/>
      </w:pPr>
      <w:r>
        <w:separator/>
      </w:r>
    </w:p>
  </w:endnote>
  <w:endnote w:type="continuationSeparator" w:id="0">
    <w:p w14:paraId="59E1A04C" w14:textId="77777777" w:rsidR="0073544D" w:rsidRDefault="00735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0A7B" w14:textId="77777777" w:rsidR="004435F9" w:rsidRDefault="00000000">
    <w:pPr>
      <w:pStyle w:val="Footer"/>
      <w:jc w:val="right"/>
    </w:pPr>
    <w:r>
      <w:rPr>
        <w:color w:val="758395"/>
        <w:sz w:val="16"/>
      </w:rPr>
      <w:t xml:space="preserve">Kubernetes Ingress &amp; F5 Deployment Guide   |   Page </w:t>
    </w:r>
    <w:r>
      <w:fldChar w:fldCharType="begin"/>
    </w:r>
    <w:r>
      <w:instrText>PAGE</w:instrText>
    </w:r>
    <w:r>
      <w:fldChar w:fldCharType="separate"/>
    </w:r>
    <w:r w:rsidR="00E44C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0E1E2" w14:textId="77777777" w:rsidR="0073544D" w:rsidRDefault="0073544D">
      <w:pPr>
        <w:spacing w:after="0" w:line="240" w:lineRule="auto"/>
      </w:pPr>
      <w:r>
        <w:separator/>
      </w:r>
    </w:p>
  </w:footnote>
  <w:footnote w:type="continuationSeparator" w:id="0">
    <w:p w14:paraId="6A33CDBB" w14:textId="77777777" w:rsidR="0073544D" w:rsidRDefault="00735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DA5E" w14:textId="77777777" w:rsidR="004435F9" w:rsidRDefault="00000000">
    <w:pPr>
      <w:pStyle w:val="Header"/>
      <w:jc w:val="right"/>
    </w:pPr>
    <w:r>
      <w:rPr>
        <w:b/>
        <w:color w:val="758395"/>
        <w:sz w:val="16"/>
      </w:rPr>
      <w:t>KUBERNETES  /  DMZ INGRESS  /  F5 BIG-IP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601358">
    <w:abstractNumId w:val="8"/>
  </w:num>
  <w:num w:numId="2" w16cid:durableId="1549145890">
    <w:abstractNumId w:val="6"/>
  </w:num>
  <w:num w:numId="3" w16cid:durableId="512034258">
    <w:abstractNumId w:val="5"/>
  </w:num>
  <w:num w:numId="4" w16cid:durableId="1174227010">
    <w:abstractNumId w:val="4"/>
  </w:num>
  <w:num w:numId="5" w16cid:durableId="770978287">
    <w:abstractNumId w:val="7"/>
  </w:num>
  <w:num w:numId="6" w16cid:durableId="1125537434">
    <w:abstractNumId w:val="3"/>
  </w:num>
  <w:num w:numId="7" w16cid:durableId="888227694">
    <w:abstractNumId w:val="2"/>
  </w:num>
  <w:num w:numId="8" w16cid:durableId="1365180599">
    <w:abstractNumId w:val="1"/>
  </w:num>
  <w:num w:numId="9" w16cid:durableId="98377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456"/>
    <w:rsid w:val="0006063C"/>
    <w:rsid w:val="0015074B"/>
    <w:rsid w:val="0015750E"/>
    <w:rsid w:val="001D37F8"/>
    <w:rsid w:val="0023732F"/>
    <w:rsid w:val="0029639D"/>
    <w:rsid w:val="00326F90"/>
    <w:rsid w:val="004435F9"/>
    <w:rsid w:val="00576383"/>
    <w:rsid w:val="00683EC0"/>
    <w:rsid w:val="00712645"/>
    <w:rsid w:val="00712C3B"/>
    <w:rsid w:val="0073544D"/>
    <w:rsid w:val="007C3FAA"/>
    <w:rsid w:val="00806E3B"/>
    <w:rsid w:val="00832CA1"/>
    <w:rsid w:val="008B7E38"/>
    <w:rsid w:val="00953223"/>
    <w:rsid w:val="00987AE9"/>
    <w:rsid w:val="00A72EE5"/>
    <w:rsid w:val="00AA1D8D"/>
    <w:rsid w:val="00B47730"/>
    <w:rsid w:val="00CB0664"/>
    <w:rsid w:val="00E44C48"/>
    <w:rsid w:val="00F84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5A9CA"/>
  <w14:defaultImageDpi w14:val="300"/>
  <w15:docId w15:val="{E4B76644-F717-47E2-BA45-9F632000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63340"/>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4324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4324D"/>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C7C8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14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line="240" w:lineRule="auto"/>
    </w:pPr>
    <w:rPr>
      <w:rFonts w:ascii="Liberation Mono" w:hAnsi="Liberation Mono"/>
      <w:color w:val="263340"/>
      <w:sz w:val="16"/>
    </w:rPr>
  </w:style>
  <w:style w:type="paragraph" w:customStyle="1" w:styleId="Caption2">
    <w:name w:val="Caption2"/>
    <w:pPr>
      <w:spacing w:before="60" w:after="160"/>
    </w:pPr>
    <w:rPr>
      <w:i/>
      <w:color w:val="59667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15</Pages>
  <Words>3811</Words>
  <Characters>21726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Kubernetes Ingress Controller with F5 BIG-IP in a DMZ</vt:lpstr>
    </vt:vector>
  </TitlesOfParts>
  <Manager/>
  <Company/>
  <LinksUpToDate>false</LinksUpToDate>
  <CharactersWithSpaces>25487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Ingress Controller with F5 BIG-IP in a DMZ</dc:title>
  <dc:subject>Step-by-step Helm, F5 BIG-IP LTM, Kubernetes routing, TLS and DMZ security runbook</dc:subject>
  <dc:creator>Infrastructure Engineering</dc:creator>
  <cp:keywords>Kubernetes, NGINX, F5, DMZ, Ingress, Routing</cp:keywords>
  <dc:description/>
  <cp:lastModifiedBy>Kaisar Khan</cp:lastModifiedBy>
  <cp:revision>1</cp:revision>
  <dcterms:created xsi:type="dcterms:W3CDTF">2013-12-23T23:15:00Z</dcterms:created>
  <dcterms:modified xsi:type="dcterms:W3CDTF">2026-10-12T06:25:00Z</dcterms:modified>
  <cp:category/>
</cp:coreProperties>
</file>