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sz w:val="50"/>
          <w:szCs w:val="50"/>
        </w:rPr>
      </w:pPr>
      <w:r w:rsidDel="00000000" w:rsidR="00000000" w:rsidRPr="00000000">
        <w:rPr>
          <w:rFonts w:ascii="Arial" w:cs="Arial" w:eastAsia="Arial" w:hAnsi="Arial"/>
          <w:sz w:val="50"/>
          <w:szCs w:val="50"/>
          <w:rtl w:val="0"/>
        </w:rPr>
        <w:t xml:space="preserve">Kais Dewani</w:t>
      </w:r>
    </w:p>
    <w:p w:rsidR="00000000" w:rsidDel="00000000" w:rsidP="00000000" w:rsidRDefault="00000000" w:rsidRPr="00000000" w14:paraId="00000002">
      <w:pPr>
        <w:pStyle w:val="Title"/>
        <w:rPr>
          <w:rFonts w:ascii="Arial" w:cs="Arial" w:eastAsia="Arial" w:hAnsi="Arial"/>
          <w:b w:val="0"/>
          <w:sz w:val="22"/>
          <w:szCs w:val="22"/>
        </w:rPr>
      </w:pPr>
      <w:r w:rsidDel="00000000" w:rsidR="00000000" w:rsidRPr="00000000">
        <w:rPr>
          <w:rFonts w:ascii="Arial" w:cs="Arial" w:eastAsia="Arial" w:hAnsi="Arial"/>
          <w:sz w:val="22"/>
          <w:szCs w:val="22"/>
        </w:rPr>
        <w:drawing>
          <wp:inline distB="114300" distT="114300" distL="114300" distR="114300">
            <wp:extent cx="190500" cy="190500"/>
            <wp:effectExtent b="0" l="0" r="0" t="0"/>
            <wp:docPr id="10737418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b w:val="0"/>
          <w:sz w:val="22"/>
          <w:szCs w:val="22"/>
          <w:rtl w:val="0"/>
        </w:rPr>
        <w:t xml:space="preserve">San Antonio, TX  </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0"/>
          <w:sz w:val="22"/>
          <w:szCs w:val="22"/>
        </w:rPr>
        <w:drawing>
          <wp:inline distB="114300" distT="114300" distL="114300" distR="114300">
            <wp:extent cx="190500" cy="190500"/>
            <wp:effectExtent b="0" l="0" r="0" t="0"/>
            <wp:docPr id="107374187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b w:val="0"/>
          <w:sz w:val="22"/>
          <w:szCs w:val="22"/>
          <w:rtl w:val="0"/>
        </w:rPr>
        <w:t xml:space="preserve">@</w:t>
      </w:r>
      <w:r w:rsidDel="00000000" w:rsidR="00000000" w:rsidRPr="00000000">
        <w:rPr>
          <w:rFonts w:ascii="Arial" w:cs="Arial" w:eastAsia="Arial" w:hAnsi="Arial"/>
          <w:b w:val="0"/>
          <w:sz w:val="22"/>
          <w:szCs w:val="22"/>
          <w:rtl w:val="0"/>
        </w:rPr>
        <w:t xml:space="preserve">kaisdewani     </w:t>
      </w:r>
      <w:r w:rsidDel="00000000" w:rsidR="00000000" w:rsidRPr="00000000">
        <w:rPr>
          <w:rFonts w:ascii="Arial" w:cs="Arial" w:eastAsia="Arial" w:hAnsi="Arial"/>
          <w:b w:val="0"/>
          <w:sz w:val="22"/>
          <w:szCs w:val="22"/>
        </w:rPr>
        <w:drawing>
          <wp:inline distB="114300" distT="114300" distL="114300" distR="114300">
            <wp:extent cx="190500" cy="190500"/>
            <wp:effectExtent b="0" l="0" r="0" t="0"/>
            <wp:docPr id="107374188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b w:val="0"/>
          <w:sz w:val="22"/>
          <w:szCs w:val="22"/>
          <w:rtl w:val="0"/>
        </w:rPr>
        <w:t xml:space="preserve">@kaisdewani </w:t>
      </w:r>
      <w:r w:rsidDel="00000000" w:rsidR="00000000" w:rsidRPr="00000000">
        <w:rPr>
          <w:rFonts w:ascii="Arial" w:cs="Arial" w:eastAsia="Arial" w:hAnsi="Arial"/>
          <w:b w:val="0"/>
          <w:sz w:val="22"/>
          <w:szCs w:val="22"/>
        </w:rPr>
        <w:drawing>
          <wp:inline distB="114300" distT="114300" distL="114300" distR="114300">
            <wp:extent cx="190500" cy="190500"/>
            <wp:effectExtent b="0" l="0" r="0" t="0"/>
            <wp:docPr id="107374187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b w:val="0"/>
          <w:sz w:val="22"/>
          <w:szCs w:val="22"/>
          <w:rtl w:val="0"/>
        </w:rPr>
        <w:t xml:space="preserve">kaisdewani.devops@gmail.com</w:t>
      </w:r>
      <w:r w:rsidDel="00000000" w:rsidR="00000000" w:rsidRPr="00000000">
        <w:rPr>
          <w:rtl w:val="0"/>
        </w:rPr>
      </w:r>
    </w:p>
    <w:p w:rsidR="00000000" w:rsidDel="00000000" w:rsidP="00000000" w:rsidRDefault="00000000" w:rsidRPr="00000000" w14:paraId="00000003">
      <w:pPr>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AWS Solutions Architect (Associate) | AZ-900: Azure Fundamentals | AZ-305: Designing Azure Infrastructure Solutions</w:t>
      </w:r>
    </w:p>
    <w:p w:rsidR="00000000" w:rsidDel="00000000" w:rsidP="00000000" w:rsidRDefault="00000000" w:rsidRPr="00000000" w14:paraId="00000005">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6">
      <w:pPr>
        <w:rPr>
          <w:rFonts w:ascii="Arial" w:cs="Arial" w:eastAsia="Arial" w:hAnsi="Arial"/>
          <w:sz w:val="34"/>
          <w:szCs w:val="34"/>
        </w:rPr>
      </w:pPr>
      <w:r w:rsidDel="00000000" w:rsidR="00000000" w:rsidRPr="00000000">
        <w:rPr>
          <w:rFonts w:ascii="Arial" w:cs="Arial" w:eastAsia="Arial" w:hAnsi="Arial"/>
          <w:sz w:val="34"/>
          <w:szCs w:val="34"/>
          <w:rtl w:val="0"/>
        </w:rPr>
        <w:t xml:space="preserve">Summary</w:t>
      </w:r>
    </w:p>
    <w:p w:rsidR="00000000" w:rsidDel="00000000" w:rsidP="00000000" w:rsidRDefault="00000000" w:rsidRPr="00000000" w14:paraId="00000007">
      <w:pPr>
        <w:rPr>
          <w:rFonts w:ascii="Arial" w:cs="Arial" w:eastAsia="Arial" w:hAnsi="Arial"/>
          <w:sz w:val="14"/>
          <w:szCs w:val="14"/>
        </w:rPr>
      </w:pPr>
      <w:r w:rsidDel="00000000" w:rsidR="00000000" w:rsidRPr="00000000">
        <w:rPr>
          <w:rFonts w:ascii="Arial" w:cs="Arial" w:eastAsia="Arial" w:hAnsi="Arial"/>
          <w:sz w:val="14"/>
          <w:szCs w:val="14"/>
          <w:rtl w:val="0"/>
        </w:rPr>
        <w:t xml:space="preserve">————————————————————————————————————————————————————————————————————————————————</w:t>
      </w:r>
    </w:p>
    <w:p w:rsidR="00000000" w:rsidDel="00000000" w:rsidP="00000000" w:rsidRDefault="00000000" w:rsidRPr="00000000" w14:paraId="00000008">
      <w:pPr>
        <w:spacing w:line="276" w:lineRule="auto"/>
        <w:rPr>
          <w:rFonts w:ascii="Arial" w:cs="Arial" w:eastAsia="Arial" w:hAnsi="Arial"/>
          <w:color w:val="0e0e0e"/>
          <w:sz w:val="20"/>
          <w:szCs w:val="20"/>
        </w:rPr>
      </w:pPr>
      <w:r w:rsidDel="00000000" w:rsidR="00000000" w:rsidRPr="00000000">
        <w:rPr>
          <w:rFonts w:ascii="Arial" w:cs="Arial" w:eastAsia="Arial" w:hAnsi="Arial"/>
          <w:color w:val="0e0e0e"/>
          <w:sz w:val="20"/>
          <w:szCs w:val="20"/>
          <w:rtl w:val="0"/>
        </w:rPr>
        <w:t xml:space="preserve">DevSecOps Engineer with 6+ years of experience focusing on automation and security across multi cloud environments. I combine my passion for automation engineering with a security-first mindset, specializing in building secure CI/CD pipelines and infrastructure-as-code using Terraform, Ansible, and Kubernetes. Experienced in implementing automated security controls while maintaining system scalability and reliability.</w:t>
      </w:r>
    </w:p>
    <w:p w:rsidR="00000000" w:rsidDel="00000000" w:rsidP="00000000" w:rsidRDefault="00000000" w:rsidRPr="00000000" w14:paraId="00000009">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A">
      <w:pPr>
        <w:rPr>
          <w:rFonts w:ascii="Arial" w:cs="Arial" w:eastAsia="Arial" w:hAnsi="Arial"/>
          <w:sz w:val="16"/>
          <w:szCs w:val="16"/>
        </w:rPr>
      </w:pPr>
      <w:r w:rsidDel="00000000" w:rsidR="00000000" w:rsidRPr="00000000">
        <w:rPr>
          <w:rFonts w:ascii="Arial" w:cs="Arial" w:eastAsia="Arial" w:hAnsi="Arial"/>
          <w:sz w:val="34"/>
          <w:szCs w:val="34"/>
          <w:rtl w:val="0"/>
        </w:rPr>
        <w:t xml:space="preserve">Skills</w:t>
      </w:r>
      <w:r w:rsidDel="00000000" w:rsidR="00000000" w:rsidRPr="00000000">
        <w:rPr>
          <w:rtl w:val="0"/>
        </w:rPr>
      </w:r>
    </w:p>
    <w:p w:rsidR="00000000" w:rsidDel="00000000" w:rsidP="00000000" w:rsidRDefault="00000000" w:rsidRPr="00000000" w14:paraId="0000000B">
      <w:pPr>
        <w:rPr>
          <w:rFonts w:ascii="Arial" w:cs="Arial" w:eastAsia="Arial" w:hAnsi="Arial"/>
          <w:sz w:val="34"/>
          <w:szCs w:val="34"/>
        </w:rPr>
      </w:pPr>
      <w:r w:rsidDel="00000000" w:rsidR="00000000" w:rsidRPr="00000000">
        <w:rPr>
          <w:rFonts w:ascii="Arial" w:cs="Arial" w:eastAsia="Arial" w:hAnsi="Arial"/>
          <w:sz w:val="14"/>
          <w:szCs w:val="14"/>
          <w:rtl w:val="0"/>
        </w:rPr>
        <w:t xml:space="preserve">————————————————————————————————————————————————————————————————————————————————</w:t>
      </w:r>
      <w:r w:rsidDel="00000000" w:rsidR="00000000" w:rsidRPr="00000000">
        <w:rPr>
          <w:rtl w:val="0"/>
        </w:rPr>
      </w:r>
    </w:p>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Cloud &amp; Virtualization Environments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Microsoft Azure, Amazon Web Services (AWS), VMware vSphere</w:t>
      </w:r>
    </w:p>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Networking</w:t>
      </w:r>
      <w:r w:rsidDel="00000000" w:rsidR="00000000" w:rsidRPr="00000000">
        <w:rPr>
          <w:rFonts w:ascii="Arial" w:cs="Arial" w:eastAsia="Arial" w:hAnsi="Arial"/>
          <w:sz w:val="20"/>
          <w:szCs w:val="20"/>
          <w:rtl w:val="0"/>
        </w:rPr>
        <w:t xml:space="preserve"> - Route 53, VPC, Subnets, Network ACLs, Load Balancing, API Gateway</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CI/CD</w:t>
      </w:r>
      <w:r w:rsidDel="00000000" w:rsidR="00000000" w:rsidRPr="00000000">
        <w:rPr>
          <w:rFonts w:ascii="Arial" w:cs="Arial" w:eastAsia="Arial" w:hAnsi="Arial"/>
          <w:sz w:val="20"/>
          <w:szCs w:val="20"/>
          <w:rtl w:val="0"/>
        </w:rPr>
        <w:t xml:space="preserve"> - Azure DevOps, Jenkins, GitLab CI/CD, AWS CodePipeline</w:t>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Scripting</w:t>
      </w:r>
      <w:r w:rsidDel="00000000" w:rsidR="00000000" w:rsidRPr="00000000">
        <w:rPr>
          <w:rFonts w:ascii="Arial" w:cs="Arial" w:eastAsia="Arial" w:hAnsi="Arial"/>
          <w:sz w:val="20"/>
          <w:szCs w:val="20"/>
          <w:rtl w:val="0"/>
        </w:rPr>
        <w:t xml:space="preserve"> - Python, PowerShell, Bash, JSON, YAML</w:t>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Infrastructure as Code (IaC)</w:t>
      </w:r>
      <w:r w:rsidDel="00000000" w:rsidR="00000000" w:rsidRPr="00000000">
        <w:rPr>
          <w:rFonts w:ascii="Arial" w:cs="Arial" w:eastAsia="Arial" w:hAnsi="Arial"/>
          <w:sz w:val="20"/>
          <w:szCs w:val="20"/>
          <w:rtl w:val="0"/>
        </w:rPr>
        <w:t xml:space="preserve"> - CloudFormation, Terraform, Azure ARM Templates, Ansible</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Version Control</w:t>
      </w:r>
      <w:r w:rsidDel="00000000" w:rsidR="00000000" w:rsidRPr="00000000">
        <w:rPr>
          <w:rFonts w:ascii="Arial" w:cs="Arial" w:eastAsia="Arial" w:hAnsi="Arial"/>
          <w:sz w:val="20"/>
          <w:szCs w:val="20"/>
          <w:rtl w:val="0"/>
        </w:rPr>
        <w:t xml:space="preserve"> - Git, Bitbucket, </w:t>
      </w:r>
      <w:r w:rsidDel="00000000" w:rsidR="00000000" w:rsidRPr="00000000">
        <w:rPr>
          <w:rFonts w:ascii="Arial" w:cs="Arial" w:eastAsia="Arial" w:hAnsi="Arial"/>
          <w:sz w:val="20"/>
          <w:szCs w:val="20"/>
          <w:rtl w:val="0"/>
        </w:rPr>
        <w:t xml:space="preserve">TortoiseSVN, GitHub</w:t>
      </w:r>
      <w:r w:rsidDel="00000000" w:rsidR="00000000" w:rsidRPr="00000000">
        <w:rPr>
          <w:rtl w:val="0"/>
        </w:rPr>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Containerization &amp; Orchestration</w:t>
      </w:r>
      <w:r w:rsidDel="00000000" w:rsidR="00000000" w:rsidRPr="00000000">
        <w:rPr>
          <w:rFonts w:ascii="Arial" w:cs="Arial" w:eastAsia="Arial" w:hAnsi="Arial"/>
          <w:sz w:val="20"/>
          <w:szCs w:val="20"/>
          <w:rtl w:val="0"/>
        </w:rPr>
        <w:t xml:space="preserve"> - Docker, Kubernetes, ECS, EKS</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Security</w:t>
      </w:r>
      <w:r w:rsidDel="00000000" w:rsidR="00000000" w:rsidRPr="00000000">
        <w:rPr>
          <w:rFonts w:ascii="Arial" w:cs="Arial" w:eastAsia="Arial" w:hAnsi="Arial"/>
          <w:sz w:val="20"/>
          <w:szCs w:val="20"/>
          <w:rtl w:val="0"/>
        </w:rPr>
        <w:t xml:space="preserve"> - IAM, KMS, Security Groups, AWS Secrets Manager, Tfsec, Compliance Frameworks (FIPS 140-2)</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Monitoring</w:t>
      </w:r>
      <w:r w:rsidDel="00000000" w:rsidR="00000000" w:rsidRPr="00000000">
        <w:rPr>
          <w:rFonts w:ascii="Arial" w:cs="Arial" w:eastAsia="Arial" w:hAnsi="Arial"/>
          <w:sz w:val="20"/>
          <w:szCs w:val="20"/>
          <w:rtl w:val="0"/>
        </w:rPr>
        <w:t xml:space="preserve"> - Splunk, CloudWatch, CloudTrail, ELK Stack (Elasticsearch, Logstash, Kibana)</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Disaster Recovery</w:t>
      </w:r>
      <w:r w:rsidDel="00000000" w:rsidR="00000000" w:rsidRPr="00000000">
        <w:rPr>
          <w:rFonts w:ascii="Arial" w:cs="Arial" w:eastAsia="Arial" w:hAnsi="Arial"/>
          <w:sz w:val="20"/>
          <w:szCs w:val="20"/>
          <w:rtl w:val="0"/>
        </w:rPr>
        <w:t xml:space="preserve"> - AWS Backup, Azure Recovery Services</w:t>
      </w:r>
    </w:p>
    <w:p w:rsidR="00000000" w:rsidDel="00000000" w:rsidP="00000000" w:rsidRDefault="00000000" w:rsidRPr="00000000" w14:paraId="00000016">
      <w:pPr>
        <w:rPr>
          <w:rFonts w:ascii="Arial" w:cs="Arial" w:eastAsia="Arial" w:hAnsi="Arial"/>
          <w:i w:val="1"/>
          <w:sz w:val="14"/>
          <w:szCs w:val="14"/>
        </w:rPr>
      </w:pPr>
      <w:r w:rsidDel="00000000" w:rsidR="00000000" w:rsidRPr="00000000">
        <w:rPr>
          <w:rtl w:val="0"/>
        </w:rPr>
      </w:r>
    </w:p>
    <w:p w:rsidR="00000000" w:rsidDel="00000000" w:rsidP="00000000" w:rsidRDefault="00000000" w:rsidRPr="00000000" w14:paraId="00000017">
      <w:pPr>
        <w:rPr>
          <w:rFonts w:ascii="Arial" w:cs="Arial" w:eastAsia="Arial" w:hAnsi="Arial"/>
          <w:sz w:val="34"/>
          <w:szCs w:val="34"/>
        </w:rPr>
      </w:pPr>
      <w:r w:rsidDel="00000000" w:rsidR="00000000" w:rsidRPr="00000000">
        <w:rPr>
          <w:rFonts w:ascii="Arial" w:cs="Arial" w:eastAsia="Arial" w:hAnsi="Arial"/>
          <w:sz w:val="34"/>
          <w:szCs w:val="34"/>
          <w:rtl w:val="0"/>
        </w:rPr>
        <w:t xml:space="preserve">Experience</w:t>
      </w:r>
    </w:p>
    <w:p w:rsidR="00000000" w:rsidDel="00000000" w:rsidP="00000000" w:rsidRDefault="00000000" w:rsidRPr="00000000" w14:paraId="00000018">
      <w:pPr>
        <w:rPr>
          <w:rFonts w:ascii="Arial" w:cs="Arial" w:eastAsia="Arial" w:hAnsi="Arial"/>
          <w:sz w:val="14"/>
          <w:szCs w:val="14"/>
        </w:rPr>
      </w:pPr>
      <w:r w:rsidDel="00000000" w:rsidR="00000000" w:rsidRPr="00000000">
        <w:rPr>
          <w:rFonts w:ascii="Arial" w:cs="Arial" w:eastAsia="Arial" w:hAnsi="Arial"/>
          <w:sz w:val="14"/>
          <w:szCs w:val="14"/>
          <w:rtl w:val="0"/>
        </w:rPr>
        <w:t xml:space="preserve">————————————————————————————————————————————————————————————————————————————————</w:t>
      </w:r>
      <w:r w:rsidDel="00000000" w:rsidR="00000000" w:rsidRPr="00000000">
        <w:rPr>
          <w:rtl w:val="0"/>
        </w:rPr>
      </w:r>
    </w:p>
    <w:p w:rsidR="00000000" w:rsidDel="00000000" w:rsidP="00000000" w:rsidRDefault="00000000" w:rsidRPr="00000000" w14:paraId="00000019">
      <w:pPr>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DevSecOps Contracting, Sole Proprietorship</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May 2024 - Present</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i w:val="1"/>
          <w:sz w:val="22"/>
          <w:szCs w:val="22"/>
          <w:rtl w:val="0"/>
        </w:rPr>
        <w:t xml:space="preserve">San Antonio TX</w:t>
      </w:r>
    </w:p>
    <w:p w:rsidR="00000000" w:rsidDel="00000000" w:rsidP="00000000" w:rsidRDefault="00000000" w:rsidRPr="00000000" w14:paraId="0000001A">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Led the design and deployment of multi-cloud infrastructures for multiple enterprise clients on Upwork, using Terraform and Kubernetes to support scalable, secure environments to support over 10,000 users.</w:t>
      </w:r>
    </w:p>
    <w:p w:rsidR="00000000" w:rsidDel="00000000" w:rsidP="00000000" w:rsidRDefault="00000000" w:rsidRPr="00000000" w14:paraId="0000001B">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Designed and automated security controls across cloud infrastructures, including encryption and network traffic restrictions, ensuring minimal exposure to threats and reduced attack surface.</w:t>
      </w:r>
    </w:p>
    <w:p w:rsidR="00000000" w:rsidDel="00000000" w:rsidP="00000000" w:rsidRDefault="00000000" w:rsidRPr="00000000" w14:paraId="0000001C">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Orchestrated the use of Azure Key Vaults to manage sensitive credentials securely, ensuring that all critical information was encrypted and securely stored, preventing any exposure of plain text credentials.</w:t>
      </w:r>
    </w:p>
    <w:p w:rsidR="00000000" w:rsidDel="00000000" w:rsidP="00000000" w:rsidRDefault="00000000" w:rsidRPr="00000000" w14:paraId="0000001D">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Architected and implemented multi-cloud monitoring solutions using Splunk, enabling real-time log aggregation, alerting, and incident response across distributed cloud environments. </w:t>
      </w:r>
    </w:p>
    <w:p w:rsidR="00000000" w:rsidDel="00000000" w:rsidP="00000000" w:rsidRDefault="00000000" w:rsidRPr="00000000" w14:paraId="0000001E">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Improved visibility and reduced resolution time for critical system issues through advanced log analysis and troubleshooting capabilities.</w:t>
      </w:r>
    </w:p>
    <w:p w:rsidR="00000000" w:rsidDel="00000000" w:rsidP="00000000" w:rsidRDefault="00000000" w:rsidRPr="00000000" w14:paraId="0000001F">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Led the development and optimization of CI/CD pipelines with Azure DevOps and Jenkins for various client applications, including automating the deployment of Flask-based services for Shopify. </w:t>
      </w:r>
      <w:r w:rsidDel="00000000" w:rsidR="00000000" w:rsidRPr="00000000">
        <w:rPr>
          <w:rtl w:val="0"/>
        </w:rPr>
      </w:r>
    </w:p>
    <w:p w:rsidR="00000000" w:rsidDel="00000000" w:rsidP="00000000" w:rsidRDefault="00000000" w:rsidRPr="00000000" w14:paraId="00000020">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Strengthened the security posture of cloud applications by implementing Cloudflare’s WAF and DDoS protection, developing advanced security rules and policies that safeguarded against threats, while optimizing for performance and availability.</w:t>
      </w:r>
    </w:p>
    <w:p w:rsidR="00000000" w:rsidDel="00000000" w:rsidP="00000000" w:rsidRDefault="00000000" w:rsidRPr="00000000" w14:paraId="00000021">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Led the application of Zero Trust Security models within Kubernetes clusters, enabling secure, automated deployment and management of cloud-native applications. </w:t>
      </w:r>
    </w:p>
    <w:p w:rsidR="00000000" w:rsidDel="00000000" w:rsidP="00000000" w:rsidRDefault="00000000" w:rsidRPr="00000000" w14:paraId="00000022">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23">
      <w:pPr>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Senior </w:t>
      </w:r>
      <w:r w:rsidDel="00000000" w:rsidR="00000000" w:rsidRPr="00000000">
        <w:rPr>
          <w:rFonts w:ascii="Arial" w:cs="Arial" w:eastAsia="Arial" w:hAnsi="Arial"/>
          <w:b w:val="1"/>
          <w:sz w:val="22"/>
          <w:szCs w:val="22"/>
          <w:rtl w:val="0"/>
        </w:rPr>
        <w:t xml:space="preserve">DevSecOps Engineer</w:t>
      </w:r>
      <w:r w:rsidDel="00000000" w:rsidR="00000000" w:rsidRPr="00000000">
        <w:rPr>
          <w:rFonts w:ascii="Arial" w:cs="Arial" w:eastAsia="Arial" w:hAnsi="Arial"/>
          <w:b w:val="1"/>
          <w:sz w:val="22"/>
          <w:szCs w:val="22"/>
          <w:rtl w:val="0"/>
        </w:rPr>
        <w:t xml:space="preserve">, Acronis SCS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Sep 2022 - May 2024, Charlotte NC</w:t>
      </w:r>
    </w:p>
    <w:p w:rsidR="00000000" w:rsidDel="00000000" w:rsidP="00000000" w:rsidRDefault="00000000" w:rsidRPr="00000000" w14:paraId="00000024">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Led the end-to-end automation of deployment pipelines using Ansible, Docker and Jenkins, ensuring fully automated, repeatable processes that significantly increased deployment speed and consistency across both development and production environments.</w:t>
      </w:r>
    </w:p>
    <w:p w:rsidR="00000000" w:rsidDel="00000000" w:rsidP="00000000" w:rsidRDefault="00000000" w:rsidRPr="00000000" w14:paraId="00000025">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Partnered with our security and compliance team to integrate FIPS 140-2 requirements into the Jenkins CI/CD pipeline, ensuring the secure handling and encryption of sensitive data throughout the build and release process to maintain compliance standards.</w:t>
      </w:r>
      <w:r w:rsidDel="00000000" w:rsidR="00000000" w:rsidRPr="00000000">
        <w:rPr>
          <w:rtl w:val="0"/>
        </w:rPr>
      </w:r>
    </w:p>
    <w:p w:rsidR="00000000" w:rsidDel="00000000" w:rsidP="00000000" w:rsidRDefault="00000000" w:rsidRPr="00000000" w14:paraId="00000026">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Managed and provisioned ESXi virtual machines within data center environments, overseeing the deployment, configuration, and maintenance of those virtual machines to ensure optimal performance and scalability.</w:t>
      </w:r>
    </w:p>
    <w:p w:rsidR="00000000" w:rsidDel="00000000" w:rsidP="00000000" w:rsidRDefault="00000000" w:rsidRPr="00000000" w14:paraId="00000027">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high availability and disaster recovery strategies, ensuring continuous uptime and efficient resource utilization across virtualized environments.</w:t>
      </w:r>
    </w:p>
    <w:p w:rsidR="00000000" w:rsidDel="00000000" w:rsidP="00000000" w:rsidRDefault="00000000" w:rsidRPr="00000000" w14:paraId="00000028">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Monitored and resolved Jenkins build and deployment issues, implementing static code analysis and containerization to ensure continuous, reliable software releases with minimal downtime.</w:t>
      </w:r>
    </w:p>
    <w:p w:rsidR="00000000" w:rsidDel="00000000" w:rsidP="00000000" w:rsidRDefault="00000000" w:rsidRPr="00000000" w14:paraId="00000029">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Worked with development, QA, and security teams to optimize release cycles, improving system stability and accelerating deployments.</w:t>
      </w:r>
    </w:p>
    <w:p w:rsidR="00000000" w:rsidDel="00000000" w:rsidP="00000000" w:rsidRDefault="00000000" w:rsidRPr="00000000" w14:paraId="0000002A">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Integrated SonarQube and Tfsec into CI/CD workflows to automate security scanning and ensure compliance with code quality standards.</w:t>
      </w:r>
    </w:p>
    <w:p w:rsidR="00000000" w:rsidDel="00000000" w:rsidP="00000000" w:rsidRDefault="00000000" w:rsidRPr="00000000" w14:paraId="0000002B">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Maintained documentation for FIPS 140-2 compliance, including the management of configuration settings, certificates, and audit logs to ensure traceability and adherence to compliance frameworks.</w:t>
      </w:r>
    </w:p>
    <w:p w:rsidR="00000000" w:rsidDel="00000000" w:rsidP="00000000" w:rsidRDefault="00000000" w:rsidRPr="00000000" w14:paraId="0000002C">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Improved legacy CI/CD pipelines by introducing Docker containerization and CloudFormation, reducing build times by over 30%, and increasing infrastructure scalability and flexibility.</w:t>
      </w:r>
    </w:p>
    <w:p w:rsidR="00000000" w:rsidDel="00000000" w:rsidP="00000000" w:rsidRDefault="00000000" w:rsidRPr="00000000" w14:paraId="0000002D">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Conducted code reviews and pull request assessments, ensuring all changes adhered to security best practices, preventing vulnerabilities, and complying with regulatory requirements. These practices strengthened the security posture and ensured the integrity of the code base.</w:t>
      </w:r>
    </w:p>
    <w:p w:rsidR="00000000" w:rsidDel="00000000" w:rsidP="00000000" w:rsidRDefault="00000000" w:rsidRPr="00000000" w14:paraId="0000002E">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security controls across large-scale environments, ensuring compliance and reducing risks.</w:t>
      </w:r>
      <w:r w:rsidDel="00000000" w:rsidR="00000000" w:rsidRPr="00000000">
        <w:rPr>
          <w:rtl w:val="0"/>
        </w:rPr>
      </w:r>
    </w:p>
    <w:p w:rsidR="00000000" w:rsidDel="00000000" w:rsidP="00000000" w:rsidRDefault="00000000" w:rsidRPr="00000000" w14:paraId="0000002F">
      <w:pP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30">
      <w:pPr>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Senior Build and Release Engineer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Wells Fargo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Sep 2019 - Sep 2022, Charlotte NC</w:t>
      </w:r>
    </w:p>
    <w:p w:rsidR="00000000" w:rsidDel="00000000" w:rsidP="00000000" w:rsidRDefault="00000000" w:rsidRPr="00000000" w14:paraId="00000031">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Led and coordinated the release cycle across Performance, Development, UAT, and Production environments, ensuring smooth transitions between environments and maintaining deployment stability throughout each stage.</w:t>
      </w:r>
    </w:p>
    <w:p w:rsidR="00000000" w:rsidDel="00000000" w:rsidP="00000000" w:rsidRDefault="00000000" w:rsidRPr="00000000" w14:paraId="00000032">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Collaborated with technology teams and stakeholders to identify, assess, and mitigate potential risks associated with monthly releases, aligning business priorities with technical execution to ensure successful and secure deployments.</w:t>
      </w:r>
      <w:r w:rsidDel="00000000" w:rsidR="00000000" w:rsidRPr="00000000">
        <w:rPr>
          <w:rtl w:val="0"/>
        </w:rPr>
      </w:r>
    </w:p>
    <w:p w:rsidR="00000000" w:rsidDel="00000000" w:rsidP="00000000" w:rsidRDefault="00000000" w:rsidRPr="00000000" w14:paraId="0000003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Participate in meetings with technology, stakeholders to identify and mitigate potential risks</w:t>
      </w:r>
    </w:p>
    <w:p w:rsidR="00000000" w:rsidDel="00000000" w:rsidP="00000000" w:rsidRDefault="00000000" w:rsidRPr="00000000" w14:paraId="00000034">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associated with the monthly releases.</w:t>
      </w:r>
    </w:p>
    <w:p w:rsidR="00000000" w:rsidDel="00000000" w:rsidP="00000000" w:rsidRDefault="00000000" w:rsidRPr="00000000" w14:paraId="00000035">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and maintained detailed software release management documentation, facilitating clear communication with stakeholders and ensuring all procedural and technical requirements were met prior to each deployment.</w:t>
      </w:r>
    </w:p>
    <w:p w:rsidR="00000000" w:rsidDel="00000000" w:rsidP="00000000" w:rsidRDefault="00000000" w:rsidRPr="00000000" w14:paraId="00000036">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Resolved complex environmental issues in collaboration with development teams, using tools such as Splunk and </w:t>
      </w:r>
      <w:r w:rsidDel="00000000" w:rsidR="00000000" w:rsidRPr="00000000">
        <w:rPr>
          <w:rFonts w:ascii="Arial" w:cs="Arial" w:eastAsia="Arial" w:hAnsi="Arial"/>
          <w:sz w:val="20"/>
          <w:szCs w:val="20"/>
          <w:rtl w:val="0"/>
        </w:rPr>
        <w:t xml:space="preserve">Urban Code</w:t>
      </w:r>
      <w:r w:rsidDel="00000000" w:rsidR="00000000" w:rsidRPr="00000000">
        <w:rPr>
          <w:rFonts w:ascii="Arial" w:cs="Arial" w:eastAsia="Arial" w:hAnsi="Arial"/>
          <w:sz w:val="20"/>
          <w:szCs w:val="20"/>
          <w:rtl w:val="0"/>
        </w:rPr>
        <w:t xml:space="preserve"> Deploy to conduct deep root cause analysis and maintain system health. </w:t>
      </w:r>
    </w:p>
    <w:p w:rsidR="00000000" w:rsidDel="00000000" w:rsidP="00000000" w:rsidRDefault="00000000" w:rsidRPr="00000000" w14:paraId="00000037">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Managed and documented incidents and resolutions through JIRA for visibility and traceability.</w:t>
      </w:r>
    </w:p>
    <w:p w:rsidR="00000000" w:rsidDel="00000000" w:rsidP="00000000" w:rsidRDefault="00000000" w:rsidRPr="00000000" w14:paraId="00000038">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the Blue-Green deployment model, leveraging in-house management consoles, </w:t>
      </w:r>
      <w:r w:rsidDel="00000000" w:rsidR="00000000" w:rsidRPr="00000000">
        <w:rPr>
          <w:rFonts w:ascii="Arial" w:cs="Arial" w:eastAsia="Arial" w:hAnsi="Arial"/>
          <w:sz w:val="20"/>
          <w:szCs w:val="20"/>
          <w:rtl w:val="0"/>
        </w:rPr>
        <w:t xml:space="preserve">Urban Code</w:t>
      </w:r>
      <w:r w:rsidDel="00000000" w:rsidR="00000000" w:rsidRPr="00000000">
        <w:rPr>
          <w:rFonts w:ascii="Arial" w:cs="Arial" w:eastAsia="Arial" w:hAnsi="Arial"/>
          <w:sz w:val="20"/>
          <w:szCs w:val="20"/>
          <w:rtl w:val="0"/>
        </w:rPr>
        <w:t xml:space="preserve"> Deploy, and AppViewX F5, to minimize downtime, streamline release processes, and mitigate deployment risks across critical environments.</w:t>
      </w:r>
    </w:p>
    <w:p w:rsidR="00000000" w:rsidDel="00000000" w:rsidP="00000000" w:rsidRDefault="00000000" w:rsidRPr="00000000" w14:paraId="00000039">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Updated and maintained project dependencies using Maven, ensuring consistent builds and seamless integration with updated libraries, enhancing application reliability and reducing integration challenges across development cycles.</w:t>
      </w:r>
      <w:r w:rsidDel="00000000" w:rsidR="00000000" w:rsidRPr="00000000">
        <w:rPr>
          <w:rtl w:val="0"/>
        </w:rPr>
      </w:r>
    </w:p>
    <w:p w:rsidR="00000000" w:rsidDel="00000000" w:rsidP="00000000" w:rsidRDefault="00000000" w:rsidRPr="00000000" w14:paraId="0000003A">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Identified manual test scripts suitable for automation within smoke and regression testing suites, leveraging Selenium, Java, TestNG, and Jenkins/Maven to enhance the automation framework.</w:t>
      </w:r>
    </w:p>
    <w:p w:rsidR="00000000" w:rsidDel="00000000" w:rsidP="00000000" w:rsidRDefault="00000000" w:rsidRPr="00000000" w14:paraId="0000003B">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project test plans, estimations, and strategic approaches, ensuring alignment with organizational objectives.</w:t>
      </w:r>
    </w:p>
    <w:p w:rsidR="00000000" w:rsidDel="00000000" w:rsidP="00000000" w:rsidRDefault="00000000" w:rsidRPr="00000000" w14:paraId="0000003C">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Followed agile methodologies by engaging within Kanban and Scrum teams, leading to continuous improvement.</w:t>
      </w:r>
    </w:p>
    <w:p w:rsidR="00000000" w:rsidDel="00000000" w:rsidP="00000000" w:rsidRDefault="00000000" w:rsidRPr="00000000" w14:paraId="0000003D">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Led backlog grooming sessions to prioritize and refine Epics, features, and user stories, enhancing the team's focus and productivity.</w:t>
      </w:r>
      <w:r w:rsidDel="00000000" w:rsidR="00000000" w:rsidRPr="00000000">
        <w:rPr>
          <w:rtl w:val="0"/>
        </w:rPr>
      </w:r>
    </w:p>
    <w:p w:rsidR="00000000" w:rsidDel="00000000" w:rsidP="00000000" w:rsidRDefault="00000000" w:rsidRPr="00000000" w14:paraId="0000003E">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F">
      <w:pPr>
        <w:rPr>
          <w:rFonts w:ascii="Arial" w:cs="Arial" w:eastAsia="Arial" w:hAnsi="Arial"/>
          <w:sz w:val="32"/>
          <w:szCs w:val="32"/>
        </w:rPr>
      </w:pPr>
      <w:r w:rsidDel="00000000" w:rsidR="00000000" w:rsidRPr="00000000">
        <w:rPr>
          <w:rFonts w:ascii="Arial" w:cs="Arial" w:eastAsia="Arial" w:hAnsi="Arial"/>
          <w:sz w:val="32"/>
          <w:szCs w:val="32"/>
          <w:rtl w:val="0"/>
        </w:rPr>
        <w:t xml:space="preserve">Projects</w:t>
      </w:r>
    </w:p>
    <w:p w:rsidR="00000000" w:rsidDel="00000000" w:rsidP="00000000" w:rsidRDefault="00000000" w:rsidRPr="00000000" w14:paraId="00000040">
      <w:pPr>
        <w:rPr>
          <w:rFonts w:ascii="Arial" w:cs="Arial" w:eastAsia="Arial" w:hAnsi="Arial"/>
          <w:sz w:val="12"/>
          <w:szCs w:val="12"/>
        </w:rPr>
      </w:pPr>
      <w:r w:rsidDel="00000000" w:rsidR="00000000" w:rsidRPr="00000000">
        <w:rPr>
          <w:rFonts w:ascii="Arial" w:cs="Arial" w:eastAsia="Arial" w:hAnsi="Arial"/>
          <w:sz w:val="14"/>
          <w:szCs w:val="14"/>
          <w:rtl w:val="0"/>
        </w:rPr>
        <w:t xml:space="preserve">————————————————————————————————————————————————————————————————————————————————</w:t>
      </w: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TieriFlicks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sz w:val="20"/>
          <w:szCs w:val="20"/>
          <w:rtl w:val="0"/>
        </w:rPr>
        <w:t xml:space="preserve">An iOS application that uses OpenAI GPT 4, Firebase, and SwiftUI.</w:t>
      </w:r>
      <w:r w:rsidDel="00000000" w:rsidR="00000000" w:rsidRPr="00000000">
        <w:rPr>
          <w:rtl w:val="0"/>
        </w:rPr>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 Gist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sz w:val="20"/>
          <w:szCs w:val="20"/>
          <w:rtl w:val="0"/>
        </w:rPr>
        <w:t xml:space="preserve">A website built using ReactJS to summarize articles using a text analysis API.</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StarTrivia </w:t>
      </w:r>
      <w:r w:rsidDel="00000000" w:rsidR="00000000" w:rsidRPr="00000000">
        <w:rPr>
          <w:rFonts w:ascii="Arial" w:cs="Arial" w:eastAsia="Arial" w:hAnsi="Arial"/>
          <w:sz w:val="20"/>
          <w:szCs w:val="20"/>
          <w:rtl w:val="0"/>
        </w:rPr>
        <w:t xml:space="preserve">- A website built using ReactJS to summarize articles using a text analysis API.</w:t>
      </w:r>
    </w:p>
    <w:p w:rsidR="00000000" w:rsidDel="00000000" w:rsidP="00000000" w:rsidRDefault="00000000" w:rsidRPr="00000000" w14:paraId="0000004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Jokes For Joy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sz w:val="20"/>
          <w:szCs w:val="20"/>
          <w:rtl w:val="0"/>
        </w:rPr>
        <w:t xml:space="preserve">Website to generate dad jokes using ReactS by using API calls.</w:t>
      </w:r>
      <w:r w:rsidDel="00000000" w:rsidR="00000000" w:rsidRPr="00000000">
        <w:rPr>
          <w:rtl w:val="0"/>
        </w:rPr>
      </w:r>
    </w:p>
    <w:p w:rsidR="00000000" w:rsidDel="00000000" w:rsidP="00000000" w:rsidRDefault="00000000" w:rsidRPr="00000000" w14:paraId="00000045">
      <w:pPr>
        <w:rPr>
          <w:rFonts w:ascii="Arial" w:cs="Arial" w:eastAsia="Arial" w:hAnsi="Arial"/>
          <w:b w:val="1"/>
          <w:sz w:val="12"/>
          <w:szCs w:val="12"/>
        </w:rPr>
      </w:pPr>
      <w:r w:rsidDel="00000000" w:rsidR="00000000" w:rsidRPr="00000000">
        <w:rPr>
          <w:rFonts w:ascii="Arial" w:cs="Arial" w:eastAsia="Arial" w:hAnsi="Arial"/>
          <w:b w:val="1"/>
          <w:sz w:val="20"/>
          <w:szCs w:val="20"/>
          <w:rtl w:val="0"/>
        </w:rPr>
        <w:t xml:space="preserve">Quick Connect</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tl w:val="0"/>
        </w:rPr>
        <w:t xml:space="preserve">React on Rails application to make sharing contact information more efficient by leveraging Twilio API.</w:t>
      </w:r>
      <w:r w:rsidDel="00000000" w:rsidR="00000000" w:rsidRPr="00000000">
        <w:rPr>
          <w:rtl w:val="0"/>
        </w:rPr>
      </w:r>
    </w:p>
    <w:p w:rsidR="00000000" w:rsidDel="00000000" w:rsidP="00000000" w:rsidRDefault="00000000" w:rsidRPr="00000000" w14:paraId="00000046">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47">
      <w:pPr>
        <w:rPr>
          <w:rFonts w:ascii="Arial" w:cs="Arial" w:eastAsia="Arial" w:hAnsi="Arial"/>
          <w:sz w:val="32"/>
          <w:szCs w:val="32"/>
        </w:rPr>
      </w:pPr>
      <w:r w:rsidDel="00000000" w:rsidR="00000000" w:rsidRPr="00000000">
        <w:rPr>
          <w:rFonts w:ascii="Arial" w:cs="Arial" w:eastAsia="Arial" w:hAnsi="Arial"/>
          <w:sz w:val="32"/>
          <w:szCs w:val="32"/>
          <w:rtl w:val="0"/>
        </w:rPr>
        <w:t xml:space="preserve">Education</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14"/>
          <w:szCs w:val="14"/>
          <w:rtl w:val="0"/>
        </w:rPr>
        <w:t xml:space="preserve">————————————————————————————————————————————————————————————————————————————————</w:t>
      </w:r>
      <w:r w:rsidDel="00000000" w:rsidR="00000000" w:rsidRPr="00000000">
        <w:rPr>
          <w:rtl w:val="0"/>
        </w:rPr>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Full Stack Web Development, Wyncode Academy                                                                                          Jul 2018 - Sep 2018</w:t>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Associate of Science, Palm Beach College                                                                                                   Aug 2013 - May 2015</w:t>
      </w:r>
    </w:p>
    <w:p w:rsidR="00000000" w:rsidDel="00000000" w:rsidP="00000000" w:rsidRDefault="00000000" w:rsidRPr="00000000" w14:paraId="0000004B">
      <w:pPr>
        <w:spacing w:line="276" w:lineRule="auto"/>
        <w:ind w:left="720" w:firstLine="0"/>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sectPr>
      <w:headerReference r:id="rId11" w:type="default"/>
      <w:footerReference r:id="rId12" w:type="default"/>
      <w:pgSz w:h="16840" w:w="11900" w:orient="portrait"/>
      <w:pgMar w:bottom="345.6" w:top="345.6" w:left="345.6" w:right="345.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00" w:right="0" w:firstLine="0"/>
      <w:jc w:val="left"/>
    </w:pPr>
    <w:rPr>
      <w:rFonts w:ascii="Liberation Serif" w:cs="Liberation Serif" w:eastAsia="Liberation Serif" w:hAnsi="Liberation Serif"/>
      <w:b w:val="1"/>
      <w:i w:val="0"/>
      <w:smallCaps w:val="0"/>
      <w:strike w:val="0"/>
      <w:color w:val="000000"/>
      <w:sz w:val="19"/>
      <w:szCs w:val="19"/>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1" w:right="22" w:firstLine="0"/>
      <w:jc w:val="center"/>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spacing w:val="0"/>
    </w:rPr>
  </w:style>
  <w:style w:type="paragraph" w:styleId="Body Text">
    <w:name w:val="Body Text"/>
    <w:next w:val="Body Text"/>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Liberation Serif" w:cs="Liberation Serif" w:eastAsia="Liberation Serif" w:hAnsi="Liberation Serif"/>
      <w:b w:val="0"/>
      <w:bCs w:val="0"/>
      <w:i w:val="0"/>
      <w:iCs w:val="0"/>
      <w:caps w:val="0"/>
      <w:smallCaps w:val="0"/>
      <w:strike w:val="0"/>
      <w:dstrike w:val="0"/>
      <w:outline w:val="0"/>
      <w:color w:val="000000"/>
      <w:spacing w:val="0"/>
      <w:kern w:val="0"/>
      <w:position w:val="0"/>
      <w:sz w:val="19"/>
      <w:szCs w:val="19"/>
      <w:u w:color="000000" w:val="none"/>
      <w:shd w:color="auto" w:fill="auto" w:val="nil"/>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color="auto" w:fill="auto" w:val="clear"/>
      <w:suppressAutoHyphens w:val="0"/>
      <w:bidi w:val="0"/>
      <w:spacing w:after="0" w:before="68" w:line="240" w:lineRule="auto"/>
      <w:ind w:left="11" w:right="22" w:firstLine="0"/>
      <w:jc w:val="center"/>
      <w:outlineLvl w:val="9"/>
    </w:pPr>
    <w:rPr>
      <w:rFonts w:ascii="Liberation Serif" w:cs="Liberation Serif" w:eastAsia="Liberation Serif" w:hAnsi="Liberation Serif"/>
      <w:b w:val="1"/>
      <w:bCs w:val="1"/>
      <w:i w:val="0"/>
      <w:iCs w:val="0"/>
      <w:caps w:val="0"/>
      <w:smallCaps w:val="0"/>
      <w:strike w:val="0"/>
      <w:dstrike w:val="0"/>
      <w:outline w:val="0"/>
      <w:color w:val="000000"/>
      <w:spacing w:val="0"/>
      <w:kern w:val="0"/>
      <w:position w:val="0"/>
      <w:sz w:val="48"/>
      <w:szCs w:val="48"/>
      <w:u w:color="000000" w:val="none"/>
      <w:shd w:color="auto" w:fill="auto" w:val="nil"/>
      <w:vertAlign w:val="baseline"/>
      <w:lang w:val="en-US"/>
      <w14:textFill>
        <w14:solidFill>
          <w14:srgbClr w14:val="000000"/>
        </w14:solidFill>
      </w14:textFill>
      <w14:textOutline>
        <w14:noFill/>
      </w14:textOutline>
    </w:rPr>
  </w:style>
  <w:style w:type="character" w:styleId="Hyperlink.1">
    <w:name w:val="Hyperlink.1"/>
    <w:basedOn w:val="None"/>
    <w:next w:val="Hyperlink.1"/>
    <w:rPr>
      <w:position w:val="2"/>
    </w:rPr>
  </w:style>
  <w:style w:type="character" w:styleId="Hyperlink.2">
    <w:name w:val="Hyperlink.2"/>
    <w:basedOn w:val="None"/>
    <w:next w:val="Hyperlink.2"/>
    <w:rPr>
      <w:rFonts w:ascii="Times New Roman" w:cs="Times New Roman" w:eastAsia="Times New Roman" w:hAnsi="Times New Roman"/>
      <w:spacing w:val="0"/>
      <w:position w:val="2"/>
    </w:rPr>
  </w:style>
  <w:style w:type="character" w:styleId="Hyperlink.3">
    <w:name w:val="Hyperlink.3"/>
    <w:basedOn w:val="None"/>
    <w:next w:val="Hyperlink.3"/>
    <w:rPr>
      <w:rFonts w:ascii="Times New Roman" w:cs="Times New Roman" w:eastAsia="Times New Roman" w:hAnsi="Times New Roman"/>
      <w:spacing w:val="0"/>
      <w:position w:val="2"/>
    </w:rPr>
  </w:style>
  <w:style w:type="character" w:styleId="Hyperlink.4">
    <w:name w:val="Hyperlink.4"/>
    <w:basedOn w:val="None"/>
    <w:next w:val="Hyperlink.4"/>
    <w:rPr>
      <w:rFonts w:ascii="Times New Roman" w:cs="Times New Roman" w:eastAsia="Times New Roman" w:hAnsi="Times New Roman"/>
      <w:spacing w:val="0"/>
      <w:position w:val="2"/>
    </w:rPr>
  </w:style>
  <w:style w:type="paragraph" w:styleId="Heading">
    <w:name w:val="Heading"/>
    <w:next w:val="Heading"/>
    <w:pPr>
      <w:keepNext w:val="0"/>
      <w:keepLines w:val="0"/>
      <w:pageBreakBefore w:val="0"/>
      <w:widowControl w:val="0"/>
      <w:shd w:color="auto" w:fill="auto" w:val="clear"/>
      <w:suppressAutoHyphens w:val="0"/>
      <w:bidi w:val="0"/>
      <w:spacing w:after="0" w:before="39" w:line="240" w:lineRule="auto"/>
      <w:ind w:left="100" w:right="0" w:firstLine="0"/>
      <w:jc w:val="left"/>
      <w:outlineLvl w:val="0"/>
    </w:pPr>
    <w:rPr>
      <w:rFonts w:ascii="Liberation Serif" w:cs="Liberation Serif" w:eastAsia="Liberation Serif" w:hAnsi="Liberation Serif"/>
      <w:b w:val="1"/>
      <w:bCs w:val="1"/>
      <w:i w:val="0"/>
      <w:iCs w:val="0"/>
      <w:caps w:val="0"/>
      <w:smallCaps w:val="0"/>
      <w:strike w:val="0"/>
      <w:dstrike w:val="0"/>
      <w:outline w:val="0"/>
      <w:color w:val="000000"/>
      <w:spacing w:val="0"/>
      <w:kern w:val="0"/>
      <w:position w:val="0"/>
      <w:sz w:val="21"/>
      <w:szCs w:val="21"/>
      <w:u w:color="000000"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Liberation Serif" w:cs="Liberation Serif" w:eastAsia="Liberation Serif" w:hAnsi="Liberation Serif"/>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character" w:styleId="Hyperlink.5">
    <w:name w:val="Hyperlink.5"/>
    <w:basedOn w:val="None"/>
    <w:next w:val="Hyperlink.5"/>
    <w:rPr>
      <w:spacing w:val="0"/>
      <w:position w:val="2"/>
    </w:rPr>
  </w:style>
  <w:style w:type="character" w:styleId="Hyperlink.6">
    <w:name w:val="Hyperlink.6"/>
    <w:basedOn w:val="None"/>
    <w:next w:val="Hyperlink.6"/>
    <w:rPr>
      <w:rFonts w:ascii="Liberation Serif" w:cs="Liberation Serif" w:eastAsia="Liberation Serif" w:hAnsi="Liberation Serif"/>
      <w:b w:val="1"/>
      <w:bCs w:val="1"/>
      <w:position w:val="2"/>
      <w:sz w:val="19"/>
      <w:szCs w:val="19"/>
    </w:rPr>
  </w:style>
  <w:style w:type="character" w:styleId="Hyperlink.7">
    <w:name w:val="Hyperlink.7"/>
    <w:basedOn w:val="None"/>
    <w:next w:val="Hyperlink.7"/>
    <w:rPr>
      <w:rFonts w:ascii="Times New Roman" w:cs="Times New Roman" w:eastAsia="Times New Roman" w:hAnsi="Times New Roman"/>
      <w:sz w:val="19"/>
      <w:szCs w:val="19"/>
    </w:rPr>
  </w:style>
  <w:style w:type="character" w:styleId="Hyperlink.8">
    <w:name w:val="Hyperlink.8"/>
    <w:basedOn w:val="None"/>
    <w:next w:val="Hyperlink.8"/>
    <w:rPr>
      <w:spacing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Liberation Serif"/>
        <a:ea typeface="Liberation Serif"/>
        <a:cs typeface="Liberation Serif"/>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GOIhT2tdL5j+hvuBC+yjsVhmdw==">CgMxLjA4AHIhMVNXb2ZFV2x4TTItRWJOc1h6aEllT1F2OWd2akZOSTdO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