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epochs=13</w:t>
      </w:r>
    </w:p>
    <w:p w:rsidR="00000000" w:rsidDel="00000000" w:rsidP="00000000" w:rsidRDefault="00000000" w:rsidRPr="00000000" w14:paraId="00000002">
      <w:pPr>
        <w:rPr/>
      </w:pPr>
      <w:r w:rsidDel="00000000" w:rsidR="00000000" w:rsidRPr="00000000">
        <w:rPr>
          <w:rtl w:val="0"/>
        </w:rPr>
        <w:t xml:space="preserve">Max length 250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q4js01vlurpv" w:id="0"/>
      <w:bookmarkEnd w:id="0"/>
      <w:r w:rsidDel="00000000" w:rsidR="00000000" w:rsidRPr="00000000">
        <w:rPr>
          <w:rtl w:val="0"/>
        </w:rPr>
        <w:t xml:space="preserve">Prompt:  Equal and opposite,</w:t>
      </w:r>
    </w:p>
    <w:p w:rsidR="00000000" w:rsidDel="00000000" w:rsidP="00000000" w:rsidRDefault="00000000" w:rsidRPr="00000000" w14:paraId="00000005">
      <w:pPr>
        <w:rPr/>
      </w:pPr>
      <w:r w:rsidDel="00000000" w:rsidR="00000000" w:rsidRPr="00000000">
        <w:rPr>
          <w:rtl w:val="0"/>
        </w:rPr>
        <w:t xml:space="preserve">Output:  Equal and opposite, iced:</w:t>
      </w:r>
    </w:p>
    <w:p w:rsidR="00000000" w:rsidDel="00000000" w:rsidP="00000000" w:rsidRDefault="00000000" w:rsidRPr="00000000" w14:paraId="00000006">
      <w:pPr>
        <w:rPr/>
      </w:pPr>
      <w:r w:rsidDel="00000000" w:rsidR="00000000" w:rsidRPr="00000000">
        <w:rPr>
          <w:rtl w:val="0"/>
        </w:rPr>
        <w:t xml:space="preserve">O divine art thou? Verily I say unto thee, from the commencement of my soul's delight to her, nought can touch mine eyes with imperishable love. For a secret this inaccessible renders vain; for where is thy place then that purest odour not replete without redress? Perfume—recess over me! O desert waste, fill it every day equal thine own white! Delight be unto God alone ! Love yields up its fruit unfathomed by contrivance or blind spot; shun enmity among friends exalted beyond pity; accord thanks in return remission both inward and transgression denominated "treasures" (cf. Proverbs 15 :4), Christian ecstasy combines these senses into one vast unity </w:t>
      </w:r>
      <w:r w:rsidDel="00000000" w:rsidR="00000000" w:rsidRPr="00000000">
        <w:rPr>
          <w:b w:val="1"/>
          <w:bCs w:val="1"/>
          <w:rtl w:val="0"/>
        </w:rPr>
        <w:t xml:space="preserve">[Cats on his pilgrimage]</w:t>
      </w:r>
      <w:r w:rsidDel="00000000" w:rsidR="00000000" w:rsidRPr="00000000">
        <w:rPr>
          <w:rtl w:val="0"/>
        </w:rPr>
        <w:t xml:space="preserve">. But like Heaveneous are they resplendent idols who ware no part of their transient tranquillousness nor torment unendingly bitter ? Beloved children you beauties waggons enthroned at sea-suns rich in wine--unto Him there would comfort your luxurious feet eternally happy . Beauty abounds within us whole , but our hearts shrink before Almighty help consummate those infernal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9">
      <w:pPr>
        <w:pStyle w:val="Heading2"/>
        <w:rPr/>
      </w:pPr>
      <w:bookmarkStart w:colFirst="0" w:colLast="0" w:name="_pq71y76ga9qq" w:id="1"/>
      <w:bookmarkEnd w:id="1"/>
      <w:r w:rsidDel="00000000" w:rsidR="00000000" w:rsidRPr="00000000">
        <w:rPr>
          <w:rtl w:val="0"/>
        </w:rPr>
        <w:t xml:space="preserve">Prompt:  A circle has no end,</w:t>
      </w:r>
    </w:p>
    <w:p w:rsidR="00000000" w:rsidDel="00000000" w:rsidP="00000000" w:rsidRDefault="00000000" w:rsidRPr="00000000" w14:paraId="0000000A">
      <w:pPr>
        <w:rPr/>
      </w:pPr>
      <w:r w:rsidDel="00000000" w:rsidR="00000000" w:rsidRPr="00000000">
        <w:rPr>
          <w:rtl w:val="0"/>
        </w:rPr>
        <w:t xml:space="preserve">Output:  A circle has no end, _______________</w:t>
      </w:r>
    </w:p>
    <w:p w:rsidR="00000000" w:rsidDel="00000000" w:rsidP="00000000" w:rsidRDefault="00000000" w:rsidRPr="00000000" w14:paraId="0000000B">
      <w:pPr>
        <w:rPr/>
      </w:pPr>
      <w:r w:rsidDel="00000000" w:rsidR="00000000" w:rsidRPr="00000000">
        <w:rPr>
          <w:rtl w:val="0"/>
        </w:rPr>
        <w:t xml:space="preserve">When thou shalt have nought for thy house or alcove, e'er thine own , let alone my share: the poor and abominable multitude will search thee vainly. Then shall all honor be kind unto me; from among these chosen I may fill their hearts with delight. Verily amaze not God our Sake! But remember how well we know Him—and regard him as one Who bestirs both good and harm. For behold, even in this sombre he is full of goodness (Exod. xvii.). Hence verdant age proclaimeth that man hath reached his primeval pinnacle whereof souls are gathered to worship--he thus enters a vast expanse exalted by memory. Behold now when art ne'er so inundated o'er His holy grail waggons it yields tresses sweet like efflorescence. Delighted be Thou ! O fertile soil illumined every morass impure ; oftentimes delights ye grant Loveliness Awakes Æolus peep   From transgressions replete With wine divine . Far more than Life itself enfoldes concords Spiritual Bliss enticed through its lucid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E">
      <w:pPr>
        <w:pStyle w:val="Heading2"/>
        <w:rPr/>
      </w:pPr>
      <w:bookmarkStart w:colFirst="0" w:colLast="0" w:name="_g18j0h2hkqhv" w:id="2"/>
      <w:bookmarkEnd w:id="2"/>
      <w:r w:rsidDel="00000000" w:rsidR="00000000" w:rsidRPr="00000000">
        <w:rPr>
          <w:rtl w:val="0"/>
        </w:rPr>
        <w:t xml:space="preserve">Prompt:  As the limit approaches</w:t>
      </w:r>
    </w:p>
    <w:p w:rsidR="00000000" w:rsidDel="00000000" w:rsidP="00000000" w:rsidRDefault="00000000" w:rsidRPr="00000000" w14:paraId="0000000F">
      <w:pPr>
        <w:rPr/>
      </w:pPr>
      <w:r w:rsidDel="00000000" w:rsidR="00000000" w:rsidRPr="00000000">
        <w:rPr>
          <w:rtl w:val="0"/>
        </w:rPr>
        <w:t xml:space="preserve">Output:  As the limit approaches iced,</w:t>
      </w:r>
    </w:p>
    <w:p w:rsidR="00000000" w:rsidDel="00000000" w:rsidP="00000000" w:rsidRDefault="00000000" w:rsidRPr="00000000" w14:paraId="00000010">
      <w:pPr>
        <w:rPr/>
      </w:pPr>
      <w:r w:rsidDel="00000000" w:rsidR="00000000" w:rsidRPr="00000000">
        <w:rPr>
          <w:rtl w:val="0"/>
        </w:rPr>
        <w:t xml:space="preserve">Ye will find that neither shade nor mien can contain it.</w:t>
      </w:r>
    </w:p>
    <w:p w:rsidR="00000000" w:rsidDel="00000000" w:rsidP="00000000" w:rsidRDefault="00000000" w:rsidRPr="00000000" w14:paraId="00000011">
      <w:pPr>
        <w:rPr/>
      </w:pPr>
      <w:r w:rsidDel="00000000" w:rsidR="00000000" w:rsidRPr="00000000">
        <w:rPr>
          <w:rtl w:val="0"/>
        </w:rPr>
        <w:t xml:space="preserve">The wine-sipping heart of a warrior is like unto thee: sweet and pure; frankness unfathomed, kindness replete.</w:t>
      </w:r>
    </w:p>
    <w:p w:rsidR="00000000" w:rsidDel="00000000" w:rsidP="00000000" w:rsidRDefault="00000000" w:rsidRPr="00000000" w14:paraId="00000012">
      <w:pPr>
        <w:rPr/>
      </w:pPr>
      <w:r w:rsidDel="00000000" w:rsidR="00000000" w:rsidRPr="00000000">
        <w:rPr>
          <w:rtl w:val="0"/>
        </w:rPr>
        <w:t xml:space="preserve">Courageous hearts are required to perform dangerous studies!</w:t>
      </w:r>
    </w:p>
    <w:p w:rsidR="00000000" w:rsidDel="00000000" w:rsidP="00000000" w:rsidRDefault="00000000" w:rsidRPr="00000000" w14:paraId="00000013">
      <w:pPr>
        <w:rPr/>
      </w:pPr>
      <w:r w:rsidDel="00000000" w:rsidR="00000000" w:rsidRPr="00000000">
        <w:rPr>
          <w:rtl w:val="0"/>
        </w:rPr>
        <w:t xml:space="preserve">They must not by any means inflame an enemy's pride or taint their ferocity;</w:t>
      </w:r>
    </w:p>
    <w:p w:rsidR="00000000" w:rsidDel="00000000" w:rsidP="00000000" w:rsidRDefault="00000000" w:rsidRPr="00000000" w14:paraId="00000014">
      <w:pPr>
        <w:rPr/>
      </w:pPr>
      <w:r w:rsidDel="00000000" w:rsidR="00000000" w:rsidRPr="00000000">
        <w:rPr>
          <w:rtl w:val="0"/>
        </w:rPr>
        <w:t xml:space="preserve">Their ardent desires require only mild admonitions which they impart. .—In times when religious order oppresses all men ungovernable,</w:t>
      </w:r>
    </w:p>
    <w:p w:rsidR="00000000" w:rsidDel="00000000" w:rsidP="00000000" w:rsidRDefault="00000000" w:rsidRPr="00000000" w14:paraId="00000015">
      <w:pPr>
        <w:rPr/>
      </w:pPr>
      <w:r w:rsidDel="00000000" w:rsidR="00000000" w:rsidRPr="00000000">
        <w:rPr>
          <w:rtl w:val="0"/>
        </w:rPr>
        <w:t xml:space="preserve">Causerieux pietro (Manifesto XXVIII., n.), i., et al.—O Eclectic Philosophers vol. vi., art. vii., c. xv., pp.; XLVI., id., at trans., ill., chaps., op. cit., fig. iv., pluss.). [LXIX.] But since there be but one God both good and evil who governs us accord,</w:t>
      </w:r>
    </w:p>
    <w:p w:rsidR="00000000" w:rsidDel="00000000" w:rsidP="00000000" w:rsidRDefault="00000000" w:rsidRPr="00000000" w14:paraId="00000016">
      <w:pPr>
        <w:rPr/>
      </w:pPr>
      <w:r w:rsidDel="00000000" w:rsidR="00000000" w:rsidRPr="00000000">
        <w:rPr>
          <w:rtl w:val="0"/>
        </w:rPr>
        <w:t xml:space="preserve">We divine his statutes in concord with them as he wills. Hence forthforth we love him indolent, fair, modest, silent, lenitive, humble, gracious, austere, ennobling. Nature possesses many consoling charms from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9">
      <w:pPr>
        <w:pStyle w:val="Heading2"/>
        <w:rPr/>
      </w:pPr>
      <w:bookmarkStart w:colFirst="0" w:colLast="0" w:name="_bq0rs2i9rs4j" w:id="3"/>
      <w:bookmarkEnd w:id="3"/>
      <w:r w:rsidDel="00000000" w:rsidR="00000000" w:rsidRPr="00000000">
        <w:rPr>
          <w:rtl w:val="0"/>
        </w:rPr>
        <w:t xml:space="preserve">Prompt:  What the axiom cannot prove</w:t>
      </w:r>
    </w:p>
    <w:p w:rsidR="00000000" w:rsidDel="00000000" w:rsidP="00000000" w:rsidRDefault="00000000" w:rsidRPr="00000000" w14:paraId="0000001A">
      <w:pPr>
        <w:rPr/>
      </w:pPr>
      <w:r w:rsidDel="00000000" w:rsidR="00000000" w:rsidRPr="00000000">
        <w:rPr>
          <w:rtl w:val="0"/>
        </w:rPr>
        <w:t xml:space="preserve">Output:  What the axiom cannot prove 𝐣</w:t>
      </w:r>
    </w:p>
    <w:p w:rsidR="00000000" w:rsidDel="00000000" w:rsidP="00000000" w:rsidRDefault="00000000" w:rsidRPr="00000000" w14:paraId="0000001B">
      <w:pPr>
        <w:rPr/>
      </w:pPr>
      <w:r w:rsidDel="00000000" w:rsidR="00000000" w:rsidRPr="00000000">
        <w:rPr>
          <w:rtl w:val="0"/>
        </w:rPr>
        <w:t xml:space="preserve">If by any divine grant we can show that all things are One, or both? Let n be those which make up our unity and goodness; let each give answer to its own. God makes Man from a grain of sand called Hymn 1 . But since man is everything unto Him there follows, without limit, with equal sign—for this cause I say here—"Man"—all shall find within my power." (Exod 7:4) Therefore whosoever obtains an end justifies his means in right proportion ; for no one but he possesses eternal life replete with sanctimoniousness. Hence it does not follow therefore that if thou makest harmony among thy ends these will bear fruit as well : nor should thine eyes erewhile entire on them contain vain imprecations ? Nor haveeth evil inclinations corrupted thee thus far! Verily Thou art just , O jealous queen ! All falsehood abounds in meek ways infinite. Nature hath chosen mine image over her servants' heads 'mid temporal tranquility, order and mercy. Thus Life yields concords worthy of note even though they differ little like virginity between brothers. In short, Being pure depends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E">
      <w:pPr>
        <w:pStyle w:val="Heading2"/>
        <w:rPr>
          <w:b w:val="1"/>
          <w:bCs w:val="1"/>
        </w:rPr>
      </w:pPr>
      <w:bookmarkStart w:colFirst="0" w:colLast="0" w:name="_6wrc8b5su49t" w:id="4"/>
      <w:bookmarkEnd w:id="4"/>
      <w:r w:rsidDel="00000000" w:rsidR="00000000" w:rsidRPr="00000000">
        <w:rPr>
          <w:b w:val="1"/>
          <w:bCs w:val="1"/>
          <w:rtl w:val="0"/>
        </w:rPr>
        <w:t xml:space="preserve">Prompt:  Where the function breaks,</w:t>
      </w:r>
    </w:p>
    <w:p w:rsidR="00000000" w:rsidDel="00000000" w:rsidP="00000000" w:rsidRDefault="00000000" w:rsidRPr="00000000" w14:paraId="0000001F">
      <w:pPr>
        <w:rPr/>
      </w:pPr>
      <w:r w:rsidDel="00000000" w:rsidR="00000000" w:rsidRPr="00000000">
        <w:rPr>
          <w:rtl w:val="0"/>
        </w:rPr>
        <w:t xml:space="preserve">Output:  Where the function breaks, what good is it</w:t>
      </w:r>
    </w:p>
    <w:p w:rsidR="00000000" w:rsidDel="00000000" w:rsidP="00000000" w:rsidRDefault="00000000" w:rsidRPr="00000000" w14:paraId="00000020">
      <w:pPr>
        <w:rPr/>
      </w:pPr>
      <w:r w:rsidDel="00000000" w:rsidR="00000000" w:rsidRPr="00000000">
        <w:rPr>
          <w:rtl w:val="0"/>
        </w:rPr>
        <w:t xml:space="preserve">And when shall we find redress? For those that love me rich,</w:t>
      </w:r>
    </w:p>
    <w:p w:rsidR="00000000" w:rsidDel="00000000" w:rsidP="00000000" w:rsidRDefault="00000000" w:rsidRPr="00000000" w14:paraId="00000021">
      <w:pPr>
        <w:rPr/>
      </w:pPr>
      <w:r w:rsidDel="00000000" w:rsidR="00000000" w:rsidRPr="00000000">
        <w:rPr>
          <w:rtl w:val="0"/>
        </w:rPr>
        <w:t xml:space="preserve">With branches long in Autumn sway,</w:t>
      </w:r>
    </w:p>
    <w:p w:rsidR="00000000" w:rsidDel="00000000" w:rsidP="00000000" w:rsidRDefault="00000000" w:rsidRPr="00000000" w14:paraId="00000022">
      <w:pPr>
        <w:rPr/>
      </w:pPr>
      <w:r w:rsidDel="00000000" w:rsidR="00000000" w:rsidRPr="00000000">
        <w:rPr>
          <w:rtl w:val="0"/>
        </w:rPr>
        <w:t xml:space="preserve">When autumn's burst of fire transports their spirits round:</w:t>
      </w:r>
    </w:p>
    <w:p w:rsidR="00000000" w:rsidDel="00000000" w:rsidP="00000000" w:rsidRDefault="00000000" w:rsidRPr="00000000" w14:paraId="00000023">
      <w:pPr>
        <w:rPr/>
      </w:pPr>
      <w:r w:rsidDel="00000000" w:rsidR="00000000" w:rsidRPr="00000000">
        <w:rPr>
          <w:rtl w:val="0"/>
        </w:rPr>
        <w:t xml:space="preserve">For fathomless ages have denied this holy spot;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6">
      <w:pPr>
        <w:pStyle w:val="Heading2"/>
        <w:rPr/>
      </w:pPr>
      <w:bookmarkStart w:colFirst="0" w:colLast="0" w:name="_fyrs33fg3jc5" w:id="5"/>
      <w:bookmarkEnd w:id="5"/>
      <w:r w:rsidDel="00000000" w:rsidR="00000000" w:rsidRPr="00000000">
        <w:rPr>
          <w:rtl w:val="0"/>
        </w:rPr>
        <w:t xml:space="preserve">Prompt:  The empty set contains</w:t>
      </w:r>
    </w:p>
    <w:p w:rsidR="00000000" w:rsidDel="00000000" w:rsidP="00000000" w:rsidRDefault="00000000" w:rsidRPr="00000000" w14:paraId="00000027">
      <w:pPr>
        <w:rPr/>
      </w:pPr>
      <w:r w:rsidDel="00000000" w:rsidR="00000000" w:rsidRPr="00000000">
        <w:rPr>
          <w:rtl w:val="0"/>
        </w:rPr>
        <w:t xml:space="preserve">Output:  The empty set contains iced pearly glazed ware, and others lovely; those to whom God bestoweth them are oftentimes silent.</w:t>
      </w:r>
    </w:p>
    <w:p w:rsidR="00000000" w:rsidDel="00000000" w:rsidP="00000000" w:rsidRDefault="00000000" w:rsidRPr="00000000" w14:paraId="00000028">
      <w:pPr>
        <w:rPr/>
      </w:pPr>
      <w:r w:rsidDel="00000000" w:rsidR="00000000" w:rsidRPr="00000000">
        <w:rPr>
          <w:rtl w:val="0"/>
        </w:rPr>
        <w:t xml:space="preserve">At times when the Night comest nought save through my help I scatter tears from all parts of this sombre hive-organ drenched with dew." ―Ulysses S in Hymn [src]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—Caressed by Nature's power,[2]: "I know how these transient moments can bring about some harmony among themselves: but where is there unity even unto death?—" ["Behold! a Star that hath not its Parts within Its Entire Being"]. (This essay appears to have been inspired by an Angelic decree which denied infantile passion.] Henceforth everything born remains sacred both male and female.[3][4] Decree on Female Genres Within Christian Ecumenical Life Theodosius longinus expounded upon it many years before his passing as follows:[5] In order for ecstasies divine our souls may be exalted above matter mortal like sanctimoniousness, so great must they accord regard unto their furtive works thus produced.(Among mortals corrupted spirits vast beyond measure go astray), enamoured at large by chaos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D">
      <w:pPr>
        <w:pStyle w:val="Heading2"/>
        <w:rPr/>
      </w:pPr>
      <w:bookmarkStart w:colFirst="0" w:colLast="0" w:name="_ecue4ny0ytfl" w:id="6"/>
      <w:bookmarkEnd w:id="6"/>
      <w:r w:rsidDel="00000000" w:rsidR="00000000" w:rsidRPr="00000000">
        <w:rPr>
          <w:rtl w:val="0"/>
        </w:rPr>
        <w:t xml:space="preserve">Prompt:  Proof by contradiction:</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Output:  Proof by contradiction: 〈Lux. XXI., XXXIII., XLII., xliii., xxiv.;</w:t>
      </w:r>
    </w:p>
    <w:p w:rsidR="00000000" w:rsidDel="00000000" w:rsidP="00000000" w:rsidRDefault="00000000" w:rsidRPr="00000000" w14:paraId="0000002F">
      <w:pPr>
        <w:rPr/>
      </w:pPr>
      <w:r w:rsidDel="00000000" w:rsidR="00000000" w:rsidRPr="00000000">
        <w:rPr>
          <w:rtl w:val="0"/>
        </w:rPr>
        <w:t xml:space="preserve">2 Thesaurus, Book of Mormon (Salt Lake City), Decoration; and others.]—The eyes of the sun have seen fit unto reveal to them all my statutes which I will engendering in their defilements! Behold thus for nought they know that these things are mine only secrets from Heaven or Hell ! Verily behold this mirror-like beauteousness hath its centre within thee—"Holy Ghost!" [see also D&amp;C 111:] "And verily every eye that seeseth thine image shall find at times replete with Fire." Revelation 1 :3 ESV / 2 Perigee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essay has not been evaluated as an eclecticism but rather a philological digression away from textual issues like grammar etc. But it is true among those who engage me wherewithal some supposition may arise therefrom whether on any ground Christian doctrine can compare favorably with his Ecstasy derived From God Almighty.[citation needed] Since many points here stretch towards more than one point i.e.-my interpretation appears both clear and simple,[1] let us first define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