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5631" w:rsidRDefault="00000000">
      <w:pPr>
        <w:rPr>
          <w:b/>
          <w:sz w:val="32"/>
          <w:szCs w:val="32"/>
        </w:rPr>
      </w:pPr>
      <w:r>
        <w:rPr>
          <w:b/>
          <w:sz w:val="32"/>
          <w:szCs w:val="32"/>
        </w:rPr>
        <w:t>COPY TRADING</w:t>
      </w:r>
    </w:p>
    <w:p w14:paraId="00000002" w14:textId="77777777" w:rsidR="000C5631" w:rsidRDefault="00000000">
      <w:pPr>
        <w:rPr>
          <w:i/>
        </w:rPr>
      </w:pPr>
      <w:r>
        <w:rPr>
          <w:i/>
        </w:rPr>
        <w:t>with Blackwell Invest</w:t>
      </w:r>
    </w:p>
    <w:p w14:paraId="00000003" w14:textId="77777777" w:rsidR="000C5631" w:rsidRDefault="000C5631">
      <w:pPr>
        <w:rPr>
          <w:i/>
        </w:rPr>
      </w:pPr>
    </w:p>
    <w:p w14:paraId="00000004" w14:textId="77777777" w:rsidR="000C5631" w:rsidRDefault="00000000">
      <w:pPr>
        <w:rPr>
          <w:b/>
        </w:rPr>
      </w:pPr>
      <w:r>
        <w:rPr>
          <w:b/>
        </w:rPr>
        <w:t>Choose &amp; Trade</w:t>
      </w:r>
    </w:p>
    <w:p w14:paraId="00000005" w14:textId="77777777" w:rsidR="000C5631" w:rsidRDefault="00000000">
      <w:r>
        <w:t>Ready-To-Go Strategies</w:t>
      </w:r>
    </w:p>
    <w:p w14:paraId="00000006" w14:textId="77777777" w:rsidR="000C5631" w:rsidRDefault="000C5631"/>
    <w:p w14:paraId="00000007" w14:textId="77777777" w:rsidR="000C5631" w:rsidRDefault="00000000">
      <w:pPr>
        <w:rPr>
          <w:color w:val="FF9900"/>
        </w:rPr>
      </w:pPr>
      <w:r>
        <w:rPr>
          <w:color w:val="FF9900"/>
        </w:rPr>
        <w:t>Browse and copy hundreds of investment strategies developed by master traders! Whether you are a pro or beginner, you can now trade quicker and more confidently.</w:t>
      </w:r>
    </w:p>
    <w:p w14:paraId="00000008" w14:textId="77777777" w:rsidR="000C5631" w:rsidRDefault="000C5631"/>
    <w:p w14:paraId="00000009" w14:textId="77777777" w:rsidR="000C5631" w:rsidRDefault="00000000">
      <w:pPr>
        <w:rPr>
          <w:highlight w:val="yellow"/>
        </w:rPr>
      </w:pPr>
      <w:r>
        <w:rPr>
          <w:highlight w:val="yellow"/>
        </w:rPr>
        <w:t xml:space="preserve">Forex </w:t>
      </w:r>
    </w:p>
    <w:p w14:paraId="0000000A" w14:textId="77777777" w:rsidR="000C5631" w:rsidRDefault="00000000">
      <w:pPr>
        <w:rPr>
          <w:highlight w:val="yellow"/>
        </w:rPr>
      </w:pPr>
      <w:r>
        <w:rPr>
          <w:highlight w:val="yellow"/>
        </w:rPr>
        <w:t xml:space="preserve">Precious Metals </w:t>
      </w:r>
    </w:p>
    <w:p w14:paraId="0000000B" w14:textId="77777777" w:rsidR="000C5631" w:rsidRDefault="00000000">
      <w:pPr>
        <w:rPr>
          <w:highlight w:val="yellow"/>
        </w:rPr>
      </w:pPr>
      <w:r>
        <w:rPr>
          <w:highlight w:val="yellow"/>
        </w:rPr>
        <w:t xml:space="preserve">Oil </w:t>
      </w:r>
    </w:p>
    <w:p w14:paraId="0000000C" w14:textId="77777777" w:rsidR="000C5631" w:rsidRDefault="00000000">
      <w:pPr>
        <w:rPr>
          <w:highlight w:val="yellow"/>
        </w:rPr>
      </w:pPr>
      <w:r>
        <w:rPr>
          <w:highlight w:val="yellow"/>
        </w:rPr>
        <w:t>Indices</w:t>
      </w:r>
    </w:p>
    <w:p w14:paraId="0000000D" w14:textId="77777777" w:rsidR="000C5631" w:rsidRDefault="000C5631">
      <w:pPr>
        <w:rPr>
          <w:highlight w:val="yellow"/>
        </w:rPr>
      </w:pPr>
    </w:p>
    <w:p w14:paraId="0000000E" w14:textId="77777777" w:rsidR="000C5631" w:rsidRDefault="00000000">
      <w:pPr>
        <w:rPr>
          <w:b/>
        </w:rPr>
      </w:pPr>
      <w:r>
        <w:rPr>
          <w:b/>
        </w:rPr>
        <w:t>Register Now</w:t>
      </w:r>
    </w:p>
    <w:p w14:paraId="0000000F" w14:textId="77777777" w:rsidR="000C5631" w:rsidRDefault="000C5631"/>
    <w:p w14:paraId="00000010" w14:textId="77777777" w:rsidR="000C5631" w:rsidRDefault="00000000">
      <w:pPr>
        <w:rPr>
          <w:i/>
        </w:rPr>
      </w:pPr>
      <w:r>
        <w:rPr>
          <w:i/>
        </w:rPr>
        <w:t>When you invest, your capital is at risk. Be prudent.</w:t>
      </w:r>
    </w:p>
    <w:p w14:paraId="00000011" w14:textId="77777777" w:rsidR="000C5631" w:rsidRDefault="000C5631">
      <w:pPr>
        <w:rPr>
          <w:color w:val="0000FF"/>
        </w:rPr>
      </w:pPr>
    </w:p>
    <w:p w14:paraId="00000012" w14:textId="77777777" w:rsidR="000C5631" w:rsidRDefault="00000000">
      <w:r>
        <w:rPr>
          <w:color w:val="0000FF"/>
        </w:rPr>
        <w:t>———</w:t>
      </w:r>
    </w:p>
    <w:p w14:paraId="00000013" w14:textId="77777777" w:rsidR="000C5631" w:rsidRDefault="000C5631"/>
    <w:p w14:paraId="00000014" w14:textId="77777777" w:rsidR="000C5631" w:rsidRDefault="00000000">
      <w:pPr>
        <w:rPr>
          <w:b/>
          <w:color w:val="FF9900"/>
        </w:rPr>
      </w:pPr>
      <w:r>
        <w:rPr>
          <w:b/>
          <w:color w:val="FF9900"/>
        </w:rPr>
        <w:t>Fast Matching</w:t>
      </w:r>
    </w:p>
    <w:p w14:paraId="00000015" w14:textId="77777777" w:rsidR="000C5631" w:rsidRDefault="000C5631">
      <w:pPr>
        <w:rPr>
          <w:b/>
          <w:color w:val="FF9900"/>
        </w:rPr>
      </w:pPr>
    </w:p>
    <w:p w14:paraId="00000016" w14:textId="77777777" w:rsidR="000C5631" w:rsidRDefault="00000000">
      <w:pPr>
        <w:rPr>
          <w:b/>
          <w:color w:val="FF9900"/>
        </w:rPr>
      </w:pPr>
      <w:r>
        <w:rPr>
          <w:color w:val="FF9900"/>
        </w:rPr>
        <w:t>Zero in on your ideal Master effortlessly. Sort by performance and drawdown levels or discover opportunities from new signals with our smart filters. Still can’t decide? Simply head over to Spotlight for quality signals curated by us.</w:t>
      </w:r>
    </w:p>
    <w:p w14:paraId="00000017" w14:textId="77777777" w:rsidR="000C5631" w:rsidRDefault="000C5631">
      <w:pPr>
        <w:rPr>
          <w:b/>
          <w:color w:val="FF9900"/>
        </w:rPr>
      </w:pPr>
    </w:p>
    <w:p w14:paraId="00000018" w14:textId="77777777" w:rsidR="000C5631" w:rsidRDefault="00000000">
      <w:pPr>
        <w:rPr>
          <w:highlight w:val="yellow"/>
        </w:rPr>
      </w:pPr>
      <w:r>
        <w:rPr>
          <w:highlight w:val="yellow"/>
        </w:rPr>
        <w:t>Spotlight</w:t>
      </w:r>
    </w:p>
    <w:p w14:paraId="00000019" w14:textId="77777777" w:rsidR="000C5631" w:rsidRDefault="00000000">
      <w:pPr>
        <w:rPr>
          <w:highlight w:val="yellow"/>
        </w:rPr>
      </w:pPr>
      <w:r>
        <w:rPr>
          <w:highlight w:val="yellow"/>
        </w:rPr>
        <w:t xml:space="preserve">Top Strategies </w:t>
      </w:r>
    </w:p>
    <w:p w14:paraId="0000001A" w14:textId="77777777" w:rsidR="000C5631" w:rsidRDefault="00000000">
      <w:pPr>
        <w:rPr>
          <w:highlight w:val="yellow"/>
        </w:rPr>
      </w:pPr>
      <w:r>
        <w:rPr>
          <w:highlight w:val="yellow"/>
        </w:rPr>
        <w:t>Low Drawdown</w:t>
      </w:r>
    </w:p>
    <w:p w14:paraId="0000001B" w14:textId="77777777" w:rsidR="000C5631" w:rsidRDefault="00000000">
      <w:pPr>
        <w:rPr>
          <w:highlight w:val="yellow"/>
        </w:rPr>
      </w:pPr>
      <w:r>
        <w:rPr>
          <w:highlight w:val="yellow"/>
        </w:rPr>
        <w:t>Medium Drawdown</w:t>
      </w:r>
    </w:p>
    <w:p w14:paraId="0000001C" w14:textId="77777777" w:rsidR="000C5631" w:rsidRDefault="00000000">
      <w:pPr>
        <w:rPr>
          <w:highlight w:val="yellow"/>
        </w:rPr>
      </w:pPr>
      <w:r>
        <w:rPr>
          <w:highlight w:val="yellow"/>
        </w:rPr>
        <w:t>High Drawdown</w:t>
      </w:r>
    </w:p>
    <w:p w14:paraId="0000001D" w14:textId="77777777" w:rsidR="000C5631" w:rsidRDefault="00000000">
      <w:pPr>
        <w:rPr>
          <w:highlight w:val="yellow"/>
        </w:rPr>
      </w:pPr>
      <w:r>
        <w:rPr>
          <w:highlight w:val="yellow"/>
        </w:rPr>
        <w:t>New Strategies</w:t>
      </w:r>
    </w:p>
    <w:p w14:paraId="0000001E" w14:textId="77777777" w:rsidR="000C5631" w:rsidRDefault="000C5631">
      <w:pPr>
        <w:rPr>
          <w:highlight w:val="yellow"/>
        </w:rPr>
      </w:pPr>
    </w:p>
    <w:p w14:paraId="0000001F" w14:textId="77777777" w:rsidR="000C5631" w:rsidRDefault="00000000">
      <w:pPr>
        <w:rPr>
          <w:color w:val="FF9900"/>
        </w:rPr>
      </w:pPr>
      <w:r>
        <w:rPr>
          <w:b/>
          <w:color w:val="FF9900"/>
        </w:rPr>
        <w:t>Easy Analysis</w:t>
      </w:r>
    </w:p>
    <w:p w14:paraId="00000020" w14:textId="77777777" w:rsidR="000C5631" w:rsidRDefault="000C5631">
      <w:pPr>
        <w:rPr>
          <w:color w:val="FF9900"/>
        </w:rPr>
      </w:pPr>
    </w:p>
    <w:p w14:paraId="00000021" w14:textId="77777777" w:rsidR="000C5631" w:rsidRDefault="00000000">
      <w:pPr>
        <w:rPr>
          <w:color w:val="FF9900"/>
        </w:rPr>
      </w:pPr>
      <w:r>
        <w:rPr>
          <w:color w:val="FF9900"/>
        </w:rPr>
        <w:t xml:space="preserve">Instant clarity on the Masters’ profile. Get a snapshot of their trade history, profitability, risk, and portfolio all in one place. </w:t>
      </w:r>
    </w:p>
    <w:p w14:paraId="00000022" w14:textId="77777777" w:rsidR="000C5631" w:rsidRDefault="000C5631"/>
    <w:p w14:paraId="00000023" w14:textId="77777777" w:rsidR="000C5631" w:rsidRDefault="00000000">
      <w:r>
        <w:rPr>
          <w:color w:val="0000FF"/>
        </w:rPr>
        <w:t>———</w:t>
      </w:r>
    </w:p>
    <w:p w14:paraId="00000024" w14:textId="77777777" w:rsidR="000C5631" w:rsidRDefault="000C5631"/>
    <w:p w14:paraId="00000025" w14:textId="77777777" w:rsidR="000C5631" w:rsidRDefault="00000000">
      <w:pPr>
        <w:rPr>
          <w:b/>
          <w:color w:val="FF9900"/>
        </w:rPr>
      </w:pPr>
      <w:r>
        <w:rPr>
          <w:b/>
          <w:color w:val="FF9900"/>
        </w:rPr>
        <w:t>Trade Like a Pro in Minutes</w:t>
      </w:r>
    </w:p>
    <w:p w14:paraId="00000026" w14:textId="77777777" w:rsidR="000C5631" w:rsidRDefault="000C5631">
      <w:pPr>
        <w:rPr>
          <w:b/>
          <w:color w:val="FF9900"/>
        </w:rPr>
      </w:pPr>
    </w:p>
    <w:p w14:paraId="00000027" w14:textId="77777777" w:rsidR="000C5631" w:rsidRDefault="00000000">
      <w:pPr>
        <w:rPr>
          <w:color w:val="FF9900"/>
        </w:rPr>
      </w:pPr>
      <w:r>
        <w:rPr>
          <w:color w:val="FF9900"/>
        </w:rPr>
        <w:t>1: Install our app, “Blackwell Invest”</w:t>
      </w:r>
    </w:p>
    <w:p w14:paraId="00000028" w14:textId="77777777" w:rsidR="000C5631" w:rsidRDefault="00000000">
      <w:pPr>
        <w:rPr>
          <w:color w:val="FF9900"/>
        </w:rPr>
      </w:pPr>
      <w:r>
        <w:rPr>
          <w:color w:val="FF9900"/>
        </w:rPr>
        <w:t>2: Choose a signal Master and click “Copy”</w:t>
      </w:r>
    </w:p>
    <w:p w14:paraId="00000029" w14:textId="77777777" w:rsidR="000C5631" w:rsidRDefault="00000000">
      <w:pPr>
        <w:rPr>
          <w:color w:val="FF9900"/>
        </w:rPr>
      </w:pPr>
      <w:r>
        <w:rPr>
          <w:color w:val="FF9900"/>
        </w:rPr>
        <w:t>3: Set your trade size preferences</w:t>
      </w:r>
    </w:p>
    <w:p w14:paraId="0000002A" w14:textId="77777777" w:rsidR="000C5631" w:rsidRDefault="00000000">
      <w:pPr>
        <w:rPr>
          <w:color w:val="FF9900"/>
        </w:rPr>
      </w:pPr>
      <w:r>
        <w:rPr>
          <w:color w:val="FF9900"/>
        </w:rPr>
        <w:t xml:space="preserve">4: Click “Agree and Copy” </w:t>
      </w:r>
    </w:p>
    <w:p w14:paraId="0000002B" w14:textId="77777777" w:rsidR="000C5631" w:rsidRDefault="000C5631"/>
    <w:p w14:paraId="0000002C" w14:textId="77777777" w:rsidR="000C5631" w:rsidRDefault="00000000">
      <w:r>
        <w:rPr>
          <w:highlight w:val="yellow"/>
        </w:rPr>
        <w:lastRenderedPageBreak/>
        <w:t>[App store buttons] [Register Now]</w:t>
      </w:r>
    </w:p>
    <w:p w14:paraId="0000002D" w14:textId="77777777" w:rsidR="000C5631" w:rsidRDefault="000C5631"/>
    <w:p w14:paraId="0000002E" w14:textId="77777777" w:rsidR="000C5631" w:rsidRDefault="00000000">
      <w:pPr>
        <w:rPr>
          <w:b/>
          <w:color w:val="FF9900"/>
        </w:rPr>
      </w:pPr>
      <w:r>
        <w:rPr>
          <w:b/>
          <w:color w:val="FF9900"/>
        </w:rPr>
        <w:t>How to Link MT4 Account</w:t>
      </w:r>
    </w:p>
    <w:p w14:paraId="0000002F" w14:textId="77777777" w:rsidR="000C5631" w:rsidRDefault="00000000">
      <w:pPr>
        <w:rPr>
          <w:color w:val="FF9900"/>
        </w:rPr>
      </w:pPr>
      <w:r>
        <w:rPr>
          <w:color w:val="FF9900"/>
        </w:rPr>
        <w:t>1: Install our app, “Blackwell Invest”</w:t>
      </w:r>
    </w:p>
    <w:p w14:paraId="00000030" w14:textId="77777777" w:rsidR="000C5631" w:rsidRDefault="00000000">
      <w:pPr>
        <w:rPr>
          <w:color w:val="FF9900"/>
        </w:rPr>
      </w:pPr>
      <w:r>
        <w:rPr>
          <w:color w:val="FF9900"/>
        </w:rPr>
        <w:t xml:space="preserve">2: Login OR create a new account </w:t>
      </w:r>
    </w:p>
    <w:p w14:paraId="00000031" w14:textId="77777777" w:rsidR="000C5631" w:rsidRDefault="00000000">
      <w:pPr>
        <w:rPr>
          <w:color w:val="FF9900"/>
        </w:rPr>
      </w:pPr>
      <w:r>
        <w:rPr>
          <w:color w:val="FF9900"/>
        </w:rPr>
        <w:t xml:space="preserve">3: Click “Account” </w:t>
      </w:r>
    </w:p>
    <w:p w14:paraId="00000032" w14:textId="77777777" w:rsidR="000C5631" w:rsidRDefault="00000000">
      <w:pPr>
        <w:rPr>
          <w:color w:val="FF9900"/>
        </w:rPr>
      </w:pPr>
      <w:r>
        <w:rPr>
          <w:color w:val="FF9900"/>
        </w:rPr>
        <w:t xml:space="preserve">4: Click “Link an account” </w:t>
      </w:r>
    </w:p>
    <w:p w14:paraId="00000033" w14:textId="77777777" w:rsidR="000C5631" w:rsidRDefault="00000000">
      <w:pPr>
        <w:rPr>
          <w:color w:val="FF9900"/>
        </w:rPr>
      </w:pPr>
      <w:r>
        <w:rPr>
          <w:color w:val="FF9900"/>
        </w:rPr>
        <w:t>5: Select “</w:t>
      </w:r>
      <w:proofErr w:type="spellStart"/>
      <w:r>
        <w:rPr>
          <w:color w:val="FF9900"/>
        </w:rPr>
        <w:t>BlackwellGlobalAsia</w:t>
      </w:r>
      <w:proofErr w:type="spellEnd"/>
      <w:r>
        <w:rPr>
          <w:color w:val="FF9900"/>
        </w:rPr>
        <w:t>-Live” server</w:t>
      </w:r>
    </w:p>
    <w:p w14:paraId="00000034" w14:textId="77777777" w:rsidR="000C5631" w:rsidRDefault="00000000">
      <w:pPr>
        <w:rPr>
          <w:color w:val="FF9900"/>
        </w:rPr>
      </w:pPr>
      <w:r>
        <w:rPr>
          <w:color w:val="FF9900"/>
        </w:rPr>
        <w:t xml:space="preserve">6: Fill in your Blackwell Global trading account OR create a new account </w:t>
      </w:r>
    </w:p>
    <w:p w14:paraId="00000035" w14:textId="77777777" w:rsidR="000C5631" w:rsidRDefault="00000000">
      <w:pPr>
        <w:rPr>
          <w:color w:val="FF9900"/>
        </w:rPr>
      </w:pPr>
      <w:r>
        <w:rPr>
          <w:color w:val="FF9900"/>
        </w:rPr>
        <w:t xml:space="preserve">7: Click “Copy Trades” </w:t>
      </w:r>
    </w:p>
    <w:p w14:paraId="00000036" w14:textId="77777777" w:rsidR="000C5631" w:rsidRDefault="00000000">
      <w:pPr>
        <w:rPr>
          <w:color w:val="FF9900"/>
        </w:rPr>
      </w:pPr>
      <w:r>
        <w:rPr>
          <w:color w:val="FF9900"/>
        </w:rPr>
        <w:t>8: Click “Done”</w:t>
      </w:r>
    </w:p>
    <w:p w14:paraId="00000037" w14:textId="77777777" w:rsidR="000C5631" w:rsidRDefault="000C5631">
      <w:pPr>
        <w:rPr>
          <w:highlight w:val="yellow"/>
        </w:rPr>
      </w:pPr>
    </w:p>
    <w:p w14:paraId="00000038" w14:textId="77777777" w:rsidR="000C5631" w:rsidRDefault="00000000">
      <w:pPr>
        <w:rPr>
          <w:highlight w:val="yellow"/>
        </w:rPr>
      </w:pPr>
      <w:r>
        <w:rPr>
          <w:color w:val="0000FF"/>
        </w:rPr>
        <w:t>———</w:t>
      </w:r>
    </w:p>
    <w:p w14:paraId="00000039" w14:textId="77777777" w:rsidR="000C5631" w:rsidRDefault="000C5631">
      <w:pPr>
        <w:rPr>
          <w:highlight w:val="yellow"/>
        </w:rPr>
      </w:pPr>
    </w:p>
    <w:p w14:paraId="0000003A" w14:textId="77777777" w:rsidR="000C5631" w:rsidRDefault="00000000">
      <w:pPr>
        <w:rPr>
          <w:color w:val="FF9900"/>
        </w:rPr>
      </w:pPr>
      <w:r>
        <w:rPr>
          <w:b/>
          <w:color w:val="FF9900"/>
        </w:rPr>
        <w:t>Why Choose Us?</w:t>
      </w:r>
    </w:p>
    <w:p w14:paraId="0000003B" w14:textId="77777777" w:rsidR="000C5631" w:rsidRDefault="000C5631"/>
    <w:p w14:paraId="0000003C" w14:textId="77777777" w:rsidR="000C5631" w:rsidRDefault="00000000">
      <w:pPr>
        <w:rPr>
          <w:b/>
          <w:color w:val="999999"/>
        </w:rPr>
      </w:pPr>
      <w:r>
        <w:rPr>
          <w:b/>
        </w:rPr>
        <w:t>Regulated</w:t>
      </w:r>
    </w:p>
    <w:p w14:paraId="0000003D" w14:textId="77777777" w:rsidR="000C5631" w:rsidRDefault="00000000">
      <w:pPr>
        <w:rPr>
          <w:color w:val="FF9900"/>
        </w:rPr>
      </w:pPr>
      <w:r>
        <w:rPr>
          <w:color w:val="FF9900"/>
        </w:rPr>
        <w:t>The copy trading platform is regulated. Our technology partner is regulated. And so are we, as a brokerage. We operate under strict compliance because your trust and peace of mind are everything.</w:t>
      </w:r>
    </w:p>
    <w:p w14:paraId="0000003E" w14:textId="77777777" w:rsidR="000C5631" w:rsidRDefault="000C5631">
      <w:pPr>
        <w:rPr>
          <w:b/>
        </w:rPr>
      </w:pPr>
    </w:p>
    <w:p w14:paraId="0000003F" w14:textId="77777777" w:rsidR="000C5631" w:rsidRDefault="00000000">
      <w:pPr>
        <w:rPr>
          <w:color w:val="999999"/>
        </w:rPr>
      </w:pPr>
      <w:r>
        <w:rPr>
          <w:b/>
        </w:rPr>
        <w:t>0 Commissions</w:t>
      </w:r>
    </w:p>
    <w:p w14:paraId="00000040" w14:textId="77777777" w:rsidR="000C5631" w:rsidRDefault="00000000">
      <w:r>
        <w:t>When investing, the small margins matter. Blackwell Invest offers 0 commissions investing, and 0 cost to install our app.</w:t>
      </w:r>
    </w:p>
    <w:p w14:paraId="00000041" w14:textId="77777777" w:rsidR="000C5631" w:rsidRDefault="000C5631">
      <w:pPr>
        <w:rPr>
          <w:b/>
        </w:rPr>
      </w:pPr>
    </w:p>
    <w:p w14:paraId="00000042" w14:textId="77777777" w:rsidR="000C5631" w:rsidRDefault="00000000">
      <w:pPr>
        <w:rPr>
          <w:b/>
          <w:color w:val="FF9900"/>
        </w:rPr>
      </w:pPr>
      <w:r>
        <w:rPr>
          <w:b/>
          <w:color w:val="FF9900"/>
        </w:rPr>
        <w:t>User-friendly</w:t>
      </w:r>
    </w:p>
    <w:p w14:paraId="00000043" w14:textId="77777777" w:rsidR="000C5631" w:rsidRDefault="00000000">
      <w:pPr>
        <w:rPr>
          <w:color w:val="FF9900"/>
        </w:rPr>
      </w:pPr>
      <w:r>
        <w:rPr>
          <w:color w:val="FF9900"/>
        </w:rPr>
        <w:t>With an intuitive interface, easy trade execution, and hassle-free management, copying top traders has never been simpler. Trade smarter, not harder!</w:t>
      </w:r>
    </w:p>
    <w:p w14:paraId="00000044" w14:textId="77777777" w:rsidR="000C5631" w:rsidRDefault="000C5631"/>
    <w:p w14:paraId="00000045" w14:textId="77777777" w:rsidR="000C5631" w:rsidRDefault="00000000">
      <w:pPr>
        <w:rPr>
          <w:color w:val="999999"/>
        </w:rPr>
      </w:pPr>
      <w:r>
        <w:rPr>
          <w:b/>
        </w:rPr>
        <w:t>Tier 1 liquidity</w:t>
      </w:r>
    </w:p>
    <w:p w14:paraId="00000046" w14:textId="77777777" w:rsidR="000C5631" w:rsidRDefault="00000000">
      <w:r>
        <w:t>Blackwell Invest sources the best liquidity to provide a deep product range and broad market access. Fast order execution and transparent pricing.</w:t>
      </w:r>
    </w:p>
    <w:p w14:paraId="00000047" w14:textId="77777777" w:rsidR="000C5631" w:rsidRDefault="000C5631"/>
    <w:p w14:paraId="00000048" w14:textId="77777777" w:rsidR="000C5631" w:rsidRDefault="00000000">
      <w:pPr>
        <w:rPr>
          <w:highlight w:val="yellow"/>
        </w:rPr>
      </w:pPr>
      <w:r>
        <w:rPr>
          <w:highlight w:val="yellow"/>
        </w:rPr>
        <w:t>[App store buttons] [Register Now]</w:t>
      </w:r>
    </w:p>
    <w:p w14:paraId="00000049" w14:textId="77777777" w:rsidR="000C5631" w:rsidRDefault="000C5631">
      <w:pPr>
        <w:rPr>
          <w:color w:val="0000FF"/>
        </w:rPr>
      </w:pPr>
    </w:p>
    <w:p w14:paraId="0000004A" w14:textId="77777777" w:rsidR="000C5631" w:rsidRDefault="00000000">
      <w:pPr>
        <w:rPr>
          <w:color w:val="0000FF"/>
        </w:rPr>
      </w:pPr>
      <w:r>
        <w:rPr>
          <w:color w:val="0000FF"/>
        </w:rPr>
        <w:t>———</w:t>
      </w:r>
    </w:p>
    <w:p w14:paraId="0000004B" w14:textId="77777777" w:rsidR="000C5631" w:rsidRDefault="00000000">
      <w:pPr>
        <w:rPr>
          <w:color w:val="0000FF"/>
        </w:rPr>
      </w:pPr>
      <w:r>
        <w:rPr>
          <w:b/>
          <w:color w:val="FF9900"/>
        </w:rPr>
        <w:t>Navigate Our App in 5 Clicks</w:t>
      </w:r>
    </w:p>
    <w:p w14:paraId="0000004C" w14:textId="77777777" w:rsidR="000C5631" w:rsidRDefault="00000000">
      <w:pPr>
        <w:pStyle w:val="Heading3"/>
        <w:keepNext w:val="0"/>
        <w:keepLines w:val="0"/>
        <w:rPr>
          <w:sz w:val="26"/>
          <w:szCs w:val="26"/>
        </w:rPr>
      </w:pPr>
      <w:bookmarkStart w:id="0" w:name="_heading=h.w57jkgjwmybp" w:colFirst="0" w:colLast="0"/>
      <w:bookmarkEnd w:id="0"/>
      <w:r>
        <w:rPr>
          <w:sz w:val="26"/>
          <w:szCs w:val="26"/>
        </w:rPr>
        <w:t>Discover</w:t>
      </w:r>
    </w:p>
    <w:p w14:paraId="0000004D" w14:textId="77777777" w:rsidR="000C5631" w:rsidRDefault="00000000">
      <w:pPr>
        <w:spacing w:before="240" w:after="240"/>
        <w:rPr>
          <w:strike/>
          <w:color w:val="FF0000"/>
        </w:rPr>
      </w:pPr>
      <w:r>
        <w:rPr>
          <w:color w:val="FF9900"/>
        </w:rPr>
        <w:t>Explore all the investment Masters available on Blackwell Invest. Dive into their profiles and analyse their profitability at a glance.</w:t>
      </w:r>
    </w:p>
    <w:p w14:paraId="0000004E" w14:textId="77777777" w:rsidR="000C5631" w:rsidRDefault="00000000">
      <w:pPr>
        <w:pStyle w:val="Heading3"/>
        <w:keepNext w:val="0"/>
        <w:keepLines w:val="0"/>
        <w:rPr>
          <w:color w:val="FF9900"/>
          <w:sz w:val="26"/>
          <w:szCs w:val="26"/>
        </w:rPr>
      </w:pPr>
      <w:bookmarkStart w:id="1" w:name="_heading=h.r8j9dt8t87om" w:colFirst="0" w:colLast="0"/>
      <w:bookmarkEnd w:id="1"/>
      <w:r>
        <w:rPr>
          <w:color w:val="FF9900"/>
          <w:sz w:val="26"/>
          <w:szCs w:val="26"/>
        </w:rPr>
        <w:t>Activity</w:t>
      </w:r>
    </w:p>
    <w:p w14:paraId="0000004F" w14:textId="77777777" w:rsidR="000C5631" w:rsidRDefault="00000000">
      <w:pPr>
        <w:pStyle w:val="Heading3"/>
        <w:keepNext w:val="0"/>
        <w:keepLines w:val="0"/>
        <w:rPr>
          <w:b w:val="0"/>
          <w:color w:val="FF9900"/>
          <w:sz w:val="24"/>
          <w:szCs w:val="24"/>
        </w:rPr>
      </w:pPr>
      <w:bookmarkStart w:id="2" w:name="_heading=h.feoy6up3wo2w" w:colFirst="0" w:colLast="0"/>
      <w:bookmarkEnd w:id="2"/>
      <w:r>
        <w:rPr>
          <w:b w:val="0"/>
          <w:color w:val="FF9900"/>
          <w:sz w:val="24"/>
          <w:szCs w:val="24"/>
        </w:rPr>
        <w:lastRenderedPageBreak/>
        <w:t>See the past trades made by the signals you are copying from the last 30 days or track their open positions. Monitor their strategy, and make informed decisions with timely updates of the trades shaping your portfolio.</w:t>
      </w:r>
    </w:p>
    <w:p w14:paraId="00000050" w14:textId="77777777" w:rsidR="000C5631" w:rsidRDefault="00000000">
      <w:pPr>
        <w:pStyle w:val="Heading3"/>
        <w:keepNext w:val="0"/>
        <w:keepLines w:val="0"/>
        <w:rPr>
          <w:sz w:val="26"/>
          <w:szCs w:val="26"/>
        </w:rPr>
      </w:pPr>
      <w:bookmarkStart w:id="3" w:name="_heading=h.84gozqb5mr4g" w:colFirst="0" w:colLast="0"/>
      <w:bookmarkEnd w:id="3"/>
      <w:r>
        <w:rPr>
          <w:sz w:val="26"/>
          <w:szCs w:val="26"/>
        </w:rPr>
        <w:t>Trade</w:t>
      </w:r>
    </w:p>
    <w:p w14:paraId="00000051" w14:textId="77777777" w:rsidR="000C5631" w:rsidRDefault="00000000">
      <w:pPr>
        <w:pStyle w:val="Heading3"/>
        <w:keepNext w:val="0"/>
        <w:keepLines w:val="0"/>
        <w:spacing w:before="240" w:after="240"/>
        <w:rPr>
          <w:strike/>
          <w:color w:val="FF0000"/>
          <w:sz w:val="26"/>
          <w:szCs w:val="26"/>
        </w:rPr>
      </w:pPr>
      <w:bookmarkStart w:id="4" w:name="_heading=h.nmiv738v8pui" w:colFirst="0" w:colLast="0"/>
      <w:bookmarkEnd w:id="4"/>
      <w:r>
        <w:rPr>
          <w:b w:val="0"/>
          <w:color w:val="FF9900"/>
          <w:sz w:val="24"/>
          <w:szCs w:val="24"/>
        </w:rPr>
        <w:t>Seamlessly trade oil CFDs, indices, and currency pairs with ease.</w:t>
      </w:r>
      <w:r>
        <w:rPr>
          <w:b w:val="0"/>
          <w:sz w:val="24"/>
          <w:szCs w:val="24"/>
        </w:rPr>
        <w:t xml:space="preserve"> </w:t>
      </w:r>
    </w:p>
    <w:p w14:paraId="00000052" w14:textId="77777777" w:rsidR="000C5631" w:rsidRDefault="00000000">
      <w:pPr>
        <w:pStyle w:val="Heading3"/>
        <w:keepNext w:val="0"/>
        <w:keepLines w:val="0"/>
        <w:rPr>
          <w:sz w:val="26"/>
          <w:szCs w:val="26"/>
        </w:rPr>
      </w:pPr>
      <w:bookmarkStart w:id="5" w:name="_heading=h.745kb38519d9" w:colFirst="0" w:colLast="0"/>
      <w:bookmarkEnd w:id="5"/>
      <w:r>
        <w:rPr>
          <w:sz w:val="26"/>
          <w:szCs w:val="26"/>
        </w:rPr>
        <w:t>Positions</w:t>
      </w:r>
    </w:p>
    <w:p w14:paraId="00000053" w14:textId="77777777" w:rsidR="000C5631" w:rsidRDefault="00000000">
      <w:pPr>
        <w:spacing w:before="240" w:after="240"/>
        <w:rPr>
          <w:color w:val="FF9900"/>
        </w:rPr>
      </w:pPr>
      <w:r>
        <w:rPr>
          <w:color w:val="FF9900"/>
        </w:rPr>
        <w:t xml:space="preserve">Easily track the status of all your trades and monitor your account metrics in real-time. </w:t>
      </w:r>
    </w:p>
    <w:p w14:paraId="00000054" w14:textId="77777777" w:rsidR="000C5631" w:rsidRDefault="00000000">
      <w:pPr>
        <w:pStyle w:val="Heading3"/>
        <w:keepNext w:val="0"/>
        <w:keepLines w:val="0"/>
        <w:rPr>
          <w:sz w:val="26"/>
          <w:szCs w:val="26"/>
        </w:rPr>
      </w:pPr>
      <w:bookmarkStart w:id="6" w:name="_heading=h.5bipwdgkws3m" w:colFirst="0" w:colLast="0"/>
      <w:bookmarkEnd w:id="6"/>
      <w:r>
        <w:rPr>
          <w:sz w:val="26"/>
          <w:szCs w:val="26"/>
        </w:rPr>
        <w:t>Account</w:t>
      </w:r>
    </w:p>
    <w:p w14:paraId="00000055" w14:textId="77777777" w:rsidR="000C5631" w:rsidRDefault="00000000">
      <w:pPr>
        <w:spacing w:before="240" w:after="240"/>
        <w:rPr>
          <w:color w:val="FF9900"/>
        </w:rPr>
      </w:pPr>
      <w:r>
        <w:rPr>
          <w:color w:val="FF9900"/>
        </w:rPr>
        <w:t>Access detailed information about your trading account, monitor copier drawdown levels, assess your profitability, and keep track of your  trade performance – all in one place!</w:t>
      </w:r>
    </w:p>
    <w:p w14:paraId="0000007C" w14:textId="6048DC30" w:rsidR="000C5631" w:rsidRPr="00A06C39" w:rsidRDefault="000C5631"/>
    <w:p w14:paraId="0000007D" w14:textId="77777777" w:rsidR="000C5631" w:rsidRDefault="00000000">
      <w:r>
        <w:t>—</w:t>
      </w:r>
    </w:p>
    <w:p w14:paraId="0000007E" w14:textId="77777777" w:rsidR="000C5631" w:rsidRDefault="00000000">
      <w:pPr>
        <w:widowControl w:val="0"/>
        <w:rPr>
          <w:rFonts w:ascii="Arial" w:eastAsia="Arial" w:hAnsi="Arial" w:cs="Arial"/>
          <w:b/>
          <w:color w:val="FF9900"/>
        </w:rPr>
      </w:pPr>
      <w:r>
        <w:rPr>
          <w:rFonts w:ascii="Arial" w:eastAsia="Arial" w:hAnsi="Arial" w:cs="Arial"/>
          <w:b/>
          <w:color w:val="FF9900"/>
        </w:rPr>
        <w:t>Enquire Now</w:t>
      </w:r>
    </w:p>
    <w:p w14:paraId="0000007F" w14:textId="77777777" w:rsidR="000C5631" w:rsidRDefault="000C5631">
      <w:pPr>
        <w:widowControl w:val="0"/>
        <w:rPr>
          <w:rFonts w:ascii="Arial" w:eastAsia="Arial" w:hAnsi="Arial" w:cs="Arial"/>
          <w:b/>
          <w:color w:val="FF9900"/>
          <w:sz w:val="18"/>
          <w:szCs w:val="18"/>
        </w:rPr>
      </w:pPr>
    </w:p>
    <w:p w14:paraId="00000080" w14:textId="77777777" w:rsidR="000C5631" w:rsidRDefault="00000000">
      <w:pPr>
        <w:widowControl w:val="0"/>
        <w:rPr>
          <w:color w:val="FF9900"/>
        </w:rPr>
      </w:pPr>
      <w:r>
        <w:rPr>
          <w:color w:val="FF9900"/>
        </w:rPr>
        <w:t>Name:</w:t>
      </w:r>
    </w:p>
    <w:p w14:paraId="00000081" w14:textId="77777777" w:rsidR="000C5631" w:rsidRDefault="00000000">
      <w:pPr>
        <w:widowControl w:val="0"/>
        <w:rPr>
          <w:color w:val="FF9900"/>
        </w:rPr>
      </w:pPr>
      <w:r>
        <w:rPr>
          <w:color w:val="FF9900"/>
        </w:rPr>
        <w:t>Email:</w:t>
      </w:r>
    </w:p>
    <w:p w14:paraId="00000082" w14:textId="77777777" w:rsidR="000C5631" w:rsidRDefault="00000000">
      <w:pPr>
        <w:widowControl w:val="0"/>
        <w:rPr>
          <w:color w:val="FF9900"/>
        </w:rPr>
      </w:pPr>
      <w:r>
        <w:rPr>
          <w:color w:val="FF9900"/>
        </w:rPr>
        <w:t>Mobile:</w:t>
      </w:r>
    </w:p>
    <w:p w14:paraId="00000083" w14:textId="77777777" w:rsidR="000C5631" w:rsidRDefault="00000000">
      <w:pPr>
        <w:widowControl w:val="0"/>
        <w:rPr>
          <w:color w:val="FF9900"/>
        </w:rPr>
      </w:pPr>
      <w:r>
        <w:rPr>
          <w:color w:val="FF9900"/>
        </w:rPr>
        <w:t>Country: (Malaysia, Vietnam, Thailand, Others)</w:t>
      </w:r>
    </w:p>
    <w:p w14:paraId="00000084" w14:textId="77777777" w:rsidR="000C5631" w:rsidRDefault="00000000">
      <w:pPr>
        <w:widowControl w:val="0"/>
        <w:rPr>
          <w:color w:val="FF9900"/>
        </w:rPr>
      </w:pPr>
      <w:r>
        <w:rPr>
          <w:color w:val="FF9900"/>
        </w:rPr>
        <w:t>Message (Optional):</w:t>
      </w:r>
    </w:p>
    <w:p w14:paraId="00000085" w14:textId="77777777" w:rsidR="000C5631" w:rsidRDefault="000C5631">
      <w:pPr>
        <w:widowControl w:val="0"/>
        <w:rPr>
          <w:color w:val="595959"/>
        </w:rPr>
      </w:pPr>
    </w:p>
    <w:p w14:paraId="00000086" w14:textId="77777777" w:rsidR="000C5631" w:rsidRDefault="00000000">
      <w:r>
        <w:t>[Submit］</w:t>
      </w:r>
    </w:p>
    <w:p w14:paraId="00000087" w14:textId="77777777" w:rsidR="000C5631" w:rsidRDefault="000C5631"/>
    <w:p w14:paraId="00000088" w14:textId="77777777" w:rsidR="000C5631" w:rsidRDefault="000C5631"/>
    <w:p w14:paraId="0000008E" w14:textId="6633F9AC" w:rsidR="000C5631" w:rsidRDefault="000C5631">
      <w:pPr>
        <w:spacing w:before="240" w:after="240"/>
        <w:rPr>
          <w:strike/>
          <w:color w:val="FF0000"/>
        </w:rPr>
      </w:pPr>
    </w:p>
    <w:sectPr w:rsidR="000C563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43A"/>
    <w:multiLevelType w:val="multilevel"/>
    <w:tmpl w:val="4EA0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070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631"/>
    <w:rsid w:val="000C5631"/>
    <w:rsid w:val="00A06C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EB53C8"/>
  <w15:docId w15:val="{6EA4C77C-F0AE-534D-BCA1-4B0DE79E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j+SFO/uv3otc6QoP6FqI3QMxQw==">CgMxLjAyDmgudzU3amtnandteWJwMg5oLnI4ajlkdDh0ODdvbTIOaC5mZW95NnVwM3dvMncyDmguODRnb3pxYjVtcjRnMg5oLm5taXY3Mzh2OHB1aTIOaC43NDVrYjM4NTE5ZDkyDmguNWJpcHdkZ2t3czNtMg5oLnU1MGVzMnIxcHBhdzIOaC52dDlhbGdpd3Iwa3o4AHIhMS1qeWlsWjByOWg1TTQ4RFdiWUY3blVxYzVXay1xbVVQ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Avelyn Ng</dc:creator>
  <cp:lastModifiedBy>James Yap</cp:lastModifiedBy>
  <cp:revision>2</cp:revision>
  <dcterms:created xsi:type="dcterms:W3CDTF">2024-11-21T04:23:00Z</dcterms:created>
  <dcterms:modified xsi:type="dcterms:W3CDTF">2025-03-14T03:56:00Z</dcterms:modified>
</cp:coreProperties>
</file>