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rPr>
          <w:rFonts w:hint="eastAsia"/>
        </w:rPr>
        <w:t xml:space="preserve">  </w:t>
      </w:r>
    </w:p>
    <w:p>
      <w:pPr>
        <w:jc w:val="center"/>
      </w:pPr>
    </w:p>
    <w:p>
      <w:pPr>
        <w:jc w:val="center"/>
      </w:pPr>
    </w:p>
    <w:p>
      <w:pPr>
        <w:jc w:val="center"/>
      </w:pPr>
    </w:p>
    <w:p>
      <w:pPr>
        <w:jc w:val="center"/>
        <w:rPr>
          <w:b/>
          <w:spacing w:val="6"/>
        </w:rPr>
      </w:pPr>
    </w:p>
    <w:p>
      <w:pPr>
        <w:jc w:val="center"/>
        <w:rPr>
          <w:b/>
          <w:spacing w:val="28"/>
          <w:sz w:val="52"/>
        </w:rPr>
      </w:pPr>
      <w:r>
        <w:rPr>
          <w:rFonts w:hint="eastAsia"/>
          <w:b/>
          <w:spacing w:val="28"/>
          <w:sz w:val="52"/>
        </w:rPr>
        <w:t>安徽财经大学管理科学与工程学院202</w:t>
      </w:r>
      <w:r>
        <w:rPr>
          <w:rFonts w:hint="eastAsia"/>
          <w:b/>
          <w:spacing w:val="28"/>
          <w:sz w:val="52"/>
          <w:lang w:val="en-US" w:eastAsia="zh-CN"/>
        </w:rPr>
        <w:t>4</w:t>
      </w:r>
      <w:r>
        <w:rPr>
          <w:rFonts w:hint="eastAsia"/>
          <w:b/>
          <w:spacing w:val="28"/>
          <w:sz w:val="52"/>
        </w:rPr>
        <w:t>届本科毕业论文开题报告</w:t>
      </w:r>
    </w:p>
    <w:p>
      <w:pPr>
        <w:jc w:val="center"/>
      </w:pPr>
    </w:p>
    <w:p>
      <w:pPr>
        <w:jc w:val="center"/>
      </w:pPr>
    </w:p>
    <w:p>
      <w:pPr>
        <w:jc w:val="center"/>
      </w:pPr>
    </w:p>
    <w:p/>
    <w:p>
      <w:pPr>
        <w:ind w:firstLine="880" w:firstLineChars="275"/>
        <w:rPr>
          <w:rFonts w:hint="eastAsia" w:asciiTheme="majorEastAsia" w:hAnsiTheme="majorEastAsia" w:eastAsiaTheme="majorEastAsia" w:cstheme="majorEastAsia"/>
          <w:sz w:val="32"/>
          <w:szCs w:val="32"/>
          <w:u w:val="single"/>
          <w:lang w:val="en-US" w:eastAsia="zh-CN"/>
        </w:rPr>
      </w:pPr>
      <w:r>
        <w:rPr>
          <w:rFonts w:eastAsia="黑体"/>
          <w:sz w:val="32"/>
        </w:rPr>
        <w:t>论文题目</w:t>
      </w:r>
      <w:r>
        <w:rPr>
          <w:rFonts w:eastAsia="黑体"/>
          <w:sz w:val="32"/>
          <w:u w:val="single"/>
        </w:rPr>
        <w:t xml:space="preserve">  </w:t>
      </w:r>
      <w:r>
        <w:rPr>
          <w:rFonts w:hint="eastAsia" w:ascii="黑体" w:hAnsi="黑体" w:eastAsia="黑体" w:cs="黑体"/>
          <w:sz w:val="32"/>
          <w:szCs w:val="32"/>
          <w:u w:val="single"/>
        </w:rPr>
        <w:t xml:space="preserve"> </w:t>
      </w:r>
      <w:r>
        <w:rPr>
          <w:rFonts w:hint="eastAsia" w:asciiTheme="majorEastAsia" w:hAnsiTheme="majorEastAsia" w:eastAsiaTheme="majorEastAsia" w:cstheme="majorEastAsia"/>
          <w:sz w:val="32"/>
          <w:szCs w:val="32"/>
          <w:u w:val="single"/>
        </w:rPr>
        <w:t>基于百度智能云的AI人脸识别</w:t>
      </w:r>
      <w:r>
        <w:rPr>
          <w:rFonts w:hint="eastAsia" w:asciiTheme="majorEastAsia" w:hAnsiTheme="majorEastAsia" w:eastAsiaTheme="majorEastAsia" w:cstheme="majorEastAsia"/>
          <w:sz w:val="32"/>
          <w:szCs w:val="32"/>
          <w:u w:val="single"/>
          <w:lang w:val="en-US" w:eastAsia="zh-CN"/>
        </w:rPr>
        <w:t xml:space="preserve">     </w:t>
      </w:r>
    </w:p>
    <w:p>
      <w:pPr>
        <w:ind w:firstLine="2560" w:firstLineChars="800"/>
        <w:rPr>
          <w:rFonts w:hint="eastAsia" w:ascii="黑体" w:hAnsi="黑体" w:eastAsia="黑体" w:cs="黑体"/>
          <w:b/>
          <w:bCs/>
          <w:sz w:val="32"/>
          <w:szCs w:val="32"/>
          <w:u w:val="single"/>
        </w:rPr>
      </w:pPr>
      <w:r>
        <w:rPr>
          <w:rFonts w:hint="eastAsia" w:asciiTheme="majorEastAsia" w:hAnsiTheme="majorEastAsia" w:eastAsiaTheme="majorEastAsia" w:cstheme="majorEastAsia"/>
          <w:sz w:val="32"/>
          <w:szCs w:val="32"/>
          <w:u w:val="single"/>
        </w:rPr>
        <w:t>签到打卡系统的设计与实现</w:t>
      </w:r>
      <w:r>
        <w:rPr>
          <w:rFonts w:hint="eastAsia" w:ascii="黑体" w:hAnsi="黑体" w:eastAsia="黑体" w:cs="黑体"/>
          <w:sz w:val="32"/>
          <w:szCs w:val="32"/>
          <w:u w:val="single"/>
        </w:rPr>
        <w:t xml:space="preserve">      </w:t>
      </w:r>
      <w:r>
        <w:rPr>
          <w:rFonts w:hint="eastAsia" w:ascii="黑体" w:hAnsi="黑体" w:eastAsia="黑体" w:cs="黑体"/>
          <w:sz w:val="32"/>
          <w:szCs w:val="32"/>
          <w:u w:val="single"/>
          <w:lang w:val="en-US" w:eastAsia="zh-CN"/>
        </w:rPr>
        <w:t xml:space="preserve">  </w:t>
      </w:r>
    </w:p>
    <w:p>
      <w:pPr>
        <w:ind w:firstLine="1280" w:firstLineChars="400"/>
        <w:rPr>
          <w:rFonts w:eastAsia="黑体"/>
          <w:sz w:val="32"/>
          <w:u w:val="single"/>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680" w:lineRule="atLeast"/>
        <w:ind w:firstLine="1120" w:firstLineChars="400"/>
        <w:rPr>
          <w:rFonts w:eastAsia="楷体_GB2312"/>
          <w:sz w:val="28"/>
          <w:u w:val="single"/>
        </w:rPr>
      </w:pPr>
      <w:r>
        <w:rPr>
          <w:rFonts w:eastAsia="楷体_GB2312"/>
          <w:sz w:val="28"/>
        </w:rPr>
        <w:t>班          级</w:t>
      </w:r>
      <w:r>
        <w:rPr>
          <w:rFonts w:eastAsia="楷体_GB2312"/>
          <w:sz w:val="28"/>
          <w:u w:val="single"/>
        </w:rPr>
        <w:t xml:space="preserve">     </w:t>
      </w:r>
      <w:r>
        <w:rPr>
          <w:rFonts w:hint="eastAsia" w:ascii="宋体" w:hAnsi="宋体" w:eastAsia="宋体" w:cs="宋体"/>
          <w:sz w:val="28"/>
          <w:u w:val="single"/>
          <w:lang w:val="en-US" w:eastAsia="zh-CN"/>
        </w:rPr>
        <w:t>20计科2班</w:t>
      </w:r>
      <w:r>
        <w:rPr>
          <w:rFonts w:hint="eastAsia" w:ascii="宋体" w:hAnsi="宋体" w:eastAsia="宋体" w:cs="宋体"/>
          <w:sz w:val="28"/>
          <w:u w:val="single"/>
        </w:rPr>
        <w:t xml:space="preserve"> </w:t>
      </w:r>
      <w:r>
        <w:rPr>
          <w:rFonts w:hint="eastAsia" w:eastAsia="楷体_GB2312"/>
          <w:sz w:val="28"/>
          <w:u w:val="single"/>
        </w:rPr>
        <w:t xml:space="preserve"> </w:t>
      </w:r>
      <w:r>
        <w:rPr>
          <w:rFonts w:hint="eastAsia" w:eastAsia="楷体_GB2312"/>
          <w:sz w:val="28"/>
          <w:u w:val="single"/>
          <w:lang w:val="en-US" w:eastAsia="zh-CN"/>
        </w:rPr>
        <w:t xml:space="preserve">    </w:t>
      </w:r>
      <w:r>
        <w:rPr>
          <w:rFonts w:eastAsia="楷体_GB2312"/>
          <w:sz w:val="28"/>
          <w:u w:val="single"/>
        </w:rPr>
        <w:t xml:space="preserve">  </w:t>
      </w:r>
    </w:p>
    <w:p>
      <w:pPr>
        <w:spacing w:line="680" w:lineRule="atLeast"/>
        <w:ind w:firstLine="1120" w:firstLineChars="400"/>
        <w:rPr>
          <w:rFonts w:eastAsia="楷体_GB2312"/>
          <w:sz w:val="28"/>
          <w:u w:val="single"/>
        </w:rPr>
      </w:pPr>
      <w:r>
        <w:rPr>
          <w:rFonts w:eastAsia="楷体_GB2312"/>
          <w:sz w:val="28"/>
        </w:rPr>
        <w:t>姓          名</w:t>
      </w:r>
      <w:r>
        <w:rPr>
          <w:rFonts w:eastAsia="楷体_GB2312"/>
          <w:sz w:val="28"/>
          <w:u w:val="single"/>
        </w:rPr>
        <w:t xml:space="preserve">     </w:t>
      </w:r>
      <w:r>
        <w:rPr>
          <w:rFonts w:hint="eastAsia" w:ascii="宋体" w:hAnsi="宋体" w:eastAsia="宋体" w:cs="宋体"/>
          <w:sz w:val="28"/>
          <w:szCs w:val="28"/>
          <w:u w:val="single"/>
          <w:lang w:val="en-US" w:eastAsia="zh-CN"/>
        </w:rPr>
        <w:t>王少开</w:t>
      </w:r>
      <w:r>
        <w:rPr>
          <w:rFonts w:eastAsia="楷体_GB2312"/>
          <w:sz w:val="28"/>
          <w:u w:val="single"/>
        </w:rPr>
        <w:t xml:space="preserve">  </w:t>
      </w:r>
      <w:r>
        <w:rPr>
          <w:rFonts w:hint="eastAsia" w:eastAsia="楷体_GB2312"/>
          <w:sz w:val="28"/>
          <w:u w:val="single"/>
        </w:rPr>
        <w:t xml:space="preserve">     </w:t>
      </w:r>
      <w:r>
        <w:rPr>
          <w:rFonts w:eastAsia="楷体_GB2312"/>
          <w:sz w:val="28"/>
          <w:u w:val="single"/>
        </w:rPr>
        <w:t xml:space="preserve">      </w:t>
      </w:r>
    </w:p>
    <w:p>
      <w:pPr>
        <w:spacing w:line="680" w:lineRule="atLeast"/>
        <w:ind w:firstLine="1120" w:firstLineChars="400"/>
        <w:rPr>
          <w:rFonts w:eastAsia="楷体_GB2312"/>
          <w:sz w:val="28"/>
          <w:u w:val="single"/>
        </w:rPr>
      </w:pPr>
      <w:r>
        <w:rPr>
          <w:rFonts w:eastAsia="楷体_GB2312"/>
          <w:sz w:val="28"/>
        </w:rPr>
        <w:t>学          号</w:t>
      </w:r>
      <w:r>
        <w:rPr>
          <w:rFonts w:eastAsia="楷体_GB2312"/>
          <w:sz w:val="28"/>
          <w:u w:val="single"/>
        </w:rPr>
        <w:t xml:space="preserve">     </w:t>
      </w:r>
      <w:r>
        <w:rPr>
          <w:rFonts w:hint="eastAsia" w:eastAsia="楷体_GB2312"/>
          <w:sz w:val="28"/>
          <w:u w:val="single"/>
          <w:lang w:val="en-US" w:eastAsia="zh-CN"/>
        </w:rPr>
        <w:t>20200038</w:t>
      </w:r>
      <w:r>
        <w:rPr>
          <w:rFonts w:eastAsia="楷体_GB2312"/>
          <w:sz w:val="28"/>
          <w:u w:val="single"/>
        </w:rPr>
        <w:t xml:space="preserve">  </w:t>
      </w:r>
      <w:r>
        <w:rPr>
          <w:rFonts w:hint="eastAsia" w:eastAsia="楷体_GB2312"/>
          <w:sz w:val="28"/>
          <w:u w:val="single"/>
        </w:rPr>
        <w:t xml:space="preserve">   </w:t>
      </w:r>
      <w:r>
        <w:rPr>
          <w:rFonts w:hint="eastAsia" w:eastAsia="楷体_GB2312"/>
          <w:sz w:val="28"/>
          <w:u w:val="single"/>
          <w:lang w:val="en-US" w:eastAsia="zh-CN"/>
        </w:rPr>
        <w:t xml:space="preserve">  </w:t>
      </w:r>
      <w:r>
        <w:rPr>
          <w:rFonts w:eastAsia="楷体_GB2312"/>
          <w:sz w:val="28"/>
          <w:u w:val="single"/>
        </w:rPr>
        <w:t xml:space="preserve">    </w:t>
      </w:r>
    </w:p>
    <w:p>
      <w:pPr>
        <w:spacing w:line="680" w:lineRule="atLeast"/>
        <w:ind w:firstLine="1120" w:firstLineChars="400"/>
        <w:rPr>
          <w:rFonts w:eastAsia="楷体_GB2312"/>
          <w:sz w:val="28"/>
          <w:u w:val="single"/>
        </w:rPr>
      </w:pPr>
      <w:r>
        <w:rPr>
          <w:rFonts w:eastAsia="楷体_GB2312"/>
          <w:sz w:val="28"/>
        </w:rPr>
        <w:t>指导教师及职称</w:t>
      </w:r>
      <w:r>
        <w:rPr>
          <w:rFonts w:eastAsia="楷体_GB2312"/>
          <w:sz w:val="28"/>
          <w:u w:val="single"/>
        </w:rPr>
        <w:t xml:space="preserve">  </w:t>
      </w:r>
      <w:r>
        <w:rPr>
          <w:rFonts w:hint="eastAsia" w:eastAsia="楷体_GB2312"/>
          <w:sz w:val="28"/>
          <w:u w:val="single"/>
          <w:lang w:val="en-US" w:eastAsia="zh-CN"/>
        </w:rPr>
        <w:t xml:space="preserve">  </w:t>
      </w:r>
      <w:r>
        <w:rPr>
          <w:rFonts w:eastAsia="楷体_GB2312"/>
          <w:sz w:val="28"/>
          <w:szCs w:val="28"/>
          <w:u w:val="single"/>
        </w:rPr>
        <w:t xml:space="preserve"> </w:t>
      </w:r>
      <w:r>
        <w:rPr>
          <w:rFonts w:hint="eastAsia" w:ascii="宋体" w:hAnsi="宋体"/>
          <w:sz w:val="28"/>
          <w:szCs w:val="28"/>
          <w:u w:val="single"/>
        </w:rPr>
        <w:t>乔</w:t>
      </w:r>
      <w:r>
        <w:rPr>
          <w:rFonts w:ascii="宋体" w:hAnsi="宋体"/>
          <w:sz w:val="28"/>
          <w:szCs w:val="28"/>
          <w:u w:val="single"/>
        </w:rPr>
        <w:t>加新</w:t>
      </w:r>
      <w:r>
        <w:rPr>
          <w:rFonts w:hint="eastAsia" w:ascii="宋体" w:hAnsi="宋体"/>
          <w:sz w:val="28"/>
          <w:szCs w:val="28"/>
          <w:u w:val="single"/>
        </w:rPr>
        <w:t>副教授</w:t>
      </w:r>
      <w:r>
        <w:rPr>
          <w:rFonts w:hint="eastAsia" w:eastAsia="楷体_GB2312"/>
          <w:sz w:val="28"/>
          <w:szCs w:val="28"/>
          <w:u w:val="single"/>
        </w:rPr>
        <w:t xml:space="preserve"> </w:t>
      </w:r>
      <w:r>
        <w:rPr>
          <w:rFonts w:hint="eastAsia" w:eastAsia="楷体_GB2312"/>
          <w:sz w:val="28"/>
          <w:u w:val="single"/>
        </w:rPr>
        <w:t xml:space="preserve">  </w:t>
      </w:r>
      <w:r>
        <w:rPr>
          <w:rFonts w:hint="eastAsia" w:eastAsia="楷体_GB2312"/>
          <w:sz w:val="28"/>
          <w:u w:val="single"/>
          <w:lang w:val="en-US" w:eastAsia="zh-CN"/>
        </w:rPr>
        <w:t xml:space="preserve"> </w:t>
      </w:r>
      <w:r>
        <w:rPr>
          <w:rFonts w:eastAsia="楷体_GB2312"/>
          <w:sz w:val="28"/>
          <w:u w:val="single"/>
        </w:rPr>
        <w:t xml:space="preserve">  </w:t>
      </w:r>
      <w:r>
        <w:rPr>
          <w:rFonts w:hint="eastAsia" w:eastAsia="楷体_GB2312"/>
          <w:sz w:val="28"/>
          <w:u w:val="single"/>
          <w:lang w:val="en-US" w:eastAsia="zh-CN"/>
        </w:rPr>
        <w:t xml:space="preserve"> </w:t>
      </w:r>
      <w:r>
        <w:rPr>
          <w:rFonts w:eastAsia="楷体_GB2312"/>
          <w:sz w:val="28"/>
          <w:u w:val="single"/>
        </w:rPr>
        <w:t xml:space="preserve">  </w:t>
      </w:r>
    </w:p>
    <w:p>
      <w:pPr>
        <w:spacing w:line="680" w:lineRule="atLeast"/>
        <w:ind w:firstLine="1120" w:firstLineChars="400"/>
        <w:rPr>
          <w:rFonts w:eastAsia="楷体_GB2312"/>
          <w:sz w:val="28"/>
          <w:u w:val="single"/>
        </w:rPr>
      </w:pPr>
      <w:r>
        <w:rPr>
          <w:rFonts w:eastAsia="楷体_GB2312"/>
          <w:sz w:val="28"/>
        </w:rPr>
        <w:t>填  表  日  期</w:t>
      </w:r>
      <w:r>
        <w:rPr>
          <w:rFonts w:eastAsia="楷体_GB2312"/>
          <w:sz w:val="28"/>
          <w:u w:val="single"/>
        </w:rPr>
        <w:t xml:space="preserve">   </w:t>
      </w:r>
      <w:r>
        <w:rPr>
          <w:rFonts w:hint="eastAsia" w:ascii="宋体" w:hAnsi="宋体" w:eastAsia="宋体" w:cs="宋体"/>
          <w:sz w:val="28"/>
          <w:u w:val="single"/>
        </w:rPr>
        <w:t xml:space="preserve"> </w:t>
      </w:r>
      <w:r>
        <w:rPr>
          <w:rFonts w:hint="eastAsia" w:ascii="宋体" w:hAnsi="宋体" w:eastAsia="宋体" w:cs="宋体"/>
          <w:sz w:val="28"/>
          <w:u w:val="single"/>
          <w:lang w:val="en-US" w:eastAsia="zh-CN"/>
        </w:rPr>
        <w:t xml:space="preserve">2023-12-30  </w:t>
      </w:r>
      <w:r>
        <w:rPr>
          <w:rFonts w:hint="eastAsia" w:eastAsia="楷体_GB2312"/>
          <w:sz w:val="28"/>
          <w:u w:val="single"/>
          <w:lang w:val="en-US" w:eastAsia="zh-CN"/>
        </w:rPr>
        <w:t xml:space="preserve">  </w:t>
      </w:r>
      <w:r>
        <w:rPr>
          <w:rFonts w:hint="eastAsia" w:eastAsia="楷体_GB2312"/>
          <w:sz w:val="28"/>
          <w:u w:val="single"/>
        </w:rPr>
        <w:t xml:space="preserve">  </w:t>
      </w:r>
      <w:r>
        <w:rPr>
          <w:rFonts w:eastAsia="楷体_GB2312"/>
          <w:sz w:val="28"/>
          <w:u w:val="single"/>
        </w:rPr>
        <w:t xml:space="preserve">     </w:t>
      </w:r>
    </w:p>
    <w:p>
      <w:pPr>
        <w:rPr>
          <w:rFonts w:eastAsia="楷体_GB2312"/>
          <w:b/>
          <w:sz w:val="28"/>
        </w:rPr>
      </w:pPr>
    </w:p>
    <w:p>
      <w:pPr>
        <w:rPr>
          <w:rFonts w:eastAsia="楷体_GB2312"/>
          <w:b/>
          <w:sz w:val="28"/>
        </w:rPr>
      </w:pPr>
    </w:p>
    <w:p>
      <w:pPr>
        <w:rPr>
          <w:rFonts w:eastAsia="楷体_GB2312"/>
          <w:b/>
          <w:sz w:val="28"/>
        </w:rPr>
      </w:pPr>
    </w:p>
    <w:p>
      <w:pPr>
        <w:rPr>
          <w:rFonts w:eastAsia="黑体"/>
          <w:sz w:val="28"/>
        </w:rPr>
      </w:pPr>
      <w:r>
        <w:rPr>
          <w:rFonts w:eastAsia="黑体"/>
          <w:b/>
        </w:rPr>
        <w:t>一、</w:t>
      </w:r>
      <w:r>
        <w:rPr>
          <w:rFonts w:eastAsia="黑体"/>
          <w:sz w:val="28"/>
        </w:rPr>
        <w:t>学生简况及论文概况</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720"/>
        <w:gridCol w:w="650"/>
        <w:gridCol w:w="1418"/>
        <w:gridCol w:w="850"/>
        <w:gridCol w:w="2126"/>
        <w:gridCol w:w="851"/>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468" w:type="dxa"/>
            <w:vAlign w:val="center"/>
          </w:tcPr>
          <w:p>
            <w:pPr>
              <w:jc w:val="center"/>
              <w:rPr>
                <w:sz w:val="24"/>
              </w:rPr>
            </w:pPr>
            <w:r>
              <w:rPr>
                <w:sz w:val="24"/>
              </w:rPr>
              <w:t>学生简况</w:t>
            </w:r>
          </w:p>
        </w:tc>
        <w:tc>
          <w:tcPr>
            <w:tcW w:w="1370" w:type="dxa"/>
            <w:gridSpan w:val="2"/>
            <w:vAlign w:val="center"/>
          </w:tcPr>
          <w:p>
            <w:pPr>
              <w:jc w:val="center"/>
              <w:rPr>
                <w:sz w:val="24"/>
              </w:rPr>
            </w:pPr>
            <w:r>
              <w:rPr>
                <w:sz w:val="24"/>
              </w:rPr>
              <w:t>姓  名</w:t>
            </w:r>
          </w:p>
        </w:tc>
        <w:tc>
          <w:tcPr>
            <w:tcW w:w="1418" w:type="dxa"/>
            <w:vAlign w:val="center"/>
          </w:tcPr>
          <w:p>
            <w:pPr>
              <w:jc w:val="center"/>
              <w:rPr>
                <w:rFonts w:hint="default"/>
                <w:sz w:val="24"/>
                <w:lang w:val="en-US" w:eastAsia="zh-CN"/>
              </w:rPr>
            </w:pPr>
            <w:r>
              <w:rPr>
                <w:rFonts w:hint="eastAsia"/>
                <w:sz w:val="24"/>
                <w:lang w:val="en-US" w:eastAsia="zh-CN"/>
              </w:rPr>
              <w:t>王少开</w:t>
            </w:r>
          </w:p>
        </w:tc>
        <w:tc>
          <w:tcPr>
            <w:tcW w:w="850" w:type="dxa"/>
            <w:vAlign w:val="center"/>
          </w:tcPr>
          <w:p>
            <w:pPr>
              <w:jc w:val="center"/>
              <w:rPr>
                <w:sz w:val="24"/>
              </w:rPr>
            </w:pPr>
            <w:r>
              <w:rPr>
                <w:sz w:val="24"/>
              </w:rPr>
              <w:t>班 级</w:t>
            </w:r>
          </w:p>
        </w:tc>
        <w:tc>
          <w:tcPr>
            <w:tcW w:w="2126" w:type="dxa"/>
            <w:vAlign w:val="center"/>
          </w:tcPr>
          <w:p>
            <w:pPr>
              <w:jc w:val="center"/>
              <w:rPr>
                <w:rFonts w:hint="default" w:eastAsia="宋体"/>
                <w:sz w:val="24"/>
                <w:lang w:val="en-US" w:eastAsia="zh-CN"/>
              </w:rPr>
            </w:pPr>
            <w:r>
              <w:rPr>
                <w:rFonts w:hint="eastAsia" w:asciiTheme="majorEastAsia" w:hAnsiTheme="majorEastAsia" w:eastAsiaTheme="majorEastAsia" w:cstheme="majorEastAsia"/>
                <w:sz w:val="24"/>
                <w:lang w:val="en-US" w:eastAsia="zh-CN"/>
              </w:rPr>
              <w:t>20计科2班</w:t>
            </w:r>
          </w:p>
        </w:tc>
        <w:tc>
          <w:tcPr>
            <w:tcW w:w="851" w:type="dxa"/>
            <w:vAlign w:val="center"/>
          </w:tcPr>
          <w:p>
            <w:pPr>
              <w:jc w:val="center"/>
              <w:rPr>
                <w:sz w:val="24"/>
              </w:rPr>
            </w:pPr>
            <w:r>
              <w:rPr>
                <w:sz w:val="24"/>
              </w:rPr>
              <w:t>学 号</w:t>
            </w:r>
          </w:p>
        </w:tc>
        <w:tc>
          <w:tcPr>
            <w:tcW w:w="2205" w:type="dxa"/>
            <w:vAlign w:val="center"/>
          </w:tcPr>
          <w:p>
            <w:pPr>
              <w:jc w:val="center"/>
              <w:rPr>
                <w:rFonts w:hint="default" w:eastAsia="宋体"/>
                <w:sz w:val="24"/>
                <w:lang w:val="en-US" w:eastAsia="zh-CN"/>
              </w:rPr>
            </w:pPr>
            <w:r>
              <w:rPr>
                <w:rFonts w:hint="eastAsia"/>
                <w:sz w:val="24"/>
                <w:lang w:val="en-US" w:eastAsia="zh-CN"/>
              </w:rPr>
              <w:t>20200038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468" w:type="dxa"/>
            <w:vMerge w:val="restart"/>
            <w:vAlign w:val="center"/>
          </w:tcPr>
          <w:p>
            <w:pPr>
              <w:jc w:val="center"/>
              <w:rPr>
                <w:sz w:val="24"/>
              </w:rPr>
            </w:pPr>
            <w:r>
              <w:rPr>
                <w:sz w:val="24"/>
              </w:rPr>
              <w:t>论</w:t>
            </w:r>
          </w:p>
          <w:p>
            <w:pPr>
              <w:jc w:val="center"/>
              <w:rPr>
                <w:sz w:val="24"/>
              </w:rPr>
            </w:pPr>
          </w:p>
          <w:p>
            <w:pPr>
              <w:jc w:val="center"/>
              <w:rPr>
                <w:sz w:val="24"/>
              </w:rPr>
            </w:pPr>
            <w:r>
              <w:rPr>
                <w:sz w:val="24"/>
              </w:rPr>
              <w:t>文</w:t>
            </w:r>
          </w:p>
          <w:p>
            <w:pPr>
              <w:jc w:val="center"/>
              <w:rPr>
                <w:sz w:val="24"/>
              </w:rPr>
            </w:pPr>
          </w:p>
          <w:p>
            <w:pPr>
              <w:jc w:val="center"/>
              <w:rPr>
                <w:sz w:val="24"/>
              </w:rPr>
            </w:pPr>
            <w:r>
              <w:rPr>
                <w:sz w:val="24"/>
              </w:rPr>
              <w:t>基</w:t>
            </w:r>
          </w:p>
          <w:p>
            <w:pPr>
              <w:jc w:val="center"/>
              <w:rPr>
                <w:sz w:val="24"/>
              </w:rPr>
            </w:pPr>
          </w:p>
          <w:p>
            <w:pPr>
              <w:jc w:val="center"/>
              <w:rPr>
                <w:sz w:val="24"/>
              </w:rPr>
            </w:pPr>
            <w:r>
              <w:rPr>
                <w:sz w:val="24"/>
              </w:rPr>
              <w:t>本</w:t>
            </w:r>
          </w:p>
          <w:p>
            <w:pPr>
              <w:jc w:val="center"/>
              <w:rPr>
                <w:sz w:val="24"/>
              </w:rPr>
            </w:pPr>
          </w:p>
          <w:p>
            <w:pPr>
              <w:jc w:val="center"/>
              <w:rPr>
                <w:sz w:val="24"/>
              </w:rPr>
            </w:pPr>
            <w:r>
              <w:rPr>
                <w:sz w:val="24"/>
              </w:rPr>
              <w:t>情</w:t>
            </w:r>
          </w:p>
          <w:p>
            <w:pPr>
              <w:jc w:val="center"/>
              <w:rPr>
                <w:sz w:val="24"/>
              </w:rPr>
            </w:pPr>
          </w:p>
          <w:p>
            <w:pPr>
              <w:jc w:val="center"/>
              <w:rPr>
                <w:sz w:val="24"/>
              </w:rPr>
            </w:pPr>
            <w:r>
              <w:rPr>
                <w:sz w:val="24"/>
              </w:rPr>
              <w:t>况</w:t>
            </w:r>
          </w:p>
        </w:tc>
        <w:tc>
          <w:tcPr>
            <w:tcW w:w="1370" w:type="dxa"/>
            <w:gridSpan w:val="2"/>
            <w:vAlign w:val="center"/>
          </w:tcPr>
          <w:p>
            <w:pPr>
              <w:jc w:val="center"/>
              <w:rPr>
                <w:sz w:val="24"/>
              </w:rPr>
            </w:pPr>
            <w:r>
              <w:rPr>
                <w:sz w:val="24"/>
              </w:rPr>
              <w:t>论文题目</w:t>
            </w:r>
          </w:p>
        </w:tc>
        <w:tc>
          <w:tcPr>
            <w:tcW w:w="7450" w:type="dxa"/>
            <w:gridSpan w:val="5"/>
            <w:vAlign w:val="center"/>
          </w:tcPr>
          <w:p>
            <w:pPr>
              <w:jc w:val="center"/>
              <w:rPr>
                <w:sz w:val="24"/>
              </w:rPr>
            </w:pPr>
            <w:r>
              <w:rPr>
                <w:rFonts w:hint="eastAsia" w:ascii="宋体" w:hAnsi="宋体"/>
                <w:sz w:val="24"/>
              </w:rPr>
              <w:t>基于百度智能云的A</w:t>
            </w:r>
            <w:r>
              <w:rPr>
                <w:rFonts w:ascii="宋体" w:hAnsi="宋体"/>
                <w:sz w:val="24"/>
              </w:rPr>
              <w:t>I</w:t>
            </w:r>
            <w:r>
              <w:rPr>
                <w:rFonts w:hint="eastAsia" w:ascii="宋体" w:hAnsi="宋体"/>
                <w:sz w:val="24"/>
              </w:rPr>
              <w:t>人脸识别签到打卡系统的设计与实现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468" w:type="dxa"/>
            <w:vMerge w:val="continue"/>
            <w:vAlign w:val="center"/>
          </w:tcPr>
          <w:p>
            <w:pPr>
              <w:jc w:val="center"/>
              <w:rPr>
                <w:sz w:val="24"/>
              </w:rPr>
            </w:pPr>
          </w:p>
        </w:tc>
        <w:tc>
          <w:tcPr>
            <w:tcW w:w="1370" w:type="dxa"/>
            <w:gridSpan w:val="2"/>
            <w:vAlign w:val="center"/>
          </w:tcPr>
          <w:p>
            <w:pPr>
              <w:jc w:val="center"/>
              <w:rPr>
                <w:sz w:val="24"/>
              </w:rPr>
            </w:pPr>
            <w:r>
              <w:rPr>
                <w:sz w:val="24"/>
              </w:rPr>
              <w:t>英文题目</w:t>
            </w:r>
          </w:p>
        </w:tc>
        <w:tc>
          <w:tcPr>
            <w:tcW w:w="7450" w:type="dxa"/>
            <w:gridSpan w:val="5"/>
            <w:vAlign w:val="center"/>
          </w:tcPr>
          <w:p>
            <w:pPr>
              <w:jc w:val="both"/>
              <w:rPr>
                <w:sz w:val="24"/>
              </w:rPr>
            </w:pPr>
            <w:r>
              <w:rPr>
                <w:rFonts w:hint="default" w:ascii="Times New Roman" w:hAnsi="Times New Roman" w:eastAsia="Segoe UI" w:cs="Times New Roman"/>
                <w:i w:val="0"/>
                <w:iCs w:val="0"/>
                <w:caps w:val="0"/>
                <w:color w:val="1C1F23"/>
                <w:spacing w:val="0"/>
                <w:sz w:val="24"/>
                <w:szCs w:val="24"/>
                <w:shd w:val="clear" w:fill="FFFFFF"/>
              </w:rPr>
              <w:t>Design and Implementation of an AI Face Recognition Check-in System Based on Baidu Intelligent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468" w:type="dxa"/>
            <w:vMerge w:val="continue"/>
            <w:vAlign w:val="center"/>
          </w:tcPr>
          <w:p>
            <w:pPr>
              <w:jc w:val="center"/>
              <w:rPr>
                <w:sz w:val="24"/>
              </w:rPr>
            </w:pPr>
          </w:p>
        </w:tc>
        <w:tc>
          <w:tcPr>
            <w:tcW w:w="720" w:type="dxa"/>
            <w:vMerge w:val="restart"/>
            <w:vAlign w:val="center"/>
          </w:tcPr>
          <w:p>
            <w:pPr>
              <w:pStyle w:val="4"/>
              <w:jc w:val="center"/>
              <w:rPr>
                <w:sz w:val="24"/>
              </w:rPr>
            </w:pPr>
            <w:r>
              <w:rPr>
                <w:sz w:val="24"/>
              </w:rPr>
              <w:t>内</w:t>
            </w:r>
          </w:p>
          <w:p>
            <w:pPr>
              <w:pStyle w:val="4"/>
              <w:jc w:val="center"/>
              <w:rPr>
                <w:sz w:val="24"/>
              </w:rPr>
            </w:pPr>
          </w:p>
          <w:p>
            <w:pPr>
              <w:pStyle w:val="4"/>
              <w:jc w:val="center"/>
              <w:rPr>
                <w:sz w:val="24"/>
              </w:rPr>
            </w:pPr>
            <w:r>
              <w:rPr>
                <w:sz w:val="24"/>
              </w:rPr>
              <w:t>容</w:t>
            </w:r>
          </w:p>
          <w:p>
            <w:pPr>
              <w:pStyle w:val="4"/>
              <w:jc w:val="center"/>
              <w:rPr>
                <w:sz w:val="24"/>
              </w:rPr>
            </w:pPr>
          </w:p>
          <w:p>
            <w:pPr>
              <w:pStyle w:val="4"/>
              <w:jc w:val="center"/>
              <w:rPr>
                <w:sz w:val="24"/>
              </w:rPr>
            </w:pPr>
            <w:r>
              <w:rPr>
                <w:sz w:val="24"/>
              </w:rPr>
              <w:t>提</w:t>
            </w:r>
          </w:p>
          <w:p>
            <w:pPr>
              <w:pStyle w:val="4"/>
              <w:jc w:val="center"/>
              <w:rPr>
                <w:sz w:val="24"/>
              </w:rPr>
            </w:pPr>
          </w:p>
          <w:p>
            <w:pPr>
              <w:pStyle w:val="4"/>
              <w:jc w:val="center"/>
              <w:rPr>
                <w:sz w:val="24"/>
              </w:rPr>
            </w:pPr>
            <w:r>
              <w:rPr>
                <w:sz w:val="24"/>
              </w:rPr>
              <w:t>要</w:t>
            </w:r>
          </w:p>
          <w:p>
            <w:pPr>
              <w:jc w:val="center"/>
              <w:rPr>
                <w:sz w:val="24"/>
              </w:rPr>
            </w:pPr>
          </w:p>
          <w:p>
            <w:pPr>
              <w:jc w:val="center"/>
              <w:rPr>
                <w:sz w:val="24"/>
              </w:rPr>
            </w:pPr>
          </w:p>
          <w:p>
            <w:pPr>
              <w:jc w:val="center"/>
              <w:rPr>
                <w:sz w:val="24"/>
              </w:rPr>
            </w:pPr>
          </w:p>
          <w:p>
            <w:pPr>
              <w:jc w:val="center"/>
              <w:rPr>
                <w:rFonts w:eastAsia="楷体_GB2312"/>
                <w:sz w:val="24"/>
              </w:rPr>
            </w:pPr>
            <w:r>
              <w:rPr>
                <w:rFonts w:eastAsia="楷体_GB2312"/>
                <w:sz w:val="24"/>
              </w:rPr>
              <w:t>*不少于300字</w:t>
            </w:r>
          </w:p>
        </w:tc>
        <w:tc>
          <w:tcPr>
            <w:tcW w:w="650" w:type="dxa"/>
            <w:vAlign w:val="center"/>
          </w:tcPr>
          <w:p>
            <w:pPr>
              <w:jc w:val="center"/>
              <w:rPr>
                <w:sz w:val="24"/>
              </w:rPr>
            </w:pPr>
            <w:r>
              <w:rPr>
                <w:sz w:val="24"/>
              </w:rPr>
              <w:t>中</w:t>
            </w:r>
          </w:p>
          <w:p>
            <w:pPr>
              <w:jc w:val="center"/>
              <w:rPr>
                <w:sz w:val="24"/>
              </w:rPr>
            </w:pPr>
          </w:p>
          <w:p>
            <w:pPr>
              <w:jc w:val="center"/>
              <w:rPr>
                <w:sz w:val="24"/>
              </w:rPr>
            </w:pPr>
          </w:p>
          <w:p>
            <w:pPr>
              <w:jc w:val="center"/>
              <w:rPr>
                <w:sz w:val="24"/>
              </w:rPr>
            </w:pPr>
          </w:p>
          <w:p>
            <w:pPr>
              <w:jc w:val="center"/>
              <w:rPr>
                <w:sz w:val="24"/>
              </w:rPr>
            </w:pPr>
            <w:r>
              <w:rPr>
                <w:sz w:val="24"/>
              </w:rPr>
              <w:t>文</w:t>
            </w:r>
          </w:p>
        </w:tc>
        <w:tc>
          <w:tcPr>
            <w:tcW w:w="7450" w:type="dxa"/>
            <w:gridSpan w:val="5"/>
          </w:tcPr>
          <w:p>
            <w:pPr>
              <w:ind w:firstLine="480" w:firstLineChars="200"/>
              <w:jc w:val="both"/>
              <w:rPr>
                <w:rFonts w:hint="eastAsia" w:ascii="宋体" w:hAnsi="宋体" w:eastAsia="宋体" w:cs="宋体"/>
                <w:i w:val="0"/>
                <w:iCs w:val="0"/>
                <w:caps w:val="0"/>
                <w:color w:val="1C1F23"/>
                <w:spacing w:val="0"/>
                <w:sz w:val="24"/>
                <w:szCs w:val="24"/>
                <w:shd w:val="clear" w:fill="FFFFFF"/>
                <w:lang w:eastAsia="zh-CN"/>
              </w:rPr>
            </w:pPr>
            <w:r>
              <w:rPr>
                <w:rFonts w:hint="eastAsia" w:ascii="宋体" w:hAnsi="宋体" w:eastAsia="宋体" w:cs="宋体"/>
                <w:i w:val="0"/>
                <w:iCs w:val="0"/>
                <w:caps w:val="0"/>
                <w:color w:val="1C1F23"/>
                <w:spacing w:val="0"/>
                <w:sz w:val="24"/>
                <w:szCs w:val="24"/>
                <w:shd w:val="clear" w:fill="FFFFFF"/>
              </w:rPr>
              <w:t>在当今数字化时代，企业的管理方式正在发生变革。传统的人工签到方式存在诸多问题，如考勤数据容易被篡改、考勤效率低下、考勤成本高昂等。这些问题不仅给企业管理带来了不便，也影响了员工的工作积极性和企业的生产力。为了解决这些问题，我们设计并实现了一款基于百度智能云的AI人脸识别签到打卡系统。该系统采用先进的人工智能技术，通过人脸识别实现员工的签到，不仅提高了考勤效率，还降低了考勤成本，同时也加强了员工管理，提升了企业形象</w:t>
            </w:r>
            <w:r>
              <w:rPr>
                <w:rFonts w:hint="eastAsia" w:ascii="宋体" w:hAnsi="宋体" w:eastAsia="宋体" w:cs="宋体"/>
                <w:i w:val="0"/>
                <w:iCs w:val="0"/>
                <w:caps w:val="0"/>
                <w:color w:val="1C1F23"/>
                <w:spacing w:val="0"/>
                <w:sz w:val="24"/>
                <w:szCs w:val="24"/>
                <w:shd w:val="clear" w:fill="FFFFFF"/>
                <w:lang w:eastAsia="zh-CN"/>
              </w:rPr>
              <w:t>。</w:t>
            </w:r>
          </w:p>
          <w:p>
            <w:pPr>
              <w:ind w:firstLine="480" w:firstLineChars="200"/>
              <w:jc w:val="both"/>
              <w:rPr>
                <w:rFonts w:hint="eastAsia" w:ascii="宋体" w:hAnsi="宋体" w:eastAsia="宋体" w:cs="宋体"/>
                <w:i w:val="0"/>
                <w:iCs w:val="0"/>
                <w:caps w:val="0"/>
                <w:color w:val="1C1F23"/>
                <w:spacing w:val="0"/>
                <w:sz w:val="24"/>
                <w:szCs w:val="24"/>
                <w:shd w:val="clear" w:fill="FFFFFF"/>
                <w:lang w:eastAsia="zh-CN"/>
              </w:rPr>
            </w:pPr>
            <w:r>
              <w:rPr>
                <w:rFonts w:hint="eastAsia" w:ascii="宋体" w:hAnsi="宋体" w:eastAsia="宋体" w:cs="宋体"/>
                <w:i w:val="0"/>
                <w:iCs w:val="0"/>
                <w:caps w:val="0"/>
                <w:color w:val="000000"/>
                <w:spacing w:val="0"/>
                <w:sz w:val="24"/>
                <w:szCs w:val="24"/>
                <w:shd w:val="clear" w:color="auto" w:fill="auto"/>
              </w:rPr>
              <w:t>通过</w:t>
            </w:r>
            <w:r>
              <w:rPr>
                <w:rFonts w:hint="eastAsia" w:ascii="宋体" w:hAnsi="宋体" w:eastAsia="宋体" w:cs="宋体"/>
                <w:i w:val="0"/>
                <w:iCs w:val="0"/>
                <w:caps w:val="0"/>
                <w:color w:val="000000"/>
                <w:spacing w:val="0"/>
                <w:sz w:val="24"/>
                <w:szCs w:val="24"/>
                <w:u w:val="none"/>
                <w:shd w:val="clear" w:color="auto" w:fill="auto"/>
              </w:rPr>
              <w:fldChar w:fldCharType="begin"/>
            </w:r>
            <w:r>
              <w:rPr>
                <w:rFonts w:hint="eastAsia" w:ascii="宋体" w:hAnsi="宋体" w:eastAsia="宋体" w:cs="宋体"/>
                <w:i w:val="0"/>
                <w:iCs w:val="0"/>
                <w:caps w:val="0"/>
                <w:color w:val="000000"/>
                <w:spacing w:val="0"/>
                <w:sz w:val="24"/>
                <w:szCs w:val="24"/>
                <w:u w:val="none"/>
                <w:shd w:val="clear" w:color="auto" w:fill="auto"/>
              </w:rPr>
              <w:instrText xml:space="preserve"> HYPERLINK "coco://sendMessage?ext={"s$wiki_link":"https://m.baike.com/wikiid/4781569537537372834"}&amp;msg=%E7%99%BE%E5%BA%A6%E6%99%BA%E8%83%BD%E4%BA%91" \t "https://www.doubao.com/chat/_blank" </w:instrText>
            </w:r>
            <w:r>
              <w:rPr>
                <w:rFonts w:hint="eastAsia" w:ascii="宋体" w:hAnsi="宋体" w:eastAsia="宋体" w:cs="宋体"/>
                <w:i w:val="0"/>
                <w:iCs w:val="0"/>
                <w:caps w:val="0"/>
                <w:color w:val="000000"/>
                <w:spacing w:val="0"/>
                <w:sz w:val="24"/>
                <w:szCs w:val="24"/>
                <w:u w:val="none"/>
                <w:shd w:val="clear" w:color="auto" w:fill="auto"/>
              </w:rPr>
              <w:fldChar w:fldCharType="separate"/>
            </w:r>
            <w:r>
              <w:rPr>
                <w:rStyle w:val="14"/>
                <w:rFonts w:hint="eastAsia" w:ascii="宋体" w:hAnsi="宋体" w:eastAsia="宋体" w:cs="宋体"/>
                <w:i w:val="0"/>
                <w:iCs w:val="0"/>
                <w:caps w:val="0"/>
                <w:color w:val="000000"/>
                <w:spacing w:val="0"/>
                <w:sz w:val="24"/>
                <w:szCs w:val="24"/>
                <w:u w:val="none"/>
                <w:shd w:val="clear" w:color="auto" w:fill="auto"/>
              </w:rPr>
              <w:t>百度智能云</w:t>
            </w:r>
            <w:r>
              <w:rPr>
                <w:rFonts w:hint="eastAsia" w:ascii="宋体" w:hAnsi="宋体" w:eastAsia="宋体" w:cs="宋体"/>
                <w:i w:val="0"/>
                <w:iCs w:val="0"/>
                <w:caps w:val="0"/>
                <w:color w:val="000000"/>
                <w:spacing w:val="0"/>
                <w:sz w:val="24"/>
                <w:szCs w:val="24"/>
                <w:u w:val="none"/>
                <w:shd w:val="clear" w:color="auto" w:fill="auto"/>
              </w:rPr>
              <w:fldChar w:fldCharType="end"/>
            </w:r>
            <w:r>
              <w:rPr>
                <w:rFonts w:hint="eastAsia" w:ascii="宋体" w:hAnsi="宋体" w:eastAsia="宋体" w:cs="宋体"/>
                <w:i w:val="0"/>
                <w:iCs w:val="0"/>
                <w:caps w:val="0"/>
                <w:color w:val="000000"/>
                <w:spacing w:val="0"/>
                <w:sz w:val="24"/>
                <w:szCs w:val="24"/>
                <w:shd w:val="clear" w:color="auto" w:fill="auto"/>
              </w:rPr>
              <w:t>的人脸识别技术，实现员工的人脸识别签到，避免代签、漏签等问题，提高考勤的准确性和效率。系统自动记录员工的签到时间、地点等信息，并将这些信息存储在数据库中，方便管理人员查询和统计。系统可以根据员工的签到记录，生成考勤统计报表，</w:t>
            </w:r>
            <w:r>
              <w:rPr>
                <w:rFonts w:hint="eastAsia" w:ascii="宋体" w:hAnsi="宋体" w:eastAsia="宋体" w:cs="宋体"/>
                <w:i w:val="0"/>
                <w:iCs w:val="0"/>
                <w:caps w:val="0"/>
                <w:color w:val="000000"/>
                <w:spacing w:val="0"/>
                <w:sz w:val="24"/>
                <w:szCs w:val="24"/>
                <w:shd w:val="clear" w:color="auto" w:fill="auto"/>
                <w:lang w:val="en-US" w:eastAsia="zh-CN"/>
              </w:rPr>
              <w:t>支持</w:t>
            </w:r>
            <w:r>
              <w:rPr>
                <w:rFonts w:hint="eastAsia" w:ascii="宋体" w:hAnsi="宋体" w:eastAsia="宋体" w:cs="宋体"/>
                <w:i w:val="0"/>
                <w:iCs w:val="0"/>
                <w:caps w:val="0"/>
                <w:color w:val="000000"/>
                <w:spacing w:val="0"/>
                <w:sz w:val="24"/>
                <w:szCs w:val="24"/>
                <w:shd w:val="clear" w:color="auto" w:fill="auto"/>
              </w:rPr>
              <w:t>权限管理</w:t>
            </w:r>
            <w:r>
              <w:rPr>
                <w:rFonts w:hint="eastAsia" w:ascii="宋体" w:hAnsi="宋体" w:eastAsia="宋体" w:cs="宋体"/>
                <w:i w:val="0"/>
                <w:iCs w:val="0"/>
                <w:caps w:val="0"/>
                <w:color w:val="000000"/>
                <w:spacing w:val="0"/>
                <w:sz w:val="24"/>
                <w:szCs w:val="24"/>
                <w:shd w:val="clear" w:color="auto" w:fill="auto"/>
                <w:lang w:eastAsia="zh-CN"/>
              </w:rPr>
              <w:t>，</w:t>
            </w:r>
            <w:r>
              <w:rPr>
                <w:rFonts w:hint="eastAsia" w:ascii="宋体" w:hAnsi="宋体" w:eastAsia="宋体" w:cs="宋体"/>
                <w:i w:val="0"/>
                <w:iCs w:val="0"/>
                <w:caps w:val="0"/>
                <w:color w:val="000000"/>
                <w:spacing w:val="0"/>
                <w:sz w:val="24"/>
                <w:szCs w:val="24"/>
                <w:shd w:val="clear" w:color="auto" w:fill="auto"/>
              </w:rPr>
              <w:t>系统提供了完善的权限管理功能，可以根据管理人员的不同角色和权限，设置不同的操作权限和数据访问权限，保证了系统的安全性和数据的保密性。</w:t>
            </w:r>
          </w:p>
          <w:p>
            <w:pPr>
              <w:ind w:firstLine="480" w:firstLineChars="200"/>
              <w:jc w:val="both"/>
              <w:rPr>
                <w:rFonts w:hint="default"/>
                <w:sz w:val="24"/>
                <w:lang w:val="en-US" w:eastAsia="zh-CN"/>
              </w:rPr>
            </w:pPr>
            <w:r>
              <w:rPr>
                <w:rFonts w:hint="eastAsia" w:ascii="宋体" w:hAnsi="宋体" w:eastAsia="宋体" w:cs="宋体"/>
                <w:i w:val="0"/>
                <w:iCs w:val="0"/>
                <w:caps w:val="0"/>
                <w:color w:val="1C1F23"/>
                <w:spacing w:val="0"/>
                <w:sz w:val="24"/>
                <w:szCs w:val="24"/>
                <w:shd w:val="clear" w:fill="FFFFFF"/>
              </w:rPr>
              <w:t>AI人脸识别签到打卡系统可以快速准确地识别员工的人脸，提高考勤效率</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相比于传统的人工签到方式，AI人脸识别签到打卡系统可以降低考勤成本。加强员工管理</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系统可以记录员工的考勤信息，方便管理人员对员工进行管理和监督。 通过采用基于百度智能云的AI人脸识别签到打卡系统，企业可以实现高效、便捷、智能化的考勤管理，提高了企业的管理水平和工作效率。同时，AI技术的应用也为企业的发展带来了新的机遇和挑战。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28" w:hRule="atLeast"/>
        </w:trPr>
        <w:tc>
          <w:tcPr>
            <w:tcW w:w="468" w:type="dxa"/>
            <w:vMerge w:val="continue"/>
            <w:vAlign w:val="center"/>
          </w:tcPr>
          <w:p>
            <w:pPr>
              <w:jc w:val="center"/>
              <w:rPr>
                <w:sz w:val="24"/>
              </w:rPr>
            </w:pPr>
          </w:p>
        </w:tc>
        <w:tc>
          <w:tcPr>
            <w:tcW w:w="720" w:type="dxa"/>
            <w:vMerge w:val="continue"/>
            <w:vAlign w:val="center"/>
          </w:tcPr>
          <w:p>
            <w:pPr>
              <w:jc w:val="center"/>
              <w:rPr>
                <w:sz w:val="24"/>
              </w:rPr>
            </w:pPr>
          </w:p>
        </w:tc>
        <w:tc>
          <w:tcPr>
            <w:tcW w:w="650" w:type="dxa"/>
            <w:vAlign w:val="center"/>
          </w:tcPr>
          <w:p>
            <w:pPr>
              <w:jc w:val="center"/>
              <w:rPr>
                <w:sz w:val="24"/>
              </w:rPr>
            </w:pPr>
            <w:r>
              <w:rPr>
                <w:sz w:val="24"/>
              </w:rPr>
              <w:t>英</w:t>
            </w:r>
          </w:p>
          <w:p>
            <w:pPr>
              <w:jc w:val="center"/>
              <w:rPr>
                <w:sz w:val="24"/>
              </w:rPr>
            </w:pPr>
          </w:p>
          <w:p>
            <w:pPr>
              <w:jc w:val="center"/>
              <w:rPr>
                <w:sz w:val="24"/>
              </w:rPr>
            </w:pPr>
          </w:p>
          <w:p>
            <w:pPr>
              <w:jc w:val="center"/>
              <w:rPr>
                <w:sz w:val="24"/>
              </w:rPr>
            </w:pPr>
          </w:p>
          <w:p>
            <w:pPr>
              <w:jc w:val="center"/>
              <w:rPr>
                <w:sz w:val="24"/>
              </w:rPr>
            </w:pPr>
            <w:r>
              <w:rPr>
                <w:sz w:val="24"/>
              </w:rPr>
              <w:t>文</w:t>
            </w:r>
          </w:p>
        </w:tc>
        <w:tc>
          <w:tcPr>
            <w:tcW w:w="7450" w:type="dxa"/>
            <w:gridSpan w:val="5"/>
          </w:tcPr>
          <w:p>
            <w:pPr>
              <w:ind w:firstLine="480" w:firstLineChars="200"/>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 xml:space="preserve">In today's digital age, the way enterprises manage is undergoinging changes. Traditional artificial check-in methods have many problems, such as easily modified attendance data, inefficient attendance, and high attendance costs. These problems not only bring inconvenience to enterprise management, but also affect the work enthusiasm of employees and the productivity of enterprises. In order to solve these problems, we designed and implemented an AI face recognition check-in and clock-in system based on Baidu's intelligent cloud. The system uses advanced artificial intelligence technology to achieve employee check-in through face recognition, which not only improves the efficiency of attendance, but also reduces the cost of attendance, while also strengthening employee management and improving the enterprise image. </w:t>
            </w:r>
          </w:p>
          <w:p>
            <w:pPr>
              <w:ind w:firstLine="480" w:firstLineChars="200"/>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 xml:space="preserve">By using Baidu's intelligent cloud face recognition technology, employee face recognition check-in is realized to avoid problems such as signature substitution and missing signatures, and to improve the accuracy and efficiency of attendance. The system automatically records the check-in time, location, and other information of employees and stores these information in the database for the convenience of administrators to query and statistical. The system can generate attendance statistical reports based on the check-in records of employees, and supports permission management. The system provides a complete permission management function, and different operation permissions and data access permissions can be set according to the different roles and permissions of administrators to ensure the security and confidentiality of the system. </w:t>
            </w:r>
          </w:p>
          <w:p>
            <w:pPr>
              <w:ind w:firstLine="480" w:firstLineChars="200"/>
              <w:rPr>
                <w:rFonts w:hint="eastAsia" w:eastAsia="宋体"/>
                <w:sz w:val="24"/>
                <w:lang w:val="en-US" w:eastAsia="zh-CN"/>
              </w:rPr>
            </w:pPr>
            <w:r>
              <w:rPr>
                <w:rFonts w:hint="default" w:ascii="Times New Roman" w:hAnsi="Times New Roman" w:eastAsia="Segoe UI" w:cs="Times New Roman"/>
                <w:i w:val="0"/>
                <w:iCs w:val="0"/>
                <w:caps w:val="0"/>
                <w:color w:val="1C1F23"/>
                <w:spacing w:val="0"/>
                <w:sz w:val="24"/>
                <w:szCs w:val="24"/>
                <w:shd w:val="clear" w:fill="FFFFFF"/>
              </w:rPr>
              <w:t>The AI face recognition check-in and clock-in system can quickly and accurately identify the face of employees, improve the efficiency of attendance, and reduce the cost of attendance compared to traditional artificial check-in methods. Strengthen employee management, the system can record the attendance information of employees, and is convenient for administrators to manage and supervise employees. By adopting the AI face recognition check-in and clock-in system based on Baidu's intelligent cloud, enterprises can achieve efficient, convenient, and intelligent attendance management, improving the management level and work efficiency of enterprises. At the same time, the application of AI technology also brings new opportunities and challenges to the development of enterprises.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0" w:hRule="atLeast"/>
        </w:trPr>
        <w:tc>
          <w:tcPr>
            <w:tcW w:w="468" w:type="dxa"/>
            <w:vMerge w:val="continue"/>
            <w:vAlign w:val="center"/>
          </w:tcPr>
          <w:p>
            <w:pPr>
              <w:jc w:val="center"/>
              <w:rPr>
                <w:sz w:val="24"/>
              </w:rPr>
            </w:pPr>
          </w:p>
        </w:tc>
        <w:tc>
          <w:tcPr>
            <w:tcW w:w="720" w:type="dxa"/>
            <w:vMerge w:val="restart"/>
            <w:vAlign w:val="center"/>
          </w:tcPr>
          <w:p>
            <w:pPr>
              <w:jc w:val="center"/>
              <w:rPr>
                <w:sz w:val="24"/>
              </w:rPr>
            </w:pPr>
          </w:p>
          <w:p>
            <w:pPr>
              <w:jc w:val="center"/>
              <w:rPr>
                <w:sz w:val="24"/>
              </w:rPr>
            </w:pPr>
            <w:r>
              <w:rPr>
                <w:sz w:val="24"/>
              </w:rPr>
              <w:t>关</w:t>
            </w:r>
          </w:p>
          <w:p>
            <w:pPr>
              <w:jc w:val="center"/>
              <w:rPr>
                <w:sz w:val="24"/>
              </w:rPr>
            </w:pPr>
            <w:r>
              <w:rPr>
                <w:sz w:val="24"/>
              </w:rPr>
              <w:t>键</w:t>
            </w:r>
          </w:p>
          <w:p>
            <w:pPr>
              <w:jc w:val="center"/>
              <w:rPr>
                <w:sz w:val="24"/>
              </w:rPr>
            </w:pPr>
            <w:r>
              <w:rPr>
                <w:sz w:val="24"/>
              </w:rPr>
              <w:t>词</w:t>
            </w:r>
          </w:p>
          <w:p>
            <w:pPr>
              <w:jc w:val="center"/>
              <w:rPr>
                <w:sz w:val="24"/>
              </w:rPr>
            </w:pPr>
          </w:p>
          <w:p>
            <w:pPr>
              <w:jc w:val="center"/>
              <w:rPr>
                <w:rFonts w:eastAsia="楷体_GB2312"/>
                <w:sz w:val="24"/>
              </w:rPr>
            </w:pPr>
            <w:r>
              <w:rPr>
                <w:rFonts w:eastAsia="楷体_GB2312"/>
                <w:sz w:val="24"/>
              </w:rPr>
              <w:t>*3-5个</w:t>
            </w:r>
          </w:p>
        </w:tc>
        <w:tc>
          <w:tcPr>
            <w:tcW w:w="650" w:type="dxa"/>
            <w:vAlign w:val="center"/>
          </w:tcPr>
          <w:p>
            <w:pPr>
              <w:jc w:val="center"/>
              <w:rPr>
                <w:sz w:val="24"/>
              </w:rPr>
            </w:pPr>
            <w:r>
              <w:rPr>
                <w:sz w:val="24"/>
              </w:rPr>
              <w:t>中文</w:t>
            </w:r>
          </w:p>
        </w:tc>
        <w:tc>
          <w:tcPr>
            <w:tcW w:w="7450" w:type="dxa"/>
            <w:gridSpan w:val="5"/>
          </w:tcPr>
          <w:p>
            <w:pPr>
              <w:spacing w:line="360" w:lineRule="auto"/>
              <w:ind w:firstLine="240" w:firstLineChars="100"/>
              <w:rPr>
                <w:rFonts w:hint="default" w:ascii="宋体" w:hAnsi="宋体" w:cs="宋体" w:eastAsiaTheme="minorEastAsia"/>
                <w:sz w:val="24"/>
                <w:lang w:val="en-US" w:eastAsia="zh-CN"/>
              </w:rPr>
            </w:pPr>
            <w:r>
              <w:rPr>
                <w:rFonts w:hint="eastAsia" w:asciiTheme="minorEastAsia" w:hAnsiTheme="minorEastAsia" w:eastAsiaTheme="minorEastAsia" w:cstheme="minorEastAsia"/>
                <w:i w:val="0"/>
                <w:iCs w:val="0"/>
                <w:caps w:val="0"/>
                <w:color w:val="1C1F23"/>
                <w:spacing w:val="0"/>
                <w:sz w:val="24"/>
                <w:szCs w:val="24"/>
                <w:shd w:val="clear" w:fill="FFFFFF"/>
              </w:rPr>
              <w:t>百度智能云</w:t>
            </w:r>
            <w:r>
              <w:rPr>
                <w:rFonts w:hint="eastAsia" w:asciiTheme="minorEastAsia" w:hAnsiTheme="minorEastAsia" w:eastAsiaTheme="minorEastAsia" w:cstheme="minorEastAsia"/>
                <w:i w:val="0"/>
                <w:iCs w:val="0"/>
                <w:caps w:val="0"/>
                <w:color w:val="1C1F23"/>
                <w:spacing w:val="0"/>
                <w:sz w:val="24"/>
                <w:szCs w:val="24"/>
                <w:shd w:val="clear" w:fill="FFFFFF"/>
                <w:lang w:val="en-US" w:eastAsia="zh-CN"/>
              </w:rPr>
              <w:t>;人脸识别;签到系统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27" w:hRule="atLeast"/>
        </w:trPr>
        <w:tc>
          <w:tcPr>
            <w:tcW w:w="468" w:type="dxa"/>
            <w:vMerge w:val="continue"/>
            <w:vAlign w:val="center"/>
          </w:tcPr>
          <w:p>
            <w:pPr>
              <w:jc w:val="center"/>
              <w:rPr>
                <w:sz w:val="24"/>
              </w:rPr>
            </w:pPr>
          </w:p>
        </w:tc>
        <w:tc>
          <w:tcPr>
            <w:tcW w:w="720" w:type="dxa"/>
            <w:vMerge w:val="continue"/>
            <w:vAlign w:val="center"/>
          </w:tcPr>
          <w:p>
            <w:pPr>
              <w:jc w:val="center"/>
              <w:rPr>
                <w:sz w:val="24"/>
              </w:rPr>
            </w:pPr>
          </w:p>
        </w:tc>
        <w:tc>
          <w:tcPr>
            <w:tcW w:w="650" w:type="dxa"/>
            <w:vAlign w:val="center"/>
          </w:tcPr>
          <w:p>
            <w:pPr>
              <w:jc w:val="center"/>
              <w:rPr>
                <w:sz w:val="24"/>
              </w:rPr>
            </w:pPr>
            <w:r>
              <w:rPr>
                <w:sz w:val="24"/>
              </w:rPr>
              <w:t>英文</w:t>
            </w:r>
          </w:p>
        </w:tc>
        <w:tc>
          <w:tcPr>
            <w:tcW w:w="7450" w:type="dxa"/>
            <w:gridSpan w:val="5"/>
          </w:tcPr>
          <w:p>
            <w:pPr>
              <w:spacing w:line="360" w:lineRule="auto"/>
              <w:ind w:firstLine="240" w:firstLineChars="100"/>
              <w:rPr>
                <w:rFonts w:hint="default" w:eastAsia="宋体"/>
                <w:sz w:val="24"/>
                <w:lang w:val="en-US" w:eastAsia="zh-CN"/>
              </w:rPr>
            </w:pPr>
            <w:r>
              <w:rPr>
                <w:rFonts w:hint="default" w:ascii="Times New Roman" w:hAnsi="Times New Roman" w:eastAsia="Segoe UI" w:cs="Times New Roman"/>
                <w:i w:val="0"/>
                <w:iCs w:val="0"/>
                <w:caps w:val="0"/>
                <w:color w:val="000000"/>
                <w:spacing w:val="0"/>
                <w:sz w:val="24"/>
                <w:szCs w:val="24"/>
                <w:shd w:val="clear" w:color="auto" w:fill="auto"/>
              </w:rPr>
              <w:t>Baidu Intelligent Cloud</w:t>
            </w:r>
            <w:r>
              <w:rPr>
                <w:rFonts w:hint="default" w:ascii="Times New Roman" w:hAnsi="Times New Roman" w:cs="Times New Roman"/>
                <w:i w:val="0"/>
                <w:iCs w:val="0"/>
                <w:caps w:val="0"/>
                <w:color w:val="000000"/>
                <w:spacing w:val="0"/>
                <w:sz w:val="24"/>
                <w:szCs w:val="24"/>
                <w:shd w:val="clear" w:color="auto" w:fill="auto"/>
                <w:lang w:val="en-US" w:eastAsia="zh-CN"/>
              </w:rPr>
              <w:t xml:space="preserve"> </w:t>
            </w:r>
            <w:r>
              <w:rPr>
                <w:rFonts w:hint="eastAsia" w:cs="Times New Roman"/>
                <w:i w:val="0"/>
                <w:iCs w:val="0"/>
                <w:caps w:val="0"/>
                <w:color w:val="000000"/>
                <w:spacing w:val="0"/>
                <w:sz w:val="24"/>
                <w:szCs w:val="24"/>
                <w:shd w:val="clear" w:color="auto" w:fill="auto"/>
                <w:lang w:val="en-US" w:eastAsia="zh-CN"/>
              </w:rPr>
              <w:t>;</w:t>
            </w:r>
            <w:r>
              <w:rPr>
                <w:rFonts w:hint="default" w:ascii="Times New Roman" w:hAnsi="Times New Roman" w:eastAsia="Segoe UI" w:cs="Times New Roman"/>
                <w:i w:val="0"/>
                <w:iCs w:val="0"/>
                <w:caps w:val="0"/>
                <w:color w:val="000000"/>
                <w:spacing w:val="0"/>
                <w:sz w:val="24"/>
                <w:szCs w:val="24"/>
                <w:shd w:val="clear" w:color="auto" w:fill="auto"/>
              </w:rPr>
              <w:t>Face Recognition</w:t>
            </w:r>
            <w:r>
              <w:rPr>
                <w:rFonts w:hint="eastAsia" w:cs="Times New Roman"/>
                <w:i w:val="0"/>
                <w:iCs w:val="0"/>
                <w:caps w:val="0"/>
                <w:color w:val="000000"/>
                <w:spacing w:val="0"/>
                <w:sz w:val="24"/>
                <w:szCs w:val="24"/>
                <w:shd w:val="clear" w:color="auto" w:fill="auto"/>
                <w:lang w:val="en-US" w:eastAsia="zh-CN"/>
              </w:rPr>
              <w:t>;</w:t>
            </w:r>
            <w:r>
              <w:rPr>
                <w:rFonts w:hint="default" w:ascii="Times New Roman" w:hAnsi="Times New Roman" w:cs="Times New Roman"/>
                <w:i w:val="0"/>
                <w:iCs w:val="0"/>
                <w:caps w:val="0"/>
                <w:color w:val="000000"/>
                <w:spacing w:val="0"/>
                <w:sz w:val="24"/>
                <w:szCs w:val="24"/>
                <w:shd w:val="clear" w:color="auto" w:fill="auto"/>
                <w:lang w:val="en-US" w:eastAsia="zh-CN"/>
              </w:rPr>
              <w:t xml:space="preserve"> </w:t>
            </w:r>
            <w:r>
              <w:rPr>
                <w:rFonts w:hint="default" w:ascii="Times New Roman" w:hAnsi="Times New Roman" w:eastAsia="Segoe UI" w:cs="Times New Roman"/>
                <w:i w:val="0"/>
                <w:iCs w:val="0"/>
                <w:caps w:val="0"/>
                <w:color w:val="000000"/>
                <w:spacing w:val="0"/>
                <w:sz w:val="24"/>
                <w:szCs w:val="24"/>
                <w:shd w:val="clear" w:color="auto" w:fill="auto"/>
              </w:rPr>
              <w:t>Check-in System</w:t>
            </w:r>
          </w:p>
        </w:tc>
      </w:tr>
    </w:tbl>
    <w:p>
      <w:pPr>
        <w:rPr>
          <w:rFonts w:eastAsia="黑体"/>
          <w:sz w:val="28"/>
        </w:rPr>
      </w:pPr>
      <w:r>
        <w:rPr>
          <w:b/>
        </w:rPr>
        <w:br w:type="page"/>
      </w:r>
      <w:r>
        <w:rPr>
          <w:rFonts w:eastAsia="黑体"/>
          <w:sz w:val="28"/>
        </w:rPr>
        <w:t>二、选题依据</w:t>
      </w:r>
      <w:r>
        <w:rPr>
          <w:sz w:val="28"/>
        </w:rPr>
        <w:t>（</w:t>
      </w:r>
      <w:r>
        <w:t>本项内容可以附页</w:t>
      </w:r>
      <w:r>
        <w:rPr>
          <w:sz w:val="28"/>
        </w:rPr>
        <w:t>）</w:t>
      </w:r>
    </w:p>
    <w:tbl>
      <w:tblPr>
        <w:tblStyle w:val="10"/>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0" w:hRule="atLeast"/>
        </w:trPr>
        <w:tc>
          <w:tcPr>
            <w:tcW w:w="9360" w:type="dxa"/>
          </w:tcPr>
          <w:p>
            <w:pPr>
              <w:numPr>
                <w:ilvl w:val="0"/>
                <w:numId w:val="1"/>
              </w:numPr>
              <w:rPr>
                <w:b/>
              </w:rPr>
            </w:pPr>
            <w:r>
              <w:rPr>
                <w:b/>
              </w:rPr>
              <w:t>研究目的和意义</w:t>
            </w:r>
          </w:p>
          <w:p>
            <w:pPr>
              <w:ind w:firstLine="480" w:firstLineChars="200"/>
              <w:rPr>
                <w:rFonts w:hint="eastAsia" w:asciiTheme="majorEastAsia" w:hAnsiTheme="majorEastAsia" w:eastAsiaTheme="majorEastAsia" w:cstheme="majorEastAsia"/>
                <w:i w:val="0"/>
                <w:iCs w:val="0"/>
                <w:caps w:val="0"/>
                <w:color w:val="1C1F23"/>
                <w:spacing w:val="0"/>
                <w:sz w:val="24"/>
                <w:szCs w:val="24"/>
                <w:shd w:val="clear" w:fill="FFFFFF"/>
              </w:rPr>
            </w:pPr>
            <w:r>
              <w:rPr>
                <w:rFonts w:hint="eastAsia" w:asciiTheme="majorEastAsia" w:hAnsiTheme="majorEastAsia" w:eastAsiaTheme="majorEastAsia" w:cstheme="majorEastAsia"/>
                <w:i w:val="0"/>
                <w:iCs w:val="0"/>
                <w:caps w:val="0"/>
                <w:color w:val="1C1F23"/>
                <w:spacing w:val="0"/>
                <w:sz w:val="24"/>
                <w:szCs w:val="24"/>
                <w:shd w:val="clear" w:fill="FFFFFF"/>
              </w:rPr>
              <w:t xml:space="preserve"> 随着人工智能技术的不断发展，人脸识别技术已经成为一种广泛应用的身份验证技术。基于百度智能云的AI人脸识别签到打卡系统的设计与实现研究，旨在将人脸识别技术应用于企业员工考勤管理中，提高考勤效率，增强考勤管理的准确性，提高企业管理水平，降低企业管理成本，提高员工满意度。 </w:t>
            </w:r>
          </w:p>
          <w:p>
            <w:pPr>
              <w:ind w:firstLine="480" w:firstLineChars="200"/>
              <w:rPr>
                <w:rFonts w:hint="eastAsia" w:asciiTheme="majorEastAsia" w:hAnsiTheme="majorEastAsia" w:eastAsiaTheme="majorEastAsia" w:cstheme="majorEastAsia"/>
                <w:i w:val="0"/>
                <w:iCs w:val="0"/>
                <w:caps w:val="0"/>
                <w:color w:val="1C1F23"/>
                <w:spacing w:val="0"/>
                <w:sz w:val="24"/>
                <w:szCs w:val="24"/>
                <w:shd w:val="clear" w:fill="FFFFFF"/>
              </w:rPr>
            </w:pPr>
            <w:r>
              <w:rPr>
                <w:rFonts w:hint="eastAsia" w:asciiTheme="majorEastAsia" w:hAnsiTheme="majorEastAsia" w:eastAsiaTheme="majorEastAsia" w:cstheme="majorEastAsia"/>
                <w:i w:val="0"/>
                <w:iCs w:val="0"/>
                <w:caps w:val="0"/>
                <w:color w:val="1C1F23"/>
                <w:spacing w:val="0"/>
                <w:sz w:val="24"/>
                <w:szCs w:val="24"/>
                <w:shd w:val="clear" w:fill="FFFFFF"/>
              </w:rPr>
              <w:t>首先，基于百度智能云的AI人脸识别签到打卡系统的应用，可以提高员工考勤效率。传统的考勤方式需要员工手动签到或打卡，容易出现排队等待的情况，浪费员工时间。而AI人脸识别技术可以实现无接触式考勤，员工只需要站在指定区域即可完成考勤，大大缩短了考勤时间，提高了员工的工作效率。</w:t>
            </w:r>
          </w:p>
          <w:p>
            <w:pPr>
              <w:ind w:firstLine="480" w:firstLineChars="200"/>
              <w:rPr>
                <w:rFonts w:hint="eastAsia" w:asciiTheme="majorEastAsia" w:hAnsiTheme="majorEastAsia" w:eastAsiaTheme="majorEastAsia" w:cstheme="majorEastAsia"/>
                <w:i w:val="0"/>
                <w:iCs w:val="0"/>
                <w:caps w:val="0"/>
                <w:color w:val="1C1F23"/>
                <w:spacing w:val="0"/>
                <w:sz w:val="24"/>
                <w:szCs w:val="24"/>
                <w:shd w:val="clear" w:fill="FFFFFF"/>
              </w:rPr>
            </w:pPr>
            <w:r>
              <w:rPr>
                <w:rFonts w:hint="eastAsia" w:asciiTheme="majorEastAsia" w:hAnsiTheme="majorEastAsia" w:eastAsiaTheme="majorEastAsia" w:cstheme="majorEastAsia"/>
                <w:i w:val="0"/>
                <w:iCs w:val="0"/>
                <w:caps w:val="0"/>
                <w:color w:val="1C1F23"/>
                <w:spacing w:val="0"/>
                <w:sz w:val="24"/>
                <w:szCs w:val="24"/>
                <w:shd w:val="clear" w:fill="FFFFFF"/>
              </w:rPr>
              <w:t xml:space="preserve"> 其次，基于百度智能云的AI人脸识别签到打卡系统的应用，可以增强考勤管理的准确性。传统的考勤方式容易出现代签、冒签等问题，导致考勤结果不准确。而AI人脸识别技术具有较高的准确性，可以有效避免这些问题，确保考勤结果的准确性。</w:t>
            </w:r>
          </w:p>
          <w:p>
            <w:pPr>
              <w:ind w:firstLine="480" w:firstLineChars="200"/>
              <w:rPr>
                <w:rFonts w:hint="eastAsia" w:asciiTheme="majorEastAsia" w:hAnsiTheme="majorEastAsia" w:eastAsiaTheme="majorEastAsia" w:cstheme="majorEastAsia"/>
                <w:i w:val="0"/>
                <w:iCs w:val="0"/>
                <w:caps w:val="0"/>
                <w:color w:val="1C1F23"/>
                <w:spacing w:val="0"/>
                <w:sz w:val="24"/>
                <w:szCs w:val="24"/>
                <w:shd w:val="clear" w:fill="FFFFFF"/>
              </w:rPr>
            </w:pPr>
            <w:r>
              <w:rPr>
                <w:rFonts w:hint="eastAsia" w:asciiTheme="majorEastAsia" w:hAnsiTheme="majorEastAsia" w:eastAsiaTheme="majorEastAsia" w:cstheme="majorEastAsia"/>
                <w:i w:val="0"/>
                <w:iCs w:val="0"/>
                <w:caps w:val="0"/>
                <w:color w:val="1C1F23"/>
                <w:spacing w:val="0"/>
                <w:sz w:val="24"/>
                <w:szCs w:val="24"/>
                <w:shd w:val="clear" w:fill="FFFFFF"/>
              </w:rPr>
              <w:t xml:space="preserve"> 此外，基于百度智能云的AI人脸识别签到打卡系统的应用，可以提高企业管理水平。通过人脸识别技术，企业可以实现智能化考勤管理，提高管理效率，降低管理成本。同时，AI人脸识别技术还可以与企业其他管理系统集成，实现更加全面的智能化管理。</w:t>
            </w:r>
          </w:p>
          <w:p>
            <w:pPr>
              <w:ind w:firstLine="480" w:firstLineChars="200"/>
              <w:rPr>
                <w:rFonts w:hint="eastAsia" w:asciiTheme="majorEastAsia" w:hAnsiTheme="majorEastAsia" w:eastAsiaTheme="majorEastAsia" w:cstheme="majorEastAsia"/>
                <w:i w:val="0"/>
                <w:iCs w:val="0"/>
                <w:caps w:val="0"/>
                <w:color w:val="1C1F23"/>
                <w:spacing w:val="0"/>
                <w:sz w:val="24"/>
                <w:szCs w:val="24"/>
                <w:shd w:val="clear" w:fill="FFFFFF"/>
              </w:rPr>
            </w:pPr>
            <w:r>
              <w:rPr>
                <w:rFonts w:hint="eastAsia" w:asciiTheme="majorEastAsia" w:hAnsiTheme="majorEastAsia" w:eastAsiaTheme="majorEastAsia" w:cstheme="majorEastAsia"/>
                <w:i w:val="0"/>
                <w:iCs w:val="0"/>
                <w:caps w:val="0"/>
                <w:color w:val="1C1F23"/>
                <w:spacing w:val="0"/>
                <w:sz w:val="24"/>
                <w:szCs w:val="24"/>
                <w:shd w:val="clear" w:fill="FFFFFF"/>
              </w:rPr>
              <w:t xml:space="preserve"> 最后，基于百度智能云的AI人脸识别签到打卡系统的应用，可以提高员工满意度。员工可以通过无接触式考勤方式，更加便捷、高效地完成考勤，减少排队等待的时间，提高员工的工作满意度。</w:t>
            </w:r>
          </w:p>
          <w:p>
            <w:pPr>
              <w:ind w:firstLine="480" w:firstLineChars="200"/>
              <w:rPr>
                <w:rFonts w:ascii="宋体" w:hAnsi="宋体" w:cs="宋体"/>
                <w:sz w:val="24"/>
                <w:lang w:val="zh-CN"/>
              </w:rPr>
            </w:pPr>
            <w:r>
              <w:rPr>
                <w:rFonts w:hint="eastAsia" w:asciiTheme="majorEastAsia" w:hAnsiTheme="majorEastAsia" w:eastAsiaTheme="majorEastAsia" w:cstheme="majorEastAsia"/>
                <w:i w:val="0"/>
                <w:iCs w:val="0"/>
                <w:caps w:val="0"/>
                <w:color w:val="1C1F23"/>
                <w:spacing w:val="0"/>
                <w:sz w:val="24"/>
                <w:szCs w:val="24"/>
                <w:shd w:val="clear" w:fill="FFFFFF"/>
              </w:rPr>
              <w:t xml:space="preserve"> 综上所述，基于百度智能云的AI人脸识别签到打卡系统的设计与实现研究具有重要的意义，可以提高企业管理水平，降低管理成本，提高员工满意度。同时，人脸识别技术的应用，也为企业智能化管理提供了新的思路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9360" w:type="dxa"/>
          </w:tcPr>
          <w:p>
            <w:pPr>
              <w:numPr>
                <w:ilvl w:val="0"/>
                <w:numId w:val="1"/>
              </w:numPr>
              <w:ind w:left="360" w:leftChars="0" w:hanging="360" w:firstLineChars="0"/>
              <w:rPr>
                <w:rFonts w:ascii="宋体" w:hAnsi="宋体" w:cs="宋体"/>
                <w:sz w:val="24"/>
              </w:rPr>
            </w:pPr>
            <w:r>
              <w:rPr>
                <w:rFonts w:ascii="宋体" w:hAnsi="宋体" w:cs="宋体"/>
                <w:sz w:val="24"/>
              </w:rPr>
              <w:t>与选题相关的研究现状及参考文献（列出：作者、著作名称</w:t>
            </w:r>
            <w:r>
              <w:rPr>
                <w:rFonts w:hint="eastAsia" w:ascii="宋体" w:hAnsi="宋体" w:cs="宋体"/>
                <w:sz w:val="24"/>
                <w:lang w:eastAsia="zh-CN"/>
              </w:rPr>
              <w:t>.</w:t>
            </w:r>
            <w:r>
              <w:rPr>
                <w:rFonts w:ascii="宋体" w:hAnsi="宋体" w:cs="宋体"/>
                <w:sz w:val="24"/>
              </w:rPr>
              <w:t>论文名称、出版社</w:t>
            </w:r>
            <w:r>
              <w:rPr>
                <w:rFonts w:hint="eastAsia" w:ascii="宋体" w:hAnsi="宋体" w:cs="宋体"/>
                <w:sz w:val="24"/>
                <w:lang w:eastAsia="zh-CN"/>
              </w:rPr>
              <w:t>.</w:t>
            </w:r>
            <w:r>
              <w:rPr>
                <w:rFonts w:ascii="宋体" w:hAnsi="宋体" w:cs="宋体"/>
                <w:sz w:val="24"/>
              </w:rPr>
              <w:t>期刊名称、出版年月</w:t>
            </w:r>
            <w:r>
              <w:rPr>
                <w:rFonts w:hint="eastAsia" w:ascii="宋体" w:hAnsi="宋体" w:cs="宋体"/>
                <w:sz w:val="24"/>
                <w:lang w:eastAsia="zh-CN"/>
              </w:rPr>
              <w:t>.</w:t>
            </w:r>
            <w:r>
              <w:rPr>
                <w:rFonts w:ascii="宋体" w:hAnsi="宋体" w:cs="宋体"/>
                <w:sz w:val="24"/>
              </w:rPr>
              <w:t>刊期）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AI人脸识别签到打卡系统是一种利用人工智能技术进行人脸识别和签到打卡的系统。它可以通过摄像头捕捉员工的人脸图像，并利用人脸识别算法对其进行识别和验证，从而实现自动化的签到打卡功能。</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在基于百度智能云的AI人脸识别签到打卡系统的设计与实现方面，目前已经有一些研究和应用。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首先，百度智能云提供了丰富的人脸识别API和SDK，可以方便地实现人脸识别功能。这些API和SDK包括人脸检测、人脸比对、人脸搜索等功能，可以用于构建签到打卡系统的核心功能。</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其次，研究者们已经在百度智能云的基础上进行了系统的设计和实现。他们通常使用前端摄像头捕捉人脸图像，然后将图像上传到百度智能云的人脸识别API进行人脸检测和识别。系统会根据人脸的特征进行验证，并记录员工的签到时间和位置信息。</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此外，一些研究还结合了其他技术，如人脸活体检测和身份验证，以提高系统的安全性和准确性。人脸活体检测可以通过分析人脸图像中的生物特征和动作来判断是否为真实的人脸，避免使用照片或面具进行欺骗。身份验证可以结合员工的其他信息，如工号或密码，进行二次验证，增加系统的可靠性。</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需要注意的是，基于百度智能云的AI人脸识别签到打卡系统的设计与实现需要考虑到数据隐私和安全保护的问题。在设计系统时，应该遵循相关的法律法规，保护员工的隐私权和个人信息安全。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总的来说，基于百度智能云的AI人脸识别签到打卡系统已经有一定的研究和应用，但仍有许多方面可以进一步探索和改进，如提高识别准确性、加强数据安全保护等。</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eastAsia" w:cs="Times New Roman"/>
                <w:sz w:val="24"/>
                <w:szCs w:val="24"/>
                <w:lang w:val="en-US" w:eastAsia="zh-CN"/>
              </w:rPr>
            </w:pPr>
            <w:r>
              <w:rPr>
                <w:rFonts w:hint="eastAsia" w:cs="Times New Roman"/>
                <w:sz w:val="24"/>
                <w:szCs w:val="24"/>
                <w:lang w:val="en-US" w:eastAsia="zh-CN"/>
              </w:rPr>
              <w:t>参考文献：</w:t>
            </w:r>
          </w:p>
          <w:p>
            <w:pPr>
              <w:rPr>
                <w:rFonts w:hint="eastAsia" w:ascii="宋体" w:hAnsi="宋体" w:eastAsia="宋体" w:cs="宋体"/>
                <w:sz w:val="24"/>
                <w:szCs w:val="24"/>
              </w:rPr>
            </w:pPr>
            <w:r>
              <w:rPr>
                <w:rFonts w:hint="eastAsia" w:ascii="宋体" w:hAnsi="宋体" w:eastAsia="宋体" w:cs="宋体"/>
                <w:sz w:val="24"/>
                <w:szCs w:val="24"/>
              </w:rPr>
              <w:t>[1]王超楠, 郭慧杰, 韩一梁,</w:t>
            </w:r>
            <w:r>
              <w:rPr>
                <w:rFonts w:hint="eastAsia" w:ascii="宋体" w:hAnsi="宋体" w:eastAsia="宋体" w:cs="宋体"/>
                <w:sz w:val="24"/>
                <w:szCs w:val="24"/>
                <w:lang w:val="en-US" w:eastAsia="zh-CN"/>
              </w:rPr>
              <w:t>杨帆</w:t>
            </w:r>
            <w:r>
              <w:rPr>
                <w:rFonts w:hint="eastAsia" w:ascii="宋体" w:hAnsi="宋体" w:eastAsia="宋体" w:cs="宋体"/>
                <w:sz w:val="24"/>
                <w:szCs w:val="24"/>
              </w:rPr>
              <w:t>. 基于虹膜识别的智能信息管理平台设计</w:t>
            </w:r>
            <w:r>
              <w:rPr>
                <w:rFonts w:hint="default" w:ascii="Times New Roman" w:hAnsi="Times New Roman" w:eastAsia="宋体" w:cs="Times New Roman"/>
                <w:sz w:val="24"/>
                <w:szCs w:val="24"/>
              </w:rPr>
              <w:t>[J]</w:t>
            </w:r>
            <w:r>
              <w:rPr>
                <w:rFonts w:hint="eastAsia" w:ascii="宋体" w:hAnsi="宋体" w:eastAsia="宋体" w:cs="宋体"/>
                <w:sz w:val="24"/>
                <w:szCs w:val="24"/>
              </w:rPr>
              <w:t>. 数字通信世界,</w:t>
            </w:r>
            <w:r>
              <w:rPr>
                <w:rFonts w:hint="default" w:ascii="Times New Roman" w:hAnsi="Times New Roman" w:eastAsia="宋体" w:cs="Times New Roman"/>
                <w:sz w:val="24"/>
                <w:szCs w:val="24"/>
              </w:rPr>
              <w:t xml:space="preserve"> 2019(12): 92-93.</w:t>
            </w:r>
          </w:p>
          <w:p>
            <w:pPr>
              <w:rPr>
                <w:rFonts w:hint="eastAsia" w:ascii="宋体" w:hAnsi="宋体" w:eastAsia="宋体" w:cs="宋体"/>
                <w:sz w:val="24"/>
                <w:szCs w:val="24"/>
              </w:rPr>
            </w:pPr>
            <w:r>
              <w:rPr>
                <w:rFonts w:hint="eastAsia" w:ascii="宋体" w:hAnsi="宋体" w:eastAsia="宋体" w:cs="宋体"/>
                <w:sz w:val="24"/>
                <w:szCs w:val="24"/>
              </w:rPr>
              <w:t>[2] 李大勇. 信息安全领域中生物识别技术和人工智能的应用</w:t>
            </w:r>
            <w:r>
              <w:rPr>
                <w:rFonts w:hint="default" w:ascii="Times New Roman" w:hAnsi="Times New Roman" w:eastAsia="宋体" w:cs="Times New Roman"/>
                <w:sz w:val="24"/>
                <w:szCs w:val="24"/>
              </w:rPr>
              <w:t>[C]//</w:t>
            </w:r>
            <w:r>
              <w:rPr>
                <w:rFonts w:hint="eastAsia" w:ascii="宋体" w:hAnsi="宋体" w:eastAsia="宋体" w:cs="宋体"/>
                <w:sz w:val="24"/>
                <w:szCs w:val="24"/>
              </w:rPr>
              <w:t xml:space="preserve"> 中国电力科学研究院有限公司, 国网电投（北京）科技中心, 《电信科学》杂志社. 第三届智能电网会议论文集.北京: 国网电投(北京)科技中心, </w:t>
            </w:r>
            <w:r>
              <w:rPr>
                <w:rFonts w:hint="default" w:ascii="Times New Roman" w:hAnsi="Times New Roman" w:eastAsia="宋体" w:cs="Times New Roman"/>
                <w:sz w:val="24"/>
                <w:szCs w:val="24"/>
              </w:rPr>
              <w:t>2018: 207-209+214.</w:t>
            </w:r>
          </w:p>
          <w:p>
            <w:pPr>
              <w:rPr>
                <w:rFonts w:hint="eastAsia" w:ascii="宋体" w:hAnsi="宋体" w:eastAsia="宋体" w:cs="宋体"/>
                <w:sz w:val="24"/>
                <w:szCs w:val="24"/>
              </w:rPr>
            </w:pPr>
            <w:r>
              <w:rPr>
                <w:rFonts w:hint="eastAsia" w:ascii="宋体" w:hAnsi="宋体" w:eastAsia="宋体" w:cs="宋体"/>
                <w:sz w:val="24"/>
                <w:szCs w:val="24"/>
              </w:rPr>
              <w:t>[3] 史涛, 秦琴, 任红格. 基于区域分割</w:t>
            </w:r>
            <w:r>
              <w:rPr>
                <w:rFonts w:hint="default" w:ascii="Times New Roman" w:hAnsi="Times New Roman" w:eastAsia="宋体" w:cs="Times New Roman"/>
                <w:sz w:val="24"/>
                <w:szCs w:val="24"/>
              </w:rPr>
              <w:t>Haar-SIFT DBN</w:t>
            </w:r>
            <w:r>
              <w:rPr>
                <w:rFonts w:hint="eastAsia" w:ascii="宋体" w:hAnsi="宋体" w:eastAsia="宋体" w:cs="宋体"/>
                <w:sz w:val="24"/>
                <w:szCs w:val="24"/>
              </w:rPr>
              <w:t>的人脸识别</w:t>
            </w:r>
            <w:r>
              <w:rPr>
                <w:rFonts w:hint="default" w:ascii="Times New Roman" w:hAnsi="Times New Roman" w:eastAsia="宋体" w:cs="Times New Roman"/>
                <w:sz w:val="24"/>
                <w:szCs w:val="24"/>
              </w:rPr>
              <w:t>[J]</w:t>
            </w:r>
            <w:r>
              <w:rPr>
                <w:rFonts w:hint="eastAsia" w:ascii="宋体" w:hAnsi="宋体" w:eastAsia="宋体" w:cs="宋体"/>
                <w:sz w:val="24"/>
                <w:szCs w:val="24"/>
              </w:rPr>
              <w:t xml:space="preserve">. 计算机仿真, </w:t>
            </w:r>
            <w:r>
              <w:rPr>
                <w:rFonts w:hint="default" w:ascii="Times New Roman" w:hAnsi="Times New Roman" w:eastAsia="宋体" w:cs="Times New Roman"/>
                <w:sz w:val="24"/>
                <w:szCs w:val="24"/>
              </w:rPr>
              <w:t>2019, 36(03): 379-384.</w:t>
            </w:r>
          </w:p>
          <w:p>
            <w:pPr>
              <w:rPr>
                <w:rFonts w:hint="eastAsia" w:ascii="宋体" w:hAnsi="宋体" w:eastAsia="宋体" w:cs="宋体"/>
                <w:sz w:val="24"/>
                <w:szCs w:val="24"/>
              </w:rPr>
            </w:pPr>
            <w:r>
              <w:rPr>
                <w:rFonts w:hint="eastAsia" w:ascii="宋体" w:hAnsi="宋体" w:eastAsia="宋体" w:cs="宋体"/>
                <w:sz w:val="24"/>
                <w:szCs w:val="24"/>
              </w:rPr>
              <w:t>[4] 刘俊, 王岩, 韩为选. 基于视频图像的人脸识别与跟踪</w:t>
            </w:r>
            <w:r>
              <w:rPr>
                <w:rFonts w:hint="default" w:ascii="Times New Roman" w:hAnsi="Times New Roman" w:eastAsia="宋体" w:cs="Times New Roman"/>
                <w:sz w:val="24"/>
                <w:szCs w:val="24"/>
              </w:rPr>
              <w:t>[J]</w:t>
            </w:r>
            <w:r>
              <w:rPr>
                <w:rFonts w:hint="eastAsia" w:ascii="宋体" w:hAnsi="宋体" w:eastAsia="宋体" w:cs="宋体"/>
                <w:sz w:val="24"/>
                <w:szCs w:val="24"/>
              </w:rPr>
              <w:t xml:space="preserve">. 电子技术与软件工程, </w:t>
            </w:r>
            <w:r>
              <w:rPr>
                <w:rFonts w:hint="default" w:ascii="Times New Roman" w:hAnsi="Times New Roman" w:eastAsia="宋体" w:cs="Times New Roman"/>
                <w:sz w:val="24"/>
                <w:szCs w:val="24"/>
              </w:rPr>
              <w:t>2019(11): 60.</w:t>
            </w:r>
          </w:p>
          <w:p>
            <w:pPr>
              <w:rPr>
                <w:rFonts w:hint="default" w:ascii="Times New Roman" w:hAnsi="Times New Roman" w:eastAsia="宋体" w:cs="Times New Roman"/>
                <w:sz w:val="24"/>
                <w:szCs w:val="24"/>
              </w:rPr>
            </w:pPr>
            <w:r>
              <w:rPr>
                <w:rFonts w:hint="eastAsia" w:ascii="宋体" w:hAnsi="宋体" w:eastAsia="宋体" w:cs="宋体"/>
                <w:sz w:val="24"/>
                <w:szCs w:val="24"/>
              </w:rPr>
              <w:t xml:space="preserve">[5] 宋勇强. 软件需求规格说明中UML图的应用[J]. 山西电子技术, </w:t>
            </w:r>
            <w:r>
              <w:rPr>
                <w:rFonts w:hint="default" w:ascii="Times New Roman" w:hAnsi="Times New Roman" w:eastAsia="宋体" w:cs="Times New Roman"/>
                <w:sz w:val="24"/>
                <w:szCs w:val="24"/>
              </w:rPr>
              <w:t>2019(5): 61-63.</w:t>
            </w:r>
          </w:p>
          <w:p>
            <w:pPr>
              <w:rPr>
                <w:rFonts w:hint="eastAsia" w:ascii="宋体" w:hAnsi="宋体" w:eastAsia="宋体" w:cs="宋体"/>
                <w:sz w:val="24"/>
                <w:szCs w:val="24"/>
              </w:rPr>
            </w:pPr>
            <w:r>
              <w:rPr>
                <w:rFonts w:hint="eastAsia" w:ascii="宋体" w:hAnsi="宋体" w:eastAsia="宋体" w:cs="宋体"/>
                <w:sz w:val="24"/>
                <w:szCs w:val="24"/>
              </w:rPr>
              <w:t>[6] 李小兰, 孙金瑞, 冉长双等. 人脸表情识别技术在教学质量分析中的应用</w:t>
            </w:r>
            <w:r>
              <w:rPr>
                <w:rFonts w:hint="default" w:ascii="Times New Roman" w:hAnsi="Times New Roman" w:eastAsia="宋体" w:cs="Times New Roman"/>
                <w:sz w:val="24"/>
                <w:szCs w:val="24"/>
              </w:rPr>
              <w:t>[J]</w:t>
            </w:r>
            <w:r>
              <w:rPr>
                <w:rFonts w:hint="eastAsia" w:ascii="宋体" w:hAnsi="宋体" w:eastAsia="宋体" w:cs="宋体"/>
                <w:sz w:val="24"/>
                <w:szCs w:val="24"/>
              </w:rPr>
              <w:t>. 无线互联科技,</w:t>
            </w:r>
            <w:r>
              <w:rPr>
                <w:rFonts w:hint="default" w:ascii="Times New Roman" w:hAnsi="Times New Roman" w:eastAsia="宋体" w:cs="Times New Roman"/>
                <w:sz w:val="24"/>
                <w:szCs w:val="24"/>
              </w:rPr>
              <w:t xml:space="preserve"> 2022, 19(01): 79-81.</w:t>
            </w:r>
          </w:p>
          <w:p>
            <w:pPr>
              <w:rPr>
                <w:rFonts w:hint="eastAsia" w:ascii="宋体" w:hAnsi="宋体" w:eastAsia="宋体" w:cs="宋体"/>
                <w:sz w:val="24"/>
                <w:szCs w:val="24"/>
              </w:rPr>
            </w:pPr>
            <w:r>
              <w:rPr>
                <w:rFonts w:hint="eastAsia" w:ascii="宋体" w:hAnsi="宋体" w:eastAsia="宋体" w:cs="宋体"/>
                <w:sz w:val="24"/>
                <w:szCs w:val="24"/>
              </w:rPr>
              <w:t>[7] 于祥阁. 基于人车环境信息融合的驾驶员愤怒情绪识别方法</w:t>
            </w:r>
            <w:r>
              <w:rPr>
                <w:rFonts w:hint="default" w:ascii="Times New Roman" w:hAnsi="Times New Roman" w:eastAsia="宋体" w:cs="Times New Roman"/>
                <w:sz w:val="24"/>
                <w:szCs w:val="24"/>
              </w:rPr>
              <w:t>[D]</w:t>
            </w:r>
            <w:r>
              <w:rPr>
                <w:rFonts w:hint="eastAsia" w:ascii="宋体" w:hAnsi="宋体" w:eastAsia="宋体" w:cs="宋体"/>
                <w:sz w:val="24"/>
                <w:szCs w:val="24"/>
              </w:rPr>
              <w:t xml:space="preserve">. 淄博: 山东理工大学, </w:t>
            </w:r>
            <w:r>
              <w:rPr>
                <w:rFonts w:hint="default" w:ascii="Times New Roman" w:hAnsi="Times New Roman" w:eastAsia="宋体" w:cs="Times New Roman"/>
                <w:sz w:val="24"/>
                <w:szCs w:val="24"/>
              </w:rPr>
              <w:t>2021</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[8] 张立志, 王冬雪, 陈永超等. 基于</w:t>
            </w:r>
            <w:r>
              <w:rPr>
                <w:rFonts w:hint="default" w:ascii="Times New Roman" w:hAnsi="Times New Roman" w:eastAsia="宋体" w:cs="Times New Roman"/>
                <w:sz w:val="24"/>
                <w:szCs w:val="24"/>
              </w:rPr>
              <w:t>GMRF</w:t>
            </w:r>
            <w:r>
              <w:rPr>
                <w:rFonts w:hint="eastAsia" w:ascii="宋体" w:hAnsi="宋体" w:eastAsia="宋体" w:cs="宋体"/>
                <w:sz w:val="24"/>
                <w:szCs w:val="24"/>
              </w:rPr>
              <w:t>和</w:t>
            </w:r>
            <w:r>
              <w:rPr>
                <w:rFonts w:hint="default" w:ascii="Times New Roman" w:hAnsi="Times New Roman" w:eastAsia="宋体" w:cs="Times New Roman"/>
                <w:sz w:val="24"/>
                <w:szCs w:val="24"/>
              </w:rPr>
              <w:t>KNN</w:t>
            </w:r>
            <w:r>
              <w:rPr>
                <w:rFonts w:hint="eastAsia" w:ascii="宋体" w:hAnsi="宋体" w:eastAsia="宋体" w:cs="宋体"/>
                <w:sz w:val="24"/>
                <w:szCs w:val="24"/>
              </w:rPr>
              <w:t xml:space="preserve">算法的人脸表情识别[J]. 计算机应用与软件, </w:t>
            </w:r>
            <w:r>
              <w:rPr>
                <w:rFonts w:hint="default" w:ascii="Times New Roman" w:hAnsi="Times New Roman" w:eastAsia="宋体" w:cs="Times New Roman"/>
                <w:sz w:val="24"/>
                <w:szCs w:val="24"/>
              </w:rPr>
              <w:t>2020, 37(10): 214-219.</w:t>
            </w:r>
          </w:p>
          <w:p>
            <w:pPr>
              <w:rPr>
                <w:rFonts w:hint="eastAsia" w:ascii="宋体" w:hAnsi="宋体" w:eastAsia="宋体" w:cs="宋体"/>
                <w:sz w:val="24"/>
                <w:szCs w:val="24"/>
              </w:rPr>
            </w:pPr>
            <w:r>
              <w:rPr>
                <w:rFonts w:hint="eastAsia" w:ascii="宋体" w:hAnsi="宋体" w:eastAsia="宋体" w:cs="宋体"/>
                <w:sz w:val="24"/>
                <w:szCs w:val="24"/>
              </w:rPr>
              <w:t>[9] 石翠萍, 谭聪, 左江, 等. 基于改进AlexNet卷积神经网络的人脸表情识别</w:t>
            </w:r>
            <w:r>
              <w:rPr>
                <w:rFonts w:hint="default" w:ascii="Times New Roman" w:hAnsi="Times New Roman" w:eastAsia="宋体" w:cs="Times New Roman"/>
                <w:sz w:val="24"/>
                <w:szCs w:val="24"/>
              </w:rPr>
              <w:t>[J]</w:t>
            </w:r>
            <w:r>
              <w:rPr>
                <w:rFonts w:hint="eastAsia" w:ascii="宋体" w:hAnsi="宋体" w:eastAsia="宋体" w:cs="宋体"/>
                <w:sz w:val="24"/>
                <w:szCs w:val="24"/>
              </w:rPr>
              <w:t xml:space="preserve">. 电讯技术, </w:t>
            </w:r>
            <w:r>
              <w:rPr>
                <w:rFonts w:hint="default" w:ascii="Times New Roman" w:hAnsi="Times New Roman" w:eastAsia="宋体" w:cs="Times New Roman"/>
                <w:sz w:val="24"/>
                <w:szCs w:val="24"/>
              </w:rPr>
              <w:t>2020, 60(09): 1005-1012</w:t>
            </w:r>
            <w:r>
              <w:rPr>
                <w:rFonts w:hint="eastAsia" w:ascii="宋体" w:hAnsi="宋体" w:eastAsia="宋体" w:cs="宋体"/>
                <w:sz w:val="24"/>
                <w:szCs w:val="24"/>
              </w:rPr>
              <w:t>.</w:t>
            </w:r>
          </w:p>
          <w:p>
            <w:pPr>
              <w:rPr>
                <w:rFonts w:hint="default" w:ascii="Times New Roman" w:hAnsi="Times New Roman" w:eastAsia="黑体" w:cs="Times New Roman"/>
                <w:sz w:val="24"/>
                <w:szCs w:val="24"/>
              </w:rPr>
            </w:pPr>
            <w:r>
              <w:rPr>
                <w:rFonts w:hint="eastAsia" w:ascii="Times New Roman" w:hAnsi="Times New Roman" w:eastAsia="黑体" w:cs="Times New Roman"/>
                <w:sz w:val="24"/>
                <w:szCs w:val="24"/>
                <w:lang w:val="en-US" w:eastAsia="zh-CN"/>
              </w:rPr>
              <w:t xml:space="preserve">[10] </w:t>
            </w:r>
            <w:r>
              <w:rPr>
                <w:rFonts w:hint="default" w:ascii="Times New Roman" w:hAnsi="Times New Roman" w:eastAsia="黑体" w:cs="Times New Roman"/>
                <w:sz w:val="24"/>
                <w:szCs w:val="24"/>
              </w:rPr>
              <w:t>Chollet</w:t>
            </w:r>
            <w:r>
              <w:rPr>
                <w:rFonts w:hint="eastAsia" w:ascii="Times New Roman" w:hAnsi="Times New Roman" w:eastAsia="黑体" w:cs="Times New Roman"/>
                <w:sz w:val="24"/>
                <w:szCs w:val="24"/>
                <w:lang w:val="en-US" w:eastAsia="zh-CN"/>
              </w:rPr>
              <w:t xml:space="preserve"> F</w:t>
            </w:r>
            <w:r>
              <w:rPr>
                <w:rFonts w:hint="default" w:ascii="Times New Roman" w:hAnsi="Times New Roman" w:eastAsia="黑体" w:cs="Times New Roman"/>
                <w:sz w:val="24"/>
                <w:szCs w:val="24"/>
              </w:rPr>
              <w:t>.Xception:</w:t>
            </w:r>
            <w:r>
              <w:rPr>
                <w:rFonts w:hint="eastAsia" w:ascii="Times New Roman" w:hAnsi="Times New Roman" w:eastAsia="黑体" w:cs="Times New Roman"/>
                <w:sz w:val="24"/>
                <w:szCs w:val="24"/>
                <w:lang w:val="en-US" w:eastAsia="zh-CN"/>
              </w:rPr>
              <w:t xml:space="preserve"> </w:t>
            </w:r>
            <w:r>
              <w:rPr>
                <w:rFonts w:hint="default" w:ascii="Times New Roman" w:hAnsi="Times New Roman" w:eastAsia="黑体" w:cs="Times New Roman"/>
                <w:sz w:val="24"/>
                <w:szCs w:val="24"/>
              </w:rPr>
              <w:t>Deep</w:t>
            </w:r>
            <w:r>
              <w:rPr>
                <w:rFonts w:hint="eastAsia" w:ascii="Times New Roman" w:hAnsi="Times New Roman" w:eastAsia="黑体" w:cs="Times New Roman"/>
                <w:sz w:val="24"/>
                <w:szCs w:val="24"/>
                <w:lang w:val="en-US" w:eastAsia="zh-CN"/>
              </w:rPr>
              <w:t xml:space="preserve"> </w:t>
            </w:r>
            <w:r>
              <w:rPr>
                <w:rFonts w:hint="default" w:ascii="Times New Roman" w:hAnsi="Times New Roman" w:eastAsia="黑体" w:cs="Times New Roman"/>
                <w:sz w:val="24"/>
                <w:szCs w:val="24"/>
              </w:rPr>
              <w:t>learning with depthwise separable convolutions[C]//Proceedings of the 2017 IEEE Conference on Computer Vision and Pattern Recognition (CVPR). IEEE, 2017.</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[11] Tan M, Le Q. Efficientnet: Rethinking model scaling for convolutional neural networks[C]//Proceedings of the International Conference on Machine Learning. PMLR, 2019: 6105-6114.</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[12] Kobayashi H. Recognition of six basic facial expression and their strength by neural network[C]//Proceedings of the IEEE International Workshop on Robot &amp; Human Communication. IEEE, 1992.</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[13] Iandola F N, Han S, Moskewicz M W, et al. SqueezeNet: AlexNet-level accuracy with 50x fewer parameters and&lt; 0.5 MB model size[J]. arXiv preprint arXiv:1602.07360, 2016.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[14] Han K, Wang Y, Tian Q, et al. Ghostnet: More features from cheap operations[C]//Proceedings of the IEEE/CVF Conference on Computer Vision and Pattern Recognition. 2020.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[15] Wisam Ibrahim, Mohammad Saniee Abadeh. Protein fold recognition using deep kernelized extreme learning machine and linear discriminant analysis[J]. Neural Computing &amp; Applications, 2018(4): 1-14.</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[16] Sherman B E, Graves K N, Turk-Browne N B. The prevalence and importance of statistical learning in human cognition and behavior[J]. Current Opinion in Behavioral Sciences, 2020, 32: 15-20.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[17] Fayaz M, Shah H, Aseere A M, et al. A framework for prediction of household energy consumption using feed forward back propagation neural network[J]. Technologies, 2019, 7(2): 30.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[18] Zou D, Cao Y, Zhou D, et al. Gradient descent optimizes over-parameterized deep ReLU networks[J]. Machine Learning, 2019: 1-26.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[19] Hechri A, Mtibaa A. Two-stage traffic sign detection and recognition based on SVM and convolutional neural networks[J]. IET Image Processing, 2019, 14(5): 939-946.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[20] Roweis S T, Saul L K. Nonlinear dimensionality reduction by locally linear embedding[J]. Science, 2000, 290(5500): 2323-2326.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[21] Saha C, Ghosh K. Estimation of facial expression intensity from a sequence of binary face images[C]//2011 International Conference on Image Information Processing. IEEE, 2011.</w:t>
            </w:r>
          </w:p>
          <w:p>
            <w:pPr>
              <w:pStyle w:val="16"/>
              <w:rPr>
                <w:rFonts w:ascii="宋体" w:hAnsi="宋体" w:cs="宋体"/>
                <w:sz w:val="24"/>
              </w:rPr>
            </w:pPr>
          </w:p>
          <w:p>
            <w:pPr>
              <w:pStyle w:val="16"/>
              <w:rPr>
                <w:rFonts w:ascii="宋体" w:hAnsi="宋体" w:cs="宋体"/>
                <w:sz w:val="24"/>
              </w:rPr>
            </w:pPr>
          </w:p>
        </w:tc>
      </w:tr>
    </w:tbl>
    <w:p>
      <w:r>
        <w:rPr>
          <w:rFonts w:eastAsia="黑体"/>
          <w:sz w:val="28"/>
        </w:rPr>
        <w:t>三、研究方案</w:t>
      </w:r>
      <w:r>
        <w:t>（本项内容可以附页）</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9288" w:type="dxa"/>
          </w:tcPr>
          <w:p>
            <w:pPr>
              <w:numPr>
                <w:ilvl w:val="0"/>
                <w:numId w:val="2"/>
              </w:numPr>
              <w:rPr>
                <w:rFonts w:ascii="宋体" w:hAnsi="宋体" w:cs="宋体"/>
                <w:sz w:val="24"/>
              </w:rPr>
            </w:pPr>
            <w:r>
              <w:rPr>
                <w:b/>
              </w:rPr>
              <w:t>研究方案及主要内容</w:t>
            </w:r>
          </w:p>
          <w:p>
            <w:pPr>
              <w:pStyle w:val="16"/>
              <w:numPr>
                <w:ilvl w:val="0"/>
                <w:numId w:val="0"/>
              </w:numPr>
              <w:ind w:left="120" w:leftChars="0" w:firstLine="480" w:firstLineChars="200"/>
              <w:rPr>
                <w:rFonts w:hint="eastAsia" w:ascii="宋体" w:hAnsi="宋体" w:cs="宋体"/>
                <w:kern w:val="2"/>
                <w:sz w:val="24"/>
                <w:szCs w:val="24"/>
                <w:lang w:val="en-US" w:eastAsia="zh-CN" w:bidi="ar-SA"/>
              </w:rPr>
            </w:pPr>
            <w:r>
              <w:rPr>
                <w:rFonts w:hint="eastAsia" w:ascii="宋体" w:hAnsi="宋体" w:cs="宋体"/>
                <w:sz w:val="24"/>
                <w:lang w:val="en-US" w:eastAsia="zh-CN"/>
              </w:rPr>
              <w:t>本系统主要在windows11系统环境下进行，</w:t>
            </w:r>
            <w:r>
              <w:rPr>
                <w:rFonts w:hint="eastAsia" w:ascii="宋体" w:hAnsi="宋体" w:eastAsia="宋体" w:cs="宋体"/>
                <w:i w:val="0"/>
                <w:iCs w:val="0"/>
                <w:caps w:val="0"/>
                <w:color w:val="1C1F23"/>
                <w:spacing w:val="0"/>
                <w:sz w:val="24"/>
                <w:szCs w:val="24"/>
                <w:shd w:val="clear" w:fill="FFFFFF"/>
              </w:rPr>
              <w:t>首先需要设计一个数据库结构来存储员工的信息、签到记录和人脸识别结果等数据。</w:t>
            </w:r>
            <w:r>
              <w:rPr>
                <w:rFonts w:hint="eastAsia" w:ascii="宋体" w:hAnsi="宋体" w:cs="宋体"/>
                <w:i w:val="0"/>
                <w:iCs w:val="0"/>
                <w:caps w:val="0"/>
                <w:color w:val="1C1F23"/>
                <w:spacing w:val="0"/>
                <w:sz w:val="24"/>
                <w:szCs w:val="24"/>
                <w:shd w:val="clear" w:fill="FFFFFF"/>
                <w:lang w:val="en-US" w:eastAsia="zh-CN"/>
              </w:rPr>
              <w:t>可以利用sqlite数据库，</w:t>
            </w:r>
            <w:r>
              <w:rPr>
                <w:rFonts w:hint="eastAsia" w:ascii="宋体" w:hAnsi="宋体" w:eastAsia="宋体" w:cs="宋体"/>
                <w:i w:val="0"/>
                <w:iCs w:val="0"/>
                <w:caps w:val="0"/>
                <w:color w:val="1C1F23"/>
                <w:spacing w:val="0"/>
                <w:sz w:val="24"/>
                <w:szCs w:val="24"/>
                <w:shd w:val="clear" w:fill="FFFFFF"/>
              </w:rPr>
              <w:t>创建 PyQt 应用程序：使用 PyQt 创建一个图形用户界面（GUI）应用程序，用于员工进行签到打卡。在界面中需要包含员工信息输入、人脸识别按钮和签到记录显示等功能。连接数据库：使用 Python 的数据库驱动程序连接到数据库，并进行数据的读写操作。 实现人脸识别功能：使用百度智能云的人脸识别 API，将员工的面部图像上传到云端进行识别，并获取识别结果。实现签到打卡功能：在员工点击“签到打卡”按钮后，将员工信息和人脸识别结果写入数据库，并显示签到记录。</w:t>
            </w:r>
          </w:p>
          <w:p>
            <w:pPr>
              <w:pStyle w:val="16"/>
              <w:ind w:firstLine="480" w:firstLineChars="200"/>
              <w:rPr>
                <w:rFonts w:hint="eastAsia" w:ascii="宋体" w:hAnsi="宋体" w:cs="宋体"/>
                <w:sz w:val="24"/>
                <w:lang w:val="en-US" w:eastAsia="zh-CN"/>
              </w:rPr>
            </w:pPr>
            <w:r>
              <w:rPr>
                <w:rFonts w:hint="eastAsia" w:ascii="宋体" w:hAnsi="宋体" w:cs="宋体"/>
                <w:sz w:val="24"/>
                <w:lang w:val="en-US" w:eastAsia="zh-CN"/>
              </w:rPr>
              <w:t>系统分为二种用户分别是员工，管理员。</w:t>
            </w:r>
          </w:p>
          <w:p>
            <w:pPr>
              <w:pStyle w:val="16"/>
              <w:ind w:firstLine="480" w:firstLineChars="200"/>
              <w:rPr>
                <w:rFonts w:hint="eastAsia" w:ascii="宋体" w:hAnsi="宋体" w:cs="宋体"/>
                <w:sz w:val="24"/>
                <w:lang w:val="en-US" w:eastAsia="zh-CN"/>
              </w:rPr>
            </w:pPr>
            <w:r>
              <w:rPr>
                <w:rFonts w:hint="eastAsia" w:ascii="宋体" w:hAnsi="宋体" w:cs="宋体"/>
                <w:sz w:val="24"/>
                <w:lang w:val="en-US" w:eastAsia="zh-CN"/>
              </w:rPr>
              <w:t>员工：可以登录，注册信息,上传照片，人脸识别签到，查看个人签到信息；</w:t>
            </w:r>
          </w:p>
          <w:p>
            <w:pPr>
              <w:pStyle w:val="16"/>
              <w:ind w:firstLine="480" w:firstLineChars="200"/>
              <w:rPr>
                <w:rFonts w:hint="default" w:ascii="宋体" w:hAnsi="宋体" w:cs="宋体"/>
                <w:sz w:val="24"/>
                <w:lang w:val="en-US" w:eastAsia="zh-CN"/>
              </w:rPr>
            </w:pPr>
            <w:r>
              <w:rPr>
                <w:rFonts w:hint="eastAsia" w:ascii="宋体" w:hAnsi="宋体" w:cs="宋体"/>
                <w:sz w:val="24"/>
                <w:lang w:val="en-US" w:eastAsia="zh-CN"/>
              </w:rPr>
              <w:t xml:space="preserve">管理员：可以下载信息，管理所有用户个人信息，查看数据库信息。 </w:t>
            </w:r>
          </w:p>
          <w:p>
            <w:pPr>
              <w:pStyle w:val="16"/>
              <w:rPr>
                <w:rFonts w:ascii="宋体" w:hAnsi="宋体" w:cs="宋体"/>
                <w:sz w:val="24"/>
              </w:rPr>
            </w:pPr>
          </w:p>
          <w:p>
            <w:pPr>
              <w:pStyle w:val="16"/>
              <w:rPr>
                <w:rFonts w:ascii="宋体" w:hAnsi="宋体" w:cs="宋体"/>
                <w:sz w:val="24"/>
              </w:rPr>
            </w:pPr>
            <w:r>
              <w:rPr>
                <w:rFonts w:ascii="宋体" w:hAnsi="宋体" w:eastAsia="宋体" w:cs="宋体"/>
                <w:sz w:val="24"/>
                <w:szCs w:val="24"/>
              </w:rPr>
              <w:drawing>
                <wp:inline distT="0" distB="0" distL="114300" distR="114300">
                  <wp:extent cx="5819775" cy="3089275"/>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5819775" cy="3089275"/>
                          </a:xfrm>
                          <a:prstGeom prst="rect">
                            <a:avLst/>
                          </a:prstGeom>
                          <a:noFill/>
                          <a:ln w="9525">
                            <a:noFill/>
                          </a:ln>
                        </pic:spPr>
                      </pic:pic>
                    </a:graphicData>
                  </a:graphic>
                </wp:inline>
              </w:drawing>
            </w:r>
          </w:p>
          <w:p>
            <w:pPr>
              <w:tabs>
                <w:tab w:val="left" w:pos="3150"/>
              </w:tabs>
              <w:jc w:val="center"/>
              <w:rPr>
                <w:rFonts w:hint="default" w:ascii="宋体" w:hAnsi="宋体" w:eastAsia="宋体" w:cs="宋体"/>
                <w:bCs/>
                <w:szCs w:val="21"/>
                <w:lang w:val="en-US" w:eastAsia="zh-CN"/>
              </w:rPr>
            </w:pPr>
            <w:r>
              <w:rPr>
                <w:rFonts w:hint="eastAsia" w:ascii="宋体" w:hAnsi="宋体" w:cs="宋体"/>
                <w:szCs w:val="21"/>
              </w:rPr>
              <w:t xml:space="preserve">图1 </w:t>
            </w:r>
            <w:r>
              <w:rPr>
                <w:rFonts w:hint="eastAsia" w:ascii="宋体" w:hAnsi="宋体" w:cs="宋体"/>
                <w:szCs w:val="21"/>
                <w:lang w:val="en-US" w:eastAsia="zh-CN"/>
              </w:rPr>
              <w:t>系统功能结构图</w:t>
            </w:r>
          </w:p>
          <w:p>
            <w:pPr>
              <w:pStyle w:val="16"/>
              <w:numPr>
                <w:ilvl w:val="0"/>
                <w:numId w:val="0"/>
              </w:numPr>
              <w:rPr>
                <w:rFonts w:hint="eastAsia" w:ascii="宋体" w:hAnsi="宋体" w:cs="宋体"/>
                <w:kern w:val="2"/>
                <w:sz w:val="24"/>
                <w:szCs w:val="24"/>
                <w:lang w:val="en-US" w:eastAsia="zh-CN" w:bidi="ar-SA"/>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428240" cy="4380865"/>
                  <wp:effectExtent l="0" t="0" r="1016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2428240" cy="4380865"/>
                          </a:xfrm>
                          <a:prstGeom prst="rect">
                            <a:avLst/>
                          </a:prstGeom>
                          <a:noFill/>
                          <a:ln w="9525">
                            <a:noFill/>
                          </a:ln>
                        </pic:spPr>
                      </pic:pic>
                    </a:graphicData>
                  </a:graphic>
                </wp:inline>
              </w:drawing>
            </w:r>
          </w:p>
          <w:p>
            <w:pPr>
              <w:tabs>
                <w:tab w:val="left" w:pos="3150"/>
              </w:tabs>
              <w:jc w:val="center"/>
              <w:rPr>
                <w:rFonts w:hint="default" w:ascii="宋体" w:hAnsi="宋体" w:eastAsia="宋体" w:cs="宋体"/>
                <w:bCs/>
                <w:szCs w:val="21"/>
                <w:lang w:val="en-US" w:eastAsia="zh-CN"/>
              </w:rPr>
            </w:pPr>
            <w:r>
              <w:rPr>
                <w:rFonts w:hint="eastAsia" w:ascii="宋体" w:hAnsi="宋体" w:cs="宋体"/>
                <w:sz w:val="24"/>
                <w:szCs w:val="24"/>
                <w:lang w:val="en-US" w:eastAsia="zh-CN"/>
              </w:rPr>
              <w:t xml:space="preserve">   </w:t>
            </w:r>
            <w:r>
              <w:rPr>
                <w:rFonts w:hint="eastAsia" w:ascii="宋体" w:hAnsi="宋体" w:cs="宋体"/>
                <w:szCs w:val="21"/>
              </w:rPr>
              <w:t>图</w:t>
            </w:r>
            <w:r>
              <w:rPr>
                <w:rFonts w:hint="eastAsia" w:ascii="宋体" w:hAnsi="宋体" w:cs="宋体"/>
                <w:szCs w:val="21"/>
                <w:lang w:val="en-US" w:eastAsia="zh-CN"/>
              </w:rPr>
              <w:t>2</w:t>
            </w:r>
            <w:r>
              <w:rPr>
                <w:rFonts w:hint="eastAsia" w:ascii="宋体" w:hAnsi="宋体" w:cs="宋体"/>
                <w:szCs w:val="21"/>
              </w:rPr>
              <w:t xml:space="preserve"> </w:t>
            </w:r>
            <w:r>
              <w:rPr>
                <w:rFonts w:hint="eastAsia" w:ascii="宋体" w:hAnsi="宋体" w:cs="宋体"/>
                <w:szCs w:val="21"/>
                <w:lang w:val="en-US" w:eastAsia="zh-CN"/>
              </w:rPr>
              <w:t>系统业务流程图</w:t>
            </w:r>
          </w:p>
          <w:p>
            <w:pPr>
              <w:pStyle w:val="16"/>
              <w:numPr>
                <w:ilvl w:val="0"/>
                <w:numId w:val="0"/>
              </w:numPr>
              <w:rPr>
                <w:rFonts w:hint="eastAsia" w:ascii="宋体" w:hAnsi="宋体" w:cs="宋体"/>
                <w:kern w:val="2"/>
                <w:sz w:val="24"/>
                <w:szCs w:val="24"/>
                <w:lang w:val="en-US" w:eastAsia="zh-CN" w:bidi="ar-SA"/>
              </w:rPr>
            </w:pPr>
          </w:p>
          <w:p>
            <w:pPr>
              <w:pStyle w:val="16"/>
              <w:numPr>
                <w:ilvl w:val="0"/>
                <w:numId w:val="0"/>
              </w:numPr>
              <w:rPr>
                <w:rFonts w:hint="eastAsia" w:ascii="宋体" w:hAnsi="宋体" w:cs="宋体"/>
                <w:kern w:val="2"/>
                <w:sz w:val="24"/>
                <w:szCs w:val="24"/>
                <w:lang w:val="en-US" w:eastAsia="zh-CN" w:bidi="ar-SA"/>
              </w:rPr>
            </w:pPr>
            <w:r>
              <w:rPr>
                <w:rFonts w:ascii="宋体" w:hAnsi="宋体" w:eastAsia="宋体" w:cs="宋体"/>
                <w:sz w:val="24"/>
                <w:szCs w:val="24"/>
              </w:rPr>
              <w:drawing>
                <wp:inline distT="0" distB="0" distL="114300" distR="114300">
                  <wp:extent cx="5262245" cy="134747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5262245" cy="1347470"/>
                          </a:xfrm>
                          <a:prstGeom prst="rect">
                            <a:avLst/>
                          </a:prstGeom>
                          <a:noFill/>
                          <a:ln w="9525">
                            <a:noFill/>
                          </a:ln>
                        </pic:spPr>
                      </pic:pic>
                    </a:graphicData>
                  </a:graphic>
                </wp:inline>
              </w:drawing>
            </w:r>
          </w:p>
          <w:p>
            <w:pPr>
              <w:pStyle w:val="16"/>
              <w:numPr>
                <w:ilvl w:val="0"/>
                <w:numId w:val="0"/>
              </w:numPr>
              <w:rPr>
                <w:rFonts w:hint="eastAsia" w:ascii="宋体" w:hAnsi="宋体" w:cs="宋体"/>
                <w:kern w:val="2"/>
                <w:sz w:val="24"/>
                <w:szCs w:val="24"/>
                <w:lang w:val="en-US" w:eastAsia="zh-CN" w:bidi="ar-SA"/>
              </w:rPr>
            </w:pPr>
          </w:p>
          <w:p>
            <w:pPr>
              <w:tabs>
                <w:tab w:val="left" w:pos="3150"/>
              </w:tabs>
              <w:jc w:val="center"/>
              <w:rPr>
                <w:rFonts w:hint="default" w:ascii="宋体" w:hAnsi="宋体" w:eastAsia="宋体" w:cs="宋体"/>
                <w:bCs/>
                <w:szCs w:val="21"/>
                <w:lang w:val="en-US" w:eastAsia="zh-CN"/>
              </w:rPr>
            </w:pPr>
            <w:r>
              <w:rPr>
                <w:rFonts w:hint="eastAsia" w:ascii="宋体" w:hAnsi="宋体" w:cs="宋体"/>
                <w:sz w:val="24"/>
                <w:szCs w:val="24"/>
                <w:lang w:val="en-US" w:eastAsia="zh-CN"/>
              </w:rPr>
              <w:t xml:space="preserve">   </w:t>
            </w:r>
            <w:r>
              <w:rPr>
                <w:rFonts w:hint="eastAsia" w:ascii="宋体" w:hAnsi="宋体" w:cs="宋体"/>
                <w:szCs w:val="21"/>
              </w:rPr>
              <w:t>图</w:t>
            </w:r>
            <w:r>
              <w:rPr>
                <w:rFonts w:hint="eastAsia" w:ascii="宋体" w:hAnsi="宋体" w:cs="宋体"/>
                <w:szCs w:val="21"/>
                <w:lang w:val="en-US" w:eastAsia="zh-CN"/>
              </w:rPr>
              <w:t>3</w:t>
            </w:r>
            <w:r>
              <w:rPr>
                <w:rFonts w:hint="eastAsia" w:ascii="宋体" w:hAnsi="宋体" w:cs="宋体"/>
                <w:szCs w:val="21"/>
              </w:rPr>
              <w:t xml:space="preserve"> </w:t>
            </w:r>
            <w:r>
              <w:rPr>
                <w:rFonts w:hint="eastAsia" w:ascii="宋体" w:hAnsi="宋体" w:cs="宋体"/>
                <w:szCs w:val="21"/>
                <w:lang w:val="en-US" w:eastAsia="zh-CN"/>
              </w:rPr>
              <w:t>系统0层数据流图</w:t>
            </w:r>
          </w:p>
          <w:p>
            <w:pPr>
              <w:pStyle w:val="16"/>
              <w:numPr>
                <w:ilvl w:val="0"/>
                <w:numId w:val="0"/>
              </w:numPr>
              <w:rPr>
                <w:rFonts w:hint="default" w:ascii="宋体" w:hAnsi="宋体" w:cs="宋体"/>
                <w:kern w:val="2"/>
                <w:sz w:val="24"/>
                <w:szCs w:val="24"/>
                <w:lang w:val="en-US" w:eastAsia="zh-CN" w:bidi="ar-SA"/>
              </w:rPr>
            </w:pPr>
          </w:p>
          <w:p>
            <w:pPr>
              <w:pStyle w:val="16"/>
              <w:rPr>
                <w:rFonts w:hint="eastAsia" w:ascii="宋体" w:hAnsi="宋体" w:cs="宋体"/>
                <w:kern w:val="2"/>
                <w:sz w:val="24"/>
                <w:szCs w:val="24"/>
                <w:lang w:val="en-US" w:eastAsia="zh-CN" w:bidi="ar-SA"/>
              </w:rPr>
            </w:pPr>
            <w:r>
              <w:rPr>
                <w:rFonts w:ascii="宋体" w:hAnsi="宋体" w:eastAsia="宋体" w:cs="宋体"/>
                <w:sz w:val="24"/>
                <w:szCs w:val="24"/>
              </w:rPr>
              <w:drawing>
                <wp:inline distT="0" distB="0" distL="114300" distR="114300">
                  <wp:extent cx="5843905" cy="2702560"/>
                  <wp:effectExtent l="0" t="0" r="825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5843905" cy="2702560"/>
                          </a:xfrm>
                          <a:prstGeom prst="rect">
                            <a:avLst/>
                          </a:prstGeom>
                          <a:noFill/>
                          <a:ln w="9525">
                            <a:noFill/>
                          </a:ln>
                        </pic:spPr>
                      </pic:pic>
                    </a:graphicData>
                  </a:graphic>
                </wp:inline>
              </w:drawing>
            </w:r>
          </w:p>
          <w:p>
            <w:pPr>
              <w:pStyle w:val="16"/>
              <w:rPr>
                <w:rFonts w:ascii="宋体" w:hAnsi="宋体" w:cs="宋体"/>
                <w:sz w:val="24"/>
              </w:rPr>
            </w:pPr>
          </w:p>
          <w:p>
            <w:pPr>
              <w:pStyle w:val="16"/>
              <w:rPr>
                <w:rFonts w:ascii="宋体" w:hAnsi="宋体" w:cs="宋体"/>
                <w:sz w:val="24"/>
              </w:rPr>
            </w:pPr>
            <w:r>
              <w:rPr>
                <w:rFonts w:hint="eastAsia" w:ascii="宋体" w:hAnsi="宋体" w:cs="宋体"/>
                <w:sz w:val="24"/>
                <w:szCs w:val="24"/>
                <w:lang w:val="en-US" w:eastAsia="zh-CN"/>
              </w:rPr>
              <w:t xml:space="preserve">                           </w:t>
            </w:r>
            <w:r>
              <w:rPr>
                <w:rFonts w:hint="eastAsia" w:ascii="宋体" w:hAnsi="宋体" w:cs="宋体"/>
                <w:szCs w:val="21"/>
              </w:rPr>
              <w:t>图</w:t>
            </w:r>
            <w:r>
              <w:rPr>
                <w:rFonts w:hint="eastAsia" w:ascii="宋体" w:hAnsi="宋体" w:cs="宋体"/>
                <w:szCs w:val="21"/>
                <w:lang w:val="en-US" w:eastAsia="zh-CN"/>
              </w:rPr>
              <w:t>4</w:t>
            </w:r>
            <w:r>
              <w:rPr>
                <w:rFonts w:hint="eastAsia" w:ascii="宋体" w:hAnsi="宋体" w:cs="宋体"/>
                <w:szCs w:val="21"/>
              </w:rPr>
              <w:t xml:space="preserve"> </w:t>
            </w:r>
            <w:r>
              <w:rPr>
                <w:rFonts w:hint="eastAsia" w:ascii="宋体" w:hAnsi="宋体" w:cs="宋体"/>
                <w:szCs w:val="21"/>
                <w:lang w:val="en-US" w:eastAsia="zh-CN"/>
              </w:rPr>
              <w:t>系统1层数据流图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9288" w:type="dxa"/>
          </w:tcPr>
          <w:p>
            <w:pPr>
              <w:numPr>
                <w:ilvl w:val="0"/>
                <w:numId w:val="2"/>
              </w:numPr>
            </w:pPr>
            <w:r>
              <w:t>研究方法及技术途径</w:t>
            </w:r>
          </w:p>
          <w:p>
            <w:pPr>
              <w:spacing w:line="360" w:lineRule="auto"/>
              <w:ind w:firstLine="480" w:firstLineChars="200"/>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 w:val="24"/>
                <w:lang w:eastAsia="zh-CN"/>
              </w:rPr>
              <w:t>本系统基于</w:t>
            </w:r>
            <w:r>
              <w:rPr>
                <w:rFonts w:hint="eastAsia" w:asciiTheme="minorEastAsia" w:hAnsiTheme="minorEastAsia" w:eastAsiaTheme="minorEastAsia" w:cstheme="minorEastAsia"/>
                <w:sz w:val="24"/>
                <w:lang w:val="en-US" w:eastAsia="zh-CN"/>
              </w:rPr>
              <w:t>C</w:t>
            </w:r>
            <w:r>
              <w:rPr>
                <w:rFonts w:hint="eastAsia" w:asciiTheme="minorEastAsia" w:hAnsiTheme="minorEastAsia" w:eastAsiaTheme="minorEastAsia" w:cstheme="minorEastAsia"/>
                <w:sz w:val="24"/>
                <w:lang w:eastAsia="zh-CN"/>
              </w:rPr>
              <w:t>.S模式架构，利用软件工程的思想，软件生命周期由软件定义，软件开发，系统维护三大时期组成。采用传统结构化设计方法。主要包括可行性分析，需求分析，概要设计，详细设计，编码实现与测试，后期维护等。本系统开发过程将经历一个完整的软件生命周期。</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1.软件定义时期</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1.1问题定义</w:t>
            </w:r>
          </w:p>
          <w:p>
            <w:p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该阶段将通过查阅书籍、文献等，上网搜索与</w:t>
            </w:r>
            <w:r>
              <w:rPr>
                <w:rFonts w:hint="eastAsia" w:asciiTheme="minorEastAsia" w:hAnsiTheme="minorEastAsia" w:eastAsiaTheme="minorEastAsia" w:cstheme="minorEastAsia"/>
                <w:sz w:val="24"/>
                <w:lang w:val="en-US" w:eastAsia="zh-CN"/>
              </w:rPr>
              <w:t>在线考试系统</w:t>
            </w:r>
            <w:r>
              <w:rPr>
                <w:rFonts w:hint="eastAsia" w:asciiTheme="minorEastAsia" w:hAnsiTheme="minorEastAsia" w:eastAsiaTheme="minorEastAsia" w:cstheme="minorEastAsia"/>
                <w:sz w:val="24"/>
                <w:lang w:eastAsia="zh-CN"/>
              </w:rPr>
              <w:t>相关的知识，经过整理与分析查阅的资料，最后确定所要开发的</w:t>
            </w:r>
            <w:r>
              <w:rPr>
                <w:rFonts w:hint="eastAsia" w:ascii="宋体" w:hAnsi="宋体"/>
                <w:sz w:val="24"/>
              </w:rPr>
              <w:t>基于百度智能云的A</w:t>
            </w:r>
            <w:r>
              <w:rPr>
                <w:rFonts w:ascii="宋体" w:hAnsi="宋体"/>
                <w:sz w:val="24"/>
              </w:rPr>
              <w:t>I</w:t>
            </w:r>
            <w:r>
              <w:rPr>
                <w:rFonts w:hint="eastAsia" w:ascii="宋体" w:hAnsi="宋体"/>
                <w:sz w:val="24"/>
              </w:rPr>
              <w:t>人脸识别签到打卡系统</w:t>
            </w:r>
            <w:r>
              <w:rPr>
                <w:rFonts w:hint="eastAsia" w:asciiTheme="minorEastAsia" w:hAnsiTheme="minorEastAsia" w:eastAsiaTheme="minorEastAsia" w:cstheme="minorEastAsia"/>
                <w:sz w:val="24"/>
                <w:lang w:eastAsia="zh-CN"/>
              </w:rPr>
              <w:t>到底是用来干什么的，明确系统的功能，并查看相关成熟的</w:t>
            </w:r>
            <w:r>
              <w:rPr>
                <w:rFonts w:hint="eastAsia" w:asciiTheme="minorEastAsia" w:hAnsiTheme="minorEastAsia" w:eastAsiaTheme="minorEastAsia" w:cstheme="minorEastAsia"/>
                <w:sz w:val="24"/>
                <w:lang w:val="en-US" w:eastAsia="zh-CN"/>
              </w:rPr>
              <w:t>系统</w:t>
            </w:r>
            <w:r>
              <w:rPr>
                <w:rFonts w:hint="eastAsia" w:asciiTheme="minorEastAsia" w:hAnsiTheme="minorEastAsia" w:eastAsiaTheme="minorEastAsia" w:cstheme="minorEastAsia"/>
                <w:sz w:val="24"/>
                <w:lang w:eastAsia="zh-CN"/>
              </w:rPr>
              <w:t>，了解其优势与不足。</w:t>
            </w:r>
          </w:p>
          <w:p>
            <w:pPr>
              <w:spacing w:line="360" w:lineRule="auto"/>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使自己研发的系统更加出色。</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1.2 可行性研究</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该阶段将从经济可行性、技术可行性、操作可行性、</w:t>
            </w:r>
            <w:r>
              <w:rPr>
                <w:rFonts w:hint="eastAsia" w:asciiTheme="minorEastAsia" w:hAnsiTheme="minorEastAsia" w:eastAsiaTheme="minorEastAsia" w:cstheme="minorEastAsia"/>
                <w:sz w:val="24"/>
                <w:lang w:val="en-US" w:eastAsia="zh-CN"/>
              </w:rPr>
              <w:t>社会可行性</w:t>
            </w:r>
            <w:r>
              <w:rPr>
                <w:rFonts w:hint="eastAsia" w:asciiTheme="minorEastAsia" w:hAnsiTheme="minorEastAsia" w:eastAsiaTheme="minorEastAsia" w:cstheme="minorEastAsia"/>
                <w:sz w:val="24"/>
                <w:lang w:eastAsia="zh-CN"/>
              </w:rPr>
              <w:t>等方面对系统的进行可行性研究，得出系统开发中定义问题的解决方案。</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1.3需求分析</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该阶段需要精确系统完整、准确、清晰的功能要求，即要分析系统的功能需求、性能需求、出错处理需求、包括将来可能提出的需求。通过分析用户需求及现存系统所存在的问题，对</w:t>
            </w:r>
            <w:r>
              <w:rPr>
                <w:rFonts w:hint="eastAsia" w:asciiTheme="minorEastAsia" w:hAnsiTheme="minorEastAsia" w:eastAsiaTheme="minorEastAsia" w:cstheme="minorEastAsia"/>
                <w:sz w:val="24"/>
                <w:lang w:val="en-US" w:eastAsia="zh-CN"/>
              </w:rPr>
              <w:t>在线考试系统</w:t>
            </w:r>
            <w:r>
              <w:rPr>
                <w:rFonts w:hint="eastAsia" w:asciiTheme="minorEastAsia" w:hAnsiTheme="minorEastAsia" w:eastAsiaTheme="minorEastAsia" w:cstheme="minorEastAsia"/>
                <w:sz w:val="24"/>
                <w:lang w:eastAsia="zh-CN"/>
              </w:rPr>
              <w:t>提出了完整、准确、清晰、具体的要求。在需求分析阶段还需要对系统的开发计划进行修改，因为在对系统进行需求分析时，会更精确深入的了解系统需要，所以会和刚开始的开发计划有所</w:t>
            </w:r>
            <w:r>
              <w:rPr>
                <w:rFonts w:hint="eastAsia" w:asciiTheme="minorEastAsia" w:hAnsiTheme="minorEastAsia" w:eastAsiaTheme="minorEastAsia" w:cstheme="minorEastAsia"/>
                <w:sz w:val="24"/>
                <w:lang w:val="en-US" w:eastAsia="zh-CN"/>
              </w:rPr>
              <w:t>不同</w:t>
            </w:r>
            <w:r>
              <w:rPr>
                <w:rFonts w:hint="eastAsia" w:asciiTheme="minorEastAsia" w:hAnsiTheme="minorEastAsia" w:eastAsiaTheme="minorEastAsia" w:cstheme="minorEastAsia"/>
                <w:sz w:val="24"/>
                <w:lang w:eastAsia="zh-CN"/>
              </w:rPr>
              <w:t>。</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2.软件开发时期</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2.1总体设计</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总体设计需要设计软件的结构，确定系统由哪些子系统或模块组成，并且确定各个模块之间的关系。总体设计主要由系统设计阶段和结构设计阶段组成。具体地说，总体设计包括设想供选择的方案、选取合理的方案、推荐最佳方案、功能分解、设计软件结构、设计数据库、制定测试计划、书写文档、审查和复查这九个阶段。其中功能分解包括结构设计和过程设计。结构设计确定程序由哪些模块组成以及这些模块之间的关系，过程设计则确定每个模块的处理过程。</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本系统将划分成</w:t>
            </w:r>
            <w:r>
              <w:rPr>
                <w:rFonts w:hint="eastAsia" w:asciiTheme="minorEastAsia" w:hAnsiTheme="minorEastAsia" w:eastAsiaTheme="minorEastAsia" w:cstheme="minorEastAsia"/>
                <w:sz w:val="24"/>
                <w:lang w:val="en-US" w:eastAsia="zh-CN"/>
              </w:rPr>
              <w:t>员工和</w:t>
            </w:r>
            <w:r>
              <w:rPr>
                <w:rFonts w:hint="eastAsia" w:asciiTheme="minorEastAsia" w:hAnsiTheme="minorEastAsia" w:eastAsiaTheme="minorEastAsia" w:cstheme="minorEastAsia"/>
                <w:sz w:val="24"/>
                <w:lang w:eastAsia="zh-CN"/>
              </w:rPr>
              <w:t>管理员</w:t>
            </w:r>
            <w:r>
              <w:rPr>
                <w:rFonts w:hint="eastAsia" w:asciiTheme="minorEastAsia" w:hAnsiTheme="minorEastAsia" w:eastAsiaTheme="minorEastAsia" w:cstheme="minorEastAsia"/>
                <w:sz w:val="24"/>
                <w:lang w:val="en-US" w:eastAsia="zh-CN"/>
              </w:rPr>
              <w:t>两</w:t>
            </w:r>
            <w:r>
              <w:rPr>
                <w:rFonts w:hint="eastAsia" w:asciiTheme="minorEastAsia" w:hAnsiTheme="minorEastAsia" w:eastAsiaTheme="minorEastAsia" w:cstheme="minorEastAsia"/>
                <w:sz w:val="24"/>
                <w:lang w:eastAsia="zh-CN"/>
              </w:rPr>
              <w:t>个模块，同时这</w:t>
            </w:r>
            <w:r>
              <w:rPr>
                <w:rFonts w:hint="eastAsia" w:asciiTheme="minorEastAsia" w:hAnsiTheme="minorEastAsia" w:eastAsiaTheme="minorEastAsia" w:cstheme="minorEastAsia"/>
                <w:sz w:val="24"/>
                <w:lang w:val="en-US" w:eastAsia="zh-CN"/>
              </w:rPr>
              <w:t>两</w:t>
            </w:r>
            <w:r>
              <w:rPr>
                <w:rFonts w:hint="eastAsia" w:asciiTheme="minorEastAsia" w:hAnsiTheme="minorEastAsia" w:eastAsiaTheme="minorEastAsia" w:cstheme="minorEastAsia"/>
                <w:sz w:val="24"/>
                <w:lang w:eastAsia="zh-CN"/>
              </w:rPr>
              <w:t>种不同类型的用户将拥有不同权限和功能，通过不同的账户权限进入不同界面，用户信息全部存放在数据库中。</w:t>
            </w:r>
          </w:p>
          <w:p>
            <w:pPr>
              <w:spacing w:line="360" w:lineRule="auto"/>
              <w:ind w:firstLine="480" w:firstLineChars="200"/>
              <w:rPr>
                <w:rFonts w:hint="default" w:eastAsia="宋体"/>
                <w:lang w:val="en-US" w:eastAsia="zh-CN"/>
              </w:rPr>
            </w:pPr>
            <w:r>
              <w:rPr>
                <w:rFonts w:hint="eastAsia" w:asciiTheme="minorEastAsia" w:hAnsiTheme="minorEastAsia" w:eastAsiaTheme="minorEastAsia" w:cstheme="minorEastAsia"/>
                <w:sz w:val="24"/>
                <w:lang w:val="en-US" w:eastAsia="zh-CN"/>
              </w:rPr>
              <w:t>员工</w:t>
            </w:r>
            <w:r>
              <w:rPr>
                <w:rFonts w:hint="eastAsia" w:ascii="宋体" w:hAnsi="宋体" w:cs="宋体"/>
                <w:sz w:val="24"/>
                <w:lang w:val="en-US" w:eastAsia="zh-CN"/>
              </w:rPr>
              <w:t>模块可以实现登录，注册信息,上传照片，人脸识别签到，查看个人签到信息；</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管理员：可以下载信息，管理所有用户个人信息，查看数据库信息。</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2.2详细设计</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详细设计阶段就是设计出程序的</w:t>
            </w:r>
            <w:r>
              <w:rPr>
                <w:rFonts w:hint="eastAsia" w:asciiTheme="minorEastAsia" w:hAnsiTheme="minorEastAsia" w:eastAsiaTheme="minorEastAsia" w:cstheme="minorEastAsia"/>
                <w:sz w:val="24"/>
                <w:lang w:val="en-US" w:eastAsia="zh-CN"/>
              </w:rPr>
              <w:t>主要功能</w:t>
            </w:r>
            <w:r>
              <w:rPr>
                <w:rFonts w:hint="eastAsia" w:asciiTheme="minorEastAsia" w:hAnsiTheme="minorEastAsia" w:eastAsiaTheme="minorEastAsia" w:cstheme="minorEastAsia"/>
                <w:sz w:val="24"/>
                <w:lang w:eastAsia="zh-CN"/>
              </w:rPr>
              <w:t>，解决如何具体的实现</w:t>
            </w:r>
            <w:r>
              <w:rPr>
                <w:rFonts w:hint="eastAsia" w:asciiTheme="minorEastAsia" w:hAnsiTheme="minorEastAsia" w:eastAsiaTheme="minorEastAsia" w:cstheme="minorEastAsia"/>
                <w:sz w:val="24"/>
                <w:lang w:val="en-US" w:eastAsia="zh-CN"/>
              </w:rPr>
              <w:t>在线考试系统</w:t>
            </w:r>
            <w:r>
              <w:rPr>
                <w:rFonts w:hint="eastAsia" w:asciiTheme="minorEastAsia" w:hAnsiTheme="minorEastAsia" w:eastAsiaTheme="minorEastAsia" w:cstheme="minorEastAsia"/>
                <w:sz w:val="24"/>
                <w:lang w:eastAsia="zh-CN"/>
              </w:rPr>
              <w:t>。该阶段需要详细的设计每个模块，确定实现模块功能所需要的算法和数据结构。在该阶段比较重要的就是结构程序设计、人机界面设计。其中人机界面设计是接口设计的重要成分，人机界面的质量直接影响软件的使用的难易度，以及用户对软件的评价。通过不同的口令，进入管理员、</w:t>
            </w:r>
            <w:r>
              <w:rPr>
                <w:rFonts w:hint="eastAsia" w:asciiTheme="minorEastAsia" w:hAnsiTheme="minorEastAsia" w:eastAsiaTheme="minorEastAsia" w:cstheme="minorEastAsia"/>
                <w:sz w:val="24"/>
                <w:lang w:val="en-US" w:eastAsia="zh-CN"/>
              </w:rPr>
              <w:t>员工</w:t>
            </w:r>
            <w:r>
              <w:rPr>
                <w:rFonts w:hint="eastAsia" w:asciiTheme="minorEastAsia" w:hAnsiTheme="minorEastAsia" w:eastAsiaTheme="minorEastAsia" w:cstheme="minorEastAsia"/>
                <w:sz w:val="24"/>
                <w:lang w:eastAsia="zh-CN"/>
              </w:rPr>
              <w:t>界面，会充分考虑系统便利性，提供良好的交互界面。</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2.3编码和单元测试</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该阶段就是编写正确的、容易理解的、结构清晰的程序模块，并仔细地测试各个模块的正确性。</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2.4综合测试</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该阶段的主要任务是通过模块测试，子系统测试、系统测试等类型的测试来检测完成的系统，并对系统进行修正。同时在进行测试和调试工作时还需要用正式的文档把测试计划、详细测试方案、实际测试结果记录下来作为软件配置的一个重要组成部分。</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3.软件维护时期</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软件维护就是通过完整性维护、改正性维护、适应性维护、预防性维护来保证软件能持续的为用户服务。</w:t>
            </w:r>
          </w:p>
          <w:p>
            <w:pPr>
              <w:spacing w:line="360" w:lineRule="auto"/>
              <w:ind w:firstLine="480" w:firstLineChars="200"/>
              <w:rPr>
                <w:lang w:eastAsia="zh-CN"/>
              </w:rPr>
            </w:pPr>
            <w:r>
              <w:rPr>
                <w:rFonts w:hint="eastAsia" w:asciiTheme="minorEastAsia" w:hAnsiTheme="minorEastAsia" w:eastAsiaTheme="minorEastAsia" w:cstheme="minorEastAsia"/>
                <w:sz w:val="24"/>
                <w:lang w:eastAsia="zh-CN"/>
              </w:rPr>
              <w:t>4.技术途径</w:t>
            </w:r>
          </w:p>
          <w:p>
            <w:pPr>
              <w:pStyle w:val="16"/>
              <w:ind w:firstLine="480" w:firstLineChars="200"/>
              <w:jc w:val="both"/>
              <w:rPr>
                <w:rFonts w:hint="default"/>
                <w:lang w:val="en-US" w:eastAsia="zh-CN"/>
              </w:rPr>
            </w:pPr>
            <w:r>
              <w:rPr>
                <w:rFonts w:hint="eastAsia" w:asciiTheme="minorEastAsia" w:hAnsiTheme="minorEastAsia" w:eastAsiaTheme="minorEastAsia" w:cstheme="minorEastAsia"/>
                <w:sz w:val="24"/>
                <w:lang w:eastAsia="zh-CN"/>
              </w:rPr>
              <w:t>本系统采用</w:t>
            </w:r>
            <w:r>
              <w:rPr>
                <w:rFonts w:hint="eastAsia" w:asciiTheme="minorEastAsia" w:hAnsiTheme="minorEastAsia" w:eastAsiaTheme="minorEastAsia" w:cstheme="minorEastAsia"/>
                <w:sz w:val="24"/>
                <w:lang w:val="en-US" w:eastAsia="zh-CN"/>
              </w:rPr>
              <w:t>C.S</w:t>
            </w:r>
            <w:r>
              <w:rPr>
                <w:rFonts w:hint="eastAsia" w:asciiTheme="minorEastAsia" w:hAnsiTheme="minorEastAsia" w:eastAsiaTheme="minorEastAsia" w:cstheme="minorEastAsia"/>
                <w:sz w:val="24"/>
                <w:lang w:eastAsia="zh-CN"/>
              </w:rPr>
              <w:t>架构，采用</w:t>
            </w:r>
            <w:r>
              <w:rPr>
                <w:rFonts w:hint="eastAsia" w:asciiTheme="minorEastAsia" w:hAnsiTheme="minorEastAsia" w:eastAsiaTheme="minorEastAsia" w:cstheme="minorEastAsia"/>
                <w:sz w:val="24"/>
                <w:lang w:val="en-US" w:eastAsia="zh-CN"/>
              </w:rPr>
              <w:t>python下pyqt图形框架</w:t>
            </w:r>
            <w:r>
              <w:rPr>
                <w:rFonts w:hint="eastAsia" w:asciiTheme="minorEastAsia" w:hAnsiTheme="minorEastAsia" w:eastAsiaTheme="minorEastAsia" w:cstheme="minorEastAsia"/>
                <w:sz w:val="24"/>
                <w:lang w:eastAsia="zh-CN"/>
              </w:rPr>
              <w:t>进行开发，</w:t>
            </w:r>
            <w:r>
              <w:rPr>
                <w:rFonts w:hint="eastAsia" w:asciiTheme="minorEastAsia" w:hAnsiTheme="minorEastAsia" w:eastAsiaTheme="minorEastAsia" w:cstheme="minorEastAsia"/>
                <w:sz w:val="24"/>
                <w:lang w:val="en-US" w:eastAsia="zh-CN"/>
              </w:rPr>
              <w:t>借助百度智慧云接口也实习人脸识别</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并且使用sqlite</w:t>
            </w:r>
            <w:r>
              <w:rPr>
                <w:rFonts w:hint="eastAsia" w:asciiTheme="minorEastAsia" w:hAnsiTheme="minorEastAsia" w:eastAsiaTheme="minorEastAsia" w:cstheme="minorEastAsia"/>
                <w:sz w:val="24"/>
                <w:lang w:eastAsia="zh-CN"/>
              </w:rPr>
              <w:t>数据库系统，用于存放</w:t>
            </w:r>
            <w:r>
              <w:rPr>
                <w:rFonts w:hint="eastAsia" w:asciiTheme="minorEastAsia" w:hAnsiTheme="minorEastAsia" w:eastAsiaTheme="minorEastAsia" w:cstheme="minorEastAsia"/>
                <w:sz w:val="24"/>
                <w:lang w:val="en-US" w:eastAsia="zh-CN"/>
              </w:rPr>
              <w:t>用户信息</w:t>
            </w:r>
            <w:r>
              <w:rPr>
                <w:rFonts w:hint="eastAsia" w:asciiTheme="minorEastAsia" w:hAnsiTheme="minorEastAsia" w:eastAsiaTheme="minorEastAsia" w:cstheme="minorEastAsia"/>
                <w:sz w:val="24"/>
                <w:lang w:eastAsia="zh-CN"/>
              </w:rPr>
              <w:t>和管理与该管理系统相关的数据信息。</w:t>
            </w:r>
          </w:p>
          <w:p>
            <w:pPr>
              <w:pStyle w:val="16"/>
              <w:rPr>
                <w:rFonts w:hint="eastAsia" w:ascii="宋体" w:hAnsi="宋体" w:cs="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9288" w:type="dxa"/>
          </w:tcPr>
          <w:p>
            <w:pPr>
              <w:numPr>
                <w:ilvl w:val="0"/>
                <w:numId w:val="2"/>
              </w:numPr>
              <w:rPr>
                <w:sz w:val="24"/>
                <w:lang w:val="zh-CN"/>
              </w:rPr>
            </w:pPr>
            <w:r>
              <w:rPr>
                <w:b/>
              </w:rPr>
              <w:t>实施计划</w:t>
            </w:r>
          </w:p>
          <w:p>
            <w:pPr>
              <w:autoSpaceDE w:val="0"/>
              <w:autoSpaceDN w:val="0"/>
              <w:adjustRightInd w:val="0"/>
              <w:spacing w:line="360" w:lineRule="auto"/>
              <w:ind w:firstLine="480" w:firstLineChars="200"/>
              <w:rPr>
                <w:sz w:val="24"/>
                <w:lang w:val="zh-CN"/>
              </w:rPr>
            </w:pPr>
          </w:p>
          <w:tbl>
            <w:tblPr>
              <w:tblStyle w:val="11"/>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4"/>
              <w:gridCol w:w="5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top"/>
                </w:tcPr>
                <w:p>
                  <w:pPr>
                    <w:rPr>
                      <w:rFonts w:hint="eastAsia" w:ascii="宋体" w:hAnsi="宋体" w:eastAsia="宋体" w:cs="宋体"/>
                      <w:sz w:val="24"/>
                      <w:szCs w:val="24"/>
                      <w:vertAlign w:val="baseline"/>
                      <w:lang w:val="zh-CN"/>
                    </w:rPr>
                  </w:pPr>
                  <w:r>
                    <w:rPr>
                      <w:rFonts w:hint="eastAsia" w:ascii="宋体" w:hAnsi="宋体" w:eastAsia="宋体" w:cs="宋体"/>
                      <w:sz w:val="24"/>
                      <w:szCs w:val="24"/>
                    </w:rPr>
                    <w:t>时间安排</w:t>
                  </w:r>
                </w:p>
              </w:tc>
              <w:tc>
                <w:tcPr>
                  <w:tcW w:w="5067" w:type="dxa"/>
                  <w:vAlign w:val="top"/>
                </w:tcPr>
                <w:p>
                  <w:pPr>
                    <w:rPr>
                      <w:rFonts w:hint="eastAsia" w:ascii="宋体" w:hAnsi="宋体" w:eastAsia="宋体" w:cs="宋体"/>
                      <w:sz w:val="24"/>
                      <w:szCs w:val="24"/>
                      <w:vertAlign w:val="baseline"/>
                      <w:lang w:val="zh-CN"/>
                    </w:rPr>
                  </w:pPr>
                  <w:r>
                    <w:rPr>
                      <w:rFonts w:hint="eastAsia" w:ascii="宋体" w:hAnsi="宋体" w:eastAsia="宋体" w:cs="宋体"/>
                      <w:sz w:val="24"/>
                      <w:szCs w:val="24"/>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w:t>
                  </w:r>
                  <w:r>
                    <w:rPr>
                      <w:rFonts w:hint="eastAsia" w:ascii="宋体" w:hAnsi="宋体" w:cs="宋体"/>
                      <w:sz w:val="24"/>
                      <w:szCs w:val="24"/>
                      <w:vertAlign w:val="baseline"/>
                      <w:lang w:val="en-US" w:eastAsia="zh-CN"/>
                    </w:rPr>
                    <w:t>1阶段</w:t>
                  </w:r>
                  <w:r>
                    <w:rPr>
                      <w:rFonts w:hint="eastAsia" w:ascii="宋体" w:hAnsi="宋体" w:eastAsia="宋体" w:cs="宋体"/>
                      <w:sz w:val="24"/>
                      <w:szCs w:val="24"/>
                    </w:rPr>
                    <w:t>(</w:t>
                  </w:r>
                  <w:r>
                    <w:rPr>
                      <w:rFonts w:hint="eastAsia" w:ascii="宋体" w:hAnsi="宋体" w:eastAsia="宋体" w:cs="宋体"/>
                      <w:sz w:val="24"/>
                      <w:szCs w:val="24"/>
                      <w:lang w:val="en-US" w:eastAsia="zh-CN"/>
                    </w:rPr>
                    <w:t>2023</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25</w:t>
                  </w:r>
                  <w:r>
                    <w:rPr>
                      <w:rFonts w:hint="eastAsia" w:ascii="宋体" w:hAnsi="宋体" w:eastAsia="宋体" w:cs="宋体"/>
                      <w:sz w:val="24"/>
                      <w:szCs w:val="24"/>
                    </w:rPr>
                    <w:t>-</w:t>
                  </w:r>
                  <w:r>
                    <w:rPr>
                      <w:rFonts w:hint="eastAsia" w:ascii="宋体" w:hAnsi="宋体" w:eastAsia="宋体" w:cs="宋体"/>
                      <w:sz w:val="24"/>
                      <w:szCs w:val="24"/>
                      <w:lang w:val="en-US" w:eastAsia="zh-CN"/>
                    </w:rPr>
                    <w:t>2024</w:t>
                  </w:r>
                  <w:r>
                    <w:rPr>
                      <w:rFonts w:hint="eastAsia" w:ascii="宋体" w:hAnsi="宋体" w:cs="宋体"/>
                      <w:sz w:val="24"/>
                      <w:szCs w:val="24"/>
                      <w:lang w:val="en-US" w:eastAsia="zh-CN"/>
                    </w:rPr>
                    <w:t>.</w:t>
                  </w:r>
                  <w:r>
                    <w:rPr>
                      <w:rFonts w:hint="eastAsia" w:ascii="宋体" w:hAnsi="宋体" w:eastAsia="宋体" w:cs="宋体"/>
                      <w:sz w:val="24"/>
                      <w:szCs w:val="24"/>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rPr>
                    <w:t>)</w:t>
                  </w:r>
                </w:p>
              </w:tc>
              <w:tc>
                <w:tcPr>
                  <w:tcW w:w="5067" w:type="dxa"/>
                  <w:vAlign w:val="top"/>
                </w:tcPr>
                <w:p>
                  <w:pPr>
                    <w:rPr>
                      <w:rFonts w:hint="default" w:ascii="宋体" w:hAnsi="宋体" w:cs="宋体"/>
                      <w:sz w:val="24"/>
                      <w:szCs w:val="24"/>
                      <w:lang w:val="en-US" w:eastAsia="zh-CN"/>
                    </w:rPr>
                  </w:pPr>
                  <w:r>
                    <w:rPr>
                      <w:rFonts w:hint="eastAsia" w:ascii="宋体" w:hAnsi="宋体" w:eastAsia="宋体" w:cs="宋体"/>
                      <w:sz w:val="24"/>
                      <w:szCs w:val="24"/>
                    </w:rPr>
                    <w:t>查阅资料</w:t>
                  </w:r>
                  <w:r>
                    <w:rPr>
                      <w:rFonts w:hint="eastAsia" w:ascii="宋体" w:hAnsi="宋体" w:cs="宋体"/>
                      <w:sz w:val="24"/>
                      <w:szCs w:val="24"/>
                      <w:lang w:val="en-US" w:eastAsia="zh-CN"/>
                    </w:rPr>
                    <w:t>:查阅相关文献；</w:t>
                  </w:r>
                </w:p>
                <w:p>
                  <w:pPr>
                    <w:rPr>
                      <w:rFonts w:hint="eastAsia" w:ascii="宋体" w:hAnsi="宋体" w:eastAsia="宋体" w:cs="宋体"/>
                      <w:sz w:val="24"/>
                      <w:szCs w:val="24"/>
                      <w:lang w:eastAsia="zh-CN"/>
                    </w:rPr>
                  </w:pPr>
                  <w:r>
                    <w:rPr>
                      <w:rFonts w:hint="eastAsia" w:ascii="宋体" w:hAnsi="宋体" w:cs="宋体"/>
                      <w:sz w:val="24"/>
                      <w:szCs w:val="24"/>
                      <w:lang w:val="en-US" w:eastAsia="zh-CN"/>
                    </w:rPr>
                    <w:t>在做好充分调研的基础上在老师指导下</w:t>
                  </w:r>
                  <w:r>
                    <w:rPr>
                      <w:rFonts w:hint="eastAsia" w:ascii="宋体" w:hAnsi="宋体" w:eastAsia="宋体" w:cs="宋体"/>
                      <w:sz w:val="24"/>
                      <w:szCs w:val="24"/>
                    </w:rPr>
                    <w:t>撰写开题报告</w:t>
                  </w:r>
                  <w:r>
                    <w:rPr>
                      <w:rFonts w:hint="eastAsia" w:ascii="宋体" w:hAnsi="宋体" w:cs="宋体"/>
                      <w:sz w:val="24"/>
                      <w:szCs w:val="24"/>
                      <w:lang w:eastAsia="zh-CN"/>
                    </w:rPr>
                    <w:t>；</w:t>
                  </w:r>
                </w:p>
                <w:p>
                  <w:pPr>
                    <w:rPr>
                      <w:rFonts w:hint="eastAsia" w:ascii="宋体" w:hAnsi="宋体" w:eastAsia="宋体" w:cs="宋体"/>
                      <w:sz w:val="24"/>
                      <w:szCs w:val="24"/>
                      <w:vertAlign w:val="baseline"/>
                      <w:lang w:val="zh-CN" w:eastAsia="zh-CN"/>
                    </w:rPr>
                  </w:pPr>
                  <w:r>
                    <w:rPr>
                      <w:rFonts w:hint="eastAsia" w:ascii="宋体" w:hAnsi="宋体" w:cs="宋体"/>
                      <w:sz w:val="24"/>
                      <w:szCs w:val="24"/>
                      <w:lang w:val="en-US" w:eastAsia="zh-CN"/>
                    </w:rPr>
                    <w:t>依照学院要求完成</w:t>
                  </w:r>
                  <w:r>
                    <w:rPr>
                      <w:rFonts w:hint="eastAsia" w:ascii="宋体" w:hAnsi="宋体" w:eastAsia="宋体" w:cs="宋体"/>
                      <w:sz w:val="24"/>
                      <w:szCs w:val="24"/>
                    </w:rPr>
                    <w:t>开题答辩</w:t>
                  </w:r>
                  <w:r>
                    <w:rPr>
                      <w:rFonts w:hint="eastAsia" w:ascii="宋体" w:hAnsi="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w:t>
                  </w:r>
                  <w:r>
                    <w:rPr>
                      <w:rFonts w:hint="eastAsia" w:ascii="宋体" w:hAnsi="宋体" w:cs="宋体"/>
                      <w:sz w:val="24"/>
                      <w:szCs w:val="24"/>
                      <w:vertAlign w:val="baseline"/>
                      <w:lang w:val="en-US" w:eastAsia="zh-CN"/>
                    </w:rPr>
                    <w:t>2阶段</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w:t>
                  </w:r>
                  <w:r>
                    <w:rPr>
                      <w:rFonts w:hint="eastAsia" w:ascii="宋体" w:hAnsi="宋体" w:eastAsia="宋体" w:cs="宋体"/>
                      <w:sz w:val="24"/>
                      <w:szCs w:val="24"/>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8</w:t>
                  </w:r>
                  <w:r>
                    <w:rPr>
                      <w:rFonts w:hint="eastAsia" w:ascii="宋体" w:hAnsi="宋体" w:eastAsia="宋体" w:cs="宋体"/>
                      <w:sz w:val="24"/>
                      <w:szCs w:val="24"/>
                    </w:rPr>
                    <w:t>-</w:t>
                  </w:r>
                  <w:r>
                    <w:rPr>
                      <w:rFonts w:hint="eastAsia" w:ascii="宋体" w:hAnsi="宋体" w:eastAsia="宋体" w:cs="宋体"/>
                      <w:sz w:val="24"/>
                      <w:szCs w:val="24"/>
                      <w:lang w:val="en-US" w:eastAsia="zh-CN"/>
                    </w:rPr>
                    <w:t>2024</w:t>
                  </w:r>
                  <w:r>
                    <w:rPr>
                      <w:rFonts w:hint="eastAsia" w:ascii="宋体" w:hAnsi="宋体" w:cs="宋体"/>
                      <w:sz w:val="24"/>
                      <w:szCs w:val="24"/>
                      <w:lang w:val="en-US" w:eastAsia="zh-CN"/>
                    </w:rPr>
                    <w:t>.</w:t>
                  </w:r>
                  <w:r>
                    <w:rPr>
                      <w:rFonts w:hint="eastAsia" w:ascii="宋体" w:hAnsi="宋体" w:eastAsia="宋体" w:cs="宋体"/>
                      <w:sz w:val="24"/>
                      <w:szCs w:val="24"/>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21）</w:t>
                  </w:r>
                </w:p>
              </w:tc>
              <w:tc>
                <w:tcPr>
                  <w:tcW w:w="5067" w:type="dxa"/>
                  <w:vAlign w:val="top"/>
                </w:tcPr>
                <w:p>
                  <w:pPr>
                    <w:rPr>
                      <w:rFonts w:hint="default" w:ascii="宋体" w:hAnsi="宋体" w:eastAsia="宋体" w:cs="宋体"/>
                      <w:sz w:val="24"/>
                      <w:szCs w:val="24"/>
                      <w:vertAlign w:val="baseline"/>
                      <w:lang w:val="en-US"/>
                    </w:rPr>
                  </w:pPr>
                  <w:r>
                    <w:rPr>
                      <w:rFonts w:hint="eastAsia" w:ascii="宋体" w:hAnsi="宋体" w:eastAsia="宋体" w:cs="宋体"/>
                      <w:sz w:val="24"/>
                      <w:szCs w:val="24"/>
                      <w:lang w:val="en-US" w:eastAsia="zh-CN"/>
                    </w:rPr>
                    <w:t>撰写论文引言</w:t>
                  </w:r>
                  <w:r>
                    <w:rPr>
                      <w:rFonts w:hint="eastAsia" w:ascii="宋体" w:hAnsi="宋体" w:cs="宋体"/>
                      <w:sz w:val="24"/>
                      <w:szCs w:val="24"/>
                      <w:lang w:val="en-US" w:eastAsia="zh-CN"/>
                    </w:rPr>
                    <w:t>:完成</w:t>
                  </w:r>
                  <w:r>
                    <w:rPr>
                      <w:rFonts w:hint="eastAsia" w:ascii="宋体" w:hAnsi="宋体" w:eastAsia="宋体" w:cs="宋体"/>
                      <w:sz w:val="24"/>
                      <w:szCs w:val="24"/>
                      <w:lang w:val="en-US" w:eastAsia="zh-CN"/>
                    </w:rPr>
                    <w:t>引言部分</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top"/>
                </w:tcPr>
                <w:p>
                  <w:pPr>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第</w:t>
                  </w:r>
                  <w:r>
                    <w:rPr>
                      <w:rFonts w:hint="eastAsia" w:ascii="宋体" w:hAnsi="宋体" w:cs="宋体"/>
                      <w:sz w:val="24"/>
                      <w:szCs w:val="24"/>
                      <w:vertAlign w:val="baseline"/>
                      <w:lang w:val="en-US" w:eastAsia="zh-CN"/>
                    </w:rPr>
                    <w:t>3阶段</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.1.22</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.2.21</w:t>
                  </w:r>
                  <w:r>
                    <w:rPr>
                      <w:rFonts w:hint="eastAsia" w:ascii="宋体" w:hAnsi="宋体" w:eastAsia="宋体" w:cs="宋体"/>
                      <w:sz w:val="24"/>
                      <w:szCs w:val="24"/>
                      <w:vertAlign w:val="baseline"/>
                      <w:lang w:val="en-US" w:eastAsia="zh-CN"/>
                    </w:rPr>
                    <w:t>）</w:t>
                  </w:r>
                </w:p>
              </w:tc>
              <w:tc>
                <w:tcPr>
                  <w:tcW w:w="5067" w:type="dxa"/>
                  <w:vAlign w:val="top"/>
                </w:tcPr>
                <w:p>
                  <w:pPr>
                    <w:rPr>
                      <w:rFonts w:hint="default"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.1.22-</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.1.31</w:t>
                  </w:r>
                  <w:r>
                    <w:rPr>
                      <w:rFonts w:hint="eastAsia" w:ascii="宋体" w:hAnsi="宋体" w:cs="宋体"/>
                      <w:sz w:val="24"/>
                      <w:szCs w:val="24"/>
                      <w:lang w:eastAsia="zh-CN"/>
                    </w:rPr>
                    <w:t>）</w:t>
                  </w:r>
                  <w:r>
                    <w:rPr>
                      <w:rFonts w:hint="eastAsia" w:ascii="宋体" w:hAnsi="宋体" w:eastAsia="宋体" w:cs="宋体"/>
                      <w:sz w:val="24"/>
                      <w:szCs w:val="24"/>
                    </w:rPr>
                    <w:t>系统分析</w:t>
                  </w:r>
                  <w:r>
                    <w:rPr>
                      <w:rFonts w:hint="eastAsia" w:ascii="宋体" w:hAnsi="宋体" w:cs="宋体"/>
                      <w:sz w:val="24"/>
                      <w:szCs w:val="24"/>
                      <w:lang w:val="en-US" w:eastAsia="zh-CN"/>
                    </w:rPr>
                    <w:t>:根据前期调研完成对系统的可行性分系，做好数据流图；</w:t>
                  </w:r>
                </w:p>
                <w:p>
                  <w:pPr>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.2.7</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需求分析</w:t>
                  </w:r>
                  <w:r>
                    <w:rPr>
                      <w:rFonts w:hint="eastAsia" w:ascii="宋体" w:hAnsi="宋体" w:cs="宋体"/>
                      <w:sz w:val="24"/>
                      <w:szCs w:val="24"/>
                      <w:lang w:val="en-US" w:eastAsia="zh-CN"/>
                    </w:rPr>
                    <w:t>:根据要求做好需求分析；</w:t>
                  </w:r>
                </w:p>
                <w:p>
                  <w:pPr>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.2.8</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.2.14</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总体设计</w:t>
                  </w:r>
                  <w:r>
                    <w:rPr>
                      <w:rFonts w:hint="eastAsia" w:ascii="宋体" w:hAnsi="宋体" w:cs="宋体"/>
                      <w:sz w:val="24"/>
                      <w:szCs w:val="24"/>
                      <w:lang w:val="en-US" w:eastAsia="zh-CN"/>
                    </w:rPr>
                    <w:t>:对软件整体做好设计；</w:t>
                  </w:r>
                </w:p>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.2.15</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.2.21</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详细设计</w:t>
                  </w:r>
                  <w:r>
                    <w:rPr>
                      <w:rFonts w:hint="eastAsia" w:ascii="宋体" w:hAnsi="宋体" w:cs="宋体"/>
                      <w:sz w:val="24"/>
                      <w:szCs w:val="24"/>
                      <w:lang w:val="en-US" w:eastAsia="zh-CN"/>
                    </w:rPr>
                    <w:t>:对其中模块细节进行分析。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924" w:type="dxa"/>
                  <w:vAlign w:val="top"/>
                </w:tcPr>
                <w:p>
                  <w:pPr>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第</w:t>
                  </w:r>
                  <w:r>
                    <w:rPr>
                      <w:rFonts w:hint="eastAsia" w:ascii="宋体" w:hAnsi="宋体" w:cs="宋体"/>
                      <w:sz w:val="24"/>
                      <w:szCs w:val="24"/>
                      <w:vertAlign w:val="baseline"/>
                      <w:lang w:val="en-US" w:eastAsia="zh-CN"/>
                    </w:rPr>
                    <w:t>4阶段</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.2.22</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.4.2</w:t>
                  </w:r>
                  <w:r>
                    <w:rPr>
                      <w:rFonts w:hint="eastAsia" w:ascii="宋体" w:hAnsi="宋体" w:eastAsia="宋体" w:cs="宋体"/>
                      <w:sz w:val="24"/>
                      <w:szCs w:val="24"/>
                      <w:vertAlign w:val="baseline"/>
                      <w:lang w:val="en-US" w:eastAsia="zh-CN"/>
                    </w:rPr>
                    <w:t>）</w:t>
                  </w:r>
                </w:p>
              </w:tc>
              <w:tc>
                <w:tcPr>
                  <w:tcW w:w="5067" w:type="dxa"/>
                  <w:vAlign w:val="top"/>
                </w:tcPr>
                <w:p>
                  <w:pPr>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.2.22</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.3.13</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编码（</w:t>
                  </w:r>
                  <w:r>
                    <w:rPr>
                      <w:rFonts w:hint="eastAsia" w:ascii="宋体" w:hAnsi="宋体" w:eastAsia="宋体" w:cs="宋体"/>
                      <w:sz w:val="24"/>
                      <w:szCs w:val="24"/>
                      <w:lang w:val="en-US" w:eastAsia="zh-CN"/>
                    </w:rPr>
                    <w:t>员工模块</w:t>
                  </w:r>
                  <w:r>
                    <w:rPr>
                      <w:rFonts w:hint="eastAsia" w:ascii="宋体" w:hAnsi="宋体" w:eastAsia="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完成对员工模块的编码；</w:t>
                  </w:r>
                </w:p>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.3.14</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.4.2</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编码（</w:t>
                  </w:r>
                  <w:r>
                    <w:rPr>
                      <w:rFonts w:hint="eastAsia" w:ascii="宋体" w:hAnsi="宋体" w:eastAsia="宋体" w:cs="宋体"/>
                      <w:sz w:val="24"/>
                      <w:szCs w:val="24"/>
                      <w:lang w:val="en-US" w:eastAsia="zh-CN"/>
                    </w:rPr>
                    <w:t>管理员</w:t>
                  </w:r>
                  <w:r>
                    <w:rPr>
                      <w:rFonts w:hint="eastAsia" w:ascii="宋体" w:hAnsi="宋体" w:eastAsia="宋体" w:cs="宋体"/>
                      <w:sz w:val="24"/>
                      <w:szCs w:val="24"/>
                    </w:rPr>
                    <w:t>模块）</w:t>
                  </w:r>
                  <w:r>
                    <w:rPr>
                      <w:rFonts w:hint="eastAsia" w:ascii="宋体" w:hAnsi="宋体" w:cs="宋体"/>
                      <w:sz w:val="24"/>
                      <w:szCs w:val="24"/>
                      <w:lang w:eastAsia="zh-CN"/>
                    </w:rPr>
                    <w:t>：</w:t>
                  </w:r>
                  <w:r>
                    <w:rPr>
                      <w:rFonts w:hint="eastAsia" w:ascii="宋体" w:hAnsi="宋体" w:cs="宋体"/>
                      <w:sz w:val="24"/>
                      <w:szCs w:val="24"/>
                      <w:lang w:val="en-US" w:eastAsia="zh-CN"/>
                    </w:rPr>
                    <w:t>完成对管理员模块的编码；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3924" w:type="dxa"/>
                  <w:vAlign w:val="top"/>
                </w:tcPr>
                <w:p>
                  <w:pP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第</w:t>
                  </w:r>
                  <w:r>
                    <w:rPr>
                      <w:rFonts w:hint="eastAsia" w:ascii="宋体" w:hAnsi="宋体" w:cs="宋体"/>
                      <w:sz w:val="24"/>
                      <w:szCs w:val="24"/>
                      <w:vertAlign w:val="baseline"/>
                      <w:lang w:val="en-US" w:eastAsia="zh-CN"/>
                    </w:rPr>
                    <w:t>5阶段</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.4.3</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w:t>
                  </w:r>
                  <w:r>
                    <w:rPr>
                      <w:rFonts w:hint="eastAsia" w:ascii="宋体" w:hAnsi="宋体" w:eastAsia="宋体" w:cs="宋体"/>
                      <w:sz w:val="24"/>
                      <w:szCs w:val="24"/>
                      <w:vertAlign w:val="baseline"/>
                      <w:lang w:val="en-US" w:eastAsia="zh-CN"/>
                    </w:rPr>
                    <w:t>2</w:t>
                  </w:r>
                  <w:r>
                    <w:rPr>
                      <w:rFonts w:hint="eastAsia" w:ascii="宋体" w:hAnsi="宋体" w:cs="宋体"/>
                      <w:sz w:val="24"/>
                      <w:szCs w:val="24"/>
                      <w:vertAlign w:val="baseline"/>
                      <w:lang w:val="en-US" w:eastAsia="zh-CN"/>
                    </w:rPr>
                    <w:t>3</w:t>
                  </w:r>
                  <w:r>
                    <w:rPr>
                      <w:rFonts w:hint="eastAsia" w:ascii="宋体" w:hAnsi="宋体" w:eastAsia="宋体" w:cs="宋体"/>
                      <w:sz w:val="24"/>
                      <w:szCs w:val="24"/>
                      <w:vertAlign w:val="baseline"/>
                      <w:lang w:val="en-US" w:eastAsia="zh-CN"/>
                    </w:rPr>
                    <w:t>）</w:t>
                  </w:r>
                </w:p>
              </w:tc>
              <w:tc>
                <w:tcPr>
                  <w:tcW w:w="5067" w:type="dxa"/>
                  <w:vAlign w:val="top"/>
                </w:tcPr>
                <w:p>
                  <w:pPr>
                    <w:rPr>
                      <w:rFonts w:hint="default" w:ascii="宋体" w:hAnsi="宋体" w:eastAsia="宋体" w:cs="宋体"/>
                      <w:sz w:val="24"/>
                      <w:szCs w:val="24"/>
                      <w:lang w:val="en-US" w:eastAsia="zh-CN"/>
                    </w:rPr>
                  </w:pPr>
                  <w:r>
                    <w:rPr>
                      <w:rFonts w:hint="eastAsia" w:ascii="宋体" w:hAnsi="宋体" w:cs="宋体"/>
                      <w:sz w:val="24"/>
                      <w:szCs w:val="24"/>
                      <w:vertAlign w:val="baseline"/>
                      <w:lang w:val="en-US" w:eastAsia="zh-CN"/>
                    </w:rPr>
                    <w:t>（</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.4.3</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.4.16</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模块测试</w:t>
                  </w:r>
                  <w:r>
                    <w:rPr>
                      <w:rFonts w:hint="eastAsia" w:ascii="宋体" w:hAnsi="宋体" w:cs="宋体"/>
                      <w:sz w:val="24"/>
                      <w:szCs w:val="24"/>
                      <w:lang w:eastAsia="zh-CN"/>
                    </w:rPr>
                    <w:t>：</w:t>
                  </w:r>
                  <w:r>
                    <w:rPr>
                      <w:rFonts w:hint="eastAsia" w:ascii="宋体" w:hAnsi="宋体" w:cs="宋体"/>
                      <w:sz w:val="24"/>
                      <w:szCs w:val="24"/>
                      <w:lang w:val="en-US" w:eastAsia="zh-CN"/>
                    </w:rPr>
                    <w:t>做好模块性测试；</w:t>
                  </w:r>
                </w:p>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w:t>
                  </w:r>
                  <w:bookmarkStart w:id="0" w:name="_GoBack"/>
                  <w:bookmarkEnd w:id="0"/>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.4.17</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w:t>
                  </w:r>
                  <w:r>
                    <w:rPr>
                      <w:rFonts w:hint="eastAsia" w:ascii="宋体" w:hAnsi="宋体" w:eastAsia="宋体" w:cs="宋体"/>
                      <w:sz w:val="24"/>
                      <w:szCs w:val="24"/>
                      <w:vertAlign w:val="baseline"/>
                      <w:lang w:val="en-US" w:eastAsia="zh-CN"/>
                    </w:rPr>
                    <w:t>2</w:t>
                  </w:r>
                  <w:r>
                    <w:rPr>
                      <w:rFonts w:hint="eastAsia" w:ascii="宋体" w:hAnsi="宋体" w:cs="宋体"/>
                      <w:sz w:val="24"/>
                      <w:szCs w:val="24"/>
                      <w:vertAlign w:val="baseline"/>
                      <w:lang w:val="en-US" w:eastAsia="zh-CN"/>
                    </w:rPr>
                    <w:t>3</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rPr>
                    <w:t>系统测试</w:t>
                  </w:r>
                  <w:r>
                    <w:rPr>
                      <w:rFonts w:hint="eastAsia" w:ascii="宋体" w:hAnsi="宋体" w:cs="宋体"/>
                      <w:sz w:val="24"/>
                      <w:szCs w:val="24"/>
                      <w:lang w:eastAsia="zh-CN"/>
                    </w:rPr>
                    <w:t>；</w:t>
                  </w:r>
                  <w:r>
                    <w:rPr>
                      <w:rFonts w:hint="eastAsia" w:ascii="宋体" w:hAnsi="宋体" w:cs="宋体"/>
                      <w:sz w:val="24"/>
                      <w:szCs w:val="24"/>
                      <w:lang w:val="en-US" w:eastAsia="zh-CN"/>
                    </w:rPr>
                    <w:t>做好系统整体测试。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924" w:type="dxa"/>
                  <w:vAlign w:val="top"/>
                </w:tcPr>
                <w:p>
                  <w:pPr>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第</w:t>
                  </w:r>
                  <w:r>
                    <w:rPr>
                      <w:rFonts w:hint="eastAsia" w:ascii="宋体" w:hAnsi="宋体" w:cs="宋体"/>
                      <w:sz w:val="24"/>
                      <w:szCs w:val="24"/>
                      <w:vertAlign w:val="baseline"/>
                      <w:lang w:val="en-US" w:eastAsia="zh-CN"/>
                    </w:rPr>
                    <w:t>6阶段</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w:t>
                  </w:r>
                  <w:r>
                    <w:rPr>
                      <w:rFonts w:hint="eastAsia" w:ascii="宋体" w:hAnsi="宋体" w:eastAsia="宋体" w:cs="宋体"/>
                      <w:sz w:val="24"/>
                      <w:szCs w:val="24"/>
                      <w:vertAlign w:val="baseline"/>
                      <w:lang w:val="en-US" w:eastAsia="zh-CN"/>
                    </w:rPr>
                    <w:t>2</w:t>
                  </w:r>
                  <w:r>
                    <w:rPr>
                      <w:rFonts w:hint="eastAsia" w:ascii="宋体" w:hAnsi="宋体" w:cs="宋体"/>
                      <w:sz w:val="24"/>
                      <w:szCs w:val="24"/>
                      <w:vertAlign w:val="baseline"/>
                      <w:lang w:val="en-US" w:eastAsia="zh-CN"/>
                    </w:rPr>
                    <w:t>4</w:t>
                  </w:r>
                  <w:r>
                    <w:rPr>
                      <w:rFonts w:hint="eastAsia" w:ascii="宋体" w:hAnsi="宋体" w:eastAsia="宋体" w:cs="宋体"/>
                      <w:sz w:val="24"/>
                      <w:szCs w:val="24"/>
                      <w:vertAlign w:val="baseline"/>
                      <w:lang w:val="en-US" w:eastAsia="zh-CN"/>
                    </w:rPr>
                    <w:t>-2024</w:t>
                  </w:r>
                  <w:r>
                    <w:rPr>
                      <w:rFonts w:hint="eastAsia" w:ascii="宋体" w:hAnsi="宋体" w:cs="宋体"/>
                      <w:sz w:val="24"/>
                      <w:szCs w:val="24"/>
                      <w:vertAlign w:val="baseline"/>
                      <w:lang w:val="en-US" w:eastAsia="zh-CN"/>
                    </w:rPr>
                    <w:t>.4.</w:t>
                  </w:r>
                  <w:r>
                    <w:rPr>
                      <w:rFonts w:hint="eastAsia" w:ascii="宋体" w:hAnsi="宋体" w:eastAsia="宋体" w:cs="宋体"/>
                      <w:sz w:val="24"/>
                      <w:szCs w:val="24"/>
                      <w:vertAlign w:val="baseline"/>
                      <w:lang w:val="en-US" w:eastAsia="zh-CN"/>
                    </w:rPr>
                    <w:t>3</w:t>
                  </w:r>
                  <w:r>
                    <w:rPr>
                      <w:rFonts w:hint="eastAsia" w:ascii="宋体" w:hAnsi="宋体" w:cs="宋体"/>
                      <w:sz w:val="24"/>
                      <w:szCs w:val="24"/>
                      <w:vertAlign w:val="baseline"/>
                      <w:lang w:val="en-US" w:eastAsia="zh-CN"/>
                    </w:rPr>
                    <w:t>0</w:t>
                  </w:r>
                  <w:r>
                    <w:rPr>
                      <w:rFonts w:hint="eastAsia" w:ascii="宋体" w:hAnsi="宋体" w:eastAsia="宋体" w:cs="宋体"/>
                      <w:sz w:val="24"/>
                      <w:szCs w:val="24"/>
                      <w:vertAlign w:val="baseline"/>
                      <w:lang w:val="en-US" w:eastAsia="zh-CN"/>
                    </w:rPr>
                    <w:t>）</w:t>
                  </w:r>
                </w:p>
              </w:tc>
              <w:tc>
                <w:tcPr>
                  <w:tcW w:w="5067" w:type="dxa"/>
                  <w:vAlign w:val="top"/>
                </w:tcPr>
                <w:p>
                  <w:pPr>
                    <w:rPr>
                      <w:rFonts w:hint="eastAsia" w:ascii="宋体" w:hAnsi="宋体" w:eastAsia="宋体" w:cs="宋体"/>
                      <w:sz w:val="24"/>
                      <w:szCs w:val="24"/>
                      <w:vertAlign w:val="baseline"/>
                      <w:lang w:val="en-US" w:eastAsia="zh-CN"/>
                    </w:rPr>
                  </w:pPr>
                  <w:r>
                    <w:rPr>
                      <w:rFonts w:hint="eastAsia" w:ascii="宋体" w:hAnsi="宋体" w:cs="宋体"/>
                      <w:sz w:val="24"/>
                      <w:szCs w:val="24"/>
                      <w:lang w:val="en-US" w:eastAsia="zh-CN"/>
                    </w:rPr>
                    <w:t>在老师指导下</w:t>
                  </w:r>
                  <w:r>
                    <w:rPr>
                      <w:rFonts w:hint="eastAsia" w:ascii="宋体" w:hAnsi="宋体" w:eastAsia="宋体" w:cs="宋体"/>
                      <w:sz w:val="24"/>
                      <w:szCs w:val="24"/>
                    </w:rPr>
                    <w:t>撰写毕业设计文档</w:t>
                  </w:r>
                  <w:r>
                    <w:rPr>
                      <w:rFonts w:hint="eastAsia" w:ascii="宋体" w:hAnsi="宋体" w:eastAsia="宋体" w:cs="宋体"/>
                      <w:sz w:val="24"/>
                      <w:szCs w:val="24"/>
                      <w:lang w:val="en-US" w:eastAsia="zh-CN"/>
                    </w:rPr>
                    <w:t>完成</w:t>
                  </w:r>
                  <w:r>
                    <w:rPr>
                      <w:rFonts w:hint="eastAsia" w:ascii="宋体" w:hAnsi="宋体" w:cs="宋体"/>
                      <w:sz w:val="24"/>
                      <w:szCs w:val="24"/>
                      <w:lang w:val="en-US" w:eastAsia="zh-CN"/>
                    </w:rPr>
                    <w:t>。</w:t>
                  </w:r>
                </w:p>
              </w:tc>
            </w:tr>
          </w:tbl>
          <w:p>
            <w:pPr>
              <w:pStyle w:val="16"/>
              <w:rPr>
                <w:sz w:val="24"/>
                <w:lang w:val="zh-CN"/>
              </w:rPr>
            </w:pPr>
          </w:p>
          <w:p>
            <w:pPr>
              <w:pStyle w:val="16"/>
              <w:rPr>
                <w:sz w:val="24"/>
                <w:lang w:val="zh-CN"/>
              </w:rPr>
            </w:pPr>
          </w:p>
          <w:p>
            <w:pPr>
              <w:pStyle w:val="16"/>
              <w:rPr>
                <w:sz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9288" w:type="dxa"/>
          </w:tcPr>
          <w:p>
            <w:pPr>
              <w:rPr>
                <w:sz w:val="28"/>
              </w:rPr>
            </w:pPr>
            <w:r>
              <w:rPr>
                <w:rFonts w:eastAsia="黑体"/>
                <w:sz w:val="28"/>
              </w:rPr>
              <w:t>指导教师审核意见</w:t>
            </w:r>
            <w:r>
              <w:rPr>
                <w:sz w:val="28"/>
              </w:rPr>
              <w:t>（要求具体）</w:t>
            </w:r>
          </w:p>
          <w:p>
            <w:pPr>
              <w:autoSpaceDE w:val="0"/>
              <w:autoSpaceDN w:val="0"/>
              <w:adjustRightInd w:val="0"/>
              <w:spacing w:line="360" w:lineRule="auto"/>
              <w:ind w:firstLine="420" w:firstLineChars="200"/>
              <w:jc w:val="left"/>
            </w:pPr>
          </w:p>
          <w:p>
            <w:pPr>
              <w:autoSpaceDE w:val="0"/>
              <w:autoSpaceDN w:val="0"/>
              <w:adjustRightInd w:val="0"/>
              <w:spacing w:line="360" w:lineRule="auto"/>
              <w:ind w:firstLine="420" w:firstLineChars="200"/>
              <w:jc w:val="left"/>
            </w:pPr>
          </w:p>
          <w:p>
            <w:pPr>
              <w:autoSpaceDE w:val="0"/>
              <w:autoSpaceDN w:val="0"/>
              <w:adjustRightInd w:val="0"/>
              <w:spacing w:line="360" w:lineRule="auto"/>
              <w:ind w:firstLine="420" w:firstLineChars="200"/>
              <w:jc w:val="left"/>
            </w:pPr>
          </w:p>
          <w:p>
            <w:pPr>
              <w:autoSpaceDE w:val="0"/>
              <w:autoSpaceDN w:val="0"/>
              <w:adjustRightInd w:val="0"/>
              <w:spacing w:line="360" w:lineRule="auto"/>
              <w:ind w:firstLine="420" w:firstLineChars="200"/>
              <w:jc w:val="left"/>
            </w:pPr>
          </w:p>
          <w:p>
            <w:pPr>
              <w:autoSpaceDE w:val="0"/>
              <w:autoSpaceDN w:val="0"/>
              <w:adjustRightInd w:val="0"/>
              <w:spacing w:line="360" w:lineRule="auto"/>
              <w:ind w:firstLine="420" w:firstLineChars="200"/>
              <w:jc w:val="left"/>
            </w:pPr>
          </w:p>
          <w:p>
            <w:pPr>
              <w:autoSpaceDE w:val="0"/>
              <w:autoSpaceDN w:val="0"/>
              <w:adjustRightInd w:val="0"/>
              <w:spacing w:line="360" w:lineRule="auto"/>
              <w:jc w:val="left"/>
            </w:pPr>
          </w:p>
          <w:p>
            <w:pPr>
              <w:autoSpaceDE w:val="0"/>
              <w:autoSpaceDN w:val="0"/>
              <w:adjustRightInd w:val="0"/>
              <w:spacing w:line="360" w:lineRule="auto"/>
              <w:jc w:val="left"/>
            </w:pPr>
          </w:p>
          <w:p>
            <w:pPr>
              <w:autoSpaceDE w:val="0"/>
              <w:autoSpaceDN w:val="0"/>
              <w:adjustRightInd w:val="0"/>
              <w:spacing w:line="360" w:lineRule="auto"/>
              <w:jc w:val="left"/>
            </w:pPr>
          </w:p>
          <w:p>
            <w:pPr>
              <w:autoSpaceDE w:val="0"/>
              <w:autoSpaceDN w:val="0"/>
              <w:adjustRightInd w:val="0"/>
              <w:spacing w:line="360" w:lineRule="auto"/>
              <w:ind w:firstLine="420" w:firstLineChars="200"/>
              <w:jc w:val="left"/>
            </w:pPr>
          </w:p>
          <w:p>
            <w:pPr>
              <w:ind w:firstLine="5880" w:firstLineChars="2800"/>
            </w:pPr>
          </w:p>
          <w:p>
            <w:pPr>
              <w:ind w:firstLine="5880" w:firstLineChars="2800"/>
            </w:pPr>
          </w:p>
          <w:p>
            <w:pPr>
              <w:ind w:firstLine="5880" w:firstLineChars="2800"/>
            </w:pPr>
            <w:r>
              <w:t>指导教师签名：       日期：</w:t>
            </w:r>
          </w:p>
        </w:tc>
      </w:tr>
    </w:tbl>
    <w:p>
      <w:pPr>
        <w:widowControl/>
        <w:jc w:val="left"/>
      </w:pPr>
    </w:p>
    <w:p>
      <w:pPr>
        <w:widowControl/>
        <w:jc w:val="left"/>
      </w:pPr>
      <w:r>
        <w:br w:type="page"/>
      </w:r>
    </w:p>
    <w:p>
      <w:pPr>
        <w:widowControl/>
        <w:jc w:val="left"/>
      </w:pPr>
    </w:p>
    <w:p>
      <w:pPr>
        <w:spacing w:before="312" w:beforeLines="100" w:after="468" w:afterLines="150"/>
        <w:jc w:val="center"/>
        <w:rPr>
          <w:rFonts w:eastAsia="黑体"/>
          <w:sz w:val="52"/>
        </w:rPr>
      </w:pPr>
      <w:r>
        <w:rPr>
          <w:rFonts w:eastAsia="黑体"/>
          <w:sz w:val="52"/>
        </w:rPr>
        <w:t>说  明</w:t>
      </w:r>
    </w:p>
    <w:p>
      <w:pPr>
        <w:spacing w:line="720" w:lineRule="exact"/>
        <w:ind w:firstLine="560" w:firstLineChars="200"/>
        <w:rPr>
          <w:rFonts w:eastAsia="楷体_GB2312"/>
          <w:sz w:val="28"/>
        </w:rPr>
      </w:pPr>
      <w:r>
        <w:rPr>
          <w:rFonts w:eastAsia="楷体_GB2312"/>
          <w:sz w:val="28"/>
        </w:rPr>
        <w:t>1．论文的开题报告是保证毕业论文质量的一个重要环节。为了加强对学生培养的过程管理，规范毕业论文的开题报告，特印发此表。</w:t>
      </w:r>
    </w:p>
    <w:p>
      <w:pPr>
        <w:spacing w:line="720" w:lineRule="exact"/>
        <w:ind w:firstLine="560" w:firstLineChars="200"/>
        <w:rPr>
          <w:rFonts w:eastAsia="楷体_GB2312"/>
          <w:sz w:val="28"/>
        </w:rPr>
      </w:pPr>
      <w:r>
        <w:rPr>
          <w:rFonts w:eastAsia="楷体_GB2312"/>
          <w:sz w:val="28"/>
        </w:rPr>
        <w:t>2．学生一般应在最后一个阶段课程学习期间内，通过文献调研，资料收集，主动与指导教师讨论，在指导教师的指导下，完成论文的开题报告。</w:t>
      </w:r>
    </w:p>
    <w:p>
      <w:pPr>
        <w:spacing w:line="720" w:lineRule="exact"/>
        <w:ind w:firstLine="560" w:firstLineChars="200"/>
        <w:rPr>
          <w:rFonts w:eastAsia="楷体_GB2312"/>
          <w:sz w:val="28"/>
        </w:rPr>
      </w:pPr>
      <w:r>
        <w:rPr>
          <w:rFonts w:eastAsia="楷体_GB2312"/>
          <w:sz w:val="28"/>
        </w:rPr>
        <w:t>3．此表一式两份，经过指导教师签字后，一份由指导教师集中交系教学秘书处，一份学生自存。</w:t>
      </w:r>
    </w:p>
    <w:p>
      <w:pPr>
        <w:spacing w:line="720" w:lineRule="exact"/>
        <w:ind w:firstLine="560" w:firstLineChars="200"/>
        <w:rPr>
          <w:rFonts w:eastAsia="楷体_GB2312"/>
          <w:sz w:val="28"/>
        </w:rPr>
      </w:pPr>
      <w:r>
        <w:rPr>
          <w:rFonts w:eastAsia="楷体_GB2312"/>
          <w:sz w:val="28"/>
        </w:rPr>
        <w:t>4．开题报告没有通过的学生，不能撰写毕业论文。</w:t>
      </w:r>
    </w:p>
    <w:p>
      <w:pPr>
        <w:spacing w:line="720" w:lineRule="exact"/>
        <w:ind w:firstLine="560" w:firstLineChars="200"/>
        <w:rPr>
          <w:rFonts w:eastAsia="楷体_GB2312"/>
          <w:sz w:val="28"/>
        </w:rPr>
      </w:pPr>
      <w:r>
        <w:rPr>
          <w:rFonts w:eastAsia="楷体_GB2312"/>
          <w:sz w:val="28"/>
        </w:rPr>
        <w:t>5．此表的解释权为院教学工作委员会。</w:t>
      </w:r>
    </w:p>
    <w:sectPr>
      <w:headerReference r:id="rId5" w:type="first"/>
      <w:headerReference r:id="rId3" w:type="default"/>
      <w:headerReference r:id="rId4" w:type="even"/>
      <w:footerReference r:id="rId6" w:type="even"/>
      <w:pgSz w:w="11906" w:h="16838"/>
      <w:pgMar w:top="1440" w:right="1287" w:bottom="1440" w:left="1644"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roma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 xml:space="preserve">PAGE  </w:t>
    </w:r>
    <w:r>
      <w:rPr>
        <w:rStyle w:val="13"/>
      </w:rPr>
      <w:fldChar w:fldCharType="begin"/>
    </w:r>
    <w:r>
      <w:rPr>
        <w:rStyle w:val="13"/>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华文行楷" w:eastAsia="华文行楷"/>
      </w:rPr>
    </w:pPr>
    <w:r>
      <w:rPr>
        <w:rFonts w:hint="eastAsia" w:ascii="华文行楷" w:eastAsia="华文行楷"/>
      </w:rPr>
      <w:t>安徽财经大学</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350000" cy="1270000"/>
              <wp:effectExtent l="0" t="1752600" r="0" b="1844675"/>
              <wp:wrapNone/>
              <wp:docPr id="2" name="WordArt 3"/>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安徽财经大学</w:t>
                          </w:r>
                        </w:p>
                      </w:txbxContent>
                    </wps:txbx>
                    <wps:bodyPr wrap="square" numCol="1" fromWordArt="1">
                      <a:prstTxWarp prst="textPlain">
                        <a:avLst/>
                      </a:prstTxWarp>
                      <a:spAutoFit/>
                    </wps:bodyPr>
                  </wps:wsp>
                </a:graphicData>
              </a:graphic>
            </wp:anchor>
          </w:drawing>
        </mc:Choice>
        <mc:Fallback>
          <w:pict>
            <v:shape id="WordArt 3" o:spid="_x0000_s1026" o:spt="202" type="#_x0000_t202" style="position:absolute;left:0pt;height:100pt;width:500pt;mso-position-horizontal:center;mso-position-horizontal-relative:page;mso-position-vertical:center;mso-position-vertical-relative:page;rotation:-2621440f;z-index:251659264;mso-width-relative:page;mso-height-relative:page;" filled="f" stroked="f" coordsize="21600,21600" o:gfxdata="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9XANQAAAAGAQAADwAAAAAAAAABACAAAAAiAAAAZHJzL2Rvd25yZXYueG1s&#10;UEsBAhQAFAAAAAgAh07iQDDKYgf8AQAACwQAAA4AAAAAAAAAAQAgAAAAIwEAAGRycy9lMm9Eb2Mu&#10;eG1sUEsFBgAAAAAGAAYAWQEAAJEFAAAAAA==&#10;" adj="10800">
              <v:fill on="f" focussize="0,0"/>
              <v:stroke on="f"/>
              <v:imagedata o:title=""/>
              <o:lock v:ext="edit" text="t" aspectratio="f"/>
              <v:textbox style="mso-fit-shape-to-text:t;">
                <w:txbxContent>
                  <w:p>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安徽财经大学</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华文行楷" w:eastAsia="华文行楷"/>
      </w:rPr>
    </w:pPr>
    <w:r>
      <w:rPr>
        <w:rFonts w:hint="eastAsia" w:ascii="华文行楷" w:eastAsia="华文行楷"/>
      </w:rPr>
      <w:t>安徽财经大学</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E1E80"/>
    <w:multiLevelType w:val="multilevel"/>
    <w:tmpl w:val="381E1E8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F824AA6"/>
    <w:multiLevelType w:val="multilevel"/>
    <w:tmpl w:val="5F824AA6"/>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000000"/>
    <w:rsid w:val="0C8423E8"/>
    <w:rsid w:val="19E84EA6"/>
    <w:rsid w:val="204E768F"/>
    <w:rsid w:val="20D772F7"/>
    <w:rsid w:val="238E0FA0"/>
    <w:rsid w:val="334B63B9"/>
    <w:rsid w:val="3606132A"/>
    <w:rsid w:val="39AD542B"/>
    <w:rsid w:val="43571F15"/>
    <w:rsid w:val="445A5081"/>
    <w:rsid w:val="4C697BB1"/>
    <w:rsid w:val="558B5AB1"/>
    <w:rsid w:val="6B1E2655"/>
    <w:rsid w:val="7F9963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autoRedefine/>
    <w:qFormat/>
    <w:uiPriority w:val="0"/>
    <w:pPr>
      <w:keepNext/>
      <w:keepLines/>
      <w:spacing w:before="340" w:after="330" w:line="576" w:lineRule="auto"/>
      <w:outlineLvl w:val="0"/>
    </w:pPr>
    <w:rPr>
      <w:b/>
      <w:kern w:val="44"/>
      <w:sz w:val="44"/>
    </w:rPr>
  </w:style>
  <w:style w:type="character" w:default="1" w:styleId="12">
    <w:name w:val="Default Paragraph Font"/>
    <w:autoRedefine/>
    <w:unhideWhenUsed/>
    <w:qFormat/>
    <w:uiPriority w:val="1"/>
  </w:style>
  <w:style w:type="table" w:default="1" w:styleId="10">
    <w:name w:val="Normal Table"/>
    <w:autoRedefine/>
    <w:unhideWhenUsed/>
    <w:qFormat/>
    <w:uiPriority w:val="99"/>
    <w:tblPr>
      <w:tblCellMar>
        <w:top w:w="0" w:type="dxa"/>
        <w:left w:w="108" w:type="dxa"/>
        <w:bottom w:w="0" w:type="dxa"/>
        <w:right w:w="108" w:type="dxa"/>
      </w:tblCellMar>
    </w:tblPr>
  </w:style>
  <w:style w:type="paragraph" w:styleId="3">
    <w:name w:val="annotation text"/>
    <w:basedOn w:val="1"/>
    <w:link w:val="20"/>
    <w:autoRedefine/>
    <w:unhideWhenUsed/>
    <w:qFormat/>
    <w:uiPriority w:val="0"/>
    <w:pPr>
      <w:jc w:val="left"/>
    </w:pPr>
  </w:style>
  <w:style w:type="paragraph" w:styleId="4">
    <w:name w:val="Body Text"/>
    <w:basedOn w:val="1"/>
    <w:autoRedefine/>
    <w:qFormat/>
    <w:uiPriority w:val="0"/>
    <w:rPr>
      <w:sz w:val="28"/>
    </w:rPr>
  </w:style>
  <w:style w:type="paragraph" w:styleId="5">
    <w:name w:val="Balloon Text"/>
    <w:basedOn w:val="1"/>
    <w:autoRedefine/>
    <w:semiHidden/>
    <w:qFormat/>
    <w:uiPriority w:val="0"/>
    <w:rPr>
      <w:sz w:val="18"/>
      <w:szCs w:val="18"/>
    </w:rPr>
  </w:style>
  <w:style w:type="paragraph" w:styleId="6">
    <w:name w:val="footer"/>
    <w:basedOn w:val="1"/>
    <w:autoRedefine/>
    <w:qFormat/>
    <w:uiPriority w:val="0"/>
    <w:pPr>
      <w:tabs>
        <w:tab w:val="center" w:pos="4153"/>
        <w:tab w:val="right" w:pos="8306"/>
      </w:tabs>
      <w:snapToGrid w:val="0"/>
      <w:jc w:val="left"/>
    </w:pPr>
    <w:rPr>
      <w:sz w:val="18"/>
      <w:szCs w:val="18"/>
    </w:rPr>
  </w:style>
  <w:style w:type="paragraph" w:styleId="7">
    <w:name w:val="header"/>
    <w:basedOn w:val="1"/>
    <w:link w:val="18"/>
    <w:autoRedefine/>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unhideWhenUsed/>
    <w:qFormat/>
    <w:uiPriority w:val="0"/>
    <w:pPr>
      <w:spacing w:beforeAutospacing="1" w:afterAutospacing="1"/>
      <w:jc w:val="left"/>
    </w:pPr>
    <w:rPr>
      <w:kern w:val="0"/>
      <w:sz w:val="24"/>
    </w:rPr>
  </w:style>
  <w:style w:type="paragraph" w:styleId="9">
    <w:name w:val="annotation subject"/>
    <w:basedOn w:val="3"/>
    <w:next w:val="3"/>
    <w:link w:val="21"/>
    <w:autoRedefine/>
    <w:unhideWhenUsed/>
    <w:qFormat/>
    <w:uiPriority w:val="0"/>
    <w:rPr>
      <w:b/>
      <w:bCs/>
    </w:rPr>
  </w:style>
  <w:style w:type="table" w:styleId="11">
    <w:name w:val="Table Grid"/>
    <w:basedOn w:val="10"/>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autoRedefine/>
    <w:qFormat/>
    <w:uiPriority w:val="0"/>
  </w:style>
  <w:style w:type="character" w:styleId="14">
    <w:name w:val="Hyperlink"/>
    <w:basedOn w:val="12"/>
    <w:autoRedefine/>
    <w:unhideWhenUsed/>
    <w:qFormat/>
    <w:uiPriority w:val="0"/>
    <w:rPr>
      <w:color w:val="0000FF"/>
      <w:u w:val="single"/>
    </w:rPr>
  </w:style>
  <w:style w:type="character" w:styleId="15">
    <w:name w:val="annotation reference"/>
    <w:basedOn w:val="12"/>
    <w:autoRedefine/>
    <w:unhideWhenUsed/>
    <w:qFormat/>
    <w:uiPriority w:val="0"/>
    <w:rPr>
      <w:sz w:val="21"/>
      <w:szCs w:val="21"/>
    </w:rPr>
  </w:style>
  <w:style w:type="paragraph" w:customStyle="1" w:styleId="16">
    <w:name w:val="正文 New"/>
    <w:basedOn w:val="1"/>
    <w:autoRedefine/>
    <w:qFormat/>
    <w:uiPriority w:val="0"/>
    <w:rPr>
      <w:rFonts w:ascii="Calibri" w:hAnsi="Calibri" w:eastAsia="宋体" w:cs="Times New Roman"/>
    </w:rPr>
  </w:style>
  <w:style w:type="paragraph" w:customStyle="1" w:styleId="17">
    <w:name w:val="图标"/>
    <w:basedOn w:val="1"/>
    <w:autoRedefine/>
    <w:qFormat/>
    <w:uiPriority w:val="0"/>
    <w:pPr>
      <w:spacing w:line="400" w:lineRule="exact"/>
      <w:ind w:right="0" w:rightChars="0" w:firstLine="0" w:firstLineChars="0"/>
      <w:jc w:val="center"/>
    </w:pPr>
    <w:rPr>
      <w:rFonts w:hint="eastAsia" w:ascii="Times New Roman" w:hAnsi="Times New Roman" w:eastAsia="宋体" w:cs="宋体"/>
      <w:sz w:val="18"/>
      <w:szCs w:val="18"/>
    </w:rPr>
  </w:style>
  <w:style w:type="character" w:customStyle="1" w:styleId="18">
    <w:name w:val="页眉 字符"/>
    <w:basedOn w:val="12"/>
    <w:link w:val="7"/>
    <w:autoRedefine/>
    <w:qFormat/>
    <w:uiPriority w:val="99"/>
    <w:rPr>
      <w:kern w:val="2"/>
      <w:sz w:val="18"/>
      <w:szCs w:val="18"/>
    </w:rPr>
  </w:style>
  <w:style w:type="paragraph" w:customStyle="1" w:styleId="19">
    <w:name w:val="列出段落1"/>
    <w:basedOn w:val="1"/>
    <w:autoRedefine/>
    <w:qFormat/>
    <w:uiPriority w:val="34"/>
    <w:pPr>
      <w:ind w:firstLine="420" w:firstLineChars="200"/>
    </w:pPr>
  </w:style>
  <w:style w:type="character" w:customStyle="1" w:styleId="20">
    <w:name w:val="批注文字 字符"/>
    <w:basedOn w:val="12"/>
    <w:link w:val="3"/>
    <w:autoRedefine/>
    <w:semiHidden/>
    <w:qFormat/>
    <w:uiPriority w:val="0"/>
    <w:rPr>
      <w:kern w:val="2"/>
      <w:sz w:val="21"/>
      <w:szCs w:val="24"/>
    </w:rPr>
  </w:style>
  <w:style w:type="character" w:customStyle="1" w:styleId="21">
    <w:name w:val="批注主题 字符"/>
    <w:basedOn w:val="20"/>
    <w:link w:val="9"/>
    <w:autoRedefine/>
    <w:semiHidden/>
    <w:qFormat/>
    <w:uiPriority w:val="0"/>
    <w:rPr>
      <w:b/>
      <w:bCs/>
      <w:kern w:val="2"/>
      <w:sz w:val="21"/>
      <w:szCs w:val="24"/>
    </w:rPr>
  </w:style>
  <w:style w:type="character" w:customStyle="1" w:styleId="22">
    <w:name w:val="标题 1 字符"/>
    <w:link w:val="2"/>
    <w:autoRedefine/>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ompany>
  <Pages>11</Pages>
  <Words>4901</Words>
  <Characters>7678</Characters>
  <Lines>34</Lines>
  <Paragraphs>15</Paragraphs>
  <TotalTime>20</TotalTime>
  <ScaleCrop>false</ScaleCrop>
  <LinksUpToDate>false</LinksUpToDate>
  <CharactersWithSpaces>8426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2023-01-11T04:43:00Z</dcterms:created>
  <dc:creator>a</dc:creator>
  <cp:lastModifiedBy>开少少</cp:lastModifiedBy>
  <cp:lastPrinted>2019-12-26T22:12:00Z</cp:lastPrinted>
  <dcterms:modified xsi:type="dcterms:W3CDTF">2024-01-13T10:55:34Z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2052-12.1.0.16120</vt:lpwstr>
  </property>
  <property fmtid="{D5CDD505-2E9C-101B-9397-08002B2CF9AE}" pid="5" name="ICV">
    <vt:lpwstr>62E4794DF6DD4D0DB68420A9785B8478</vt:lpwstr>
  </property>
</Properties>
</file>