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新宋体" w:hAnsi="华文细黑" w:eastAsia="新宋体"/>
          <w:b/>
          <w:sz w:val="32"/>
          <w:szCs w:val="32"/>
        </w:rPr>
      </w:pPr>
      <w:bookmarkStart w:id="0" w:name="_Hlk103113376"/>
    </w:p>
    <w:p>
      <w:pPr>
        <w:spacing w:line="360" w:lineRule="auto"/>
        <w:jc w:val="center"/>
        <w:rPr>
          <w:rFonts w:ascii="新宋体" w:hAnsi="华文细黑" w:eastAsia="新宋体"/>
          <w:b/>
          <w:sz w:val="52"/>
          <w:szCs w:val="52"/>
        </w:rPr>
      </w:pPr>
    </w:p>
    <w:p>
      <w:pPr>
        <w:spacing w:line="360" w:lineRule="auto"/>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spacing w:line="360" w:lineRule="auto"/>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9"/>
        <w:tabs>
          <w:tab w:val="left" w:pos="3600"/>
        </w:tabs>
        <w:spacing w:before="0" w:beforeAutospacing="0" w:after="0" w:afterAutospacing="0" w:line="360" w:lineRule="auto"/>
        <w:ind w:firstLine="900" w:firstLineChars="249"/>
        <w:jc w:val="both"/>
        <w:rPr>
          <w:b/>
          <w:sz w:val="36"/>
          <w:szCs w:val="32"/>
        </w:rPr>
      </w:pPr>
    </w:p>
    <w:p>
      <w:pPr>
        <w:pStyle w:val="9"/>
        <w:tabs>
          <w:tab w:val="left" w:pos="3600"/>
        </w:tabs>
        <w:spacing w:before="0" w:beforeAutospacing="0" w:after="0" w:afterAutospacing="0" w:line="360" w:lineRule="auto"/>
        <w:ind w:firstLine="900" w:firstLineChars="249"/>
        <w:jc w:val="both"/>
        <w:rPr>
          <w:b/>
          <w:sz w:val="36"/>
          <w:szCs w:val="32"/>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题    目</w:t>
            </w:r>
          </w:p>
        </w:tc>
        <w:tc>
          <w:tcPr>
            <w:tcW w:w="3969" w:type="dxa"/>
            <w:tcBorders>
              <w:top w:val="nil"/>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eastAsia="宋体"/>
                <w:b/>
                <w:sz w:val="32"/>
                <w:szCs w:val="32"/>
              </w:rPr>
            </w:pPr>
            <w:r>
              <w:rPr>
                <w:rFonts w:hint="eastAsia" w:eastAsia="宋体"/>
                <w:b/>
                <w:sz w:val="32"/>
                <w:szCs w:val="32"/>
              </w:rPr>
              <w:t>基于百度智能云的AI人脸识别签到打卡的设计与实现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b/>
                <w:sz w:val="32"/>
                <w:szCs w:val="32"/>
              </w:rPr>
            </w:pPr>
            <w:r>
              <w:rPr>
                <w:rFonts w:hint="eastAsia"/>
                <w:b/>
                <w:sz w:val="32"/>
                <w:szCs w:val="32"/>
              </w:rPr>
              <w:t>20计科2班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b/>
                <w:sz w:val="32"/>
                <w:szCs w:val="32"/>
              </w:rPr>
            </w:pPr>
            <w:r>
              <w:rPr>
                <w:rFonts w:hint="eastAsia"/>
                <w:b/>
                <w:sz w:val="32"/>
                <w:szCs w:val="32"/>
              </w:rPr>
              <w:t>20200038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b/>
                <w:sz w:val="32"/>
                <w:szCs w:val="32"/>
              </w:rPr>
            </w:pPr>
            <w:r>
              <w:rPr>
                <w:rFonts w:hint="eastAsia"/>
                <w:b/>
                <w:sz w:val="32"/>
                <w:szCs w:val="32"/>
              </w:rPr>
              <w:t>王少开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36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360" w:lineRule="auto"/>
              <w:jc w:val="center"/>
              <w:rPr>
                <w:rFonts w:hint="eastAsia" w:eastAsiaTheme="minorEastAsia"/>
                <w:b/>
                <w:sz w:val="32"/>
                <w:szCs w:val="32"/>
                <w:lang w:val="en-US" w:eastAsia="zh-CN"/>
              </w:rPr>
            </w:pPr>
            <w:r>
              <w:rPr>
                <w:rFonts w:hint="eastAsia"/>
                <w:b/>
                <w:sz w:val="32"/>
                <w:szCs w:val="32"/>
              </w:rPr>
              <w:t>乔加新</w:t>
            </w:r>
            <w:r>
              <w:rPr>
                <w:rFonts w:hint="eastAsia"/>
                <w:b/>
                <w:sz w:val="32"/>
                <w:szCs w:val="32"/>
                <w:lang w:val="en-US" w:eastAsia="zh-CN"/>
              </w:rPr>
              <w:t>副教授</w:t>
            </w:r>
          </w:p>
        </w:tc>
      </w:tr>
    </w:tbl>
    <w:p>
      <w:pPr>
        <w:spacing w:line="360" w:lineRule="auto"/>
        <w:rPr>
          <w:rFonts w:ascii="宋体"/>
          <w:sz w:val="32"/>
        </w:rPr>
      </w:pPr>
    </w:p>
    <w:p>
      <w:pPr>
        <w:spacing w:line="360" w:lineRule="auto"/>
        <w:jc w:val="center"/>
        <w:rPr>
          <w:rFonts w:ascii="宋体" w:hAnsi="宋体"/>
          <w:b/>
          <w:sz w:val="32"/>
        </w:rPr>
      </w:pPr>
      <w:r>
        <w:rPr>
          <w:rFonts w:hint="eastAsia" w:ascii="宋体" w:hAnsi="宋体"/>
          <w:b/>
          <w:sz w:val="32"/>
        </w:rPr>
        <w:t>202</w:t>
      </w:r>
      <w:r>
        <w:rPr>
          <w:rFonts w:ascii="宋体" w:hAnsi="宋体"/>
          <w:b/>
          <w:sz w:val="32"/>
        </w:rPr>
        <w:t>4</w:t>
      </w:r>
      <w:r>
        <w:rPr>
          <w:rFonts w:hint="eastAsia" w:ascii="宋体" w:hAnsi="宋体"/>
          <w:b/>
          <w:sz w:val="32"/>
        </w:rPr>
        <w:t xml:space="preserve">年 </w:t>
      </w:r>
      <w:r>
        <w:rPr>
          <w:rFonts w:ascii="宋体" w:hAnsi="宋体"/>
          <w:b/>
          <w:sz w:val="32"/>
        </w:rPr>
        <w:t>5</w:t>
      </w:r>
      <w:r>
        <w:rPr>
          <w:rFonts w:hint="eastAsia" w:ascii="宋体" w:hAnsi="宋体"/>
          <w:b/>
          <w:sz w:val="32"/>
        </w:rPr>
        <w:t xml:space="preserve"> 月</w:t>
      </w:r>
    </w:p>
    <w:p>
      <w:pPr>
        <w:spacing w:line="360" w:lineRule="auto"/>
        <w:jc w:val="center"/>
        <w:rPr>
          <w:rFonts w:hint="eastAsia" w:ascii="黑体" w:hAnsi="宋体" w:eastAsia="黑体"/>
          <w:sz w:val="36"/>
          <w:szCs w:val="36"/>
        </w:rPr>
      </w:pPr>
      <w:bookmarkStart w:id="1" w:name="_wps_aitypo_149"/>
    </w:p>
    <w:p>
      <w:pPr>
        <w:spacing w:line="360" w:lineRule="auto"/>
        <w:jc w:val="center"/>
        <w:rPr>
          <w:rFonts w:hint="eastAsia" w:ascii="黑体" w:hAnsi="宋体" w:eastAsia="黑体"/>
          <w:sz w:val="36"/>
          <w:szCs w:val="36"/>
        </w:rPr>
      </w:pPr>
    </w:p>
    <w:bookmarkEnd w:id="1"/>
    <w:p>
      <w:pPr>
        <w:jc w:val="center"/>
        <w:outlineLvl w:val="0"/>
        <w:rPr>
          <w:rFonts w:ascii="黑体" w:hAnsi="宋体" w:eastAsia="黑体"/>
          <w:sz w:val="36"/>
          <w:szCs w:val="36"/>
        </w:rPr>
      </w:pPr>
      <w:bookmarkStart w:id="2" w:name="_Toc2632"/>
      <w:bookmarkStart w:id="3" w:name="_Toc25547"/>
      <w:bookmarkStart w:id="4" w:name="_Toc19690"/>
      <w:bookmarkStart w:id="5" w:name="_Toc7848"/>
      <w:bookmarkStart w:id="6" w:name="_Toc26296"/>
      <w:bookmarkStart w:id="7" w:name="_Toc20355"/>
      <w:bookmarkStart w:id="8" w:name="_Toc134370398"/>
      <w:r>
        <w:rPr>
          <w:rFonts w:hint="eastAsia" w:ascii="黑体" w:hAnsi="宋体" w:eastAsia="黑体"/>
          <w:sz w:val="36"/>
          <w:szCs w:val="36"/>
        </w:rPr>
        <w:t>安徽财经大学管理科学与工程学院</w:t>
      </w:r>
      <w:bookmarkEnd w:id="2"/>
      <w:bookmarkEnd w:id="3"/>
      <w:bookmarkEnd w:id="4"/>
      <w:bookmarkEnd w:id="5"/>
      <w:bookmarkEnd w:id="6"/>
      <w:bookmarkEnd w:id="7"/>
      <w:bookmarkEnd w:id="8"/>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d123149c-28bc-4e0d-aeb2-92266b5e7339}"/>
          </w:placeholder>
          <w:text/>
        </w:sdtPr>
        <w:sdtEndPr>
          <w:rPr>
            <w:rFonts w:hint="eastAsia" w:ascii="宋体" w:hAnsi="宋体" w:eastAsia="宋体"/>
            <w:sz w:val="28"/>
            <w:szCs w:val="28"/>
          </w:rPr>
        </w:sdtEndPr>
        <w:sdtContent>
          <w:r>
            <w:rPr>
              <w:rFonts w:hint="eastAsia" w:ascii="宋体" w:hAnsi="宋体" w:eastAsia="宋体"/>
              <w:sz w:val="28"/>
              <w:szCs w:val="28"/>
            </w:rPr>
            <w:t>《安财学生俱乐部综合管理系统的设计与实现</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p>
    <w:p>
      <w:pPr>
        <w:spacing w:line="520" w:lineRule="exact"/>
        <w:ind w:right="1120"/>
        <w:jc w:val="center"/>
        <w:rPr>
          <w:rFonts w:ascii="宋体" w:hAnsi="宋体" w:eastAsia="宋体" w:cs="Times New Roman"/>
          <w:sz w:val="28"/>
          <w:szCs w:val="28"/>
        </w:rPr>
      </w:pPr>
      <w:r>
        <w:rPr>
          <w:rFonts w:hint="eastAsia" w:ascii="宋体" w:hAnsi="宋体" w:eastAsia="宋体" w:cs="Times New Roman"/>
          <w:sz w:val="28"/>
          <w:szCs w:val="28"/>
        </w:rPr>
        <w:t xml:space="preserve">                                        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hint="eastAsia"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hint="eastAsia" w:ascii="宋体" w:hAnsi="宋体" w:eastAsia="宋体" w:cs="Times New Roman"/>
          <w:sz w:val="28"/>
          <w:szCs w:val="28"/>
        </w:rPr>
      </w:pPr>
    </w:p>
    <w:p>
      <w:pPr>
        <w:pStyle w:val="15"/>
        <w:spacing w:line="360" w:lineRule="auto"/>
      </w:pPr>
      <w:r>
        <w:t>基于百度智能云的AI人脸识别签到打卡的设计与实现</w:t>
      </w:r>
    </w:p>
    <w:p>
      <w:pPr>
        <w:spacing w:line="360" w:lineRule="auto"/>
        <w:jc w:val="center"/>
        <w:outlineLvl w:val="9"/>
        <w:rPr>
          <w:rFonts w:ascii="黑体" w:hAnsi="黑体" w:eastAsia="黑体"/>
          <w:b/>
          <w:sz w:val="32"/>
          <w:szCs w:val="32"/>
        </w:rPr>
      </w:pPr>
      <w:bookmarkStart w:id="9" w:name="_Toc103510086"/>
    </w:p>
    <w:p>
      <w:pPr>
        <w:pStyle w:val="43"/>
        <w:spacing w:line="360" w:lineRule="auto"/>
      </w:pPr>
      <w:bookmarkStart w:id="10" w:name="_Toc12412"/>
      <w:r>
        <w:t>摘 要</w:t>
      </w:r>
      <w:bookmarkEnd w:id="9"/>
      <w:bookmarkEnd w:id="10"/>
    </w:p>
    <w:p>
      <w:pPr>
        <w:spacing w:line="360" w:lineRule="auto"/>
        <w:jc w:val="center"/>
        <w:outlineLvl w:val="9"/>
        <w:rPr>
          <w:rFonts w:ascii="黑体" w:hAnsi="黑体" w:eastAsia="黑体"/>
          <w:b/>
          <w:sz w:val="32"/>
          <w:szCs w:val="32"/>
        </w:rPr>
      </w:pPr>
    </w:p>
    <w:p>
      <w:pPr>
        <w:pStyle w:val="37"/>
        <w:spacing w:line="360" w:lineRule="auto"/>
      </w:pPr>
      <w:r>
        <w:t>在当前这个时代背景下，教育的信息化随着科技的发展不断推进，而传统的课堂考勤方式已经无法满足现代教育的需求。通过手动点名的传统方法浪费时间且容易出错，容易导致代签和漏签的现象，从而使教师难以准确掌握的学生的出勤情况，可能会影响教学质量和学生的学习积极性。因此，采用新的方法来改进考勤管理，提高课堂考勤效率和准确性，已经成为教育改革的趋势。</w:t>
      </w:r>
    </w:p>
    <w:p>
      <w:pPr>
        <w:pStyle w:val="37"/>
        <w:spacing w:line="360" w:lineRule="auto"/>
      </w:pPr>
      <w:r>
        <w:t>通过百度智能云的AI人脸识别技术，可以快速的开发一款高效、准确的课堂考勤系统。该系统通过在教室入口的高清摄像头，也可以在学生自带的联网设备自动识别学生的面部特征，并与云端数据库中的信息进行匹配，完成签到。这种方式不仅极大提高了考勤速度，减少了考勤中人为错误，还可以通过实时记录和存储考勤数据，为教师和教务管理提供了便捷的查询和统计功能。此外，系统还能生成详细的考勤报表，帮助教师分析学生的出勤规律，从而达到优化教学策略。</w:t>
      </w:r>
    </w:p>
    <w:p>
      <w:pPr>
        <w:pStyle w:val="37"/>
        <w:spacing w:line="360" w:lineRule="auto"/>
      </w:pPr>
      <w:r>
        <w:t>部署了AI人脸识别考勤系统后，学校的考勤管理工作变得更加高效和精准。教师不再需要花费大量时间进行点名，从而能够将更多的精力投入到教学活动中，以达到提高课堂的教学质量的目的。同时，学生也能够感受到学校对于教学秩序的重视，这在无形中增强了他们的时间观念和责任感，能够提高他们的上课的积极性。除此之外，系统还提供了数据分析功能，使得教师能够更加深入地了解学生的学习状态，能够及时调整教学方式，以满足学生的需求，促进学生的全面发展。</w:t>
      </w:r>
    </w:p>
    <w:p>
      <w:pPr>
        <w:pStyle w:val="39"/>
        <w:spacing w:line="360" w:lineRule="auto"/>
      </w:pPr>
      <w:r>
        <w:rPr>
          <w:rStyle w:val="40"/>
          <w:b/>
        </w:rPr>
        <w:t>关键词：</w:t>
      </w:r>
      <w:r>
        <w:rPr>
          <w:color w:val="1C1F23"/>
        </w:rPr>
        <w:t>人脸识别;课堂考勤;智能化管理</w:t>
      </w:r>
    </w:p>
    <w:p>
      <w:pPr>
        <w:tabs>
          <w:tab w:val="left" w:pos="360"/>
          <w:tab w:val="left" w:pos="8505"/>
        </w:tabs>
        <w:spacing w:line="360" w:lineRule="auto"/>
        <w:ind w:right="609" w:rightChars="290"/>
        <w:rPr>
          <w:rFonts w:eastAsia="黑体"/>
          <w:b/>
          <w:sz w:val="36"/>
          <w:szCs w:val="36"/>
        </w:rPr>
        <w:sectPr>
          <w:headerReference r:id="rId3" w:type="default"/>
          <w:footerReference r:id="rId4" w:type="default"/>
          <w:pgSz w:w="11906" w:h="16838"/>
          <w:pgMar w:top="1418" w:right="1588" w:bottom="1418" w:left="1588" w:header="737" w:footer="851" w:gutter="284"/>
          <w:pgNumType w:fmt="upperRoman" w:start="1"/>
          <w:cols w:space="425" w:num="1"/>
          <w:docGrid w:type="lines" w:linePitch="312" w:charSpace="0"/>
        </w:sectPr>
      </w:pPr>
    </w:p>
    <w:p>
      <w:pPr>
        <w:pStyle w:val="15"/>
        <w:spacing w:line="360" w:lineRule="auto"/>
      </w:pPr>
      <w:r>
        <w:t>Design and Implementation of an AI Face Recognition Check-in System Based on Baidu Intelligent Cloud</w:t>
      </w:r>
    </w:p>
    <w:p>
      <w:pPr>
        <w:spacing w:line="360" w:lineRule="auto"/>
        <w:jc w:val="center"/>
        <w:outlineLvl w:val="9"/>
        <w:rPr>
          <w:rFonts w:ascii="Times New Roman" w:hAnsi="Times New Roman" w:cs="Times New Roman"/>
          <w:b/>
          <w:sz w:val="32"/>
          <w:szCs w:val="32"/>
        </w:rPr>
      </w:pPr>
      <w:bookmarkStart w:id="11" w:name="_Toc103510087"/>
    </w:p>
    <w:p>
      <w:pPr>
        <w:pStyle w:val="44"/>
        <w:spacing w:line="360" w:lineRule="auto"/>
      </w:pPr>
      <w:bookmarkStart w:id="12" w:name="_Toc32695"/>
      <w:r>
        <w:t>Abstract</w:t>
      </w:r>
      <w:bookmarkEnd w:id="11"/>
      <w:bookmarkEnd w:id="12"/>
    </w:p>
    <w:p>
      <w:pPr>
        <w:spacing w:line="360" w:lineRule="auto"/>
        <w:jc w:val="center"/>
        <w:outlineLvl w:val="9"/>
        <w:rPr>
          <w:rFonts w:ascii="Times New Roman" w:hAnsi="Times New Roman" w:cs="Times New Roman"/>
          <w:b/>
          <w:sz w:val="32"/>
          <w:szCs w:val="32"/>
        </w:rPr>
      </w:pPr>
    </w:p>
    <w:p>
      <w:pPr>
        <w:pStyle w:val="38"/>
        <w:spacing w:line="360" w:lineRule="auto"/>
        <w:rPr>
          <w:rFonts w:ascii="helvetica" w:hAnsi="helvetica" w:eastAsia="helvetica" w:cs="helvetica"/>
          <w:i w:val="0"/>
          <w:iCs w:val="0"/>
          <w:caps w:val="0"/>
          <w:color w:val="060607"/>
          <w:spacing w:val="6"/>
          <w:sz w:val="16"/>
          <w:szCs w:val="16"/>
          <w:shd w:val="clear" w:fill="FFFFFF"/>
        </w:rPr>
      </w:pPr>
      <w:r>
        <w:rPr>
          <w:rFonts w:hint="default" w:ascii="Times New Roman" w:hAnsi="Times New Roman" w:eastAsia="helvetica" w:cs="Times New Roman"/>
          <w:i w:val="0"/>
          <w:iCs w:val="0"/>
          <w:caps w:val="0"/>
          <w:color w:val="060607"/>
          <w:spacing w:val="6"/>
          <w:sz w:val="24"/>
          <w:szCs w:val="24"/>
          <w:shd w:val="clear" w:fill="FFFFFF"/>
        </w:rPr>
        <w:t>As we progress in the modern era, the field of education is increasingly becoming digitized in tandem with advancements in science and technology. Consequently, the traditional methods of taking attendance in classrooms are proving to be inadequate for the demands of contemporary educational systems</w:t>
      </w:r>
      <w:r>
        <w:rPr>
          <w:rFonts w:ascii="helvetica" w:hAnsi="helvetica" w:eastAsia="helvetica" w:cs="helvetica"/>
          <w:i w:val="0"/>
          <w:iCs w:val="0"/>
          <w:caps w:val="0"/>
          <w:color w:val="060607"/>
          <w:spacing w:val="6"/>
          <w:sz w:val="16"/>
          <w:szCs w:val="16"/>
          <w:shd w:val="clear" w:fill="FFFFFF"/>
        </w:rPr>
        <w:t>.</w:t>
      </w:r>
      <w:r>
        <w:t xml:space="preserve"> The traditional method of manual roll call is a waste of time and prone to error,</w:t>
      </w:r>
      <w:r>
        <w:rPr>
          <w:rFonts w:hint="default" w:ascii="Times New Roman" w:hAnsi="Times New Roman" w:eastAsia="helvetica" w:cs="Times New Roman"/>
          <w:i w:val="0"/>
          <w:iCs w:val="0"/>
          <w:caps w:val="0"/>
          <w:color w:val="060607"/>
          <w:spacing w:val="6"/>
          <w:sz w:val="24"/>
          <w:szCs w:val="24"/>
          <w:shd w:val="clear" w:fill="FFFFFF"/>
        </w:rPr>
        <w:t>Which is easy to lead to the phenomenon of signing and missing the sign, so that it is difficult for teachers to accurately grasp the attendance of students, which may affect the quality of teaching and students' learning enthusiasm. Therefore, adopting new methods to improve attendance management can improve the efficiency and accuracy of closed methods.</w:t>
      </w:r>
    </w:p>
    <w:p>
      <w:pPr>
        <w:pStyle w:val="38"/>
        <w:spacing w:line="360" w:lineRule="auto"/>
      </w:pPr>
      <w:r>
        <w:t>Through Baidu Intelligent Cloud AI face recognition technology, you can quickly develop an efficient and accurate class attendance system. Through high-definition cameras at the entrance to the classroom,</w:t>
      </w:r>
      <w:r>
        <w:rPr>
          <w:rFonts w:hint="default" w:ascii="Times New Roman" w:hAnsi="Times New Roman" w:eastAsia="宋体" w:cs="Times New Roman"/>
          <w:sz w:val="24"/>
          <w:szCs w:val="24"/>
          <w:lang w:val="en-US" w:eastAsia="zh-CN"/>
        </w:rPr>
        <w:t>t</w:t>
      </w:r>
      <w:r>
        <w:rPr>
          <w:rFonts w:hint="default" w:ascii="Times New Roman" w:hAnsi="Times New Roman" w:eastAsia="宋体" w:cs="Times New Roman"/>
          <w:i w:val="0"/>
          <w:iCs w:val="0"/>
          <w:caps w:val="0"/>
          <w:color w:val="060607"/>
          <w:spacing w:val="6"/>
          <w:sz w:val="24"/>
          <w:szCs w:val="24"/>
          <w:shd w:val="clear" w:fill="FFFFFF"/>
        </w:rPr>
        <w:t>he system can also automatically recognize students' facial features on their own networked devices, and match the information in the cloud database to complete check-in. This method not only greatly improves the speed of attendance, reduces the human error in attendance, but also provides convenient query and statistical functions for students and staff in attendance.</w:t>
      </w:r>
      <w:r>
        <w:t xml:space="preserve"> In addition, the system can also generate detailed attendance reports to help teachers analyze students' attendance rules, so as to optimize teaching strategies.</w:t>
      </w:r>
    </w:p>
    <w:p>
      <w:pPr>
        <w:pStyle w:val="38"/>
        <w:spacing w:line="360" w:lineRule="auto"/>
        <w:rPr>
          <w:rFonts w:hint="eastAsia" w:ascii="Times New Roman" w:hAnsi="Times New Roman" w:eastAsia="宋体" w:cs="Times New Roman"/>
          <w:sz w:val="24"/>
          <w:szCs w:val="24"/>
          <w:lang w:val="en-US" w:eastAsia="zh-CN"/>
        </w:rPr>
      </w:pPr>
      <w:r>
        <w:t xml:space="preserve">After the deployment of AI face recognition attendance system, the school's attendance management has become more efficient and accurate. Teachers no longer need to spend a lot of time on roll call, so they can devote more energy to teaching activities to achieve the purpose of improving the quality of classroom teaching. </w:t>
      </w:r>
      <w:r>
        <w:rPr>
          <w:rFonts w:hint="default" w:ascii="Times New Roman" w:hAnsi="Times New Roman" w:eastAsia="helvetica" w:cs="Times New Roman"/>
          <w:i w:val="0"/>
          <w:iCs w:val="0"/>
          <w:caps w:val="0"/>
          <w:color w:val="060607"/>
          <w:spacing w:val="6"/>
          <w:sz w:val="24"/>
          <w:szCs w:val="24"/>
          <w:shd w:val="clear" w:fill="FFFFFF"/>
        </w:rPr>
        <w:t>At the same time, students can also feel that the school places great importance on the teaching order, which virtually enhances their sense of time and responsibility, and can improve their enthusiasm in class. In addition, the system also provides a data analysis function, so that teachers can have a deeper understanding of students' performance, attendance, and more</w:t>
      </w:r>
      <w:r>
        <w:rPr>
          <w:rFonts w:hint="eastAsia" w:hAnsi="Times New Roman" w:cs="Times New Roman"/>
          <w:i w:val="0"/>
          <w:iCs w:val="0"/>
          <w:caps w:val="0"/>
          <w:color w:val="060607"/>
          <w:spacing w:val="6"/>
          <w:sz w:val="24"/>
          <w:szCs w:val="24"/>
          <w:shd w:val="clear" w:fill="FFFFFF"/>
          <w:lang w:val="en-US" w:eastAsia="zh-CN"/>
        </w:rPr>
        <w:t>.</w:t>
      </w:r>
    </w:p>
    <w:p>
      <w:pPr>
        <w:pStyle w:val="41"/>
        <w:spacing w:line="360" w:lineRule="auto"/>
        <w:sectPr>
          <w:pgSz w:w="11906" w:h="16838"/>
          <w:pgMar w:top="1418" w:right="1588" w:bottom="1418" w:left="1588" w:header="737" w:footer="851" w:gutter="284"/>
          <w:pgNumType w:fmt="upperRoman"/>
          <w:cols w:space="425" w:num="1"/>
          <w:docGrid w:type="lines" w:linePitch="312" w:charSpace="0"/>
        </w:sectPr>
      </w:pPr>
      <w:r>
        <w:rPr>
          <w:rStyle w:val="42"/>
          <w:b/>
        </w:rPr>
        <w:t>Keywords：</w:t>
      </w:r>
      <w:r>
        <w:rPr>
          <w:color w:val="000000"/>
        </w:rPr>
        <w:t>Face recognition;Class attendance;Intelligent management</w:t>
      </w:r>
    </w:p>
    <w:p>
      <w:pPr>
        <w:pStyle w:val="46"/>
        <w:spacing w:line="360" w:lineRule="auto"/>
      </w:pPr>
      <w:bookmarkStart w:id="13" w:name="_Toc5822"/>
      <w:bookmarkStart w:id="14" w:name="_Toc166825959"/>
      <w:bookmarkStart w:id="15" w:name="_Toc166815632"/>
      <w:bookmarkStart w:id="16" w:name="_Toc103510089"/>
      <w:bookmarkStart w:id="17" w:name="_Toc495165214"/>
      <w:r>
        <w:t>目录</w:t>
      </w:r>
      <w:bookmarkEnd w:id="13"/>
    </w:p>
    <w:p>
      <w:pPr>
        <w:pStyle w:val="12"/>
        <w:tabs>
          <w:tab w:val="right" w:leader="dot" w:pos="8446"/>
          <w:tab w:val="clear" w:pos="284"/>
          <w:tab w:val="clear" w:pos="8436"/>
        </w:tabs>
        <w:spacing w:line="360" w:lineRule="auto"/>
      </w:pPr>
      <w:r>
        <w:rPr>
          <w:rFonts w:asciiTheme="majorHAnsi" w:hAnsiTheme="majorHAnsi" w:eastAsiaTheme="majorEastAsia" w:cstheme="majorBidi"/>
          <w:color w:val="2E54A1" w:themeColor="accent1" w:themeShade="BF"/>
          <w:kern w:val="0"/>
        </w:rPr>
        <w:fldChar w:fldCharType="begin"/>
      </w:r>
      <w:r>
        <w:instrText xml:space="preserve"> TOC \o "1-3" \h \z \u </w:instrText>
      </w:r>
      <w:r>
        <w:rPr>
          <w:rFonts w:asciiTheme="majorHAnsi" w:hAnsiTheme="majorHAnsi" w:eastAsiaTheme="majorEastAsia" w:cstheme="majorBidi"/>
          <w:color w:val="2E54A1" w:themeColor="accent1" w:themeShade="BF"/>
          <w:kern w:val="0"/>
        </w:rPr>
        <w:fldChar w:fldCharType="separate"/>
      </w:r>
      <w:r>
        <w:rPr>
          <w:rFonts w:asciiTheme="majorHAnsi" w:hAnsiTheme="majorHAnsi" w:eastAsiaTheme="majorEastAsia" w:cstheme="majorBidi"/>
          <w:color w:val="2E54A1" w:themeColor="accent1" w:themeShade="BF"/>
          <w:kern w:val="0"/>
        </w:rPr>
        <w:fldChar w:fldCharType="begin"/>
      </w:r>
      <w:r>
        <w:rPr>
          <w:rFonts w:asciiTheme="majorHAnsi" w:hAnsiTheme="majorHAnsi" w:eastAsiaTheme="majorEastAsia" w:cstheme="majorBidi"/>
          <w:color w:val="001CAC" w:themeColor="hyperlink" w:themeShade="BF"/>
          <w:kern w:val="0"/>
        </w:rPr>
        <w:instrText xml:space="preserve"> HYPERLINK \l _Toc32664 </w:instrText>
      </w:r>
      <w:r>
        <w:rPr>
          <w:rFonts w:asciiTheme="majorHAnsi" w:hAnsiTheme="majorHAnsi" w:eastAsiaTheme="majorEastAsia" w:cstheme="majorBidi"/>
          <w:color w:val="001CAC" w:themeColor="hyperlink" w:themeShade="BF"/>
          <w:kern w:val="0"/>
        </w:rPr>
        <w:fldChar w:fldCharType="separate"/>
      </w:r>
      <w:r>
        <w:t>本科生毕业论文（设计）诚信承诺书</w:t>
      </w:r>
      <w:r>
        <w:tab/>
      </w:r>
      <w:r>
        <w:fldChar w:fldCharType="begin"/>
      </w:r>
      <w:r>
        <w:instrText xml:space="preserve"> PAGEREF _Toc32664 \h </w:instrText>
      </w:r>
      <w:r>
        <w:fldChar w:fldCharType="separate"/>
      </w:r>
      <w:r>
        <w:t>2</w:t>
      </w:r>
      <w:r>
        <w:fldChar w:fldCharType="end"/>
      </w:r>
      <w:r>
        <w:rPr>
          <w:rFonts w:asciiTheme="majorHAnsi" w:hAnsiTheme="majorHAnsi" w:eastAsiaTheme="majorEastAsia" w:cstheme="majorBidi"/>
          <w:color w:val="2E54A1" w:themeColor="accent1" w:themeShade="BF"/>
          <w:kern w:val="0"/>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_Toc12412 </w:instrText>
      </w:r>
      <w:r>
        <w:rPr>
          <w:bCs/>
          <w:lang w:val="zh-CN"/>
        </w:rPr>
        <w:fldChar w:fldCharType="separate"/>
      </w:r>
      <w:r>
        <w:t>摘 要</w:t>
      </w:r>
      <w:r>
        <w:tab/>
      </w:r>
      <w:r>
        <w:fldChar w:fldCharType="begin"/>
      </w:r>
      <w:r>
        <w:instrText xml:space="preserve"> PAGEREF _Toc12412 \h </w:instrText>
      </w:r>
      <w:r>
        <w:fldChar w:fldCharType="separate"/>
      </w:r>
      <w:r>
        <w:t>I</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_Toc32695 </w:instrText>
      </w:r>
      <w:r>
        <w:rPr>
          <w:bCs/>
          <w:lang w:val="zh-CN"/>
        </w:rPr>
        <w:fldChar w:fldCharType="separate"/>
      </w:r>
      <w:r>
        <w:t>Abstract</w:t>
      </w:r>
      <w:r>
        <w:tab/>
      </w:r>
      <w:r>
        <w:fldChar w:fldCharType="begin"/>
      </w:r>
      <w:r>
        <w:instrText xml:space="preserve"> PAGEREF _Toc32695 \h </w:instrText>
      </w:r>
      <w:r>
        <w:fldChar w:fldCharType="separate"/>
      </w:r>
      <w:r>
        <w:t>II</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_Toc5822 </w:instrText>
      </w:r>
      <w:r>
        <w:rPr>
          <w:bCs/>
          <w:lang w:val="zh-CN"/>
        </w:rPr>
        <w:fldChar w:fldCharType="separate"/>
      </w:r>
      <w:r>
        <w:t>目录</w:t>
      </w:r>
      <w:r>
        <w:tab/>
      </w:r>
      <w:r>
        <w:fldChar w:fldCharType="begin"/>
      </w:r>
      <w:r>
        <w:instrText xml:space="preserve"> PAGEREF _Toc5822 \h </w:instrText>
      </w:r>
      <w:r>
        <w:fldChar w:fldCharType="separate"/>
      </w:r>
      <w:r>
        <w:t>- 4 -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_Toc1072 </w:instrText>
      </w:r>
      <w:r>
        <w:rPr>
          <w:bCs/>
          <w:lang w:val="zh-CN"/>
        </w:rPr>
        <w:fldChar w:fldCharType="separate"/>
      </w:r>
      <w:r>
        <w:t>1 引言</w:t>
      </w:r>
      <w:r>
        <w:tab/>
      </w:r>
      <w:r>
        <w:fldChar w:fldCharType="begin"/>
      </w:r>
      <w:r>
        <w:instrText xml:space="preserve"> PAGEREF _Toc1072 \h </w:instrText>
      </w:r>
      <w:r>
        <w:fldChar w:fldCharType="separate"/>
      </w:r>
      <w:r>
        <w:t>- 5 -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_Toc8759 </w:instrText>
      </w:r>
      <w:r>
        <w:rPr>
          <w:bCs/>
          <w:lang w:val="zh-CN"/>
        </w:rPr>
        <w:fldChar w:fldCharType="separate"/>
      </w:r>
      <w:r>
        <w:t>2 可行性研究</w:t>
      </w:r>
      <w:r>
        <w:tab/>
      </w:r>
      <w:r>
        <w:fldChar w:fldCharType="begin"/>
      </w:r>
      <w:r>
        <w:instrText xml:space="preserve"> PAGEREF _Toc8759 \h </w:instrText>
      </w:r>
      <w:r>
        <w:fldChar w:fldCharType="separate"/>
      </w:r>
      <w:r>
        <w:t>- 7 -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_Toc23357 </w:instrText>
      </w:r>
      <w:r>
        <w:rPr>
          <w:bCs/>
          <w:lang w:val="zh-CN"/>
        </w:rPr>
        <w:fldChar w:fldCharType="separate"/>
      </w:r>
      <w:r>
        <w:t>2.1 业务流程图</w:t>
      </w:r>
      <w:r>
        <w:tab/>
      </w:r>
      <w:r>
        <w:fldChar w:fldCharType="begin"/>
      </w:r>
      <w:r>
        <w:instrText xml:space="preserve"> PAGEREF _Toc23357 \h </w:instrText>
      </w:r>
      <w:r>
        <w:fldChar w:fldCharType="separate"/>
      </w:r>
      <w:r>
        <w:t>- 7 -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_Toc25669 </w:instrText>
      </w:r>
      <w:r>
        <w:rPr>
          <w:bCs/>
          <w:lang w:val="zh-CN"/>
        </w:rPr>
        <w:fldChar w:fldCharType="separate"/>
      </w:r>
      <w:r>
        <w:t>1. 图像采集</w:t>
      </w:r>
      <w:r>
        <w:tab/>
      </w:r>
      <w:r>
        <w:fldChar w:fldCharType="begin"/>
      </w:r>
      <w:r>
        <w:instrText xml:space="preserve"> PAGEREF _Toc25669 \h </w:instrText>
      </w:r>
      <w:r>
        <w:fldChar w:fldCharType="separate"/>
      </w:r>
      <w:r>
        <w:t>- 7 -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_Toc9359 </w:instrText>
      </w:r>
      <w:r>
        <w:rPr>
          <w:bCs/>
          <w:lang w:val="zh-CN"/>
        </w:rPr>
        <w:fldChar w:fldCharType="separate"/>
      </w:r>
      <w:r>
        <w:t>2. 图像处理</w:t>
      </w:r>
      <w:r>
        <w:tab/>
      </w:r>
      <w:r>
        <w:fldChar w:fldCharType="begin"/>
      </w:r>
      <w:r>
        <w:instrText xml:space="preserve"> PAGEREF _Toc9359 \h </w:instrText>
      </w:r>
      <w:r>
        <w:fldChar w:fldCharType="separate"/>
      </w:r>
      <w:r>
        <w:t>- 7 -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_Toc10878 </w:instrText>
      </w:r>
      <w:r>
        <w:rPr>
          <w:bCs/>
          <w:lang w:val="zh-CN"/>
        </w:rPr>
        <w:fldChar w:fldCharType="separate"/>
      </w:r>
      <w:r>
        <w:t>3. 数据分析</w:t>
      </w:r>
      <w:r>
        <w:tab/>
      </w:r>
      <w:r>
        <w:fldChar w:fldCharType="begin"/>
      </w:r>
      <w:r>
        <w:instrText xml:space="preserve"> PAGEREF _Toc10878 \h </w:instrText>
      </w:r>
      <w:r>
        <w:fldChar w:fldCharType="separate"/>
      </w:r>
      <w:r>
        <w:t>- 8 -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_Toc31101 </w:instrText>
      </w:r>
      <w:r>
        <w:rPr>
          <w:bCs/>
          <w:lang w:val="zh-CN"/>
        </w:rPr>
        <w:fldChar w:fldCharType="separate"/>
      </w:r>
      <w:r>
        <w:t>4. 结果分析</w:t>
      </w:r>
      <w:r>
        <w:tab/>
      </w:r>
      <w:r>
        <w:fldChar w:fldCharType="begin"/>
      </w:r>
      <w:r>
        <w:instrText xml:space="preserve"> PAGEREF _Toc31101 \h </w:instrText>
      </w:r>
      <w:r>
        <w:fldChar w:fldCharType="separate"/>
      </w:r>
      <w:r>
        <w:t>- 8 -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_Toc2698 </w:instrText>
      </w:r>
      <w:r>
        <w:rPr>
          <w:bCs/>
          <w:lang w:val="zh-CN"/>
        </w:rPr>
        <w:fldChar w:fldCharType="separate"/>
      </w:r>
      <w:r>
        <w:t>2.2 系统流程图</w:t>
      </w:r>
      <w:r>
        <w:tab/>
      </w:r>
      <w:r>
        <w:fldChar w:fldCharType="begin"/>
      </w:r>
      <w:r>
        <w:instrText xml:space="preserve"> PAGEREF _Toc2698 \h </w:instrText>
      </w:r>
      <w:r>
        <w:fldChar w:fldCharType="separate"/>
      </w:r>
      <w:r>
        <w:t>- 8 -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_Toc15354 </w:instrText>
      </w:r>
      <w:r>
        <w:rPr>
          <w:bCs/>
          <w:lang w:val="zh-CN"/>
        </w:rPr>
        <w:fldChar w:fldCharType="separate"/>
      </w:r>
      <w:r>
        <w:t>2.3 数据流图</w:t>
      </w:r>
      <w:r>
        <w:tab/>
      </w:r>
      <w:r>
        <w:fldChar w:fldCharType="begin"/>
      </w:r>
      <w:r>
        <w:instrText xml:space="preserve"> PAGEREF _Toc15354 \h </w:instrText>
      </w:r>
      <w:r>
        <w:fldChar w:fldCharType="separate"/>
      </w:r>
      <w:r>
        <w:t>- 9 -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_Toc7633 </w:instrText>
      </w:r>
      <w:r>
        <w:rPr>
          <w:bCs/>
          <w:lang w:val="zh-CN"/>
        </w:rPr>
        <w:fldChar w:fldCharType="separate"/>
      </w:r>
      <w:r>
        <w:t>2.4 可行性分析</w:t>
      </w:r>
      <w:r>
        <w:tab/>
      </w:r>
      <w:r>
        <w:fldChar w:fldCharType="begin"/>
      </w:r>
      <w:r>
        <w:instrText xml:space="preserve"> PAGEREF _Toc7633 \h </w:instrText>
      </w:r>
      <w:r>
        <w:fldChar w:fldCharType="separate"/>
      </w:r>
      <w:r>
        <w:t>- 11 -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_Toc27141 </w:instrText>
      </w:r>
      <w:r>
        <w:rPr>
          <w:bCs/>
          <w:lang w:val="zh-CN"/>
        </w:rPr>
        <w:fldChar w:fldCharType="separate"/>
      </w:r>
      <w:r>
        <w:t>2.4.1 经济可行性</w:t>
      </w:r>
      <w:r>
        <w:tab/>
      </w:r>
      <w:r>
        <w:fldChar w:fldCharType="begin"/>
      </w:r>
      <w:r>
        <w:instrText xml:space="preserve"> PAGEREF _Toc27141 \h </w:instrText>
      </w:r>
      <w:r>
        <w:fldChar w:fldCharType="separate"/>
      </w:r>
      <w:r>
        <w:t>- 11 -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_Toc29612 </w:instrText>
      </w:r>
      <w:r>
        <w:rPr>
          <w:bCs/>
          <w:lang w:val="zh-CN"/>
        </w:rPr>
        <w:fldChar w:fldCharType="separate"/>
      </w:r>
      <w:r>
        <w:t>2.4.2技术可行性</w:t>
      </w:r>
      <w:r>
        <w:tab/>
      </w:r>
      <w:r>
        <w:fldChar w:fldCharType="begin"/>
      </w:r>
      <w:r>
        <w:instrText xml:space="preserve"> PAGEREF _Toc29612 \h </w:instrText>
      </w:r>
      <w:r>
        <w:fldChar w:fldCharType="separate"/>
      </w:r>
      <w:r>
        <w:t>- 12 -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_Toc417 </w:instrText>
      </w:r>
      <w:r>
        <w:rPr>
          <w:bCs/>
          <w:lang w:val="zh-CN"/>
        </w:rPr>
        <w:fldChar w:fldCharType="separate"/>
      </w:r>
      <w:r>
        <w:t>2.4.3 操作可行性</w:t>
      </w:r>
      <w:r>
        <w:tab/>
      </w:r>
      <w:r>
        <w:fldChar w:fldCharType="begin"/>
      </w:r>
      <w:r>
        <w:instrText xml:space="preserve"> PAGEREF _Toc417 \h </w:instrText>
      </w:r>
      <w:r>
        <w:fldChar w:fldCharType="separate"/>
      </w:r>
      <w:r>
        <w:t>- 14 -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_Toc13810 </w:instrText>
      </w:r>
      <w:r>
        <w:rPr>
          <w:bCs/>
          <w:lang w:val="zh-CN"/>
        </w:rPr>
        <w:fldChar w:fldCharType="separate"/>
      </w:r>
      <w:r>
        <w:t>2.4.4 法律可行性</w:t>
      </w:r>
      <w:r>
        <w:tab/>
      </w:r>
      <w:r>
        <w:fldChar w:fldCharType="begin"/>
      </w:r>
      <w:r>
        <w:instrText xml:space="preserve"> PAGEREF _Toc13810 \h </w:instrText>
      </w:r>
      <w:r>
        <w:fldChar w:fldCharType="separate"/>
      </w:r>
      <w:r>
        <w:t>- 15 -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_Toc8611 </w:instrText>
      </w:r>
      <w:r>
        <w:rPr>
          <w:bCs/>
          <w:lang w:val="zh-CN"/>
        </w:rPr>
        <w:fldChar w:fldCharType="separate"/>
      </w:r>
      <w:r>
        <w:t>3 需求分析</w:t>
      </w:r>
      <w:r>
        <w:tab/>
      </w:r>
      <w:r>
        <w:fldChar w:fldCharType="begin"/>
      </w:r>
      <w:r>
        <w:instrText xml:space="preserve"> PAGEREF _Toc8611 \h </w:instrText>
      </w:r>
      <w:r>
        <w:fldChar w:fldCharType="separate"/>
      </w:r>
      <w:r>
        <w:t>- 15 -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_Toc6936 </w:instrText>
      </w:r>
      <w:r>
        <w:rPr>
          <w:bCs/>
          <w:lang w:val="zh-CN"/>
        </w:rPr>
        <w:fldChar w:fldCharType="separate"/>
      </w:r>
      <w:r>
        <w:t>3.1 系统综合需求</w:t>
      </w:r>
      <w:r>
        <w:tab/>
      </w:r>
      <w:r>
        <w:fldChar w:fldCharType="begin"/>
      </w:r>
      <w:r>
        <w:instrText xml:space="preserve"> PAGEREF _Toc6936 \h </w:instrText>
      </w:r>
      <w:r>
        <w:fldChar w:fldCharType="separate"/>
      </w:r>
      <w:r>
        <w:t>- 16 -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_Toc13778 </w:instrText>
      </w:r>
      <w:r>
        <w:rPr>
          <w:bCs/>
          <w:lang w:val="zh-CN"/>
        </w:rPr>
        <w:fldChar w:fldCharType="separate"/>
      </w:r>
      <w:r>
        <w:t>3.1.1功能需求概述</w:t>
      </w:r>
      <w:r>
        <w:tab/>
      </w:r>
      <w:r>
        <w:fldChar w:fldCharType="begin"/>
      </w:r>
      <w:r>
        <w:instrText xml:space="preserve"> PAGEREF _Toc13778 \h </w:instrText>
      </w:r>
      <w:r>
        <w:fldChar w:fldCharType="separate"/>
      </w:r>
      <w:r>
        <w:t>- 16 -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_Toc23110 </w:instrText>
      </w:r>
      <w:r>
        <w:rPr>
          <w:bCs/>
          <w:lang w:val="zh-CN"/>
        </w:rPr>
        <w:fldChar w:fldCharType="separate"/>
      </w:r>
      <w:r>
        <w:t>3.1.2 系统性能需求概述</w:t>
      </w:r>
      <w:r>
        <w:tab/>
      </w:r>
      <w:r>
        <w:fldChar w:fldCharType="begin"/>
      </w:r>
      <w:r>
        <w:instrText xml:space="preserve"> PAGEREF _Toc23110 \h </w:instrText>
      </w:r>
      <w:r>
        <w:fldChar w:fldCharType="separate"/>
      </w:r>
      <w:r>
        <w:t>- 16 -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_Toc12594 </w:instrText>
      </w:r>
      <w:r>
        <w:rPr>
          <w:bCs/>
          <w:lang w:val="zh-CN"/>
        </w:rPr>
        <w:fldChar w:fldCharType="separate"/>
      </w:r>
      <w:r>
        <w:t>3.1.3 其他需求概述</w:t>
      </w:r>
      <w:r>
        <w:tab/>
      </w:r>
      <w:r>
        <w:fldChar w:fldCharType="begin"/>
      </w:r>
      <w:r>
        <w:instrText xml:space="preserve"> PAGEREF _Toc12594 \h </w:instrText>
      </w:r>
      <w:r>
        <w:fldChar w:fldCharType="separate"/>
      </w:r>
      <w:r>
        <w:t>- 18 -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_Toc14599 </w:instrText>
      </w:r>
      <w:r>
        <w:rPr>
          <w:bCs/>
          <w:lang w:val="zh-CN"/>
        </w:rPr>
        <w:fldChar w:fldCharType="separate"/>
      </w:r>
      <w:r>
        <w:t>3.2 E</w:t>
      </w:r>
      <w:r>
        <w:rPr>
          <w:rFonts w:hint="eastAsia"/>
          <w:lang w:val="en-US" w:eastAsia="zh-CN"/>
        </w:rPr>
        <w:t>-</w:t>
      </w:r>
      <w:r>
        <w:t>R图</w:t>
      </w:r>
      <w:r>
        <w:tab/>
      </w:r>
      <w:r>
        <w:fldChar w:fldCharType="begin"/>
      </w:r>
      <w:r>
        <w:instrText xml:space="preserve"> PAGEREF _Toc14599 \h </w:instrText>
      </w:r>
      <w:r>
        <w:fldChar w:fldCharType="separate"/>
      </w:r>
      <w:r>
        <w:t>- 18 -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_Toc12141 </w:instrText>
      </w:r>
      <w:r>
        <w:rPr>
          <w:bCs/>
          <w:lang w:val="zh-CN"/>
        </w:rPr>
        <w:fldChar w:fldCharType="separate"/>
      </w:r>
      <w:r>
        <w:t>3.3 系统数据流图</w:t>
      </w:r>
      <w:r>
        <w:tab/>
      </w:r>
      <w:r>
        <w:fldChar w:fldCharType="begin"/>
      </w:r>
      <w:r>
        <w:instrText xml:space="preserve"> PAGEREF _Toc12141 \h </w:instrText>
      </w:r>
      <w:r>
        <w:fldChar w:fldCharType="separate"/>
      </w:r>
      <w:r>
        <w:t>- 20 -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_Toc18301 </w:instrText>
      </w:r>
      <w:r>
        <w:rPr>
          <w:bCs/>
          <w:lang w:val="zh-CN"/>
        </w:rPr>
        <w:fldChar w:fldCharType="separate"/>
      </w:r>
      <w:r>
        <w:t>3.4 数据字典</w:t>
      </w:r>
      <w:r>
        <w:tab/>
      </w:r>
      <w:r>
        <w:fldChar w:fldCharType="begin"/>
      </w:r>
      <w:r>
        <w:instrText xml:space="preserve"> PAGEREF _Toc18301 \h </w:instrText>
      </w:r>
      <w:r>
        <w:fldChar w:fldCharType="separate"/>
      </w:r>
      <w:r>
        <w:t>- 22 -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_Toc24244 </w:instrText>
      </w:r>
      <w:r>
        <w:rPr>
          <w:bCs/>
          <w:lang w:val="zh-CN"/>
        </w:rPr>
        <w:fldChar w:fldCharType="separate"/>
      </w:r>
      <w:r>
        <w:t>4系统设计</w:t>
      </w:r>
      <w:r>
        <w:tab/>
      </w:r>
      <w:r>
        <w:fldChar w:fldCharType="begin"/>
      </w:r>
      <w:r>
        <w:instrText xml:space="preserve"> PAGEREF _Toc24244 \h </w:instrText>
      </w:r>
      <w:r>
        <w:fldChar w:fldCharType="separate"/>
      </w:r>
      <w:r>
        <w:t>- 23 -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_Toc18248 </w:instrText>
      </w:r>
      <w:r>
        <w:rPr>
          <w:bCs/>
          <w:lang w:val="zh-CN"/>
        </w:rPr>
        <w:fldChar w:fldCharType="separate"/>
      </w:r>
      <w:r>
        <w:t>4.1总体设计</w:t>
      </w:r>
      <w:r>
        <w:tab/>
      </w:r>
      <w:r>
        <w:fldChar w:fldCharType="begin"/>
      </w:r>
      <w:r>
        <w:instrText xml:space="preserve"> PAGEREF _Toc18248 \h </w:instrText>
      </w:r>
      <w:r>
        <w:fldChar w:fldCharType="separate"/>
      </w:r>
      <w:r>
        <w:t>- 24 -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_Toc23960 </w:instrText>
      </w:r>
      <w:r>
        <w:rPr>
          <w:bCs/>
          <w:lang w:val="zh-CN"/>
        </w:rPr>
        <w:fldChar w:fldCharType="separate"/>
      </w:r>
      <w:r>
        <w:t>4.1.1 系统功能结构</w:t>
      </w:r>
      <w:r>
        <w:tab/>
      </w:r>
      <w:r>
        <w:fldChar w:fldCharType="begin"/>
      </w:r>
      <w:r>
        <w:instrText xml:space="preserve"> PAGEREF _Toc23960 \h </w:instrText>
      </w:r>
      <w:r>
        <w:fldChar w:fldCharType="separate"/>
      </w:r>
      <w:r>
        <w:t>- 24 -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_Toc23158 </w:instrText>
      </w:r>
      <w:r>
        <w:rPr>
          <w:bCs/>
          <w:lang w:val="zh-CN"/>
        </w:rPr>
        <w:fldChar w:fldCharType="separate"/>
      </w:r>
      <w:r>
        <w:t>4.1.2 系统结构层次图</w:t>
      </w:r>
      <w:r>
        <w:tab/>
      </w:r>
      <w:r>
        <w:fldChar w:fldCharType="begin"/>
      </w:r>
      <w:r>
        <w:instrText xml:space="preserve"> PAGEREF _Toc23158 \h </w:instrText>
      </w:r>
      <w:r>
        <w:fldChar w:fldCharType="separate"/>
      </w:r>
      <w:r>
        <w:t>- 25 -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_Toc21665 </w:instrText>
      </w:r>
      <w:r>
        <w:rPr>
          <w:bCs/>
          <w:lang w:val="zh-CN"/>
        </w:rPr>
        <w:fldChar w:fldCharType="separate"/>
      </w:r>
      <w:r>
        <w:t>4.2 数据库设计</w:t>
      </w:r>
      <w:r>
        <w:tab/>
      </w:r>
      <w:r>
        <w:fldChar w:fldCharType="begin"/>
      </w:r>
      <w:r>
        <w:instrText xml:space="preserve"> PAGEREF _Toc21665 \h </w:instrText>
      </w:r>
      <w:r>
        <w:fldChar w:fldCharType="separate"/>
      </w:r>
      <w:r>
        <w:t>- 25 -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_Toc17215 </w:instrText>
      </w:r>
      <w:r>
        <w:rPr>
          <w:bCs/>
          <w:lang w:val="zh-CN"/>
        </w:rPr>
        <w:fldChar w:fldCharType="separate"/>
      </w:r>
      <w:r>
        <w:t>5 详细设计</w:t>
      </w:r>
      <w:r>
        <w:tab/>
      </w:r>
      <w:r>
        <w:fldChar w:fldCharType="begin"/>
      </w:r>
      <w:r>
        <w:instrText xml:space="preserve"> PAGEREF _Toc17215 \h </w:instrText>
      </w:r>
      <w:r>
        <w:fldChar w:fldCharType="separate"/>
      </w:r>
      <w:r>
        <w:t>- 28 -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_Toc4531 </w:instrText>
      </w:r>
      <w:r>
        <w:rPr>
          <w:bCs/>
          <w:lang w:val="zh-CN"/>
        </w:rPr>
        <w:fldChar w:fldCharType="separate"/>
      </w:r>
      <w:r>
        <w:t>5.1  用户登录功能</w:t>
      </w:r>
      <w:r>
        <w:tab/>
      </w:r>
      <w:r>
        <w:fldChar w:fldCharType="begin"/>
      </w:r>
      <w:r>
        <w:instrText xml:space="preserve"> PAGEREF _Toc4531 \h </w:instrText>
      </w:r>
      <w:r>
        <w:fldChar w:fldCharType="separate"/>
      </w:r>
      <w:r>
        <w:t>- 28 -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_Toc604 </w:instrText>
      </w:r>
      <w:r>
        <w:rPr>
          <w:bCs/>
          <w:lang w:val="zh-CN"/>
        </w:rPr>
        <w:fldChar w:fldCharType="separate"/>
      </w:r>
      <w:r>
        <w:t>5.2 修改用户信息功能</w:t>
      </w:r>
      <w:r>
        <w:tab/>
      </w:r>
      <w:r>
        <w:fldChar w:fldCharType="begin"/>
      </w:r>
      <w:r>
        <w:instrText xml:space="preserve"> PAGEREF _Toc604 \h </w:instrText>
      </w:r>
      <w:r>
        <w:fldChar w:fldCharType="separate"/>
      </w:r>
      <w:r>
        <w:t>- 29 -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_Toc23423 </w:instrText>
      </w:r>
      <w:r>
        <w:rPr>
          <w:bCs/>
          <w:lang w:val="zh-CN"/>
        </w:rPr>
        <w:fldChar w:fldCharType="separate"/>
      </w:r>
      <w:r>
        <w:t>5.3  查找用户功能</w:t>
      </w:r>
      <w:r>
        <w:tab/>
      </w:r>
      <w:r>
        <w:fldChar w:fldCharType="begin"/>
      </w:r>
      <w:r>
        <w:instrText xml:space="preserve"> PAGEREF _Toc23423 \h </w:instrText>
      </w:r>
      <w:r>
        <w:fldChar w:fldCharType="separate"/>
      </w:r>
      <w:r>
        <w:t>- 30 -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_Toc20782 </w:instrText>
      </w:r>
      <w:r>
        <w:rPr>
          <w:bCs/>
          <w:lang w:val="zh-CN"/>
        </w:rPr>
        <w:fldChar w:fldCharType="separate"/>
      </w:r>
      <w:r>
        <w:t>5.4  人脸识别功能</w:t>
      </w:r>
      <w:r>
        <w:tab/>
      </w:r>
      <w:r>
        <w:fldChar w:fldCharType="begin"/>
      </w:r>
      <w:r>
        <w:instrText xml:space="preserve"> PAGEREF _Toc20782 \h </w:instrText>
      </w:r>
      <w:r>
        <w:fldChar w:fldCharType="separate"/>
      </w:r>
      <w:r>
        <w:t>- 31 -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_Toc9615 </w:instrText>
      </w:r>
      <w:r>
        <w:rPr>
          <w:bCs/>
          <w:lang w:val="zh-CN"/>
        </w:rPr>
        <w:fldChar w:fldCharType="separate"/>
      </w:r>
      <w:r>
        <w:t>6 软件测试</w:t>
      </w:r>
      <w:r>
        <w:tab/>
      </w:r>
      <w:r>
        <w:fldChar w:fldCharType="begin"/>
      </w:r>
      <w:r>
        <w:instrText xml:space="preserve"> PAGEREF _Toc9615 \h </w:instrText>
      </w:r>
      <w:r>
        <w:fldChar w:fldCharType="separate"/>
      </w:r>
      <w:r>
        <w:t>- 32 -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_Toc7702 </w:instrText>
      </w:r>
      <w:r>
        <w:rPr>
          <w:bCs/>
          <w:lang w:val="zh-CN"/>
        </w:rPr>
        <w:fldChar w:fldCharType="separate"/>
      </w:r>
      <w:r>
        <w:t>6.1  编码测试</w:t>
      </w:r>
      <w:r>
        <w:tab/>
      </w:r>
      <w:r>
        <w:fldChar w:fldCharType="begin"/>
      </w:r>
      <w:r>
        <w:instrText xml:space="preserve"> PAGEREF _Toc7702 \h </w:instrText>
      </w:r>
      <w:r>
        <w:fldChar w:fldCharType="separate"/>
      </w:r>
      <w:r>
        <w:t>- 32 -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_Toc20915 </w:instrText>
      </w:r>
      <w:r>
        <w:rPr>
          <w:bCs/>
          <w:lang w:val="zh-CN"/>
        </w:rPr>
        <w:fldChar w:fldCharType="separate"/>
      </w:r>
      <w:r>
        <w:t>6.2 测试</w:t>
      </w:r>
      <w:r>
        <w:tab/>
      </w:r>
      <w:r>
        <w:fldChar w:fldCharType="begin"/>
      </w:r>
      <w:r>
        <w:instrText xml:space="preserve"> PAGEREF _Toc20915 \h </w:instrText>
      </w:r>
      <w:r>
        <w:fldChar w:fldCharType="separate"/>
      </w:r>
      <w:r>
        <w:t>- 34 -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_Toc9395 </w:instrText>
      </w:r>
      <w:r>
        <w:rPr>
          <w:bCs/>
          <w:lang w:val="zh-CN"/>
        </w:rPr>
        <w:fldChar w:fldCharType="separate"/>
      </w:r>
      <w:r>
        <w:t>6.2.</w:t>
      </w:r>
      <w:r>
        <w:rPr>
          <w:rFonts w:hint="eastAsia"/>
          <w:lang w:val="en-US" w:eastAsia="zh-CN"/>
        </w:rPr>
        <w:t>1</w:t>
      </w:r>
      <w:r>
        <w:t>测试结果</w:t>
      </w:r>
      <w:r>
        <w:tab/>
      </w:r>
      <w:r>
        <w:fldChar w:fldCharType="begin"/>
      </w:r>
      <w:r>
        <w:instrText xml:space="preserve"> PAGEREF _Toc9395 \h </w:instrText>
      </w:r>
      <w:r>
        <w:fldChar w:fldCharType="separate"/>
      </w:r>
      <w:r>
        <w:t>- 35 -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_Toc20954 </w:instrText>
      </w:r>
      <w:r>
        <w:rPr>
          <w:bCs/>
          <w:lang w:val="zh-CN"/>
        </w:rPr>
        <w:fldChar w:fldCharType="separate"/>
      </w:r>
      <w:r>
        <w:t>6.3  测试评价</w:t>
      </w:r>
      <w:r>
        <w:tab/>
      </w:r>
      <w:r>
        <w:fldChar w:fldCharType="begin"/>
      </w:r>
      <w:r>
        <w:instrText xml:space="preserve"> PAGEREF _Toc20954 \h </w:instrText>
      </w:r>
      <w:r>
        <w:fldChar w:fldCharType="separate"/>
      </w:r>
      <w:r>
        <w:t>- 36 -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_Toc18654 </w:instrText>
      </w:r>
      <w:r>
        <w:rPr>
          <w:bCs/>
          <w:lang w:val="zh-CN"/>
        </w:rPr>
        <w:fldChar w:fldCharType="separate"/>
      </w:r>
      <w:r>
        <w:t>7 系统使用说明</w:t>
      </w:r>
      <w:r>
        <w:tab/>
      </w:r>
      <w:r>
        <w:fldChar w:fldCharType="begin"/>
      </w:r>
      <w:r>
        <w:instrText xml:space="preserve"> PAGEREF _Toc18654 \h </w:instrText>
      </w:r>
      <w:r>
        <w:fldChar w:fldCharType="separate"/>
      </w:r>
      <w:r>
        <w:t>- 37 -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_Toc21911 </w:instrText>
      </w:r>
      <w:r>
        <w:rPr>
          <w:bCs/>
          <w:lang w:val="zh-CN"/>
        </w:rPr>
        <w:fldChar w:fldCharType="separate"/>
      </w:r>
      <w:r>
        <w:t>7.1 系统运行环境和配置</w:t>
      </w:r>
      <w:r>
        <w:tab/>
      </w:r>
      <w:r>
        <w:fldChar w:fldCharType="begin"/>
      </w:r>
      <w:r>
        <w:instrText xml:space="preserve"> PAGEREF _Toc21911 \h </w:instrText>
      </w:r>
      <w:r>
        <w:fldChar w:fldCharType="separate"/>
      </w:r>
      <w:r>
        <w:t>- 37 -</w:t>
      </w:r>
      <w:r>
        <w:fldChar w:fldCharType="end"/>
      </w:r>
      <w:r>
        <w:rPr>
          <w:bCs/>
          <w:lang w:val="zh-CN"/>
        </w:rPr>
        <w:fldChar w:fldCharType="end"/>
      </w:r>
    </w:p>
    <w:p>
      <w:pPr>
        <w:pStyle w:val="13"/>
        <w:tabs>
          <w:tab w:val="right" w:leader="dot" w:pos="8446"/>
          <w:tab w:val="clear" w:pos="851"/>
          <w:tab w:val="clear" w:pos="8436"/>
        </w:tabs>
        <w:spacing w:line="360" w:lineRule="auto"/>
      </w:pPr>
      <w:r>
        <w:rPr>
          <w:bCs/>
          <w:lang w:val="zh-CN"/>
        </w:rPr>
        <w:fldChar w:fldCharType="begin"/>
      </w:r>
      <w:r>
        <w:rPr>
          <w:bCs/>
          <w:lang w:val="zh-CN"/>
        </w:rPr>
        <w:instrText xml:space="preserve"> HYPERLINK \l _Toc21138 </w:instrText>
      </w:r>
      <w:r>
        <w:rPr>
          <w:bCs/>
          <w:lang w:val="zh-CN"/>
        </w:rPr>
        <w:fldChar w:fldCharType="separate"/>
      </w:r>
      <w:r>
        <w:t>7.2 系统操作说明</w:t>
      </w:r>
      <w:r>
        <w:tab/>
      </w:r>
      <w:r>
        <w:fldChar w:fldCharType="begin"/>
      </w:r>
      <w:r>
        <w:instrText xml:space="preserve"> PAGEREF _Toc21138 \h </w:instrText>
      </w:r>
      <w:r>
        <w:fldChar w:fldCharType="separate"/>
      </w:r>
      <w:r>
        <w:t>- 38 -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_Toc23087 </w:instrText>
      </w:r>
      <w:r>
        <w:rPr>
          <w:bCs/>
          <w:lang w:val="zh-CN"/>
        </w:rPr>
        <w:fldChar w:fldCharType="separate"/>
      </w:r>
      <w:r>
        <w:t>7.2.1 登录模块说明</w:t>
      </w:r>
      <w:r>
        <w:tab/>
      </w:r>
      <w:r>
        <w:fldChar w:fldCharType="begin"/>
      </w:r>
      <w:r>
        <w:instrText xml:space="preserve"> PAGEREF _Toc23087 \h </w:instrText>
      </w:r>
      <w:r>
        <w:fldChar w:fldCharType="separate"/>
      </w:r>
      <w:r>
        <w:t>- 38 -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_Toc21964 </w:instrText>
      </w:r>
      <w:r>
        <w:rPr>
          <w:bCs/>
          <w:lang w:val="zh-CN"/>
        </w:rPr>
        <w:fldChar w:fldCharType="separate"/>
      </w:r>
      <w:r>
        <w:t>7.2.</w:t>
      </w:r>
      <w:r>
        <w:rPr>
          <w:rFonts w:hint="eastAsia"/>
          <w:lang w:val="en-US" w:eastAsia="zh-CN"/>
        </w:rPr>
        <w:t>2</w:t>
      </w:r>
      <w:r>
        <w:t xml:space="preserve"> 学生信息管理模块说明</w:t>
      </w:r>
      <w:r>
        <w:tab/>
      </w:r>
      <w:r>
        <w:fldChar w:fldCharType="begin"/>
      </w:r>
      <w:r>
        <w:instrText xml:space="preserve"> PAGEREF _Toc21964 \h </w:instrText>
      </w:r>
      <w:r>
        <w:fldChar w:fldCharType="separate"/>
      </w:r>
      <w:r>
        <w:t>- 38 -</w:t>
      </w:r>
      <w:r>
        <w:fldChar w:fldCharType="end"/>
      </w:r>
      <w:r>
        <w:rPr>
          <w:bCs/>
          <w:lang w:val="zh-CN"/>
        </w:rPr>
        <w:fldChar w:fldCharType="end"/>
      </w:r>
    </w:p>
    <w:p>
      <w:pPr>
        <w:pStyle w:val="8"/>
        <w:tabs>
          <w:tab w:val="right" w:leader="dot" w:pos="8446"/>
          <w:tab w:val="clear" w:pos="1560"/>
          <w:tab w:val="clear" w:pos="8436"/>
        </w:tabs>
        <w:spacing w:line="360" w:lineRule="auto"/>
      </w:pPr>
      <w:r>
        <w:rPr>
          <w:bCs/>
          <w:lang w:val="zh-CN"/>
        </w:rPr>
        <w:fldChar w:fldCharType="begin"/>
      </w:r>
      <w:r>
        <w:rPr>
          <w:bCs/>
          <w:lang w:val="zh-CN"/>
        </w:rPr>
        <w:instrText xml:space="preserve"> HYPERLINK \l _Toc28597 </w:instrText>
      </w:r>
      <w:r>
        <w:rPr>
          <w:bCs/>
          <w:lang w:val="zh-CN"/>
        </w:rPr>
        <w:fldChar w:fldCharType="separate"/>
      </w:r>
      <w:r>
        <w:t>7.2.3 学生签到模块说明</w:t>
      </w:r>
      <w:r>
        <w:tab/>
      </w:r>
      <w:r>
        <w:fldChar w:fldCharType="begin"/>
      </w:r>
      <w:r>
        <w:instrText xml:space="preserve"> PAGEREF _Toc28597 \h </w:instrText>
      </w:r>
      <w:r>
        <w:fldChar w:fldCharType="separate"/>
      </w:r>
      <w:r>
        <w:t>- 42 -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_Toc26988 </w:instrText>
      </w:r>
      <w:r>
        <w:rPr>
          <w:bCs/>
          <w:lang w:val="zh-CN"/>
        </w:rPr>
        <w:fldChar w:fldCharType="separate"/>
      </w:r>
      <w:r>
        <w:t>8 总结</w:t>
      </w:r>
      <w:r>
        <w:tab/>
      </w:r>
      <w:r>
        <w:fldChar w:fldCharType="begin"/>
      </w:r>
      <w:r>
        <w:instrText xml:space="preserve"> PAGEREF _Toc26988 \h </w:instrText>
      </w:r>
      <w:r>
        <w:fldChar w:fldCharType="separate"/>
      </w:r>
      <w:r>
        <w:t>- 43 -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_Toc7397 </w:instrText>
      </w:r>
      <w:r>
        <w:rPr>
          <w:bCs/>
          <w:lang w:val="zh-CN"/>
        </w:rPr>
        <w:fldChar w:fldCharType="separate"/>
      </w:r>
      <w:r>
        <w:t>参考文献</w:t>
      </w:r>
      <w:r>
        <w:tab/>
      </w:r>
      <w:r>
        <w:fldChar w:fldCharType="begin"/>
      </w:r>
      <w:r>
        <w:instrText xml:space="preserve"> PAGEREF _Toc7397 \h </w:instrText>
      </w:r>
      <w:r>
        <w:fldChar w:fldCharType="separate"/>
      </w:r>
      <w:r>
        <w:t>- 45 -</w:t>
      </w:r>
      <w:r>
        <w:fldChar w:fldCharType="end"/>
      </w:r>
      <w:r>
        <w:rPr>
          <w:bCs/>
          <w:lang w:val="zh-CN"/>
        </w:rPr>
        <w:fldChar w:fldCharType="end"/>
      </w:r>
    </w:p>
    <w:p>
      <w:pPr>
        <w:pStyle w:val="12"/>
        <w:tabs>
          <w:tab w:val="right" w:leader="dot" w:pos="8446"/>
          <w:tab w:val="clear" w:pos="284"/>
          <w:tab w:val="clear" w:pos="8436"/>
        </w:tabs>
        <w:spacing w:line="360" w:lineRule="auto"/>
      </w:pPr>
      <w:r>
        <w:rPr>
          <w:bCs/>
          <w:lang w:val="zh-CN"/>
        </w:rPr>
        <w:fldChar w:fldCharType="begin"/>
      </w:r>
      <w:r>
        <w:rPr>
          <w:bCs/>
          <w:lang w:val="zh-CN"/>
        </w:rPr>
        <w:instrText xml:space="preserve"> HYPERLINK \l _Toc31698 </w:instrText>
      </w:r>
      <w:r>
        <w:rPr>
          <w:bCs/>
          <w:lang w:val="zh-CN"/>
        </w:rPr>
        <w:fldChar w:fldCharType="separate"/>
      </w:r>
      <w:r>
        <w:t>致谢</w:t>
      </w:r>
      <w:r>
        <w:tab/>
      </w:r>
      <w:r>
        <w:fldChar w:fldCharType="begin"/>
      </w:r>
      <w:r>
        <w:instrText xml:space="preserve"> PAGEREF _Toc31698 \h </w:instrText>
      </w:r>
      <w:r>
        <w:fldChar w:fldCharType="separate"/>
      </w:r>
      <w:r>
        <w:t>- 47 -</w:t>
      </w:r>
      <w:r>
        <w:fldChar w:fldCharType="end"/>
      </w:r>
      <w:r>
        <w:rPr>
          <w:bCs/>
          <w:lang w:val="zh-CN"/>
        </w:rPr>
        <w:fldChar w:fldCharType="end"/>
      </w:r>
    </w:p>
    <w:p>
      <w:pPr>
        <w:spacing w:line="360" w:lineRule="auto"/>
        <w:ind w:firstLine="480"/>
        <w:rPr>
          <w:rFonts w:hint="eastAsia"/>
          <w:bCs/>
          <w:lang w:val="zh-CN"/>
        </w:rPr>
      </w:pPr>
      <w:r>
        <w:rPr>
          <w:bCs/>
          <w:lang w:val="zh-CN"/>
        </w:rPr>
        <w:fldChar w:fldCharType="end"/>
      </w:r>
      <w:r>
        <w:rPr>
          <w:rFonts w:hint="eastAsia"/>
          <w:bCs/>
          <w:lang w:val="zh-CN"/>
        </w:rPr>
        <w:t xml:space="preserve">                                                </w:t>
      </w:r>
      <w:bookmarkEnd w:id="14"/>
      <w:bookmarkEnd w:id="15"/>
      <w:bookmarkEnd w:id="16"/>
      <w:bookmarkEnd w:id="17"/>
      <w:bookmarkStart w:id="18" w:name="_Toc103510090"/>
    </w:p>
    <w:p>
      <w:pPr>
        <w:spacing w:line="360" w:lineRule="auto"/>
        <w:ind w:firstLine="480"/>
        <w:rPr>
          <w:rFonts w:hint="eastAsia"/>
          <w:bCs/>
          <w:lang w:val="zh-CN"/>
        </w:rPr>
      </w:pPr>
    </w:p>
    <w:p>
      <w:pPr>
        <w:pStyle w:val="2"/>
        <w:spacing w:line="360" w:lineRule="auto"/>
        <w:jc w:val="both"/>
      </w:pPr>
      <w:bookmarkStart w:id="19" w:name="_Toc1072"/>
      <w:r>
        <w:t>1 引言</w:t>
      </w:r>
      <w:bookmarkEnd w:id="19"/>
    </w:p>
    <w:p>
      <w:pPr>
        <w:keepNext/>
        <w:keepLines/>
        <w:widowControl w:val="0"/>
        <w:spacing w:before="156" w:beforeLines="50" w:after="156" w:afterLines="50" w:line="360" w:lineRule="auto"/>
        <w:ind w:firstLine="720" w:firstLineChars="300"/>
        <w:jc w:val="both"/>
        <w:outlineLvl w:val="9"/>
        <w:rPr>
          <w:rFonts w:hint="eastAsia" w:ascii="宋体" w:hAnsi="宋体" w:eastAsia="宋体" w:cs="宋体"/>
          <w:b w:val="0"/>
          <w:bCs w:val="0"/>
          <w:kern w:val="44"/>
          <w:sz w:val="24"/>
          <w:szCs w:val="24"/>
          <w:lang w:val="en-US" w:eastAsia="zh-CN" w:bidi="ar-SA"/>
        </w:rPr>
      </w:pPr>
      <w:bookmarkStart w:id="20" w:name="_Toc8139"/>
    </w:p>
    <w:p>
      <w:pPr>
        <w:pStyle w:val="7"/>
        <w:spacing w:line="360" w:lineRule="auto"/>
        <w:rPr>
          <w:b w:val="0"/>
          <w:sz w:val="24"/>
          <w:szCs w:val="24"/>
        </w:rPr>
      </w:pPr>
      <w:r>
        <w:rPr>
          <w:b w:val="0"/>
          <w:sz w:val="24"/>
          <w:szCs w:val="24"/>
        </w:rPr>
        <w:t>教育行业随着信息化的不断进步,正经历着数字化的变革。在此过程中,教学管理效率的提高、学生参与度的提高,成为与技术开发人员的共同顾虑。点名、刷卡或签字等传统课堂签到方式,不仅费时费力,而且代签签等人为因素也很容易影响签到数据的准确性和教学管理的高效性。为了解决这些问题,基于百度智能云的AI人脸识别签到打卡系统(</w:t>
      </w:r>
      <w:r>
        <w:rPr>
          <w:rFonts w:hint="eastAsia"/>
          <w:b w:val="0"/>
          <w:sz w:val="24"/>
          <w:szCs w:val="24"/>
          <w:lang w:val="en-US" w:eastAsia="zh-CN"/>
        </w:rPr>
        <w:t>S</w:t>
      </w:r>
      <w:r>
        <w:rPr>
          <w:b w:val="0"/>
          <w:sz w:val="24"/>
          <w:szCs w:val="24"/>
        </w:rPr>
        <w:t>Face</w:t>
      </w:r>
      <w:r>
        <w:rPr>
          <w:rFonts w:hint="eastAsia"/>
          <w:b w:val="0"/>
          <w:sz w:val="24"/>
          <w:szCs w:val="24"/>
          <w:lang w:val="en-US" w:eastAsia="zh-CN"/>
        </w:rPr>
        <w:t>S</w:t>
      </w:r>
      <w:r>
        <w:rPr>
          <w:b w:val="0"/>
          <w:sz w:val="24"/>
          <w:szCs w:val="24"/>
        </w:rPr>
        <w:t>识别签到打卡系统)应运而生。</w:t>
      </w:r>
      <w:bookmarkEnd w:id="20"/>
    </w:p>
    <w:p>
      <w:pPr>
        <w:pStyle w:val="7"/>
        <w:spacing w:line="360" w:lineRule="auto"/>
        <w:rPr>
          <w:b w:val="0"/>
          <w:sz w:val="24"/>
          <w:szCs w:val="24"/>
        </w:rPr>
      </w:pPr>
      <w:bookmarkStart w:id="21" w:name="_Toc18562"/>
      <w:r>
        <w:rPr>
          <w:b w:val="0"/>
          <w:sz w:val="24"/>
          <w:szCs w:val="24"/>
        </w:rPr>
        <w:t>这套系统的主要目的是通过先进的人脸识别技术,实现签到的快捷、准确和自动化,从而提高课堂管理的效率和质量。该系统通过整合百度智能云的人脸识别服务,在记录学生和学生身份信息的同时,还能快速识别学生进入教室时的面部特征,完成签到操作。这样的制度在减轻教师管理工作量的同时,也使签到的准确性、公正性得到了保证了学员出勤数据的真实可靠。</w:t>
      </w:r>
      <w:bookmarkEnd w:id="21"/>
    </w:p>
    <w:p>
      <w:pPr>
        <w:pStyle w:val="7"/>
        <w:spacing w:line="360" w:lineRule="auto"/>
        <w:rPr>
          <w:b w:val="0"/>
          <w:sz w:val="24"/>
          <w:szCs w:val="24"/>
        </w:rPr>
      </w:pPr>
      <w:bookmarkStart w:id="22" w:name="_Toc22594"/>
      <w:r>
        <w:rPr>
          <w:b w:val="0"/>
          <w:sz w:val="24"/>
          <w:szCs w:val="24"/>
        </w:rPr>
        <w:t>人工智能人脸识别签到打卡系统基于百度智能云,是一款基于人脸识别技术的课堂签到管理软件。它与用户通过软件界面进行交互,利用百度智慧云的API来识别人脸,处理数据。软件的开发工具包括Python编程语言,PyQt用于用户界面的构建,百度智能云SDK用于接入人脸识别服务,以及用于签到数据存储和分析的数据库管理系统。</w:t>
      </w:r>
      <w:bookmarkEnd w:id="22"/>
    </w:p>
    <w:p>
      <w:pPr>
        <w:pStyle w:val="7"/>
        <w:spacing w:line="360" w:lineRule="auto"/>
        <w:rPr>
          <w:b w:val="0"/>
          <w:sz w:val="24"/>
          <w:szCs w:val="24"/>
        </w:rPr>
      </w:pPr>
      <w:bookmarkStart w:id="23" w:name="_Toc3010"/>
      <w:r>
        <w:rPr>
          <w:b w:val="0"/>
          <w:sz w:val="24"/>
          <w:szCs w:val="24"/>
        </w:rPr>
        <w:t>该系统采用的人脸识别技术,精确度高,反应迅速,可以在学生走进课堂的一瞬间完成签到效率大大提高。签到流程实现了全自动化,减少了人为操作环节,错误率降低,管理效率提高。并且拥有强大的数据分析功能,可以生成为教师和学校管理层提供决策支持的详细考勤报告和统计图表。不仅如此,系统界面简单直观,不需要复杂的培训,学生和老师都能轻松上手操作。</w:t>
      </w:r>
      <w:bookmarkEnd w:id="23"/>
    </w:p>
    <w:p>
      <w:pPr>
        <w:pStyle w:val="7"/>
        <w:spacing w:line="360" w:lineRule="auto"/>
        <w:rPr>
          <w:b w:val="0"/>
          <w:sz w:val="24"/>
          <w:szCs w:val="24"/>
        </w:rPr>
      </w:pPr>
      <w:bookmarkStart w:id="24" w:name="_Toc1971"/>
      <w:r>
        <w:rPr>
          <w:b w:val="0"/>
          <w:sz w:val="24"/>
          <w:szCs w:val="24"/>
        </w:rPr>
        <w:t>从实用价值上讲,该系统不仅适用于高等教育机构,而且在应用前景广泛的中小学、培训机构等都可以使用该系统。该系统通过提高签到的准确度和效率,对学生的教学质量和学习体验都有很大的帮助。同时,制度的执行也可以促进学生的时间管理和自律,培养学生的责任心、纪律性。此外,系统的数据分析功能为有助于优化课程安排和教学策略、提升教育教育机构提供了宝贵的数据资源。</w:t>
      </w:r>
      <w:bookmarkEnd w:id="24"/>
    </w:p>
    <w:p>
      <w:pPr>
        <w:pStyle w:val="7"/>
        <w:spacing w:line="360" w:lineRule="auto"/>
        <w:rPr>
          <w:b w:val="0"/>
          <w:sz w:val="24"/>
          <w:szCs w:val="24"/>
        </w:rPr>
      </w:pPr>
      <w:bookmarkStart w:id="25" w:name="_Toc21633"/>
      <w:r>
        <w:rPr>
          <w:b w:val="0"/>
          <w:sz w:val="24"/>
          <w:szCs w:val="24"/>
        </w:rPr>
        <w:t>总之,基于百度智能云的人工智能人脸识别签到打卡系统的设计与实现,不仅体现了技术创新的应用价值,更带来了教育行业管理方式的革新,其现实意义重大,社会影响深远。</w:t>
      </w:r>
      <w:bookmarkEnd w:id="25"/>
    </w:p>
    <w:p>
      <w:pPr>
        <w:spacing w:line="360" w:lineRule="auto"/>
        <w:rPr>
          <w:rFonts w:hint="eastAsia" w:ascii="宋体" w:hAnsi="宋体" w:eastAsia="宋体" w:cs="宋体"/>
          <w:b w:val="0"/>
          <w:bCs w:val="0"/>
          <w:sz w:val="24"/>
          <w:szCs w:val="24"/>
        </w:rPr>
      </w:pPr>
    </w:p>
    <w:p>
      <w:pPr>
        <w:spacing w:line="360" w:lineRule="auto"/>
        <w:rPr>
          <w:rFonts w:hint="eastAsia" w:ascii="宋体" w:hAnsi="宋体" w:eastAsia="宋体" w:cs="宋体"/>
          <w:b w:val="0"/>
          <w:bCs w:val="0"/>
          <w:sz w:val="24"/>
          <w:szCs w:val="24"/>
        </w:rPr>
      </w:pPr>
    </w:p>
    <w:p>
      <w:pPr>
        <w:pStyle w:val="2"/>
        <w:spacing w:line="360" w:lineRule="auto"/>
        <w:jc w:val="both"/>
      </w:pPr>
      <w:bookmarkStart w:id="26" w:name="_Toc8759"/>
      <w:r>
        <w:t>2 可行性研究</w:t>
      </w:r>
      <w:bookmarkEnd w:id="18"/>
      <w:bookmarkEnd w:id="26"/>
    </w:p>
    <w:p>
      <w:pPr>
        <w:spacing w:line="360" w:lineRule="auto"/>
      </w:pPr>
    </w:p>
    <w:p>
      <w:pPr>
        <w:pStyle w:val="3"/>
        <w:spacing w:line="360" w:lineRule="auto"/>
      </w:pPr>
      <w:bookmarkStart w:id="27" w:name="_Toc103510091"/>
      <w:bookmarkStart w:id="28" w:name="_Toc495165215"/>
      <w:bookmarkStart w:id="29" w:name="_Toc166825960"/>
      <w:bookmarkStart w:id="30" w:name="_Toc23357"/>
      <w:bookmarkStart w:id="31" w:name="_Toc166815633"/>
      <w:r>
        <w:t xml:space="preserve">2.1 </w:t>
      </w:r>
      <w:bookmarkEnd w:id="27"/>
      <w:bookmarkEnd w:id="28"/>
      <w:bookmarkEnd w:id="29"/>
      <w:r>
        <w:t>业务流程图</w:t>
      </w:r>
      <w:bookmarkEnd w:id="30"/>
    </w:p>
    <w:p>
      <w:pPr>
        <w:pStyle w:val="7"/>
        <w:spacing w:line="360" w:lineRule="auto"/>
        <w:rPr>
          <w:sz w:val="24"/>
          <w:szCs w:val="24"/>
        </w:rPr>
      </w:pPr>
      <w:r>
        <w:rPr>
          <w:sz w:val="24"/>
          <w:szCs w:val="24"/>
        </w:rPr>
        <w:t>学生课堂人脸识别签到系统的的业务流程分为以下几个方面：</w:t>
      </w:r>
    </w:p>
    <w:p>
      <w:pPr>
        <w:pStyle w:val="4"/>
        <w:numPr>
          <w:ilvl w:val="0"/>
          <w:numId w:val="1"/>
        </w:numPr>
        <w:spacing w:line="360" w:lineRule="auto"/>
      </w:pPr>
      <w:bookmarkStart w:id="32" w:name="_Toc25669"/>
      <w:r>
        <w:t>图像采集</w:t>
      </w:r>
      <w:bookmarkEnd w:id="32"/>
      <w:r>
        <w:t xml:space="preserve"> </w:t>
      </w:r>
    </w:p>
    <w:p>
      <w:pPr>
        <w:pStyle w:val="7"/>
        <w:spacing w:line="360" w:lineRule="auto"/>
        <w:rPr>
          <w:sz w:val="24"/>
          <w:szCs w:val="24"/>
        </w:rPr>
      </w:pPr>
      <w:r>
        <w:rPr>
          <w:sz w:val="24"/>
          <w:szCs w:val="24"/>
        </w:rPr>
        <w:t>通过设备自带的摄像头进行捕捉画面，对于异常情况做出合适的方法进行处理，多帧采集，做好图像的存储和网络传输，进行图像的输入；</w:t>
      </w:r>
    </w:p>
    <w:p>
      <w:pPr>
        <w:pStyle w:val="4"/>
        <w:numPr>
          <w:ilvl w:val="0"/>
          <w:numId w:val="1"/>
        </w:numPr>
        <w:spacing w:line="360" w:lineRule="auto"/>
      </w:pPr>
      <w:bookmarkStart w:id="33" w:name="_Toc9359"/>
      <w:r>
        <w:t>图像处理</w:t>
      </w:r>
      <w:bookmarkEnd w:id="33"/>
    </w:p>
    <w:p>
      <w:pPr>
        <w:pStyle w:val="7"/>
        <w:spacing w:line="360" w:lineRule="auto"/>
        <w:rPr>
          <w:sz w:val="24"/>
          <w:szCs w:val="24"/>
        </w:rPr>
      </w:pPr>
      <w:r>
        <w:rPr>
          <w:sz w:val="24"/>
          <w:szCs w:val="24"/>
        </w:rPr>
        <w:t>通过将图片进行</w:t>
      </w:r>
      <w:r>
        <w:rPr>
          <w:rStyle w:val="19"/>
          <w:b w:val="0"/>
          <w:color w:val="060607"/>
          <w:sz w:val="24"/>
          <w:szCs w:val="24"/>
        </w:rPr>
        <w:t>预处理：</w:t>
      </w:r>
      <w:r>
        <w:rPr>
          <w:color w:val="060607"/>
          <w:sz w:val="24"/>
          <w:szCs w:val="24"/>
        </w:rPr>
        <w:t>去噪、灰度化、直方图均衡化、缩放、裁剪等;</w:t>
      </w:r>
    </w:p>
    <w:p>
      <w:pPr>
        <w:pStyle w:val="4"/>
        <w:numPr>
          <w:ilvl w:val="0"/>
          <w:numId w:val="1"/>
        </w:numPr>
        <w:spacing w:line="360" w:lineRule="auto"/>
      </w:pPr>
      <w:bookmarkStart w:id="34" w:name="_Toc10878"/>
      <w:r>
        <w:t>数据分析</w:t>
      </w:r>
      <w:bookmarkEnd w:id="34"/>
    </w:p>
    <w:p>
      <w:pPr>
        <w:pStyle w:val="7"/>
        <w:spacing w:line="360" w:lineRule="auto"/>
        <w:rPr>
          <w:sz w:val="24"/>
          <w:szCs w:val="24"/>
        </w:rPr>
      </w:pPr>
      <w:r>
        <w:rPr>
          <w:rStyle w:val="19"/>
          <w:b w:val="0"/>
          <w:color w:val="060607"/>
          <w:sz w:val="24"/>
          <w:szCs w:val="24"/>
        </w:rPr>
        <w:t>图片的特征提取有</w:t>
      </w:r>
      <w:r>
        <w:rPr>
          <w:color w:val="060607"/>
          <w:sz w:val="24"/>
          <w:szCs w:val="24"/>
        </w:rPr>
        <w:t>：边缘、角点、纹理信息、局部二值模式（LBP）、卷积神经网络（CNN），得到可供计算机识别处理的数据;</w:t>
      </w:r>
    </w:p>
    <w:p>
      <w:pPr>
        <w:pStyle w:val="4"/>
        <w:numPr>
          <w:ilvl w:val="0"/>
          <w:numId w:val="1"/>
        </w:numPr>
        <w:spacing w:line="360" w:lineRule="auto"/>
      </w:pPr>
      <w:bookmarkStart w:id="35" w:name="_Toc31101"/>
      <w:r>
        <w:t>结果分析</w:t>
      </w:r>
      <w:bookmarkEnd w:id="35"/>
      <w:r>
        <w:t xml:space="preserve"> </w:t>
      </w:r>
    </w:p>
    <w:p>
      <w:pPr>
        <w:pStyle w:val="7"/>
        <w:spacing w:line="360" w:lineRule="auto"/>
        <w:rPr>
          <w:sz w:val="24"/>
          <w:szCs w:val="24"/>
        </w:rPr>
      </w:pPr>
      <w:r>
        <w:rPr>
          <w:sz w:val="24"/>
          <w:szCs w:val="24"/>
        </w:rPr>
        <w:t>通过调用将得到的数据与数据库先前保留的数据进行对比，得出结论。</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pStyle w:val="7"/>
        <w:spacing w:line="360" w:lineRule="auto"/>
        <w:rPr>
          <w:sz w:val="24"/>
          <w:szCs w:val="24"/>
        </w:rPr>
      </w:pPr>
      <w:r>
        <w:rPr>
          <w:sz w:val="24"/>
          <w:szCs w:val="24"/>
        </w:rPr>
        <w:t>具体流程如图2.1</w:t>
      </w:r>
    </w:p>
    <w:p>
      <w:pPr>
        <w:spacing w:line="360" w:lineRule="auto"/>
        <w:ind w:firstLine="480" w:firstLineChars="200"/>
        <w:rPr>
          <w:rFonts w:ascii="宋体" w:hAnsi="宋体" w:eastAsia="宋体" w:cs="Times New Roman"/>
          <w:color w:val="FF0000"/>
          <w:sz w:val="24"/>
          <w:szCs w:val="24"/>
        </w:rPr>
      </w:pPr>
      <w:r>
        <w:rPr>
          <w:rFonts w:ascii="宋体" w:hAnsi="宋体" w:eastAsia="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9"/>
                    <a:stretch>
                      <a:fillRect/>
                    </a:stretch>
                  </pic:blipFill>
                  <pic:spPr>
                    <a:xfrm>
                      <a:off x="0" y="0"/>
                      <a:ext cx="5514975" cy="2990850"/>
                    </a:xfrm>
                    <a:prstGeom prst="rect">
                      <a:avLst/>
                    </a:prstGeom>
                    <a:noFill/>
                    <a:ln w="9525">
                      <a:noFill/>
                    </a:ln>
                  </pic:spPr>
                </pic:pic>
              </a:graphicData>
            </a:graphic>
          </wp:inline>
        </w:drawing>
      </w:r>
    </w:p>
    <w:p>
      <w:pPr>
        <w:pStyle w:val="47"/>
        <w:widowControl/>
        <w:spacing w:line="360" w:lineRule="auto"/>
      </w:pPr>
      <w:r>
        <w:t>图2.1 业务流程</w:t>
      </w:r>
    </w:p>
    <w:p>
      <w:pPr>
        <w:spacing w:line="360" w:lineRule="auto"/>
        <w:rPr>
          <w:rFonts w:ascii="Times New Roman" w:hAnsi="Times New Roman" w:eastAsia="宋体" w:cs="Times New Roman"/>
          <w:color w:val="FF0000"/>
          <w:sz w:val="24"/>
        </w:rPr>
      </w:pPr>
    </w:p>
    <w:bookmarkEnd w:id="31"/>
    <w:p>
      <w:pPr>
        <w:pStyle w:val="3"/>
        <w:spacing w:line="360" w:lineRule="auto"/>
      </w:pPr>
      <w:bookmarkStart w:id="36" w:name="_Toc103510093"/>
      <w:bookmarkStart w:id="37" w:name="_Toc2698"/>
      <w:bookmarkStart w:id="38" w:name="_Toc166815636"/>
      <w:r>
        <w:t>2.2 系统</w:t>
      </w:r>
      <w:bookmarkEnd w:id="36"/>
      <w:r>
        <w:t>流程图</w:t>
      </w:r>
      <w:bookmarkEnd w:id="37"/>
    </w:p>
    <w:p>
      <w:pPr>
        <w:pStyle w:val="7"/>
        <w:spacing w:line="360" w:lineRule="auto"/>
        <w:rPr>
          <w:sz w:val="24"/>
          <w:szCs w:val="24"/>
        </w:rPr>
      </w:pPr>
      <w:r>
        <w:rPr>
          <w:sz w:val="24"/>
          <w:szCs w:val="24"/>
        </w:rPr>
        <w:t>学生课堂人脸识别签到系统的的系统流程主要分为以下几个方面：</w:t>
      </w:r>
    </w:p>
    <w:p>
      <w:pPr>
        <w:spacing w:line="360" w:lineRule="auto"/>
        <w:rPr>
          <w:rFonts w:ascii="宋体" w:hAnsi="宋体" w:eastAsia="宋体" w:cs="Times New Roman"/>
          <w:sz w:val="24"/>
          <w:szCs w:val="24"/>
        </w:rPr>
      </w:pPr>
    </w:p>
    <w:p>
      <w:pPr>
        <w:pStyle w:val="7"/>
        <w:numPr>
          <w:ilvl w:val="0"/>
          <w:numId w:val="2"/>
        </w:numPr>
        <w:spacing w:line="360" w:lineRule="auto"/>
        <w:ind w:firstLine="420"/>
        <w:rPr>
          <w:sz w:val="24"/>
          <w:szCs w:val="24"/>
        </w:rPr>
      </w:pPr>
      <w:r>
        <w:rPr>
          <w:sz w:val="24"/>
          <w:szCs w:val="24"/>
        </w:rPr>
        <w:t>用户登录：用户可以根据自己的学号或者职工号以及相应的密码登录系统；</w:t>
      </w:r>
    </w:p>
    <w:p>
      <w:pPr>
        <w:pStyle w:val="7"/>
        <w:numPr>
          <w:ilvl w:val="0"/>
          <w:numId w:val="2"/>
        </w:numPr>
        <w:spacing w:line="360" w:lineRule="auto"/>
        <w:ind w:firstLine="420"/>
        <w:rPr>
          <w:sz w:val="24"/>
          <w:szCs w:val="24"/>
        </w:rPr>
      </w:pPr>
      <w:r>
        <w:rPr>
          <w:sz w:val="24"/>
          <w:szCs w:val="24"/>
        </w:rPr>
        <w:t>用户识别：根据学号和职工号的区别，判断登录用户的类型</w:t>
      </w:r>
    </w:p>
    <w:p>
      <w:pPr>
        <w:pStyle w:val="7"/>
        <w:numPr>
          <w:ilvl w:val="0"/>
          <w:numId w:val="2"/>
        </w:numPr>
        <w:spacing w:line="360" w:lineRule="auto"/>
        <w:ind w:firstLine="420"/>
        <w:rPr>
          <w:sz w:val="24"/>
          <w:szCs w:val="24"/>
        </w:rPr>
      </w:pPr>
      <w:r>
        <w:rPr>
          <w:sz w:val="24"/>
          <w:szCs w:val="24"/>
        </w:rPr>
        <w:t>人脸识别：通过识别进行签到</w:t>
      </w:r>
    </w:p>
    <w:p>
      <w:pPr>
        <w:pStyle w:val="7"/>
        <w:numPr>
          <w:ilvl w:val="0"/>
          <w:numId w:val="2"/>
        </w:numPr>
        <w:spacing w:line="360" w:lineRule="auto"/>
        <w:ind w:firstLine="420"/>
        <w:rPr>
          <w:sz w:val="24"/>
          <w:szCs w:val="24"/>
        </w:rPr>
      </w:pPr>
      <w:r>
        <w:rPr>
          <w:sz w:val="24"/>
          <w:szCs w:val="24"/>
        </w:rPr>
        <w:t>签到信息生成：导出签到记录</w:t>
      </w:r>
    </w:p>
    <w:p>
      <w:pPr>
        <w:pStyle w:val="7"/>
        <w:spacing w:line="360" w:lineRule="auto"/>
        <w:rPr>
          <w:sz w:val="24"/>
          <w:szCs w:val="24"/>
        </w:rPr>
      </w:pPr>
      <w:r>
        <w:rPr>
          <w:sz w:val="24"/>
          <w:szCs w:val="24"/>
        </w:rPr>
        <w:t>具体流程如图2.2</w:t>
      </w:r>
    </w:p>
    <w:p>
      <w:pPr>
        <w:spacing w:line="360" w:lineRule="auto"/>
        <w:rPr>
          <w:rFonts w:ascii="宋体" w:hAnsi="宋体" w:eastAsia="宋体" w:cs="Times New Roman"/>
          <w:sz w:val="24"/>
          <w:szCs w:val="24"/>
        </w:rPr>
      </w:pPr>
    </w:p>
    <w:p>
      <w:pPr>
        <w:spacing w:line="360" w:lineRule="auto"/>
        <w:rPr>
          <w:rFonts w:ascii="宋体" w:hAnsi="宋体" w:eastAsia="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0"/>
                    <a:stretch>
                      <a:fillRect/>
                    </a:stretch>
                  </pic:blipFill>
                  <pic:spPr>
                    <a:xfrm>
                      <a:off x="0" y="0"/>
                      <a:ext cx="2428240" cy="4380865"/>
                    </a:xfrm>
                    <a:prstGeom prst="rect">
                      <a:avLst/>
                    </a:prstGeom>
                    <a:noFill/>
                    <a:ln w="9525">
                      <a:noFill/>
                    </a:ln>
                  </pic:spPr>
                </pic:pic>
              </a:graphicData>
            </a:graphic>
          </wp:inline>
        </w:drawing>
      </w:r>
    </w:p>
    <w:p>
      <w:pPr>
        <w:pStyle w:val="47"/>
        <w:spacing w:line="360" w:lineRule="auto"/>
      </w:pPr>
      <w:r>
        <w:t xml:space="preserve">图2.2 </w:t>
      </w:r>
      <w:r>
        <w:rPr>
          <w:rFonts w:hint="eastAsia"/>
          <w:lang w:val="en-US" w:eastAsia="zh-CN"/>
        </w:rPr>
        <w:t>签到</w:t>
      </w:r>
      <w:r>
        <w:t>系统流程图</w:t>
      </w:r>
    </w:p>
    <w:p>
      <w:pPr>
        <w:pStyle w:val="3"/>
        <w:spacing w:line="360" w:lineRule="auto"/>
      </w:pPr>
      <w:bookmarkStart w:id="39" w:name="_Toc15354"/>
      <w:r>
        <w:t>2.3 数据流图</w:t>
      </w:r>
      <w:bookmarkEnd w:id="39"/>
    </w:p>
    <w:p>
      <w:pPr>
        <w:pStyle w:val="7"/>
        <w:spacing w:line="360" w:lineRule="auto"/>
        <w:rPr>
          <w:sz w:val="24"/>
          <w:szCs w:val="24"/>
        </w:rPr>
      </w:pPr>
      <w:r>
        <w:rPr>
          <w:sz w:val="24"/>
          <w:szCs w:val="24"/>
        </w:rPr>
        <w:t>系统的</w:t>
      </w:r>
      <w:r>
        <w:rPr>
          <w:rFonts w:hint="eastAsia"/>
          <w:sz w:val="24"/>
          <w:szCs w:val="24"/>
          <w:lang w:val="en-US" w:eastAsia="zh-CN"/>
        </w:rPr>
        <w:t>0层数据流图如</w:t>
      </w:r>
      <w:r>
        <w:rPr>
          <w:sz w:val="24"/>
          <w:szCs w:val="24"/>
        </w:rPr>
        <w:t>图2.3所示，用户通过输入个人信息，</w:t>
      </w:r>
      <w:r>
        <w:rPr>
          <w:rFonts w:hint="eastAsia"/>
          <w:sz w:val="24"/>
          <w:szCs w:val="24"/>
          <w:lang w:val="en-US" w:eastAsia="zh-CN"/>
        </w:rPr>
        <w:t>通过</w:t>
      </w:r>
      <w:r>
        <w:rPr>
          <w:sz w:val="24"/>
          <w:szCs w:val="24"/>
        </w:rPr>
        <w:t>管理员进行管理，</w:t>
      </w:r>
      <w:r>
        <w:rPr>
          <w:rFonts w:hint="eastAsia"/>
          <w:sz w:val="24"/>
          <w:szCs w:val="24"/>
          <w:lang w:val="en-US" w:eastAsia="zh-CN"/>
        </w:rPr>
        <w:t>最后将</w:t>
      </w:r>
      <w:r>
        <w:rPr>
          <w:sz w:val="24"/>
          <w:szCs w:val="24"/>
        </w:rPr>
        <w:t>结果再返回给用户；用户签到信息， 通过系统进行，得到反馈信息，然后分别发给用户和管理员。</w:t>
      </w:r>
    </w:p>
    <w:p>
      <w:pPr>
        <w:pStyle w:val="7"/>
        <w:spacing w:line="360" w:lineRule="auto"/>
        <w:rPr>
          <w:sz w:val="24"/>
          <w:szCs w:val="24"/>
        </w:rPr>
      </w:pPr>
      <w:r>
        <w:rPr>
          <w:sz w:val="24"/>
          <w:szCs w:val="24"/>
        </w:rPr>
        <w:t>具体流程如图2.3</w:t>
      </w:r>
    </w:p>
    <w:p>
      <w:pPr>
        <w:spacing w:line="360" w:lineRule="auto"/>
        <w:rPr>
          <w:rFonts w:ascii="宋体" w:hAnsi="宋体" w:eastAsia="宋体" w:cs="Times New Roman"/>
          <w:sz w:val="24"/>
          <w:szCs w:val="24"/>
        </w:rPr>
      </w:pPr>
      <w:r>
        <w:rPr>
          <w:rFonts w:ascii="宋体" w:hAnsi="宋体" w:eastAsia="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1"/>
                    <a:stretch>
                      <a:fillRect/>
                    </a:stretch>
                  </pic:blipFill>
                  <pic:spPr>
                    <a:xfrm>
                      <a:off x="0" y="0"/>
                      <a:ext cx="5629275" cy="2095500"/>
                    </a:xfrm>
                    <a:prstGeom prst="rect">
                      <a:avLst/>
                    </a:prstGeom>
                    <a:noFill/>
                    <a:ln w="9525">
                      <a:noFill/>
                    </a:ln>
                  </pic:spPr>
                </pic:pic>
              </a:graphicData>
            </a:graphic>
          </wp:inline>
        </w:drawing>
      </w:r>
    </w:p>
    <w:p>
      <w:pPr>
        <w:pStyle w:val="47"/>
        <w:spacing w:line="360" w:lineRule="auto"/>
      </w:pPr>
      <w:r>
        <w:t>图2.3  顶层数据流图</w:t>
      </w:r>
    </w:p>
    <w:p>
      <w:pPr>
        <w:pStyle w:val="7"/>
        <w:spacing w:line="360" w:lineRule="auto"/>
        <w:rPr>
          <w:sz w:val="24"/>
          <w:szCs w:val="24"/>
        </w:rPr>
      </w:pPr>
      <w:r>
        <w:rPr>
          <w:sz w:val="24"/>
          <w:szCs w:val="24"/>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pStyle w:val="7"/>
        <w:spacing w:line="360" w:lineRule="auto"/>
        <w:rPr>
          <w:sz w:val="24"/>
          <w:szCs w:val="24"/>
        </w:rPr>
      </w:pPr>
      <w:r>
        <w:rPr>
          <w:sz w:val="24"/>
          <w:szCs w:val="24"/>
        </w:rPr>
        <w:t>具体流程如图2.4</w:t>
      </w:r>
    </w:p>
    <w:p>
      <w:pPr>
        <w:spacing w:line="360" w:lineRule="auto"/>
        <w:rPr>
          <w:rFonts w:ascii="宋体" w:hAnsi="宋体" w:eastAsia="宋体" w:cs="Times New Roman"/>
          <w:sz w:val="24"/>
          <w:szCs w:val="24"/>
        </w:rPr>
      </w:pPr>
      <w:r>
        <w:rPr>
          <w:rFonts w:ascii="宋体" w:hAnsi="宋体" w:eastAsia="宋体" w:cs="宋体"/>
          <w:sz w:val="24"/>
          <w:szCs w:val="24"/>
        </w:rPr>
        <w:drawing>
          <wp:inline distT="0" distB="0" distL="114300" distR="114300">
            <wp:extent cx="5758815" cy="3613150"/>
            <wp:effectExtent l="0" t="0" r="0" b="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2"/>
                    <a:stretch>
                      <a:fillRect/>
                    </a:stretch>
                  </pic:blipFill>
                  <pic:spPr>
                    <a:xfrm>
                      <a:off x="0" y="0"/>
                      <a:ext cx="5758815" cy="3613150"/>
                    </a:xfrm>
                    <a:prstGeom prst="rect">
                      <a:avLst/>
                    </a:prstGeom>
                    <a:noFill/>
                    <a:ln w="9525">
                      <a:noFill/>
                    </a:ln>
                  </pic:spPr>
                </pic:pic>
              </a:graphicData>
            </a:graphic>
          </wp:inline>
        </w:drawing>
      </w:r>
    </w:p>
    <w:p>
      <w:pPr>
        <w:pStyle w:val="47"/>
        <w:spacing w:line="360" w:lineRule="auto"/>
      </w:pPr>
      <w:r>
        <w:t>图2.4  1层数据流</w:t>
      </w:r>
    </w:p>
    <w:p>
      <w:pPr>
        <w:pStyle w:val="3"/>
        <w:spacing w:line="360" w:lineRule="auto"/>
      </w:pPr>
      <w:bookmarkStart w:id="40" w:name="_Toc7633"/>
      <w:r>
        <w:t>2.4 可行性分析</w:t>
      </w:r>
      <w:bookmarkEnd w:id="40"/>
    </w:p>
    <w:p>
      <w:pPr>
        <w:pStyle w:val="4"/>
        <w:spacing w:line="360" w:lineRule="auto"/>
      </w:pPr>
      <w:bookmarkStart w:id="41" w:name="_Toc103510094"/>
      <w:bookmarkStart w:id="42" w:name="_Toc27141"/>
      <w:r>
        <w:t>2.4.1 经济可行性</w:t>
      </w:r>
      <w:bookmarkEnd w:id="41"/>
      <w:bookmarkEnd w:id="42"/>
    </w:p>
    <w:p>
      <w:pPr>
        <w:pStyle w:val="5"/>
        <w:spacing w:line="360" w:lineRule="auto"/>
      </w:pPr>
      <w:r>
        <w:t>（1）工作量估算</w:t>
      </w:r>
    </w:p>
    <w:p>
      <w:pPr>
        <w:pStyle w:val="7"/>
        <w:pBdr>
          <w:top w:val="none" w:color="auto" w:sz="0" w:space="0"/>
          <w:left w:val="none" w:color="auto" w:sz="0" w:space="0"/>
          <w:bottom w:val="none" w:color="auto" w:sz="0" w:space="0"/>
          <w:right w:val="none" w:color="auto" w:sz="0" w:space="0"/>
        </w:pBdr>
        <w:spacing w:line="360" w:lineRule="auto"/>
        <w:rPr>
          <w:sz w:val="24"/>
          <w:szCs w:val="24"/>
        </w:rPr>
      </w:pPr>
      <w:r>
        <w:rPr>
          <w:color w:val="000000" w:themeColor="text1"/>
          <w:sz w:val="24"/>
          <w:szCs w:val="24"/>
          <w14:textFill>
            <w14:solidFill>
              <w14:schemeClr w14:val="tx1"/>
            </w14:solidFill>
          </w14:textFill>
        </w:rPr>
        <w:t>在软件开发设计阶段需要使用到的人力工作量所占的百分比如表2-1所示。</w:t>
      </w:r>
    </w:p>
    <w:p>
      <w:pPr>
        <w:pStyle w:val="50"/>
        <w:spacing w:line="360" w:lineRule="auto"/>
      </w:pPr>
      <w:r>
        <w:t>表2-1系统各个开发阶段的人力</w:t>
      </w:r>
      <w:r>
        <w:rPr>
          <w:rFonts w:hint="eastAsia"/>
          <w:lang w:val="en-US" w:eastAsia="zh-CN"/>
        </w:rPr>
        <w:t>所占</w:t>
      </w:r>
      <w:r>
        <w:t>百分比</w:t>
      </w:r>
    </w:p>
    <w:tbl>
      <w:tblPr>
        <w:tblStyle w:val="17"/>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PrEx>
        <w:trPr>
          <w:cantSplit/>
          <w:trHeight w:val="426" w:hRule="atLeast"/>
          <w:jc w:val="center"/>
        </w:trPr>
        <w:tc>
          <w:tcPr>
            <w:tcW w:w="4151" w:type="dxa"/>
            <w:tcBorders>
              <w:bottom w:val="single" w:color="auto" w:sz="12" w:space="0"/>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阶段任务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lang w:val="en-US" w:eastAsia="zh-CN"/>
              </w:rPr>
              <w:t>花费</w:t>
            </w: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10</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15</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15</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60</w:t>
            </w:r>
            <w:r>
              <w:rPr>
                <w:rFonts w:hint="eastAsia" w:ascii="宋体" w:hAnsi="宋体" w:eastAsia="宋体"/>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100</w:t>
            </w:r>
            <w:r>
              <w:rPr>
                <w:rFonts w:hint="eastAsia" w:ascii="宋体" w:hAnsi="宋体" w:eastAsia="宋体"/>
                <w:sz w:val="24"/>
                <w:szCs w:val="24"/>
                <w:lang w:val="en-US" w:eastAsia="zh-CN"/>
              </w:rPr>
              <w:t>%</w:t>
            </w:r>
          </w:p>
        </w:tc>
      </w:tr>
    </w:tbl>
    <w:p>
      <w:pPr>
        <w:pStyle w:val="5"/>
        <w:numPr>
          <w:ilvl w:val="0"/>
          <w:numId w:val="3"/>
        </w:numPr>
        <w:spacing w:line="360" w:lineRule="auto"/>
      </w:pPr>
      <w:r>
        <w:t>成本估算</w:t>
      </w:r>
    </w:p>
    <w:p>
      <w:pPr>
        <w:pStyle w:val="7"/>
        <w:spacing w:line="360" w:lineRule="auto"/>
        <w:rPr>
          <w:sz w:val="24"/>
          <w:szCs w:val="24"/>
        </w:rPr>
      </w:pPr>
      <w:r>
        <w:rPr>
          <w:sz w:val="24"/>
          <w:szCs w:val="24"/>
        </w:rPr>
        <w:t>设计基于百度智能云的人脸识别签到系统的</w:t>
      </w:r>
      <w:r>
        <w:rPr>
          <w:rFonts w:hint="eastAsia"/>
          <w:sz w:val="24"/>
          <w:szCs w:val="24"/>
          <w:lang w:val="en-US" w:eastAsia="zh-CN"/>
        </w:rPr>
        <w:t>所花费的</w:t>
      </w:r>
      <w:r>
        <w:rPr>
          <w:sz w:val="24"/>
          <w:szCs w:val="24"/>
        </w:rPr>
        <w:t>经济成本主要有以下几个方面：</w:t>
      </w:r>
    </w:p>
    <w:p>
      <w:pPr>
        <w:pStyle w:val="7"/>
        <w:spacing w:line="360" w:lineRule="auto"/>
        <w:rPr>
          <w:sz w:val="24"/>
          <w:szCs w:val="24"/>
        </w:rPr>
      </w:pPr>
      <w:r>
        <w:rPr>
          <w:sz w:val="24"/>
          <w:szCs w:val="24"/>
        </w:rPr>
        <w:t>硬件硬件：</w:t>
      </w:r>
      <w:r>
        <w:rPr>
          <w:rFonts w:hint="eastAsia"/>
          <w:sz w:val="24"/>
          <w:szCs w:val="24"/>
          <w:lang w:val="en-US" w:eastAsia="zh-CN"/>
        </w:rPr>
        <w:t>人脸识别的</w:t>
      </w:r>
      <w:r>
        <w:rPr>
          <w:sz w:val="24"/>
          <w:szCs w:val="24"/>
        </w:rPr>
        <w:t>摄像头、计算机设备等；软件成本：开发环境软件、界面开发资源、百度智能云API权数据库工具等；人力成本：项目调研人员，项目开发人员、项目管理人员、测试人员等。</w:t>
      </w:r>
    </w:p>
    <w:p>
      <w:pPr>
        <w:pStyle w:val="7"/>
        <w:spacing w:line="360" w:lineRule="auto"/>
        <w:rPr>
          <w:rFonts w:hint="default" w:eastAsia="宋体"/>
          <w:sz w:val="24"/>
          <w:szCs w:val="24"/>
          <w:lang w:val="en-US" w:eastAsia="zh-CN"/>
        </w:rPr>
      </w:pPr>
      <w:r>
        <w:rPr>
          <w:rFonts w:hint="eastAsia"/>
          <w:sz w:val="24"/>
          <w:szCs w:val="24"/>
          <w:lang w:val="en-US" w:eastAsia="zh-CN"/>
        </w:rPr>
        <w:t>所需资源处理方法：</w:t>
      </w:r>
    </w:p>
    <w:p>
      <w:pPr>
        <w:pStyle w:val="7"/>
        <w:spacing w:line="360" w:lineRule="auto"/>
        <w:rPr>
          <w:sz w:val="24"/>
          <w:szCs w:val="24"/>
        </w:rPr>
      </w:pPr>
      <w:r>
        <w:rPr>
          <w:rFonts w:hint="eastAsia"/>
          <w:sz w:val="24"/>
          <w:szCs w:val="24"/>
          <w:lang w:val="en-US" w:eastAsia="zh-CN"/>
        </w:rPr>
        <w:t>1.</w:t>
      </w:r>
      <w:r>
        <w:rPr>
          <w:sz w:val="24"/>
          <w:szCs w:val="24"/>
        </w:rPr>
        <w:t>硬件方面：使用个人笔记本作为开发工具和测试平台，笔记本自带摄像头，因此无需花费额外的资金支出；</w:t>
      </w:r>
    </w:p>
    <w:p>
      <w:pPr>
        <w:pStyle w:val="7"/>
        <w:spacing w:line="360" w:lineRule="auto"/>
        <w:rPr>
          <w:sz w:val="24"/>
          <w:szCs w:val="24"/>
        </w:rPr>
      </w:pPr>
      <w:r>
        <w:rPr>
          <w:rFonts w:hint="eastAsia"/>
          <w:sz w:val="24"/>
          <w:szCs w:val="24"/>
          <w:lang w:val="en-US" w:eastAsia="zh-CN"/>
        </w:rPr>
        <w:t>2.</w:t>
      </w:r>
      <w:r>
        <w:rPr>
          <w:sz w:val="24"/>
          <w:szCs w:val="24"/>
        </w:rPr>
        <w:t>软件方面：</w:t>
      </w:r>
      <w:r>
        <w:rPr>
          <w:rFonts w:hint="eastAsia"/>
          <w:sz w:val="24"/>
          <w:szCs w:val="24"/>
        </w:rPr>
        <w:t>使用开发环境为PyCharm社区版,是一个免费的的版本,作为这个项目的开发编译工具是完全合适的,界面设计可以使用开源框架Py</w:t>
      </w:r>
      <w:r>
        <w:rPr>
          <w:rFonts w:hint="eastAsia"/>
          <w:sz w:val="24"/>
          <w:szCs w:val="24"/>
          <w:lang w:val="en-US" w:eastAsia="zh-CN"/>
        </w:rPr>
        <w:t>Q</w:t>
      </w:r>
      <w:r>
        <w:rPr>
          <w:rFonts w:hint="eastAsia"/>
          <w:sz w:val="24"/>
          <w:szCs w:val="24"/>
        </w:rPr>
        <w:t>t</w:t>
      </w:r>
      <w:r>
        <w:rPr>
          <w:rFonts w:hint="eastAsia"/>
          <w:sz w:val="24"/>
          <w:szCs w:val="24"/>
          <w:lang w:val="en-US" w:eastAsia="zh-CN"/>
        </w:rPr>
        <w:t>的</w:t>
      </w:r>
      <w:r>
        <w:rPr>
          <w:rFonts w:hint="eastAsia"/>
          <w:sz w:val="24"/>
          <w:szCs w:val="24"/>
        </w:rPr>
        <w:t>fulent和阿里矢量图标资源库,还有一系列的大模型进行图片设计,数据库管理工具可以选择的开源免费软件比较多,比如SQLITE3。</w:t>
      </w:r>
      <w:r>
        <w:rPr>
          <w:sz w:val="24"/>
          <w:szCs w:val="24"/>
        </w:rPr>
        <w:t>而API调度方面，百度智能云为新注册个人用户提供开发者提供了免费测试资源，部分API调度1000次/月，足够开发和测试使用。假使免费资源被使用完，也可以充值支付api调度，如下表2-2所示：</w:t>
      </w:r>
    </w:p>
    <w:p>
      <w:pPr>
        <w:pStyle w:val="36"/>
        <w:spacing w:before="156" w:beforeLines="50" w:after="156" w:afterLines="50" w:line="360" w:lineRule="auto"/>
        <w:ind w:firstLine="482"/>
        <w:jc w:val="center"/>
        <w:rPr>
          <w:rFonts w:ascii="宋体" w:hAnsi="宋体" w:eastAsia="宋体" w:cs="宋体"/>
          <w:sz w:val="24"/>
        </w:rPr>
      </w:pPr>
    </w:p>
    <w:p>
      <w:pPr>
        <w:pStyle w:val="50"/>
        <w:spacing w:line="360" w:lineRule="auto"/>
      </w:pPr>
      <w:r>
        <w:t>表2-2 api付费表</w:t>
      </w:r>
    </w:p>
    <w:tbl>
      <w:tblPr>
        <w:tblStyle w:val="17"/>
        <w:tblW w:w="8716" w:type="dxa"/>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1259"/>
        <w:gridCol w:w="1201"/>
        <w:gridCol w:w="1201"/>
        <w:gridCol w:w="1201"/>
        <w:gridCol w:w="1211"/>
        <w:gridCol w:w="1211"/>
        <w:gridCol w:w="143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1348" w:type="dxa"/>
            <w:tcBorders>
              <w:bottom w:val="single" w:color="auto" w:sz="12" w:space="0"/>
            </w:tcBorders>
            <w:shd w:val="clear" w:color="auto" w:fill="auto"/>
            <w:vAlign w:val="center"/>
          </w:tcPr>
          <w:p>
            <w:pPr>
              <w:spacing w:line="360" w:lineRule="auto"/>
              <w:rPr>
                <w:rFonts w:ascii="宋体" w:hAnsi="宋体" w:eastAsia="宋体" w:cs="宋体"/>
              </w:rPr>
            </w:pPr>
            <w:r>
              <w:rPr>
                <w:rFonts w:hint="eastAsia" w:ascii="宋体" w:hAnsi="宋体" w:eastAsia="宋体" w:cs="宋体"/>
                <w:color w:val="000000" w:themeColor="text1"/>
                <w14:textFill>
                  <w14:solidFill>
                    <w14:schemeClr w14:val="tx1"/>
                  </w14:solidFill>
                </w14:textFill>
              </w:rPr>
              <w:t>月调用量</w:t>
            </w:r>
          </w:p>
        </w:tc>
        <w:tc>
          <w:tcPr>
            <w:tcW w:w="1228" w:type="dxa"/>
            <w:tcBorders>
              <w:bottom w:val="single" w:color="auto" w:sz="12" w:space="0"/>
            </w:tcBorders>
            <w:shd w:val="clear" w:color="auto" w:fill="auto"/>
            <w:vAlign w:val="center"/>
          </w:tcPr>
          <w:p>
            <w:pPr>
              <w:spacing w:line="360" w:lineRule="auto"/>
              <w:ind w:firstLine="420"/>
              <w:rPr>
                <w:rFonts w:ascii="宋体" w:hAnsi="宋体" w:eastAsia="宋体" w:cs="宋体"/>
              </w:rPr>
            </w:pPr>
            <w:r>
              <w:rPr>
                <w:rFonts w:hint="eastAsia" w:ascii="宋体" w:hAnsi="宋体" w:eastAsia="宋体" w:cs="宋体"/>
                <w:color w:val="333333"/>
              </w:rPr>
              <w:t>0&lt;n≤100万次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100万次&lt;n≤500万次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500万次&lt;n≤1000万次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1000万次&lt;n≤5000万次</w:t>
            </w:r>
          </w:p>
        </w:tc>
        <w:tc>
          <w:tcPr>
            <w:tcW w:w="1228" w:type="dxa"/>
            <w:tcBorders>
              <w:bottom w:val="single" w:color="auto" w:sz="12" w:space="0"/>
            </w:tcBorders>
            <w:shd w:val="clear" w:color="auto" w:fill="auto"/>
            <w:vAlign w:val="center"/>
          </w:tcPr>
          <w:p>
            <w:pPr>
              <w:spacing w:line="360" w:lineRule="auto"/>
              <w:ind w:firstLine="420"/>
              <w:jc w:val="center"/>
              <w:rPr>
                <w:rFonts w:ascii="宋体" w:hAnsi="宋体" w:eastAsia="宋体" w:cs="宋体"/>
              </w:rPr>
            </w:pPr>
            <w:r>
              <w:rPr>
                <w:rFonts w:hint="eastAsia" w:ascii="宋体" w:hAnsi="宋体" w:eastAsia="宋体" w:cs="宋体"/>
                <w:color w:val="333333"/>
              </w:rPr>
              <w:t>5000万次&lt;n≤10000万次</w:t>
            </w:r>
          </w:p>
        </w:tc>
        <w:tc>
          <w:tcPr>
            <w:tcW w:w="1228" w:type="dxa"/>
            <w:tcBorders>
              <w:bottom w:val="single" w:color="auto" w:sz="12" w:space="0"/>
            </w:tcBorders>
            <w:shd w:val="clear" w:color="auto" w:fill="auto"/>
            <w:vAlign w:val="center"/>
          </w:tcPr>
          <w:p>
            <w:pPr>
              <w:spacing w:line="360" w:lineRule="auto"/>
              <w:ind w:firstLine="420"/>
              <w:rPr>
                <w:rFonts w:ascii="宋体" w:hAnsi="宋体" w:eastAsia="宋体" w:cs="宋体"/>
              </w:rPr>
            </w:pPr>
            <w:r>
              <w:rPr>
                <w:rFonts w:hint="eastAsia" w:ascii="宋体" w:hAnsi="宋体" w:eastAsia="宋体" w:cs="宋体"/>
                <w:color w:val="333333"/>
              </w:rPr>
              <w:t>10000万次&lt;n</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1348" w:type="dxa"/>
            <w:shd w:val="clear" w:color="auto" w:fill="auto"/>
            <w:vAlign w:val="center"/>
          </w:tcPr>
          <w:p>
            <w:pPr>
              <w:spacing w:line="360" w:lineRule="auto"/>
              <w:rPr>
                <w:rFonts w:ascii="宋体" w:hAnsi="宋体" w:eastAsia="宋体" w:cs="宋体"/>
                <w:color w:val="333333"/>
              </w:rPr>
            </w:pPr>
            <w:r>
              <w:rPr>
                <w:rFonts w:hint="eastAsia" w:ascii="宋体" w:hAnsi="宋体" w:eastAsia="宋体" w:cs="宋体"/>
                <w:color w:val="333333"/>
              </w:rPr>
              <w:t>人脸</w:t>
            </w:r>
          </w:p>
          <w:p>
            <w:pPr>
              <w:spacing w:line="360" w:lineRule="auto"/>
              <w:rPr>
                <w:rFonts w:ascii="宋体" w:hAnsi="宋体" w:eastAsia="宋体" w:cs="宋体"/>
              </w:rPr>
            </w:pPr>
            <w:r>
              <w:rPr>
                <w:rFonts w:hint="eastAsia" w:ascii="宋体" w:hAnsi="宋体" w:eastAsia="宋体" w:cs="宋体"/>
                <w:color w:val="333333"/>
              </w:rPr>
              <w:t>检测</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0.0004元/次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0.00038元/次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0.00035元/次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0.0003元/次</w:t>
            </w:r>
          </w:p>
        </w:tc>
        <w:tc>
          <w:tcPr>
            <w:tcW w:w="1228" w:type="dxa"/>
            <w:shd w:val="clear" w:color="auto" w:fill="auto"/>
            <w:vAlign w:val="center"/>
          </w:tcPr>
          <w:p>
            <w:pPr>
              <w:spacing w:line="360" w:lineRule="auto"/>
              <w:rPr>
                <w:rFonts w:ascii="宋体" w:hAnsi="宋体" w:eastAsia="宋体" w:cs="宋体"/>
              </w:rPr>
            </w:pPr>
            <w:r>
              <w:rPr>
                <w:rFonts w:hint="eastAsia" w:ascii="宋体" w:hAnsi="宋体" w:eastAsia="宋体" w:cs="宋体"/>
                <w:color w:val="333333"/>
              </w:rPr>
              <w:t>0.00028元/次</w:t>
            </w:r>
          </w:p>
        </w:tc>
        <w:tc>
          <w:tcPr>
            <w:tcW w:w="1228" w:type="dxa"/>
            <w:shd w:val="clear" w:color="auto" w:fill="auto"/>
            <w:vAlign w:val="center"/>
          </w:tcPr>
          <w:tbl>
            <w:tblPr>
              <w:tblStyle w:val="16"/>
              <w:tblW w:w="0" w:type="auto"/>
              <w:tblInd w:w="0" w:type="dxa"/>
              <w:tblLayout w:type="autofit"/>
              <w:tblCellMar>
                <w:top w:w="0" w:type="dxa"/>
                <w:left w:w="0" w:type="dxa"/>
                <w:bottom w:w="0" w:type="dxa"/>
                <w:right w:w="0" w:type="dxa"/>
              </w:tblCellMar>
            </w:tblPr>
            <w:tblGrid>
              <w:gridCol w:w="1216"/>
            </w:tblGrid>
            <w:tr>
              <w:tc>
                <w:tcPr>
                  <w:tcW w:w="0" w:type="auto"/>
                  <w:tcBorders>
                    <w:top w:val="nil"/>
                    <w:left w:val="nil"/>
                    <w:bottom w:val="single" w:color="E8E9EB" w:sz="4" w:space="0"/>
                    <w:right w:val="nil"/>
                  </w:tcBorders>
                  <w:shd w:val="clear" w:color="auto" w:fill="auto"/>
                  <w:tcMar>
                    <w:top w:w="120" w:type="dxa"/>
                    <w:left w:w="240" w:type="dxa"/>
                    <w:bottom w:w="120" w:type="dxa"/>
                    <w:right w:w="240" w:type="dxa"/>
                  </w:tcMar>
                  <w:vAlign w:val="center"/>
                </w:tcPr>
                <w:p>
                  <w:pPr>
                    <w:widowControl/>
                    <w:spacing w:line="360" w:lineRule="auto"/>
                    <w:jc w:val="center"/>
                    <w:textAlignment w:val="center"/>
                    <w:rPr>
                      <w:rFonts w:ascii="宋体" w:hAnsi="宋体" w:eastAsia="宋体" w:cs="宋体"/>
                    </w:rPr>
                  </w:pPr>
                  <w:r>
                    <w:rPr>
                      <w:rFonts w:hint="eastAsia" w:ascii="宋体" w:hAnsi="宋体" w:eastAsia="宋体" w:cs="宋体"/>
                      <w:kern w:val="0"/>
                      <w:lang w:bidi="ar"/>
                    </w:rPr>
                    <w:t>0.00025元/次</w:t>
                  </w:r>
                </w:p>
              </w:tc>
            </w:tr>
          </w:tbl>
          <w:p>
            <w:pPr>
              <w:spacing w:line="360" w:lineRule="auto"/>
              <w:ind w:firstLine="420"/>
              <w:jc w:val="center"/>
              <w:rPr>
                <w:rFonts w:ascii="宋体" w:hAnsi="宋体" w:eastAsia="宋体" w:cs="宋体"/>
              </w:rPr>
            </w:pPr>
          </w:p>
        </w:tc>
      </w:tr>
    </w:tbl>
    <w:p>
      <w:pPr>
        <w:pStyle w:val="7"/>
        <w:spacing w:line="360" w:lineRule="auto"/>
        <w:ind w:left="0" w:leftChars="0" w:firstLine="240" w:firstLineChars="100"/>
        <w:rPr>
          <w:b/>
          <w:sz w:val="24"/>
          <w:szCs w:val="24"/>
        </w:rPr>
      </w:pPr>
      <w:r>
        <w:rPr>
          <w:rFonts w:hint="eastAsia"/>
          <w:sz w:val="24"/>
          <w:szCs w:val="24"/>
          <w:lang w:val="en-US" w:eastAsia="zh-CN"/>
        </w:rPr>
        <w:t>3.</w:t>
      </w:r>
      <w:r>
        <w:rPr>
          <w:sz w:val="24"/>
          <w:szCs w:val="24"/>
        </w:rPr>
        <w:t>人力方面：关于对于这个项目的调研工作，开发，设计，测试工作都可以由本人工作。</w:t>
      </w:r>
    </w:p>
    <w:p>
      <w:pPr>
        <w:pStyle w:val="5"/>
        <w:numPr>
          <w:ilvl w:val="0"/>
          <w:numId w:val="3"/>
        </w:numPr>
        <w:spacing w:line="360" w:lineRule="auto"/>
      </w:pPr>
      <w:r>
        <w:t>成本回收期</w:t>
      </w:r>
    </w:p>
    <w:p>
      <w:pPr>
        <w:pStyle w:val="7"/>
        <w:spacing w:line="360" w:lineRule="auto"/>
        <w:rPr>
          <w:sz w:val="24"/>
          <w:szCs w:val="24"/>
        </w:rPr>
      </w:pPr>
      <w:r>
        <w:rPr>
          <w:sz w:val="24"/>
          <w:szCs w:val="24"/>
        </w:rPr>
        <w:t>本项目作为个人设计的项目目前没有营收的打算仅仅作为个人项目，后续会进行开源，没有营收需求。</w:t>
      </w:r>
    </w:p>
    <w:p>
      <w:pPr>
        <w:pStyle w:val="4"/>
        <w:spacing w:line="360" w:lineRule="auto"/>
      </w:pPr>
      <w:bookmarkStart w:id="43" w:name="_Toc103510095"/>
      <w:bookmarkStart w:id="44" w:name="_Toc29612"/>
      <w:r>
        <w:t>2.4.2技术可行性</w:t>
      </w:r>
      <w:bookmarkEnd w:id="43"/>
      <w:bookmarkEnd w:id="44"/>
    </w:p>
    <w:p>
      <w:pPr>
        <w:pStyle w:val="5"/>
        <w:widowControl/>
        <w:numPr>
          <w:ilvl w:val="0"/>
          <w:numId w:val="4"/>
        </w:numPr>
        <w:spacing w:line="360" w:lineRule="auto"/>
      </w:pPr>
      <w:r>
        <w:t>图像处理可行性</w:t>
      </w:r>
    </w:p>
    <w:p>
      <w:pPr>
        <w:pStyle w:val="7"/>
        <w:widowControl/>
        <w:spacing w:line="360" w:lineRule="auto"/>
        <w:rPr>
          <w:sz w:val="24"/>
          <w:szCs w:val="24"/>
        </w:rPr>
      </w:pPr>
      <w:r>
        <w:rPr>
          <w:color w:val="060607"/>
          <w:sz w:val="24"/>
          <w:szCs w:val="24"/>
        </w:rPr>
        <w:t>本系统通过采用的百度智能云的开放平台提供了成熟的图像识别和分析API，这些API已经在多个项目场景中得到验证，证明了其具有高效性和准确性。通过集成这些API，系统能够处理复杂的图像识别任务，如人脸识别、人脸检测等，以满足项目的核心需求。</w:t>
      </w:r>
    </w:p>
    <w:p>
      <w:pPr>
        <w:pStyle w:val="5"/>
        <w:widowControl/>
        <w:numPr>
          <w:ilvl w:val="0"/>
          <w:numId w:val="4"/>
        </w:numPr>
        <w:spacing w:line="360" w:lineRule="auto"/>
      </w:pPr>
      <w:r>
        <w:t>图形用户界面开发可行性</w:t>
      </w:r>
    </w:p>
    <w:p>
      <w:pPr>
        <w:pStyle w:val="7"/>
        <w:widowControl/>
        <w:spacing w:line="360" w:lineRule="auto"/>
        <w:rPr>
          <w:sz w:val="24"/>
          <w:szCs w:val="24"/>
        </w:rPr>
      </w:pPr>
      <w:r>
        <w:rPr>
          <w:color w:val="060607"/>
          <w:sz w:val="24"/>
          <w:szCs w:val="24"/>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5"/>
        <w:widowControl/>
        <w:spacing w:line="360" w:lineRule="auto"/>
      </w:pPr>
      <w:r>
        <w:t>（3） 网络通信的可行性</w:t>
      </w:r>
    </w:p>
    <w:p>
      <w:pPr>
        <w:pStyle w:val="7"/>
        <w:widowControl/>
        <w:spacing w:line="360" w:lineRule="auto"/>
        <w:rPr>
          <w:sz w:val="24"/>
          <w:szCs w:val="24"/>
        </w:rPr>
      </w:pPr>
      <w:r>
        <w:rPr>
          <w:color w:val="060607"/>
          <w:sz w:val="24"/>
          <w:szCs w:val="24"/>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5"/>
        <w:widowControl/>
        <w:spacing w:line="360" w:lineRule="auto"/>
      </w:pPr>
      <w:r>
        <w:t>（4）并行处理和多线程技术的可行性</w:t>
      </w:r>
    </w:p>
    <w:p>
      <w:pPr>
        <w:pStyle w:val="7"/>
        <w:widowControl/>
        <w:spacing w:line="360" w:lineRule="auto"/>
        <w:rPr>
          <w:color w:val="060607"/>
        </w:rPr>
      </w:pPr>
      <w:r>
        <w:rPr>
          <w:color w:val="060607"/>
          <w:sz w:val="24"/>
          <w:szCs w:val="24"/>
        </w:rPr>
        <w:t>Pyqt5中的多线程和多进程库为系统提供了并行处理能力，可以有效利用多核处理器资源，提高计算效率。通过并行化处理，系统能够缩短图像识别等任务的执行时间，提升用户体验和系统的整体性能。</w:t>
      </w:r>
    </w:p>
    <w:p>
      <w:pPr>
        <w:pStyle w:val="5"/>
        <w:widowControl/>
        <w:spacing w:line="360" w:lineRule="auto"/>
      </w:pPr>
      <w:r>
        <w:t>(5)系统兼容性的可行性</w:t>
      </w:r>
    </w:p>
    <w:p>
      <w:pPr>
        <w:pStyle w:val="7"/>
        <w:widowControl/>
        <w:spacing w:line="360" w:lineRule="auto"/>
        <w:rPr>
          <w:color w:val="060607"/>
          <w:sz w:val="24"/>
          <w:szCs w:val="24"/>
        </w:rPr>
      </w:pPr>
      <w:r>
        <w:rPr>
          <w:color w:val="060607"/>
          <w:sz w:val="24"/>
          <w:szCs w:val="24"/>
        </w:rPr>
        <w:t>系统采用了Python作为编程语言和第三方PyQt5作为GUI库，确保了系统具有良好的跨平台兼容性。这确保系统能够在主流的操作系统上运行，不需要再进行额外的适配工作，从而降低了系统的开发和维护成本。</w:t>
      </w:r>
    </w:p>
    <w:p>
      <w:pPr>
        <w:pStyle w:val="14"/>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p>
    <w:p>
      <w:pPr>
        <w:pStyle w:val="4"/>
        <w:spacing w:line="360" w:lineRule="auto"/>
      </w:pPr>
      <w:bookmarkStart w:id="45" w:name="_Toc103510096"/>
      <w:bookmarkStart w:id="46" w:name="_Toc417"/>
      <w:r>
        <w:t>2.4.3 操作可行性</w:t>
      </w:r>
      <w:bookmarkEnd w:id="45"/>
      <w:bookmarkEnd w:id="46"/>
    </w:p>
    <w:p>
      <w:pPr>
        <w:pStyle w:val="5"/>
        <w:widowControl/>
        <w:spacing w:line="360" w:lineRule="auto"/>
      </w:pPr>
      <w:r>
        <w:t>(1)界面设计</w:t>
      </w:r>
    </w:p>
    <w:p>
      <w:pPr>
        <w:pStyle w:val="7"/>
        <w:widowControl/>
        <w:spacing w:line="360" w:lineRule="auto"/>
        <w:rPr>
          <w:sz w:val="24"/>
          <w:szCs w:val="24"/>
        </w:rPr>
      </w:pPr>
      <w:r>
        <w:rPr>
          <w:color w:val="060607"/>
          <w:sz w:val="24"/>
          <w:szCs w:val="24"/>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5"/>
        <w:widowControl/>
        <w:numPr>
          <w:ilvl w:val="0"/>
          <w:numId w:val="5"/>
        </w:numPr>
        <w:spacing w:line="360" w:lineRule="auto"/>
      </w:pPr>
      <w:r>
        <w:t>简化的操作流程</w:t>
      </w:r>
    </w:p>
    <w:p>
      <w:pPr>
        <w:pStyle w:val="7"/>
        <w:widowControl/>
        <w:spacing w:line="360" w:lineRule="auto"/>
        <w:rPr>
          <w:sz w:val="24"/>
          <w:szCs w:val="24"/>
        </w:rPr>
      </w:pPr>
      <w:r>
        <w:rPr>
          <w:color w:val="060607"/>
          <w:sz w:val="24"/>
          <w:szCs w:val="24"/>
        </w:rPr>
        <w:t>一个高效的签到系统应该具有简洁的操作流程。用户只需要通过摄像头就可以进行人脸识别，系统乐园自动完成签到记录的生成和存储。这种简化的操作流程不仅提高了用户体验，也减少了因操作复杂而导致的错误。</w:t>
      </w:r>
    </w:p>
    <w:p>
      <w:pPr>
        <w:pStyle w:val="5"/>
        <w:widowControl/>
        <w:numPr>
          <w:ilvl w:val="0"/>
          <w:numId w:val="5"/>
        </w:numPr>
        <w:spacing w:line="360" w:lineRule="auto"/>
      </w:pPr>
      <w:r>
        <w:t>快速的识别响应</w:t>
      </w:r>
    </w:p>
    <w:p>
      <w:pPr>
        <w:pStyle w:val="7"/>
        <w:widowControl/>
        <w:spacing w:line="360" w:lineRule="auto"/>
        <w:rPr>
          <w:sz w:val="24"/>
          <w:szCs w:val="24"/>
        </w:rPr>
      </w:pPr>
      <w:r>
        <w:rPr>
          <w:color w:val="060607"/>
          <w:sz w:val="24"/>
          <w:szCs w:val="24"/>
        </w:rPr>
        <w:t>百度智能云的人脸识别API技术能够提供快速的识别响应，能够确保用户在短时间内完成签到等一系列流程。这种高效的处理速度对于需要处理大量签到数据的场景十分重要，可以有效避免用户排队等待的情况。</w:t>
      </w:r>
    </w:p>
    <w:p>
      <w:pPr>
        <w:pStyle w:val="5"/>
        <w:widowControl/>
        <w:numPr>
          <w:ilvl w:val="0"/>
          <w:numId w:val="5"/>
        </w:numPr>
        <w:spacing w:line="360" w:lineRule="auto"/>
      </w:pPr>
      <w:r>
        <w:t>灵活的应用适配</w:t>
      </w:r>
    </w:p>
    <w:p>
      <w:pPr>
        <w:pStyle w:val="7"/>
        <w:widowControl/>
        <w:spacing w:line="360" w:lineRule="auto"/>
        <w:rPr>
          <w:sz w:val="24"/>
          <w:szCs w:val="24"/>
        </w:rPr>
      </w:pPr>
      <w:r>
        <w:rPr>
          <w:color w:val="060607"/>
          <w:sz w:val="24"/>
          <w:szCs w:val="24"/>
        </w:rPr>
        <w:t>百度智能云的人脸识别服务可以支持多种平台和设备签到，这意味着用户可以在不同的设备上顺利完成操作，无论是使用个人手机、平板电脑还是学校的计算机，监控设备，都能够顺利完成人脸识别和签到。</w:t>
      </w:r>
    </w:p>
    <w:p>
      <w:pPr>
        <w:pStyle w:val="4"/>
        <w:spacing w:line="360" w:lineRule="auto"/>
      </w:pPr>
      <w:bookmarkStart w:id="47" w:name="_Toc13810"/>
      <w:bookmarkStart w:id="48" w:name="_Toc103510097"/>
      <w:r>
        <w:t>2.4.4 法律可行性</w:t>
      </w:r>
      <w:bookmarkEnd w:id="38"/>
      <w:bookmarkEnd w:id="47"/>
      <w:bookmarkEnd w:id="48"/>
      <w:bookmarkStart w:id="49" w:name="_Toc495165220"/>
      <w:bookmarkStart w:id="50" w:name="_Toc103510101"/>
      <w:bookmarkStart w:id="51" w:name="_Toc166815640"/>
      <w:bookmarkStart w:id="52" w:name="_Toc166825965"/>
    </w:p>
    <w:p>
      <w:pPr>
        <w:pStyle w:val="5"/>
        <w:widowControl/>
        <w:spacing w:line="360" w:lineRule="auto"/>
      </w:pPr>
      <w:r>
        <w:t>(1)用户同意的获取</w:t>
      </w:r>
    </w:p>
    <w:p>
      <w:pPr>
        <w:pStyle w:val="7"/>
        <w:widowControl/>
        <w:spacing w:line="360" w:lineRule="auto"/>
        <w:rPr>
          <w:color w:val="060607"/>
          <w:sz w:val="24"/>
          <w:szCs w:val="24"/>
        </w:rPr>
      </w:pPr>
      <w:r>
        <w:rPr>
          <w:color w:val="060607"/>
          <w:sz w:val="24"/>
          <w:szCs w:val="24"/>
        </w:rPr>
        <w:t>应经个人单独同意,在公共场所安装使用人脸识别仪器。在提供服务时,百度智能云需要确保用户对其面部数据的采集和使用做到心中有数,并得到用户的充分告知和明确认同。</w:t>
      </w:r>
    </w:p>
    <w:p>
      <w:pPr>
        <w:pStyle w:val="5"/>
        <w:widowControl/>
        <w:spacing w:line="360" w:lineRule="auto"/>
      </w:pPr>
      <w:r>
        <w:t>(2)数据安全与隐私保护</w:t>
      </w:r>
    </w:p>
    <w:p>
      <w:pPr>
        <w:pStyle w:val="7"/>
        <w:widowControl/>
        <w:spacing w:line="360" w:lineRule="auto"/>
        <w:rPr>
          <w:color w:val="060607"/>
          <w:sz w:val="24"/>
          <w:szCs w:val="24"/>
        </w:rPr>
      </w:pPr>
      <w:r>
        <w:rPr>
          <w:color w:val="060607"/>
          <w:sz w:val="24"/>
          <w:szCs w:val="24"/>
        </w:rPr>
        <w:t>为保护用户数据不被非法访问、泄露或滥用,百度智能云需要采取严格的安全措施。此外,还应遵守《个人信息安全规范》等推荐性标准,生物识别信息原则上不得保留原始个体,仅保存经算法处理后的汇总信息。</w:t>
      </w:r>
    </w:p>
    <w:p>
      <w:pPr>
        <w:pStyle w:val="5"/>
        <w:widowControl/>
        <w:spacing w:line="360" w:lineRule="auto"/>
      </w:pPr>
      <w:r>
        <w:t>(3)透明度与告知义务</w:t>
      </w:r>
    </w:p>
    <w:p>
      <w:pPr>
        <w:pStyle w:val="7"/>
        <w:widowControl/>
        <w:spacing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使用人脸识别技术时，应当向用户明确告知软件所收集、使用个人生物识别信息的目的、方式以及范围，还有存储时间等规则，百度智能云应当提供显著的提示标识，告知用户其个人信息将被收集和使用的情况。</w:t>
      </w:r>
    </w:p>
    <w:p>
      <w:pPr>
        <w:pStyle w:val="5"/>
        <w:widowControl/>
        <w:spacing w:line="360" w:lineRule="auto"/>
      </w:pPr>
      <w:r>
        <w:t>(4)法律风险管理</w:t>
      </w:r>
    </w:p>
    <w:p>
      <w:pPr>
        <w:pStyle w:val="7"/>
        <w:widowControl/>
        <w:spacing w:line="360" w:lineRule="auto"/>
        <w:rPr>
          <w:color w:val="060607"/>
          <w:sz w:val="24"/>
          <w:szCs w:val="24"/>
        </w:rPr>
      </w:pPr>
      <w:r>
        <w:rPr>
          <w:color w:val="060607"/>
          <w:sz w:val="24"/>
          <w:szCs w:val="24"/>
        </w:rPr>
        <w:t>系统应当评估使用人脸识别技术可能带来的法律风险，并采取措施以避免这些风险。这包括但不限于对数据来源的严格审核、确保数据流转的合法性以及对用户信息的合规性进行审查。</w:t>
      </w:r>
    </w:p>
    <w:p>
      <w:pPr>
        <w:keepNext/>
        <w:keepLines/>
        <w:widowControl w:val="0"/>
        <w:spacing w:before="156" w:beforeLines="50" w:after="156" w:afterLines="50" w:line="360" w:lineRule="auto"/>
        <w:jc w:val="both"/>
        <w:outlineLvl w:val="9"/>
        <w:rPr>
          <w:rFonts w:ascii="黑体" w:hAnsi="黑体" w:eastAsia="黑体" w:cs="Times New Roman"/>
          <w:b/>
          <w:bCs/>
          <w:kern w:val="44"/>
          <w:sz w:val="24"/>
          <w:szCs w:val="24"/>
          <w:lang w:val="en-US" w:eastAsia="zh-CN" w:bidi="ar-SA"/>
        </w:rPr>
      </w:pPr>
    </w:p>
    <w:p>
      <w:pPr>
        <w:pStyle w:val="2"/>
        <w:spacing w:line="360" w:lineRule="auto"/>
        <w:jc w:val="both"/>
      </w:pPr>
      <w:bookmarkStart w:id="53" w:name="_Toc8611"/>
      <w:r>
        <w:t>3 需求分析</w:t>
      </w:r>
      <w:bookmarkEnd w:id="53"/>
    </w:p>
    <w:p>
      <w:pPr>
        <w:pStyle w:val="3"/>
        <w:spacing w:line="360" w:lineRule="auto"/>
      </w:pPr>
      <w:bookmarkStart w:id="54" w:name="_Toc166815641"/>
      <w:bookmarkStart w:id="55" w:name="_Toc166825966"/>
      <w:bookmarkStart w:id="56" w:name="_Toc495165222"/>
      <w:bookmarkStart w:id="57" w:name="_Toc6936"/>
      <w:bookmarkStart w:id="58" w:name="_Toc103510102"/>
      <w:r>
        <w:t>3.1 系统综合需求</w:t>
      </w:r>
      <w:bookmarkEnd w:id="54"/>
      <w:bookmarkEnd w:id="55"/>
      <w:bookmarkEnd w:id="56"/>
      <w:bookmarkEnd w:id="57"/>
      <w:bookmarkEnd w:id="58"/>
    </w:p>
    <w:p>
      <w:pPr>
        <w:pStyle w:val="4"/>
        <w:spacing w:line="360" w:lineRule="auto"/>
      </w:pPr>
      <w:bookmarkStart w:id="59" w:name="_Toc13778"/>
      <w:r>
        <w:t>3.1.1功能需求概述</w:t>
      </w:r>
      <w:bookmarkEnd w:id="59"/>
    </w:p>
    <w:p>
      <w:pPr>
        <w:pStyle w:val="7"/>
        <w:spacing w:line="360" w:lineRule="auto"/>
        <w:rPr>
          <w:sz w:val="24"/>
          <w:szCs w:val="24"/>
        </w:rPr>
      </w:pPr>
      <w:r>
        <w:rPr>
          <w:sz w:val="24"/>
          <w:szCs w:val="24"/>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4"/>
        <w:spacing w:line="360" w:lineRule="auto"/>
      </w:pPr>
      <w:bookmarkStart w:id="60" w:name="_Toc23110"/>
      <w:r>
        <w:t>3.1.2 系统性能需求概述</w:t>
      </w:r>
      <w:bookmarkEnd w:id="60"/>
    </w:p>
    <w:p>
      <w:pPr>
        <w:pStyle w:val="5"/>
        <w:widowControl/>
        <w:spacing w:line="360" w:lineRule="auto"/>
      </w:pPr>
      <w:r>
        <w:t>（1）快速响应</w:t>
      </w:r>
    </w:p>
    <w:p>
      <w:pPr>
        <w:pStyle w:val="7"/>
        <w:widowControl/>
        <w:spacing w:line="360" w:lineRule="auto"/>
        <w:rPr>
          <w:color w:val="060607"/>
          <w:sz w:val="24"/>
          <w:szCs w:val="24"/>
        </w:rPr>
      </w:pPr>
      <w:r>
        <w:rPr>
          <w:color w:val="060607"/>
          <w:sz w:val="24"/>
          <w:szCs w:val="24"/>
        </w:rPr>
        <w:t>系统需要具备快速响应能力，以处理用户登录、注册、签到等请求。特别是在高峰时段，如上课前后，系统应保持短响应时间，确保用户体验流畅，避免因等待时间过长而影响满意度。</w:t>
      </w:r>
    </w:p>
    <w:p>
      <w:pPr>
        <w:pStyle w:val="5"/>
        <w:widowControl/>
        <w:spacing w:line="360" w:lineRule="auto"/>
      </w:pPr>
      <w:r>
        <w:t>（2）高效图片识别</w:t>
      </w:r>
    </w:p>
    <w:p>
      <w:pPr>
        <w:pStyle w:val="7"/>
        <w:widowControl/>
        <w:spacing w:line="360" w:lineRule="auto"/>
      </w:pPr>
      <w:r>
        <w:rPr>
          <w:color w:val="060607"/>
          <w:sz w:val="24"/>
          <w:szCs w:val="24"/>
        </w:rPr>
        <w:t>系统应采用高效的人脸识别算法，确保在用户上传图片或使用摄像头进行实时拍照时，能够迅速完成识别过程，并准确记录签到信息。</w:t>
      </w:r>
    </w:p>
    <w:p>
      <w:pPr>
        <w:pStyle w:val="5"/>
        <w:widowControl/>
        <w:numPr>
          <w:ilvl w:val="0"/>
          <w:numId w:val="4"/>
        </w:numPr>
        <w:spacing w:line="360" w:lineRule="auto"/>
      </w:pPr>
      <w:r>
        <w:t>可靠性与稳定性</w:t>
      </w:r>
    </w:p>
    <w:p>
      <w:pPr>
        <w:pStyle w:val="7"/>
        <w:widowControl/>
        <w:spacing w:line="360" w:lineRule="auto"/>
        <w:rPr>
          <w:rFonts w:hint="eastAsia" w:ascii="宋体" w:hAnsi="宋体" w:eastAsia="宋体" w:cs="宋体"/>
          <w:color w:val="060607"/>
          <w:spacing w:val="6"/>
          <w:szCs w:val="24"/>
          <w:shd w:val="clear" w:color="auto" w:fill="FFFFFF"/>
        </w:rPr>
      </w:pPr>
      <w:r>
        <w:rPr>
          <w:color w:val="000000" w:themeColor="text1"/>
          <w:sz w:val="24"/>
          <w:szCs w:val="24"/>
          <w14:textFill>
            <w14:solidFill>
              <w14:schemeClr w14:val="tx1"/>
            </w14:solidFill>
          </w14:textFill>
        </w:rPr>
        <w:t>软件系统应具备高稳定性，能够确保高效率持续无故障运行，即使在面对大量并发用户请求时也不会出现宕机</w:t>
      </w:r>
      <w:r>
        <w:rPr>
          <w:color w:val="060607"/>
          <w:sz w:val="24"/>
          <w:szCs w:val="24"/>
        </w:rPr>
        <w:t>。同时，系统应具备自我诊断和错误恢复机制，确保在出现识别失败或其他异常情况时，能够及时给出提示并恢复正常运行。</w:t>
      </w:r>
    </w:p>
    <w:p>
      <w:pPr>
        <w:pStyle w:val="5"/>
        <w:widowControl/>
        <w:numPr>
          <w:ilvl w:val="0"/>
          <w:numId w:val="4"/>
        </w:numPr>
        <w:spacing w:line="360" w:lineRule="auto"/>
      </w:pPr>
      <w:r>
        <w:t>安全性保障</w:t>
      </w:r>
    </w:p>
    <w:p>
      <w:pPr>
        <w:pStyle w:val="7"/>
        <w:widowControl/>
        <w:spacing w:line="360" w:lineRule="auto"/>
        <w:rPr>
          <w:color w:val="060607"/>
          <w:sz w:val="24"/>
          <w:szCs w:val="24"/>
        </w:rPr>
      </w:pPr>
      <w:r>
        <w:rPr>
          <w:color w:val="000000" w:themeColor="text1"/>
          <w:sz w:val="24"/>
          <w:szCs w:val="24"/>
          <w14:textFill>
            <w14:solidFill>
              <w14:schemeClr w14:val="tx1"/>
            </w14:solidFill>
          </w14:textFill>
        </w:rPr>
        <w:t>系统应采取多层次的安全保障，其中包括数据加密方式、访问控制方式以及安全审计方法等</w:t>
      </w:r>
      <w:r>
        <w:rPr>
          <w:color w:val="060607"/>
          <w:sz w:val="24"/>
          <w:szCs w:val="24"/>
        </w:rPr>
        <w:t>，以防止未授权访问、数据泄露和其他安全威胁。对于用户敏感信息，如密码和生物识别数据，应使用行业标准的加密技术进行保护。</w:t>
      </w:r>
    </w:p>
    <w:p>
      <w:pPr>
        <w:pStyle w:val="5"/>
        <w:widowControl/>
        <w:numPr>
          <w:ilvl w:val="0"/>
          <w:numId w:val="4"/>
        </w:numPr>
        <w:spacing w:line="360" w:lineRule="auto"/>
      </w:pPr>
      <w:r>
        <w:t>良好的可扩展性</w:t>
      </w:r>
    </w:p>
    <w:p>
      <w:pPr>
        <w:pStyle w:val="7"/>
        <w:widowControl/>
        <w:spacing w:line="360" w:lineRule="auto"/>
        <w:rPr>
          <w:sz w:val="24"/>
          <w:szCs w:val="24"/>
        </w:rPr>
      </w:pPr>
      <w:r>
        <w:rPr>
          <w:color w:val="060607"/>
          <w:sz w:val="24"/>
          <w:szCs w:val="24"/>
        </w:rPr>
        <w:t>系统设计应考虑到未来的扩展需求，如增加新的功能模块、支持更多的用户或处理更大的数据量。系统架构应具备良好的模块化设计，便于未来功能的添加和升级。</w:t>
      </w:r>
    </w:p>
    <w:p>
      <w:pPr>
        <w:pStyle w:val="5"/>
        <w:widowControl/>
        <w:numPr>
          <w:ilvl w:val="0"/>
          <w:numId w:val="4"/>
        </w:numPr>
        <w:spacing w:line="360" w:lineRule="auto"/>
      </w:pPr>
      <w:r>
        <w:t>广泛的兼容性</w:t>
      </w:r>
    </w:p>
    <w:p>
      <w:pPr>
        <w:pStyle w:val="7"/>
        <w:widowControl/>
        <w:spacing w:line="360" w:lineRule="auto"/>
        <w:rPr>
          <w:rFonts w:hint="eastAsia" w:ascii="宋体" w:hAnsi="宋体" w:eastAsia="宋体" w:cs="宋体"/>
          <w:color w:val="060607"/>
          <w:spacing w:val="6"/>
          <w:szCs w:val="24"/>
          <w:shd w:val="clear" w:color="auto" w:fill="FFFFFF"/>
        </w:rPr>
      </w:pPr>
      <w:r>
        <w:rPr>
          <w:color w:val="060607"/>
          <w:sz w:val="24"/>
          <w:szCs w:val="24"/>
        </w:rPr>
        <w:t>系统应支持多种操作系统和设备，包括但不限于Windows、macOS和Linux，以及各种主流的浏览器和移动设备。这确保了所有用户无论使用何种平台都能无缝接入和使用系统。</w:t>
      </w:r>
    </w:p>
    <w:p>
      <w:pPr>
        <w:pStyle w:val="4"/>
        <w:spacing w:line="360" w:lineRule="auto"/>
      </w:pPr>
      <w:bookmarkStart w:id="61" w:name="_Toc12594"/>
      <w:r>
        <w:t>3.1.3 其他需求概述</w:t>
      </w:r>
      <w:bookmarkEnd w:id="61"/>
    </w:p>
    <w:p>
      <w:pPr>
        <w:pStyle w:val="7"/>
        <w:widowControl/>
        <w:spacing w:line="360" w:lineRule="auto"/>
        <w:rPr>
          <w:sz w:val="24"/>
          <w:szCs w:val="24"/>
        </w:rPr>
      </w:pPr>
      <w:r>
        <w:rPr>
          <w:rStyle w:val="19"/>
          <w:color w:val="060607"/>
          <w:sz w:val="24"/>
          <w:szCs w:val="24"/>
        </w:rPr>
        <w:t>技术支持</w:t>
      </w:r>
      <w:r>
        <w:rPr>
          <w:color w:val="060607"/>
          <w:sz w:val="24"/>
          <w:szCs w:val="24"/>
        </w:rPr>
        <w:t>：系统应提供全面的技术支持服务，包括用户文档、常见问题解答（FAQ）等。同时，系统应易于维护和升级，以便及时修复漏洞和引入新功能。</w:t>
      </w:r>
    </w:p>
    <w:p>
      <w:pPr>
        <w:pStyle w:val="7"/>
        <w:widowControl/>
        <w:spacing w:line="360" w:lineRule="auto"/>
        <w:rPr>
          <w:sz w:val="24"/>
          <w:szCs w:val="24"/>
        </w:rPr>
      </w:pPr>
      <w:r>
        <w:rPr>
          <w:rStyle w:val="19"/>
          <w:color w:val="060607"/>
          <w:sz w:val="24"/>
          <w:szCs w:val="24"/>
        </w:rPr>
        <w:t>可访问性</w:t>
      </w:r>
      <w:r>
        <w:rPr>
          <w:color w:val="060607"/>
          <w:sz w:val="24"/>
          <w:szCs w:val="24"/>
        </w:rPr>
        <w:t>：</w:t>
      </w:r>
      <w:r>
        <w:rPr>
          <w:color w:val="auto"/>
          <w:sz w:val="24"/>
          <w:szCs w:val="24"/>
        </w:rPr>
        <w:t>系统应考虑到对于不同能力和身体水平的用户，包括孩子、老年人或者残障人士</w:t>
      </w:r>
      <w:r>
        <w:rPr>
          <w:color w:val="060607"/>
          <w:sz w:val="24"/>
          <w:szCs w:val="24"/>
        </w:rPr>
        <w:t>，确保系统的操作和信息对所有用户都是可访问的。这可能包括提供文字描述、键盘导航支持和屏幕阅读器兼容性等。</w:t>
      </w:r>
    </w:p>
    <w:p>
      <w:pPr>
        <w:pStyle w:val="7"/>
        <w:widowControl/>
        <w:spacing w:line="360" w:lineRule="auto"/>
        <w:rPr>
          <w:color w:val="060607"/>
          <w:sz w:val="24"/>
          <w:szCs w:val="24"/>
        </w:rPr>
      </w:pPr>
      <w:r>
        <w:rPr>
          <w:rStyle w:val="19"/>
          <w:color w:val="060607"/>
          <w:sz w:val="24"/>
          <w:szCs w:val="24"/>
        </w:rPr>
        <w:t>国际化与本地化</w:t>
      </w:r>
      <w:r>
        <w:rPr>
          <w:color w:val="060607"/>
          <w:sz w:val="24"/>
          <w:szCs w:val="24"/>
        </w:rPr>
        <w:t>：如果系统将在多语言环境中使用，需要提供国际化和本地化支持，以满足不同语言用户的需求。</w:t>
      </w:r>
    </w:p>
    <w:p>
      <w:pPr>
        <w:pStyle w:val="3"/>
        <w:spacing w:line="360" w:lineRule="auto"/>
      </w:pPr>
      <w:bookmarkStart w:id="62" w:name="_Toc103510103"/>
      <w:bookmarkStart w:id="63" w:name="_Toc14599"/>
      <w:r>
        <w:t>3.2</w:t>
      </w:r>
      <w:bookmarkEnd w:id="62"/>
      <w:r>
        <w:t xml:space="preserve"> E</w:t>
      </w:r>
      <w:r>
        <w:rPr>
          <w:rFonts w:hint="eastAsia"/>
          <w:lang w:val="en-US" w:eastAsia="zh-CN"/>
        </w:rPr>
        <w:t>-</w:t>
      </w:r>
      <w:r>
        <w:t>R图</w:t>
      </w:r>
      <w:bookmarkEnd w:id="63"/>
    </w:p>
    <w:p>
      <w:pPr>
        <w:pStyle w:val="7"/>
        <w:spacing w:line="360" w:lineRule="auto"/>
        <w:rPr>
          <w:sz w:val="24"/>
          <w:szCs w:val="24"/>
        </w:rPr>
      </w:pPr>
      <w:r>
        <w:rPr>
          <w:sz w:val="24"/>
          <w:szCs w:val="24"/>
        </w:rPr>
        <w:t>本</w:t>
      </w:r>
      <w:r>
        <w:rPr>
          <w:rFonts w:hint="eastAsia"/>
          <w:sz w:val="24"/>
          <w:szCs w:val="24"/>
          <w:lang w:val="en-US" w:eastAsia="zh-CN"/>
        </w:rPr>
        <w:t>系统</w:t>
      </w:r>
      <w:r>
        <w:rPr>
          <w:sz w:val="24"/>
          <w:szCs w:val="24"/>
        </w:rPr>
        <w:t>的图像识别</w:t>
      </w:r>
      <w:r>
        <w:rPr>
          <w:rFonts w:hint="eastAsia"/>
          <w:sz w:val="24"/>
          <w:szCs w:val="24"/>
          <w:lang w:val="en-US" w:eastAsia="zh-CN"/>
        </w:rPr>
        <w:t>功能</w:t>
      </w:r>
      <w:r>
        <w:rPr>
          <w:sz w:val="24"/>
          <w:szCs w:val="24"/>
        </w:rPr>
        <w:t>主要依赖百度</w:t>
      </w:r>
      <w:r>
        <w:rPr>
          <w:rFonts w:hint="eastAsia"/>
          <w:sz w:val="24"/>
          <w:szCs w:val="24"/>
          <w:lang w:val="en-US" w:eastAsia="zh-CN"/>
        </w:rPr>
        <w:t>智能云的</w:t>
      </w:r>
      <w:r>
        <w:rPr>
          <w:sz w:val="24"/>
          <w:szCs w:val="24"/>
        </w:rPr>
        <w:t>接口</w:t>
      </w:r>
      <w:r>
        <w:rPr>
          <w:rFonts w:hint="eastAsia"/>
          <w:sz w:val="24"/>
          <w:szCs w:val="24"/>
          <w:lang w:val="en-US" w:eastAsia="zh-CN"/>
        </w:rPr>
        <w:t>来进行</w:t>
      </w:r>
      <w:r>
        <w:rPr>
          <w:sz w:val="24"/>
          <w:szCs w:val="24"/>
        </w:rPr>
        <w:t>图像数据</w:t>
      </w:r>
      <w:r>
        <w:rPr>
          <w:rFonts w:hint="eastAsia"/>
          <w:sz w:val="24"/>
          <w:szCs w:val="24"/>
          <w:lang w:val="en-US" w:eastAsia="zh-CN"/>
        </w:rPr>
        <w:t>处理</w:t>
      </w:r>
      <w:r>
        <w:rPr>
          <w:sz w:val="24"/>
          <w:szCs w:val="24"/>
        </w:rPr>
        <w:t>，因此后台数据库管理相对简化，重点在于用户信息的维护和识别历史记录的保存。系统提供了简洁的用户界面，便于用户上传图像、查看结果和回顾历史记录，确保了操作的便捷性和数据的安全性。</w:t>
      </w:r>
    </w:p>
    <w:p>
      <w:pPr>
        <w:pStyle w:val="7"/>
        <w:spacing w:line="360" w:lineRule="auto"/>
        <w:rPr>
          <w:sz w:val="24"/>
          <w:szCs w:val="24"/>
        </w:rPr>
      </w:pPr>
      <w:r>
        <w:rPr>
          <w:sz w:val="24"/>
          <w:szCs w:val="24"/>
        </w:rPr>
        <w:t>学生信息E-R图（3.1），管理员信息E-R图（3.2），签到信息E-R图（3.3），信息E-R图API（3.4），映射关系E-R图（3.5）如下：</w:t>
      </w:r>
    </w:p>
    <w:p>
      <w:pPr>
        <w:pStyle w:val="7"/>
        <w:spacing w:line="360" w:lineRule="auto"/>
        <w:rPr>
          <w:rFonts w:ascii="宋体" w:hAnsi="宋体" w:eastAsia="宋体" w:cs="宋体"/>
          <w:color w:val="060607"/>
          <w:spacing w:val="6"/>
          <w:szCs w:val="24"/>
          <w:shd w:val="clear" w:color="auto" w:fill="FFFFFF"/>
        </w:rPr>
      </w:pPr>
      <w:r>
        <w:rPr>
          <w:rFonts w:ascii="宋体" w:hAnsi="宋体" w:eastAsia="宋体" w:cs="宋体"/>
          <w:sz w:val="24"/>
          <w:szCs w:val="24"/>
        </w:rPr>
        <w:drawing>
          <wp:inline distT="0" distB="0" distL="114300" distR="114300">
            <wp:extent cx="4098290" cy="2540635"/>
            <wp:effectExtent l="0" t="0" r="0" b="0"/>
            <wp:docPr id="3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56"/>
                    <pic:cNvPicPr>
                      <a:picLocks noChangeAspect="1"/>
                    </pic:cNvPicPr>
                  </pic:nvPicPr>
                  <pic:blipFill>
                    <a:blip r:embed="rId13"/>
                    <a:stretch>
                      <a:fillRect/>
                    </a:stretch>
                  </pic:blipFill>
                  <pic:spPr>
                    <a:xfrm>
                      <a:off x="0" y="0"/>
                      <a:ext cx="4098290" cy="2540635"/>
                    </a:xfrm>
                    <a:prstGeom prst="rect">
                      <a:avLst/>
                    </a:prstGeom>
                    <a:noFill/>
                    <a:ln w="9525">
                      <a:noFill/>
                    </a:ln>
                  </pic:spPr>
                </pic:pic>
              </a:graphicData>
            </a:graphic>
          </wp:inline>
        </w:drawing>
      </w:r>
    </w:p>
    <w:p>
      <w:pPr>
        <w:pStyle w:val="47"/>
        <w:spacing w:line="360" w:lineRule="auto"/>
        <w:ind w:left="0" w:leftChars="0" w:firstLine="3150" w:firstLineChars="1500"/>
        <w:jc w:val="both"/>
        <w:rPr>
          <w:rFonts w:ascii="宋体" w:hAnsi="宋体" w:eastAsia="宋体" w:cs="宋体"/>
          <w:color w:val="060607"/>
          <w:spacing w:val="6"/>
          <w:szCs w:val="24"/>
          <w:shd w:val="clear" w:color="auto" w:fill="FFFFFF"/>
        </w:rPr>
      </w:pPr>
      <w:r>
        <w:t>图3.1 学生ER图</w:t>
      </w:r>
    </w:p>
    <w:p>
      <w:pPr>
        <w:pStyle w:val="14"/>
        <w:widowControl/>
        <w:spacing w:before="156" w:beforeLines="50" w:beforeAutospacing="0" w:after="156" w:afterLines="50" w:afterAutospacing="0" w:line="360" w:lineRule="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792730" cy="2681605"/>
            <wp:effectExtent l="0" t="0" r="0" b="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r:embed="rId14"/>
                    <a:stretch>
                      <a:fillRect/>
                    </a:stretch>
                  </pic:blipFill>
                  <pic:spPr>
                    <a:xfrm>
                      <a:off x="0" y="0"/>
                      <a:ext cx="2793206" cy="2681923"/>
                    </a:xfrm>
                    <a:prstGeom prst="rect">
                      <a:avLst/>
                    </a:prstGeom>
                    <a:noFill/>
                    <a:ln w="9525">
                      <a:noFill/>
                    </a:ln>
                  </pic:spPr>
                </pic:pic>
              </a:graphicData>
            </a:graphic>
          </wp:inline>
        </w:drawing>
      </w:r>
    </w:p>
    <w:p>
      <w:pPr>
        <w:pStyle w:val="47"/>
        <w:spacing w:line="360" w:lineRule="auto"/>
        <w:ind w:left="0" w:leftChars="0" w:firstLine="2520" w:firstLineChars="1200"/>
        <w:jc w:val="both"/>
      </w:pPr>
      <w:r>
        <w:t>图3.2管理员ER图</w:t>
      </w:r>
    </w:p>
    <w:p>
      <w:pPr>
        <w:pStyle w:val="14"/>
        <w:widowControl/>
        <w:spacing w:before="156" w:beforeLines="50" w:beforeAutospacing="0" w:after="156" w:afterLines="50" w:afterAutospacing="0" w:line="360" w:lineRule="auto"/>
        <w:rPr>
          <w:rFonts w:ascii="宋体" w:hAnsi="宋体" w:eastAsia="宋体" w:cs="宋体"/>
          <w:sz w:val="24"/>
          <w:szCs w:val="24"/>
        </w:rPr>
      </w:pPr>
    </w:p>
    <w:p>
      <w:pPr>
        <w:pStyle w:val="14"/>
        <w:widowControl/>
        <w:spacing w:before="156" w:beforeLines="50" w:beforeAutospacing="0" w:after="156" w:afterLines="50" w:afterAutospacing="0" w:line="360" w:lineRule="auto"/>
        <w:rPr>
          <w:rFonts w:ascii="宋体" w:hAnsi="宋体" w:eastAsia="宋体" w:cs="宋体"/>
          <w:sz w:val="24"/>
          <w:szCs w:val="24"/>
        </w:rPr>
        <w:sectPr>
          <w:headerReference r:id="rId5" w:type="default"/>
          <w:footerReference r:id="rId6" w:type="default"/>
          <w:pgSz w:w="11906" w:h="16838"/>
          <w:pgMar w:top="1418" w:right="1588" w:bottom="1418" w:left="1588" w:header="851" w:footer="851" w:gutter="284"/>
          <w:pgNumType w:fmt="numberInDash"/>
          <w:cols w:space="425" w:num="1"/>
          <w:docGrid w:type="lines" w:linePitch="312" w:charSpace="0"/>
        </w:sectPr>
      </w:pPr>
    </w:p>
    <w:bookmarkEnd w:id="49"/>
    <w:bookmarkEnd w:id="50"/>
    <w:bookmarkEnd w:id="51"/>
    <w:bookmarkEnd w:id="52"/>
    <w:p>
      <w:pPr>
        <w:spacing w:line="360" w:lineRule="auto"/>
        <w:ind w:firstLine="1200" w:firstLineChars="500"/>
        <w:rPr>
          <w:rFonts w:ascii="宋体" w:hAnsi="宋体" w:eastAsia="宋体" w:cs="宋体"/>
          <w:sz w:val="24"/>
          <w:szCs w:val="24"/>
        </w:rPr>
      </w:pPr>
      <w:bookmarkStart w:id="64" w:name="_Toc495165224"/>
      <w:bookmarkStart w:id="65" w:name="_Toc166815645"/>
      <w:bookmarkStart w:id="66" w:name="_Toc166825968"/>
      <w:r>
        <w:rPr>
          <w:rFonts w:ascii="宋体" w:hAnsi="宋体" w:eastAsia="宋体" w:cs="宋体"/>
          <w:sz w:val="24"/>
          <w:szCs w:val="24"/>
        </w:rPr>
        <w:drawing>
          <wp:inline distT="0" distB="0" distL="114300" distR="114300">
            <wp:extent cx="3840480" cy="1671320"/>
            <wp:effectExtent l="0" t="0" r="0" b="0"/>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r:embed="rId15"/>
                    <a:stretch>
                      <a:fillRect/>
                    </a:stretch>
                  </pic:blipFill>
                  <pic:spPr>
                    <a:xfrm>
                      <a:off x="0" y="0"/>
                      <a:ext cx="3840480" cy="1671320"/>
                    </a:xfrm>
                    <a:prstGeom prst="rect">
                      <a:avLst/>
                    </a:prstGeom>
                    <a:noFill/>
                    <a:ln w="9525">
                      <a:noFill/>
                    </a:ln>
                  </pic:spPr>
                </pic:pic>
              </a:graphicData>
            </a:graphic>
          </wp:inline>
        </w:drawing>
      </w:r>
    </w:p>
    <w:p>
      <w:pPr>
        <w:pStyle w:val="47"/>
        <w:spacing w:line="360" w:lineRule="auto"/>
      </w:pPr>
      <w:r>
        <w:t>图3.3 签到信息ER图</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658745" cy="1538605"/>
            <wp:effectExtent l="0" t="0" r="0"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6"/>
                    <a:stretch>
                      <a:fillRect/>
                    </a:stretch>
                  </pic:blipFill>
                  <pic:spPr>
                    <a:xfrm>
                      <a:off x="0" y="0"/>
                      <a:ext cx="2658745" cy="1538605"/>
                    </a:xfrm>
                    <a:prstGeom prst="rect">
                      <a:avLst/>
                    </a:prstGeom>
                    <a:noFill/>
                    <a:ln w="9525">
                      <a:noFill/>
                    </a:ln>
                  </pic:spPr>
                </pic:pic>
              </a:graphicData>
            </a:graphic>
          </wp:inline>
        </w:drawing>
      </w:r>
      <w:r>
        <w:rPr>
          <w:rFonts w:hint="eastAsia" w:ascii="宋体" w:hAnsi="宋体" w:eastAsia="宋体" w:cs="宋体"/>
          <w:sz w:val="24"/>
          <w:szCs w:val="24"/>
        </w:rPr>
        <w:t xml:space="preserve">     </w:t>
      </w:r>
    </w:p>
    <w:p>
      <w:pPr>
        <w:pStyle w:val="47"/>
        <w:spacing w:line="360" w:lineRule="auto"/>
      </w:pPr>
      <w:r>
        <w:t>图3.4 API ER图</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962025" cy="3248025"/>
            <wp:effectExtent l="0" t="0" r="0" b="0"/>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r:embed="rId17"/>
                    <a:stretch>
                      <a:fillRect/>
                    </a:stretch>
                  </pic:blipFill>
                  <pic:spPr>
                    <a:xfrm>
                      <a:off x="0" y="0"/>
                      <a:ext cx="962025" cy="3248025"/>
                    </a:xfrm>
                    <a:prstGeom prst="rect">
                      <a:avLst/>
                    </a:prstGeom>
                    <a:noFill/>
                    <a:ln w="9525">
                      <a:noFill/>
                    </a:ln>
                  </pic:spPr>
                </pic:pic>
              </a:graphicData>
            </a:graphic>
          </wp:inline>
        </w:drawing>
      </w:r>
    </w:p>
    <w:p>
      <w:pPr>
        <w:pStyle w:val="47"/>
        <w:spacing w:line="360" w:lineRule="auto"/>
      </w:pPr>
      <w:r>
        <w:t>图3.5 映射关系图</w:t>
      </w:r>
    </w:p>
    <w:p>
      <w:pPr>
        <w:pStyle w:val="3"/>
        <w:spacing w:line="360" w:lineRule="auto"/>
      </w:pPr>
      <w:bookmarkStart w:id="67" w:name="_Toc103510106"/>
      <w:bookmarkStart w:id="68" w:name="_Toc12141"/>
      <w:r>
        <w:t xml:space="preserve">3.3 </w:t>
      </w:r>
      <w:bookmarkEnd w:id="67"/>
      <w:r>
        <w:t>系统数据流图</w:t>
      </w:r>
      <w:bookmarkEnd w:id="68"/>
    </w:p>
    <w:p>
      <w:pPr>
        <w:pStyle w:val="7"/>
        <w:spacing w:line="360" w:lineRule="auto"/>
        <w:rPr>
          <w:sz w:val="24"/>
          <w:szCs w:val="24"/>
        </w:rPr>
      </w:pPr>
      <w:r>
        <w:rPr>
          <w:sz w:val="24"/>
          <w:szCs w:val="24"/>
        </w:rPr>
        <w:t>在单层数据流图中，管理员负责管理用户信息，而系统则处理用户上传的</w:t>
      </w:r>
      <w:r>
        <w:rPr>
          <w:rFonts w:hint="eastAsia"/>
          <w:sz w:val="24"/>
          <w:szCs w:val="24"/>
          <w:lang w:val="en-US" w:eastAsia="zh-CN"/>
        </w:rPr>
        <w:t>人脸图像</w:t>
      </w:r>
      <w:r>
        <w:rPr>
          <w:sz w:val="24"/>
          <w:szCs w:val="24"/>
        </w:rPr>
        <w:t>，</w:t>
      </w:r>
      <w:r>
        <w:rPr>
          <w:rFonts w:hint="eastAsia"/>
          <w:sz w:val="24"/>
          <w:szCs w:val="24"/>
          <w:lang w:val="en-US" w:eastAsia="zh-CN"/>
        </w:rPr>
        <w:t>实现</w:t>
      </w:r>
      <w:r>
        <w:rPr>
          <w:sz w:val="24"/>
          <w:szCs w:val="24"/>
        </w:rPr>
        <w:t>采集、处理和识别等操作，并将相关数据存储起来。</w:t>
      </w:r>
      <w:r>
        <w:rPr>
          <w:rFonts w:hint="eastAsia"/>
          <w:sz w:val="24"/>
          <w:szCs w:val="24"/>
          <w:lang w:val="en-US" w:eastAsia="zh-CN"/>
        </w:rPr>
        <w:t>然后</w:t>
      </w:r>
      <w:r>
        <w:rPr>
          <w:sz w:val="24"/>
          <w:szCs w:val="24"/>
        </w:rPr>
        <w:t>对单层数据流图的各</w:t>
      </w:r>
      <w:r>
        <w:rPr>
          <w:rFonts w:hint="eastAsia"/>
          <w:sz w:val="24"/>
          <w:szCs w:val="24"/>
          <w:lang w:val="en-US" w:eastAsia="zh-CN"/>
        </w:rPr>
        <w:t>部分</w:t>
      </w:r>
      <w:r>
        <w:rPr>
          <w:sz w:val="24"/>
          <w:szCs w:val="24"/>
        </w:rPr>
        <w:t>进行细化</w:t>
      </w:r>
      <w:r>
        <w:rPr>
          <w:rFonts w:hint="eastAsia"/>
          <w:sz w:val="24"/>
          <w:szCs w:val="24"/>
          <w:lang w:eastAsia="zh-CN"/>
        </w:rPr>
        <w:t>，</w:t>
      </w:r>
      <w:r>
        <w:rPr>
          <w:rFonts w:hint="eastAsia"/>
          <w:sz w:val="24"/>
          <w:szCs w:val="24"/>
          <w:lang w:val="en-US" w:eastAsia="zh-CN"/>
        </w:rPr>
        <w:t>能够使</w:t>
      </w:r>
      <w:r>
        <w:rPr>
          <w:sz w:val="24"/>
          <w:szCs w:val="24"/>
        </w:rPr>
        <w:t>每个</w:t>
      </w:r>
      <w:r>
        <w:rPr>
          <w:rFonts w:hint="eastAsia"/>
          <w:sz w:val="24"/>
          <w:szCs w:val="24"/>
          <w:lang w:val="en-US" w:eastAsia="zh-CN"/>
        </w:rPr>
        <w:t>部分</w:t>
      </w:r>
      <w:r>
        <w:rPr>
          <w:sz w:val="24"/>
          <w:szCs w:val="24"/>
        </w:rPr>
        <w:t>的功能</w:t>
      </w:r>
      <w:r>
        <w:rPr>
          <w:rFonts w:hint="eastAsia"/>
          <w:sz w:val="24"/>
          <w:szCs w:val="24"/>
          <w:lang w:val="en-US" w:eastAsia="zh-CN"/>
        </w:rPr>
        <w:t>可以得到体现</w:t>
      </w:r>
      <w:r>
        <w:rPr>
          <w:sz w:val="24"/>
          <w:szCs w:val="24"/>
        </w:rPr>
        <w:t>和</w:t>
      </w:r>
      <w:r>
        <w:rPr>
          <w:rFonts w:hint="eastAsia"/>
          <w:sz w:val="24"/>
          <w:szCs w:val="24"/>
          <w:lang w:val="en-US" w:eastAsia="zh-CN"/>
        </w:rPr>
        <w:t>还有</w:t>
      </w:r>
      <w:r>
        <w:rPr>
          <w:sz w:val="24"/>
          <w:szCs w:val="24"/>
        </w:rPr>
        <w:t>数据交互。</w:t>
      </w:r>
    </w:p>
    <w:p>
      <w:pPr>
        <w:pStyle w:val="7"/>
        <w:spacing w:line="360" w:lineRule="auto"/>
        <w:rPr>
          <w:sz w:val="24"/>
          <w:szCs w:val="24"/>
        </w:rPr>
      </w:pPr>
      <w:r>
        <w:rPr>
          <w:sz w:val="24"/>
          <w:szCs w:val="24"/>
        </w:rPr>
        <w:t>具体流程如图3.4</w:t>
      </w:r>
    </w:p>
    <w:p>
      <w:pPr>
        <w:spacing w:line="360" w:lineRule="auto"/>
        <w:ind w:firstLine="480" w:firstLineChars="200"/>
        <w:rPr>
          <w:rFonts w:hint="eastAsia" w:ascii="宋体" w:hAnsi="宋体" w:eastAsia="宋体" w:cs="宋体"/>
          <w:sz w:val="24"/>
          <w:szCs w:val="24"/>
        </w:rPr>
      </w:pPr>
    </w:p>
    <w:p>
      <w:pPr>
        <w:bidi w:val="0"/>
        <w:spacing w:line="360" w:lineRule="auto"/>
      </w:pPr>
      <w:bookmarkStart w:id="69" w:name="_Toc103510110"/>
      <w: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1"/>
                    <a:stretch>
                      <a:fillRect/>
                    </a:stretch>
                  </pic:blipFill>
                  <pic:spPr>
                    <a:xfrm>
                      <a:off x="0" y="0"/>
                      <a:ext cx="5629275" cy="2095500"/>
                    </a:xfrm>
                    <a:prstGeom prst="rect">
                      <a:avLst/>
                    </a:prstGeom>
                    <a:noFill/>
                    <a:ln w="9525">
                      <a:noFill/>
                    </a:ln>
                  </pic:spPr>
                </pic:pic>
              </a:graphicData>
            </a:graphic>
          </wp:inline>
        </w:drawing>
      </w:r>
    </w:p>
    <w:p>
      <w:pPr>
        <w:pStyle w:val="47"/>
        <w:spacing w:line="360" w:lineRule="auto"/>
      </w:pPr>
      <w:r>
        <w:t xml:space="preserve">图3.4 </w:t>
      </w:r>
      <w:r>
        <w:rPr>
          <w:rFonts w:hint="eastAsia"/>
          <w:lang w:val="en-US" w:eastAsia="zh-CN"/>
        </w:rPr>
        <w:t>0</w:t>
      </w:r>
      <w:r>
        <w:t>层数据流图</w:t>
      </w:r>
    </w:p>
    <w:p>
      <w:pPr>
        <w:bidi w:val="0"/>
        <w:spacing w:line="360" w:lineRule="auto"/>
      </w:pPr>
      <w:r>
        <w:drawing>
          <wp:inline distT="0" distB="0" distL="114300" distR="114300">
            <wp:extent cx="5758815" cy="3613150"/>
            <wp:effectExtent l="0" t="0" r="0" b="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12"/>
                    <a:stretch>
                      <a:fillRect/>
                    </a:stretch>
                  </pic:blipFill>
                  <pic:spPr>
                    <a:xfrm>
                      <a:off x="0" y="0"/>
                      <a:ext cx="5758815" cy="3613150"/>
                    </a:xfrm>
                    <a:prstGeom prst="rect">
                      <a:avLst/>
                    </a:prstGeom>
                    <a:noFill/>
                    <a:ln w="9525">
                      <a:noFill/>
                    </a:ln>
                  </pic:spPr>
                </pic:pic>
              </a:graphicData>
            </a:graphic>
          </wp:inline>
        </w:drawing>
      </w:r>
    </w:p>
    <w:p>
      <w:pPr>
        <w:pStyle w:val="47"/>
        <w:spacing w:line="360" w:lineRule="auto"/>
      </w:pPr>
      <w:r>
        <w:t xml:space="preserve">图3.5 </w:t>
      </w:r>
      <w:r>
        <w:rPr>
          <w:rFonts w:hint="eastAsia"/>
          <w:lang w:val="en-US" w:eastAsia="zh-CN"/>
        </w:rPr>
        <w:t>1</w:t>
      </w:r>
      <w:r>
        <w:t>层数据流图</w:t>
      </w:r>
    </w:p>
    <w:p>
      <w:pPr>
        <w:spacing w:line="360" w:lineRule="auto"/>
        <w:ind w:firstLine="420"/>
        <w:jc w:val="center"/>
        <w:rPr>
          <w:rFonts w:ascii="宋体" w:hAnsi="宋体" w:eastAsia="宋体" w:cs="黑体"/>
          <w:sz w:val="24"/>
          <w:szCs w:val="24"/>
        </w:rPr>
      </w:pPr>
    </w:p>
    <w:p>
      <w:pPr>
        <w:spacing w:line="360" w:lineRule="auto"/>
        <w:ind w:firstLine="420"/>
        <w:jc w:val="center"/>
        <w:rPr>
          <w:rFonts w:ascii="宋体" w:hAnsi="宋体" w:eastAsia="宋体" w:cs="黑体"/>
          <w:sz w:val="24"/>
          <w:szCs w:val="24"/>
        </w:rPr>
      </w:pPr>
    </w:p>
    <w:p>
      <w:pPr>
        <w:spacing w:line="360" w:lineRule="auto"/>
        <w:ind w:firstLine="420"/>
        <w:jc w:val="center"/>
        <w:rPr>
          <w:rFonts w:ascii="宋体" w:hAnsi="宋体" w:eastAsia="宋体" w:cs="黑体"/>
          <w:sz w:val="24"/>
          <w:szCs w:val="24"/>
        </w:rPr>
      </w:pPr>
    </w:p>
    <w:p>
      <w:pPr>
        <w:spacing w:line="360" w:lineRule="auto"/>
        <w:ind w:firstLine="420"/>
        <w:jc w:val="center"/>
        <w:rPr>
          <w:rFonts w:ascii="宋体" w:hAnsi="宋体" w:eastAsia="宋体" w:cs="黑体"/>
          <w:sz w:val="24"/>
          <w:szCs w:val="24"/>
        </w:rPr>
      </w:pPr>
    </w:p>
    <w:p>
      <w:pPr>
        <w:spacing w:line="360" w:lineRule="auto"/>
        <w:jc w:val="both"/>
        <w:rPr>
          <w:rFonts w:ascii="宋体" w:hAnsi="宋体" w:eastAsia="宋体"/>
          <w:sz w:val="24"/>
          <w:szCs w:val="24"/>
        </w:rPr>
      </w:pP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18"/>
                    <a:stretch>
                      <a:fillRect/>
                    </a:stretch>
                  </pic:blipFill>
                  <pic:spPr>
                    <a:xfrm>
                      <a:off x="0" y="0"/>
                      <a:ext cx="5562600" cy="666115"/>
                    </a:xfrm>
                    <a:prstGeom prst="rect">
                      <a:avLst/>
                    </a:prstGeom>
                    <a:noFill/>
                    <a:ln w="9525">
                      <a:noFill/>
                    </a:ln>
                  </pic:spPr>
                </pic:pic>
              </a:graphicData>
            </a:graphic>
          </wp:inline>
        </w:drawing>
      </w:r>
    </w:p>
    <w:p>
      <w:pPr>
        <w:pStyle w:val="47"/>
        <w:spacing w:line="360" w:lineRule="auto"/>
      </w:pPr>
      <w:r>
        <w:t xml:space="preserve">图3.6 </w:t>
      </w:r>
      <w:r>
        <w:rPr>
          <w:rFonts w:hint="eastAsia"/>
          <w:lang w:val="en-US" w:eastAsia="zh-CN"/>
        </w:rPr>
        <w:t>2</w:t>
      </w:r>
      <w:r>
        <w:t>层数据流图-图像处理</w:t>
      </w:r>
    </w:p>
    <w:p>
      <w:pPr>
        <w:pStyle w:val="31"/>
        <w:spacing w:line="360" w:lineRule="auto"/>
        <w:ind w:firstLine="480"/>
        <w:rPr>
          <w:rFonts w:cs="黑体"/>
          <w:sz w:val="24"/>
          <w:szCs w:val="24"/>
        </w:rPr>
      </w:pP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19"/>
                    <a:stretch>
                      <a:fillRect/>
                    </a:stretch>
                  </pic:blipFill>
                  <pic:spPr>
                    <a:xfrm>
                      <a:off x="0" y="0"/>
                      <a:ext cx="5600700" cy="1743075"/>
                    </a:xfrm>
                    <a:prstGeom prst="rect">
                      <a:avLst/>
                    </a:prstGeom>
                    <a:noFill/>
                    <a:ln w="9525">
                      <a:noFill/>
                    </a:ln>
                  </pic:spPr>
                </pic:pic>
              </a:graphicData>
            </a:graphic>
          </wp:inline>
        </w:drawing>
      </w:r>
    </w:p>
    <w:p>
      <w:pPr>
        <w:pStyle w:val="47"/>
        <w:spacing w:line="360" w:lineRule="auto"/>
      </w:pPr>
      <w:r>
        <w:t xml:space="preserve">图3.7 </w:t>
      </w:r>
      <w:r>
        <w:rPr>
          <w:rFonts w:hint="eastAsia"/>
          <w:lang w:val="en-US" w:eastAsia="zh-CN"/>
        </w:rPr>
        <w:t>2</w:t>
      </w:r>
      <w:r>
        <w:t>层数据流图-信息管理</w:t>
      </w: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6162040" cy="131508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0"/>
                    <a:stretch>
                      <a:fillRect/>
                    </a:stretch>
                  </pic:blipFill>
                  <pic:spPr>
                    <a:xfrm>
                      <a:off x="0" y="0"/>
                      <a:ext cx="6162040" cy="1315085"/>
                    </a:xfrm>
                    <a:prstGeom prst="rect">
                      <a:avLst/>
                    </a:prstGeom>
                    <a:noFill/>
                    <a:ln w="9525">
                      <a:noFill/>
                    </a:ln>
                  </pic:spPr>
                </pic:pic>
              </a:graphicData>
            </a:graphic>
          </wp:inline>
        </w:drawing>
      </w:r>
    </w:p>
    <w:p>
      <w:pPr>
        <w:pStyle w:val="47"/>
        <w:spacing w:line="360" w:lineRule="auto"/>
      </w:pPr>
      <w:r>
        <w:t xml:space="preserve">图3.8 </w:t>
      </w:r>
      <w:r>
        <w:rPr>
          <w:rFonts w:hint="eastAsia"/>
          <w:lang w:val="en-US" w:eastAsia="zh-CN"/>
        </w:rPr>
        <w:t>2</w:t>
      </w:r>
      <w:r>
        <w:t>层数据流图-图像处理</w:t>
      </w:r>
    </w:p>
    <w:p>
      <w:pPr>
        <w:pStyle w:val="3"/>
        <w:spacing w:line="360" w:lineRule="auto"/>
      </w:pPr>
      <w:bookmarkStart w:id="70" w:name="_Toc18301"/>
      <w:r>
        <w:t>3.4</w:t>
      </w:r>
      <w:bookmarkEnd w:id="69"/>
      <w:r>
        <w:t xml:space="preserve"> 数据字典</w:t>
      </w:r>
      <w:bookmarkEnd w:id="70"/>
    </w:p>
    <w:p>
      <w:pPr>
        <w:spacing w:line="360" w:lineRule="auto"/>
      </w:pPr>
    </w:p>
    <w:p>
      <w:pPr>
        <w:pStyle w:val="7"/>
        <w:spacing w:line="360" w:lineRule="auto"/>
        <w:rPr>
          <w:sz w:val="24"/>
          <w:szCs w:val="24"/>
        </w:rPr>
      </w:pPr>
      <w:r>
        <w:rPr>
          <w:sz w:val="24"/>
          <w:szCs w:val="24"/>
        </w:rPr>
        <w:t>学生课堂人脸识别签到系统的主要的数据存储在百度智能云当中，本地的数据字典有以下几个方面字典有以下几个方面：</w:t>
      </w: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pStyle w:val="50"/>
        <w:spacing w:line="360" w:lineRule="auto"/>
      </w:pPr>
      <w:r>
        <w:t>表3.1 用户信息数据流</w:t>
      </w:r>
    </w:p>
    <w:p>
      <w:pPr>
        <w:spacing w:line="360" w:lineRule="auto"/>
        <w:rPr>
          <w:rFonts w:ascii="宋体" w:hAnsi="宋体" w:eastAsia="宋体" w:cs="Times New Roman"/>
          <w:sz w:val="24"/>
          <w:szCs w:val="24"/>
        </w:rPr>
      </w:pPr>
    </w:p>
    <w:tbl>
      <w:tblPr>
        <w:tblStyle w:val="16"/>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spacing w:line="360" w:lineRule="auto"/>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spacing w:line="360" w:lineRule="auto"/>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编号：01</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用户名</w:t>
            </w:r>
            <w:r>
              <w:rPr>
                <w:rFonts w:hint="eastAsia" w:ascii="Times New Roman" w:hAnsi="宋体" w:eastAsia="宋体" w:cs="Arial"/>
                <w:color w:val="000000"/>
                <w:kern w:val="24"/>
              </w:rPr>
              <w:t xml:space="preserve">                                    别名：L1</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用户管理</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用户信息表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line="360" w:lineRule="auto"/>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用户</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宋体" w:eastAsia="宋体" w:cs="Arial"/>
                <w:color w:val="000000"/>
                <w:kern w:val="24"/>
              </w:rPr>
              <w:t>姓名</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密码</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+身份识别</w:t>
            </w:r>
            <w:r>
              <w:rPr>
                <w:rFonts w:ascii="Times New Roman" w:hAnsi="Times New Roman" w:eastAsia="宋体" w:cs="Times New Roman"/>
                <w:color w:val="000000"/>
                <w:kern w:val="24"/>
              </w:rPr>
              <w:t>}</w:t>
            </w:r>
            <w:r>
              <w:rPr>
                <w:rFonts w:hint="eastAsia" w:ascii="Times New Roman" w:hAnsi="宋体" w:eastAsia="宋体" w:cs="Arial"/>
                <w:color w:val="000000"/>
                <w:kern w:val="24"/>
              </w:rPr>
              <w:t>所有成员信息</w:t>
            </w:r>
            <w:r>
              <w:rPr>
                <w:rFonts w:hint="eastAsia" w:ascii="Arial" w:hAnsi="Arial" w:eastAsia="宋体" w:cs="Arial"/>
                <w:kern w:val="0"/>
              </w:rPr>
              <w:t>。</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用户信息主要是学生和管理员的信息，用于信息管理和登录设置</w:t>
            </w:r>
          </w:p>
          <w:p>
            <w:pPr>
              <w:widowControl/>
              <w:spacing w:before="72" w:line="360" w:lineRule="auto"/>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spacing w:line="360" w:lineRule="auto"/>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2024.3.19</w:t>
            </w:r>
          </w:p>
        </w:tc>
      </w:tr>
    </w:tbl>
    <w:p>
      <w:pPr>
        <w:spacing w:line="360" w:lineRule="auto"/>
        <w:jc w:val="both"/>
        <w:rPr>
          <w:rFonts w:asciiTheme="minorEastAsia" w:hAnsiTheme="minorEastAsia"/>
          <w:sz w:val="24"/>
        </w:rPr>
      </w:pPr>
    </w:p>
    <w:tbl>
      <w:tblPr>
        <w:tblStyle w:val="16"/>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spacing w:line="360" w:lineRule="auto"/>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spacing w:line="360" w:lineRule="auto"/>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编号：02</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签到数据</w:t>
            </w:r>
            <w:r>
              <w:rPr>
                <w:rFonts w:hint="eastAsia" w:ascii="Times New Roman" w:hAnsi="宋体" w:eastAsia="宋体" w:cs="Arial"/>
                <w:color w:val="000000"/>
                <w:kern w:val="24"/>
              </w:rPr>
              <w:t xml:space="preserve">                                别名：L2</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签到信息</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签到信息表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line="360" w:lineRule="auto"/>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宋体" w:eastAsia="宋体" w:cs="Arial"/>
                <w:color w:val="000000"/>
                <w:kern w:val="24"/>
              </w:rPr>
              <w:t>日期</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姓名</w:t>
            </w:r>
            <w:r>
              <w:rPr>
                <w:rFonts w:ascii="Times New Roman" w:hAnsi="Times New Roman" w:eastAsia="宋体" w:cs="Times New Roman"/>
                <w:color w:val="000000"/>
                <w:kern w:val="24"/>
              </w:rPr>
              <w:t>}</w:t>
            </w:r>
            <w:r>
              <w:rPr>
                <w:rFonts w:hint="eastAsia" w:ascii="Times New Roman" w:hAnsi="宋体" w:eastAsia="宋体" w:cs="Arial"/>
                <w:color w:val="000000"/>
                <w:kern w:val="24"/>
              </w:rPr>
              <w:t>该成员</w:t>
            </w:r>
            <w:r>
              <w:rPr>
                <w:rFonts w:hint="eastAsia" w:ascii="Times New Roman" w:hAnsi="宋体" w:eastAsia="宋体" w:cs="Arial"/>
                <w:color w:val="000000"/>
                <w:kern w:val="24"/>
                <w:lang w:val="en-US" w:eastAsia="zh-CN"/>
              </w:rPr>
              <w:t>有所有签到信息</w:t>
            </w:r>
            <w:r>
              <w:rPr>
                <w:rFonts w:ascii="Times New Roman" w:hAnsi="Times New Roman" w:eastAsia="宋体" w:cs="Times New Roman"/>
                <w:color w:val="000000"/>
                <w:kern w:val="24"/>
              </w:rPr>
              <w:t>}</w:t>
            </w:r>
            <w:r>
              <w:rPr>
                <w:rFonts w:hint="eastAsia" w:ascii="Times New Roman" w:hAnsi="宋体" w:eastAsia="宋体" w:cs="Arial"/>
                <w:color w:val="000000"/>
                <w:kern w:val="24"/>
              </w:rPr>
              <w:t>已</w:t>
            </w: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的成员信息</w:t>
            </w:r>
            <w:r>
              <w:rPr>
                <w:rFonts w:hint="eastAsia" w:ascii="Arial" w:hAnsi="Arial" w:eastAsia="宋体" w:cs="Arial"/>
                <w:kern w:val="0"/>
              </w:rPr>
              <w:t>。</w:t>
            </w:r>
          </w:p>
          <w:p>
            <w:pPr>
              <w:widowControl/>
              <w:spacing w:before="72" w:line="360" w:lineRule="auto"/>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签到信息主要是完成签到的学生，所留的信息</w:t>
            </w:r>
          </w:p>
          <w:p>
            <w:pPr>
              <w:widowControl/>
              <w:spacing w:before="72" w:line="360" w:lineRule="auto"/>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spacing w:line="360" w:lineRule="auto"/>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line="360" w:lineRule="auto"/>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bl>
    <w:p>
      <w:pPr>
        <w:pStyle w:val="50"/>
        <w:spacing w:line="360" w:lineRule="auto"/>
      </w:pPr>
      <w:r>
        <w:t>表3.2 会员费信息数据流</w:t>
      </w:r>
    </w:p>
    <w:p>
      <w:pPr>
        <w:pStyle w:val="2"/>
        <w:spacing w:line="360" w:lineRule="auto"/>
        <w:jc w:val="both"/>
      </w:pPr>
      <w:bookmarkStart w:id="71" w:name="_Toc103510111"/>
      <w:bookmarkStart w:id="72" w:name="_Toc24244"/>
      <w:r>
        <w:t>4</w:t>
      </w:r>
      <w:r>
        <w:rPr>
          <w:rFonts w:hint="eastAsia"/>
          <w:lang w:val="en-US" w:eastAsia="zh-CN"/>
        </w:rPr>
        <w:t xml:space="preserve"> </w:t>
      </w:r>
      <w:r>
        <w:t>系统设计</w:t>
      </w:r>
      <w:bookmarkEnd w:id="64"/>
      <w:bookmarkEnd w:id="65"/>
      <w:bookmarkEnd w:id="66"/>
      <w:bookmarkEnd w:id="71"/>
      <w:bookmarkEnd w:id="72"/>
    </w:p>
    <w:p>
      <w:pPr>
        <w:pStyle w:val="3"/>
        <w:spacing w:line="360" w:lineRule="auto"/>
      </w:pPr>
      <w:bookmarkStart w:id="73" w:name="_Toc103510112"/>
      <w:bookmarkStart w:id="74" w:name="_Toc18248"/>
      <w:r>
        <w:t>4.1总体设计</w:t>
      </w:r>
      <w:bookmarkEnd w:id="73"/>
      <w:bookmarkEnd w:id="74"/>
    </w:p>
    <w:p>
      <w:pPr>
        <w:pStyle w:val="4"/>
        <w:spacing w:line="360" w:lineRule="auto"/>
      </w:pPr>
      <w:bookmarkStart w:id="75" w:name="_Toc23960"/>
      <w:bookmarkStart w:id="76" w:name="_Toc103510113"/>
      <w:r>
        <w:t>4.1.1 系统功能</w:t>
      </w:r>
      <w:bookmarkEnd w:id="75"/>
      <w:bookmarkEnd w:id="76"/>
    </w:p>
    <w:p>
      <w:pPr>
        <w:spacing w:line="360" w:lineRule="auto"/>
        <w:jc w:val="center"/>
      </w:pPr>
    </w:p>
    <w:p>
      <w:pPr>
        <w:spacing w:line="360" w:lineRule="auto"/>
        <w:jc w:val="center"/>
      </w:pP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4935220" cy="2980055"/>
            <wp:effectExtent l="0" t="0" r="2540" b="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r:embed="rId21"/>
                    <a:stretch>
                      <a:fillRect/>
                    </a:stretch>
                  </pic:blipFill>
                  <pic:spPr>
                    <a:xfrm>
                      <a:off x="0" y="0"/>
                      <a:ext cx="4935220" cy="2980055"/>
                    </a:xfrm>
                    <a:prstGeom prst="rect">
                      <a:avLst/>
                    </a:prstGeom>
                    <a:noFill/>
                    <a:ln w="9525">
                      <a:noFill/>
                    </a:ln>
                  </pic:spPr>
                </pic:pic>
              </a:graphicData>
            </a:graphic>
          </wp:inline>
        </w:drawing>
      </w:r>
    </w:p>
    <w:p>
      <w:pPr>
        <w:pStyle w:val="47"/>
        <w:spacing w:line="360" w:lineRule="auto"/>
      </w:pPr>
      <w:r>
        <w:t xml:space="preserve">图4.1 </w:t>
      </w:r>
      <w:r>
        <w:rPr>
          <w:rFonts w:hint="eastAsia"/>
          <w:lang w:val="en-US" w:eastAsia="zh-CN"/>
        </w:rPr>
        <w:t>系统</w:t>
      </w:r>
      <w:r>
        <w:t>变换型数据流图</w:t>
      </w: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5610225" cy="2611755"/>
            <wp:effectExtent l="0" t="0" r="13335"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22"/>
                    <a:stretch>
                      <a:fillRect/>
                    </a:stretch>
                  </pic:blipFill>
                  <pic:spPr>
                    <a:xfrm>
                      <a:off x="0" y="0"/>
                      <a:ext cx="5610225" cy="2611755"/>
                    </a:xfrm>
                    <a:prstGeom prst="rect">
                      <a:avLst/>
                    </a:prstGeom>
                    <a:noFill/>
                    <a:ln w="9525">
                      <a:noFill/>
                    </a:ln>
                  </pic:spPr>
                </pic:pic>
              </a:graphicData>
            </a:graphic>
          </wp:inline>
        </w:drawing>
      </w:r>
    </w:p>
    <w:p>
      <w:pPr>
        <w:pStyle w:val="47"/>
        <w:spacing w:line="360" w:lineRule="auto"/>
      </w:pPr>
      <w:r>
        <w:t>图4.</w:t>
      </w:r>
      <w:r>
        <w:rPr>
          <w:rFonts w:hint="eastAsia"/>
          <w:lang w:val="en-US" w:eastAsia="zh-CN"/>
        </w:rPr>
        <w:t>2</w:t>
      </w:r>
      <w:r>
        <w:t>软件结构图与变换型数据流图-</w:t>
      </w:r>
      <w:r>
        <w:rPr>
          <w:rFonts w:hint="eastAsia"/>
          <w:lang w:val="en-US" w:eastAsia="zh-CN"/>
        </w:rPr>
        <w:t>数据</w:t>
      </w:r>
      <w:r>
        <w:t>管理</w:t>
      </w:r>
      <w:bookmarkStart w:id="77" w:name="_Toc166825970"/>
      <w:bookmarkStart w:id="78" w:name="_Toc166815647"/>
      <w:bookmarkStart w:id="79" w:name="_Toc495165226"/>
      <w:bookmarkStart w:id="80" w:name="_Toc103510114"/>
    </w:p>
    <w:p>
      <w:pPr>
        <w:spacing w:line="360" w:lineRule="auto"/>
        <w:jc w:val="center"/>
        <w:rPr>
          <w:rFonts w:ascii="宋体" w:hAnsi="宋体" w:eastAsia="宋体"/>
          <w:sz w:val="24"/>
          <w:szCs w:val="24"/>
        </w:rPr>
      </w:pPr>
      <w:r>
        <w:rPr>
          <w:rFonts w:ascii="宋体" w:hAnsi="宋体" w:eastAsia="宋体" w:cs="宋体"/>
          <w:sz w:val="24"/>
          <w:szCs w:val="24"/>
        </w:rPr>
        <w:drawing>
          <wp:inline distT="0" distB="0" distL="114300" distR="114300">
            <wp:extent cx="5555615" cy="2583180"/>
            <wp:effectExtent l="0" t="0" r="6985"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23"/>
                    <a:stretch>
                      <a:fillRect/>
                    </a:stretch>
                  </pic:blipFill>
                  <pic:spPr>
                    <a:xfrm>
                      <a:off x="0" y="0"/>
                      <a:ext cx="5555615" cy="2583180"/>
                    </a:xfrm>
                    <a:prstGeom prst="rect">
                      <a:avLst/>
                    </a:prstGeom>
                    <a:noFill/>
                    <a:ln w="9525">
                      <a:noFill/>
                    </a:ln>
                  </pic:spPr>
                </pic:pic>
              </a:graphicData>
            </a:graphic>
          </wp:inline>
        </w:drawing>
      </w:r>
    </w:p>
    <w:p>
      <w:pPr>
        <w:pStyle w:val="47"/>
        <w:spacing w:line="360" w:lineRule="auto"/>
      </w:pPr>
      <w:r>
        <w:t>图4.</w:t>
      </w:r>
      <w:r>
        <w:rPr>
          <w:rFonts w:hint="eastAsia"/>
          <w:lang w:val="en-US" w:eastAsia="zh-CN"/>
        </w:rPr>
        <w:t>3</w:t>
      </w:r>
      <w:r>
        <w:t>软件结构图与变换型数据流图-图像处理</w:t>
      </w:r>
    </w:p>
    <w:p/>
    <w:p>
      <w:pPr>
        <w:spacing w:line="360" w:lineRule="auto"/>
        <w:ind w:firstLine="420"/>
        <w:jc w:val="center"/>
        <w:rPr>
          <w:rFonts w:ascii="黑体" w:hAnsi="黑体" w:eastAsia="黑体" w:cs="黑体"/>
        </w:rPr>
      </w:pPr>
    </w:p>
    <w:p>
      <w:pPr>
        <w:pStyle w:val="4"/>
        <w:spacing w:line="360" w:lineRule="auto"/>
      </w:pPr>
      <w:bookmarkStart w:id="81" w:name="_Toc23158"/>
      <w:r>
        <w:t>4.1.</w:t>
      </w:r>
      <w:bookmarkEnd w:id="77"/>
      <w:bookmarkEnd w:id="78"/>
      <w:bookmarkEnd w:id="79"/>
      <w:r>
        <w:t xml:space="preserve">2 </w:t>
      </w:r>
      <w:r>
        <w:rPr>
          <w:rFonts w:hint="eastAsia"/>
          <w:lang w:val="en-US" w:eastAsia="zh-CN"/>
        </w:rPr>
        <w:t>结构</w:t>
      </w:r>
      <w:r>
        <w:t>层次图</w:t>
      </w:r>
      <w:bookmarkEnd w:id="80"/>
      <w:bookmarkEnd w:id="81"/>
    </w:p>
    <w:p>
      <w:pPr>
        <w:pStyle w:val="7"/>
        <w:spacing w:line="360" w:lineRule="auto"/>
        <w:rPr>
          <w:sz w:val="24"/>
          <w:szCs w:val="24"/>
        </w:rPr>
      </w:pPr>
      <w:bookmarkStart w:id="82" w:name="_Hlk103092164"/>
      <w:r>
        <w:rPr>
          <w:sz w:val="24"/>
          <w:szCs w:val="24"/>
        </w:rPr>
        <w:t>系统</w:t>
      </w:r>
      <w:r>
        <w:rPr>
          <w:rFonts w:hint="eastAsia"/>
          <w:sz w:val="24"/>
          <w:szCs w:val="24"/>
          <w:lang w:val="en-US" w:eastAsia="zh-CN"/>
        </w:rPr>
        <w:t>的</w:t>
      </w:r>
      <w:r>
        <w:rPr>
          <w:sz w:val="24"/>
          <w:szCs w:val="24"/>
        </w:rPr>
        <w:t>功能模块</w:t>
      </w:r>
      <w:bookmarkEnd w:id="82"/>
      <w:r>
        <w:rPr>
          <w:sz w:val="24"/>
          <w:szCs w:val="24"/>
        </w:rPr>
        <w:t>的</w:t>
      </w:r>
      <w:r>
        <w:rPr>
          <w:rFonts w:hint="eastAsia"/>
          <w:sz w:val="24"/>
          <w:szCs w:val="24"/>
          <w:lang w:val="en-US" w:eastAsia="zh-CN"/>
        </w:rPr>
        <w:t>设计</w:t>
      </w:r>
      <w:r>
        <w:rPr>
          <w:sz w:val="24"/>
          <w:szCs w:val="24"/>
        </w:rPr>
        <w:t>如图4.4所示</w:t>
      </w:r>
    </w:p>
    <w:p>
      <w:pPr>
        <w:spacing w:line="360" w:lineRule="auto"/>
        <w:rPr>
          <w:rFonts w:ascii="宋体" w:hAnsi="宋体" w:eastAsia="宋体"/>
          <w:sz w:val="24"/>
          <w:szCs w:val="24"/>
        </w:rPr>
      </w:pPr>
      <w:r>
        <w:rPr>
          <w:rFonts w:ascii="宋体" w:hAnsi="宋体" w:eastAsia="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4"/>
                    <a:stretch>
                      <a:fillRect/>
                    </a:stretch>
                  </pic:blipFill>
                  <pic:spPr>
                    <a:xfrm>
                      <a:off x="0" y="0"/>
                      <a:ext cx="5391150" cy="2867025"/>
                    </a:xfrm>
                    <a:prstGeom prst="rect">
                      <a:avLst/>
                    </a:prstGeom>
                    <a:noFill/>
                    <a:ln w="9525">
                      <a:noFill/>
                    </a:ln>
                  </pic:spPr>
                </pic:pic>
              </a:graphicData>
            </a:graphic>
          </wp:inline>
        </w:drawing>
      </w:r>
    </w:p>
    <w:p>
      <w:pPr>
        <w:pStyle w:val="47"/>
        <w:spacing w:line="360" w:lineRule="auto"/>
      </w:pPr>
      <w:r>
        <w:t>图4.4 功能模块图</w:t>
      </w:r>
    </w:p>
    <w:p>
      <w:pPr>
        <w:spacing w:line="360" w:lineRule="auto"/>
      </w:pPr>
    </w:p>
    <w:p>
      <w:pPr>
        <w:pStyle w:val="3"/>
        <w:spacing w:line="360" w:lineRule="auto"/>
      </w:pPr>
      <w:bookmarkStart w:id="83" w:name="_Toc103510115"/>
      <w:bookmarkStart w:id="84" w:name="_Toc21665"/>
      <w:r>
        <w:t xml:space="preserve">4.2 </w:t>
      </w:r>
      <w:bookmarkEnd w:id="83"/>
      <w:r>
        <w:rPr>
          <w:rFonts w:hint="eastAsia"/>
          <w:lang w:val="en-US" w:eastAsia="zh-CN"/>
        </w:rPr>
        <w:t>系统的</w:t>
      </w:r>
      <w:r>
        <w:t>数据库设计</w:t>
      </w:r>
      <w:bookmarkEnd w:id="84"/>
    </w:p>
    <w:p>
      <w:pPr>
        <w:pStyle w:val="7"/>
        <w:spacing w:line="360" w:lineRule="auto"/>
        <w:ind w:left="0" w:leftChars="0" w:firstLine="0" w:firstLineChars="0"/>
        <w:rPr>
          <w:sz w:val="24"/>
          <w:szCs w:val="24"/>
        </w:rPr>
      </w:pPr>
      <w:bookmarkStart w:id="85" w:name="_Toc495165236"/>
      <w:bookmarkStart w:id="86" w:name="_Toc166818250"/>
    </w:p>
    <w:p>
      <w:pPr>
        <w:pStyle w:val="7"/>
        <w:spacing w:line="360" w:lineRule="auto"/>
        <w:ind w:left="0" w:leftChars="0" w:firstLine="480" w:firstLineChars="200"/>
        <w:rPr>
          <w:rFonts w:hint="eastAsia"/>
          <w:sz w:val="24"/>
          <w:szCs w:val="24"/>
          <w:lang w:eastAsia="zh-CN"/>
        </w:rPr>
      </w:pPr>
      <w:r>
        <w:rPr>
          <w:sz w:val="24"/>
          <w:szCs w:val="24"/>
        </w:rPr>
        <w:t>本系统的数据库主要由</w:t>
      </w:r>
      <w:r>
        <w:rPr>
          <w:rFonts w:hint="eastAsia" w:ascii="宋体" w:hAnsi="宋体" w:eastAsia="宋体" w:cs="宋体"/>
          <w:sz w:val="24"/>
          <w:szCs w:val="24"/>
        </w:rPr>
        <w:t>用户信息表(User)</w:t>
      </w:r>
      <w:r>
        <w:rPr>
          <w:rFonts w:hint="eastAsia" w:ascii="宋体" w:hAnsi="宋体" w:eastAsia="宋体" w:cs="宋体"/>
          <w:sz w:val="24"/>
          <w:szCs w:val="24"/>
          <w:lang w:val="en-US" w:eastAsia="zh-CN"/>
        </w:rPr>
        <w:t>和</w:t>
      </w:r>
      <w:r>
        <w:rPr>
          <w:rFonts w:hint="eastAsia" w:ascii="宋体" w:hAnsi="宋体" w:eastAsia="宋体" w:cs="宋体"/>
          <w:sz w:val="24"/>
          <w:szCs w:val="24"/>
        </w:rPr>
        <w:t>签到信息表(</w:t>
      </w:r>
      <w:r>
        <w:rPr>
          <w:rFonts w:hint="eastAsia" w:ascii="宋体" w:hAnsi="宋体" w:eastAsia="宋体" w:cs="宋体"/>
          <w:sz w:val="24"/>
          <w:szCs w:val="24"/>
          <w:lang w:val="en-US" w:eastAsia="zh-CN"/>
        </w:rPr>
        <w:t>Sign</w:t>
      </w:r>
      <w:r>
        <w:rPr>
          <w:rFonts w:hint="eastAsia" w:ascii="宋体" w:hAnsi="宋体" w:eastAsia="宋体" w:cs="宋体"/>
          <w:sz w:val="24"/>
          <w:szCs w:val="24"/>
        </w:rPr>
        <w:t>)</w:t>
      </w:r>
      <w:r>
        <w:rPr>
          <w:sz w:val="24"/>
          <w:szCs w:val="24"/>
        </w:rPr>
        <w:t>组成</w:t>
      </w:r>
      <w:r>
        <w:rPr>
          <w:rFonts w:hint="eastAsia"/>
          <w:sz w:val="24"/>
          <w:szCs w:val="24"/>
          <w:lang w:eastAsia="zh-CN"/>
        </w:rPr>
        <w:t>。</w:t>
      </w:r>
    </w:p>
    <w:p>
      <w:pPr>
        <w:pStyle w:val="7"/>
        <w:spacing w:line="360" w:lineRule="auto"/>
        <w:rPr>
          <w:rFonts w:hint="eastAsia"/>
          <w:sz w:val="24"/>
          <w:szCs w:val="24"/>
          <w:lang w:val="en-US" w:eastAsia="zh-CN"/>
        </w:rPr>
      </w:pPr>
      <w:r>
        <w:rPr>
          <w:rFonts w:hint="eastAsia"/>
          <w:sz w:val="24"/>
          <w:szCs w:val="24"/>
          <w:lang w:val="en-US" w:eastAsia="zh-CN"/>
        </w:rPr>
        <w:t>其中用户信息表（</w:t>
      </w:r>
      <w:r>
        <w:rPr>
          <w:rFonts w:hint="eastAsia" w:ascii="宋体" w:hAnsi="宋体" w:eastAsia="宋体" w:cs="宋体"/>
          <w:color w:val="000000"/>
          <w:sz w:val="24"/>
          <w:u w:val="single"/>
          <w:lang w:val="en-US" w:eastAsia="zh-CN"/>
        </w:rPr>
        <w:t>学号/教职工号</w:t>
      </w:r>
      <w:r>
        <w:rPr>
          <w:rFonts w:hint="eastAsia"/>
          <w:sz w:val="24"/>
          <w:szCs w:val="24"/>
          <w:lang w:val="en-US" w:eastAsia="zh-CN"/>
        </w:rPr>
        <w:t>，用户名，密码，是否为管理员）所组成，学号和用户名还有密码是登录是所必须的，他们是一一对应的，其中surperman是是否是管理员的标识符号，来判断登录的用户。</w:t>
      </w:r>
    </w:p>
    <w:p>
      <w:pPr>
        <w:pStyle w:val="7"/>
        <w:spacing w:line="360" w:lineRule="auto"/>
        <w:rPr>
          <w:rFonts w:hint="default"/>
          <w:sz w:val="24"/>
          <w:szCs w:val="24"/>
          <w:lang w:val="en-US" w:eastAsia="zh-CN"/>
        </w:rPr>
      </w:pPr>
      <w:r>
        <w:rPr>
          <w:rFonts w:hint="eastAsia"/>
          <w:sz w:val="24"/>
          <w:szCs w:val="24"/>
          <w:lang w:val="en-US" w:eastAsia="zh-CN"/>
        </w:rPr>
        <w:t>签到信息表（</w:t>
      </w:r>
      <w:r>
        <w:rPr>
          <w:rFonts w:hint="eastAsia" w:ascii="宋体" w:hAnsi="宋体" w:eastAsia="宋体" w:cs="宋体"/>
          <w:color w:val="000000"/>
          <w:sz w:val="24"/>
          <w:u w:val="single"/>
          <w:lang w:val="en-US" w:eastAsia="zh-CN"/>
        </w:rPr>
        <w:t>学号/教职工号</w:t>
      </w:r>
      <w:r>
        <w:rPr>
          <w:rFonts w:hint="eastAsia" w:hAnsi="宋体" w:cs="宋体"/>
          <w:color w:val="000000"/>
          <w:sz w:val="24"/>
          <w:lang w:val="en-US" w:eastAsia="zh-CN"/>
        </w:rPr>
        <w:t>,时间</w:t>
      </w:r>
      <w:r>
        <w:rPr>
          <w:rFonts w:hint="eastAsia"/>
          <w:sz w:val="24"/>
          <w:szCs w:val="24"/>
          <w:lang w:val="en-US" w:eastAsia="zh-CN"/>
        </w:rPr>
        <w:t>）所组成，其中学号/教职工号是链接两个表的关键所在，时间是纪录每节课的签到时间。</w:t>
      </w:r>
    </w:p>
    <w:p>
      <w:pPr>
        <w:pStyle w:val="50"/>
        <w:spacing w:line="360" w:lineRule="auto"/>
        <w:jc w:val="both"/>
        <w:rPr>
          <w:rFonts w:hint="eastAsia" w:ascii="宋体" w:hAnsi="宋体" w:eastAsia="宋体" w:cs="宋体"/>
          <w:sz w:val="24"/>
          <w:szCs w:val="24"/>
        </w:rPr>
      </w:pPr>
      <w:r>
        <w:rPr>
          <w:rFonts w:hint="eastAsia" w:ascii="宋体" w:hAnsi="宋体" w:eastAsia="宋体" w:cs="宋体"/>
          <w:sz w:val="24"/>
          <w:szCs w:val="24"/>
        </w:rPr>
        <w:t>用户信息表(User)</w:t>
      </w:r>
      <w:r>
        <w:rPr>
          <w:rFonts w:hint="eastAsia" w:ascii="宋体" w:hAnsi="宋体" w:eastAsia="宋体" w:cs="宋体"/>
          <w:sz w:val="24"/>
          <w:szCs w:val="24"/>
          <w:lang w:val="en-US" w:eastAsia="zh-CN"/>
        </w:rPr>
        <w:t>和</w:t>
      </w:r>
      <w:r>
        <w:rPr>
          <w:rFonts w:hint="eastAsia" w:ascii="宋体" w:hAnsi="宋体" w:eastAsia="宋体" w:cs="宋体"/>
          <w:sz w:val="24"/>
          <w:szCs w:val="24"/>
        </w:rPr>
        <w:t>签到信息表(</w:t>
      </w:r>
      <w:r>
        <w:rPr>
          <w:rFonts w:hint="eastAsia" w:ascii="宋体" w:hAnsi="宋体" w:eastAsia="宋体" w:cs="宋体"/>
          <w:sz w:val="24"/>
          <w:szCs w:val="24"/>
          <w:lang w:val="en-US" w:eastAsia="zh-CN"/>
        </w:rPr>
        <w:t>Sign</w:t>
      </w:r>
      <w:r>
        <w:rPr>
          <w:rFonts w:hint="eastAsia" w:ascii="宋体" w:hAnsi="宋体" w:eastAsia="宋体" w:cs="宋体"/>
          <w:sz w:val="24"/>
          <w:szCs w:val="24"/>
        </w:rPr>
        <w:t>)(表4.2)如下表所示</w:t>
      </w:r>
    </w:p>
    <w:p>
      <w:pPr>
        <w:pStyle w:val="36"/>
        <w:spacing w:line="360" w:lineRule="auto"/>
        <w:ind w:firstLine="480"/>
        <w:rPr>
          <w:rFonts w:ascii="宋体" w:hAnsi="宋体" w:eastAsia="宋体" w:cs="宋体"/>
          <w:sz w:val="24"/>
        </w:rPr>
      </w:pPr>
    </w:p>
    <w:p>
      <w:pPr>
        <w:pStyle w:val="50"/>
        <w:spacing w:line="360" w:lineRule="auto"/>
      </w:pPr>
      <w:r>
        <w:t>表4.1用户信息表(User)</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61"/>
        <w:gridCol w:w="949"/>
        <w:gridCol w:w="1275"/>
        <w:gridCol w:w="203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95" w:type="dxa"/>
            <w:tcBorders>
              <w:top w:val="single" w:color="000000" w:sz="12" w:space="0"/>
              <w:left w:val="nil"/>
              <w:bottom w:val="single" w:color="000000" w:sz="4" w:space="0"/>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r>
              <w:rPr>
                <w:rFonts w:hint="eastAsia" w:ascii="宋体" w:hAnsi="宋体" w:eastAsia="宋体" w:cs="宋体"/>
                <w:color w:val="000000"/>
                <w:sz w:val="24"/>
              </w:rPr>
              <w:t>用途</w:t>
            </w:r>
          </w:p>
        </w:tc>
        <w:tc>
          <w:tcPr>
            <w:tcW w:w="7094" w:type="dxa"/>
            <w:gridSpan w:val="5"/>
            <w:tcBorders>
              <w:top w:val="single" w:color="000000" w:sz="12" w:space="0"/>
              <w:left w:val="nil"/>
              <w:bottom w:val="single" w:color="000000" w:sz="4" w:space="0"/>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r>
              <w:rPr>
                <w:rFonts w:hint="eastAsia" w:ascii="宋体" w:hAnsi="宋体" w:eastAsia="宋体" w:cs="宋体"/>
                <w:color w:val="000000"/>
                <w:sz w:val="24"/>
              </w:rPr>
              <w:t>记录用户的信息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字段名</w:t>
            </w:r>
          </w:p>
        </w:tc>
        <w:tc>
          <w:tcPr>
            <w:tcW w:w="1461"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类型</w:t>
            </w:r>
          </w:p>
        </w:tc>
        <w:tc>
          <w:tcPr>
            <w:tcW w:w="949"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长度</w:t>
            </w:r>
          </w:p>
        </w:tc>
        <w:tc>
          <w:tcPr>
            <w:tcW w:w="1275"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键</w:t>
            </w:r>
          </w:p>
        </w:tc>
        <w:tc>
          <w:tcPr>
            <w:tcW w:w="2039"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中文名</w:t>
            </w:r>
          </w:p>
        </w:tc>
        <w:tc>
          <w:tcPr>
            <w:tcW w:w="1370" w:type="dxa"/>
            <w:tcBorders>
              <w:top w:val="single" w:color="000000" w:sz="4" w:space="0"/>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lang w:val="en-US" w:eastAsia="zh-CN"/>
              </w:rPr>
            </w:pPr>
            <w:r>
              <w:rPr>
                <w:rFonts w:hint="eastAsia" w:ascii="宋体" w:hAnsi="宋体" w:eastAsia="宋体" w:cs="宋体"/>
                <w:sz w:val="24"/>
                <w:u w:val="single"/>
                <w:lang w:val="en-US" w:eastAsia="zh-CN"/>
              </w:rPr>
              <w:t>S</w:t>
            </w:r>
            <w:r>
              <w:rPr>
                <w:rFonts w:hint="eastAsia" w:ascii="宋体" w:hAnsi="宋体" w:eastAsia="宋体" w:cs="宋体"/>
                <w:sz w:val="24"/>
                <w:u w:val="single"/>
              </w:rPr>
              <w:t>tudent</w:t>
            </w:r>
            <w:r>
              <w:rPr>
                <w:rFonts w:hint="eastAsia" w:ascii="宋体" w:hAnsi="宋体" w:eastAsia="宋体" w:cs="宋体"/>
                <w:sz w:val="24"/>
                <w:u w:val="single"/>
                <w:lang w:val="en-US" w:eastAsia="zh-CN"/>
              </w:rPr>
              <w:t>id</w:t>
            </w:r>
          </w:p>
        </w:tc>
        <w:tc>
          <w:tcPr>
            <w:tcW w:w="1461"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6"/>
              <w:spacing w:line="360" w:lineRule="auto"/>
              <w:ind w:firstLine="240" w:firstLineChars="100"/>
              <w:jc w:val="both"/>
              <w:rPr>
                <w:rFonts w:hint="eastAsia" w:ascii="宋体" w:hAnsi="宋体" w:eastAsia="宋体" w:cs="宋体"/>
                <w:color w:val="000000"/>
                <w:sz w:val="24"/>
                <w:lang w:val="en-US" w:eastAsia="zh-CN"/>
              </w:rPr>
            </w:pPr>
            <w:r>
              <w:rPr>
                <w:rFonts w:hint="eastAsia" w:ascii="宋体" w:hAnsi="宋体" w:eastAsia="宋体" w:cs="宋体"/>
                <w:color w:val="000000"/>
                <w:sz w:val="24"/>
              </w:rPr>
              <w:t>1</w:t>
            </w:r>
            <w:r>
              <w:rPr>
                <w:rFonts w:hint="eastAsia" w:ascii="宋体" w:hAnsi="宋体" w:eastAsia="宋体" w:cs="宋体"/>
                <w:color w:val="000000"/>
                <w:sz w:val="24"/>
                <w:lang w:val="en-US" w:eastAsia="zh-CN"/>
              </w:rPr>
              <w:t>5</w:t>
            </w:r>
          </w:p>
        </w:tc>
        <w:tc>
          <w:tcPr>
            <w:tcW w:w="1275"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主键</w:t>
            </w:r>
          </w:p>
        </w:tc>
        <w:tc>
          <w:tcPr>
            <w:tcW w:w="2039"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学号/教职工号</w:t>
            </w:r>
          </w:p>
        </w:tc>
        <w:tc>
          <w:tcPr>
            <w:tcW w:w="1370"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username</w:t>
            </w:r>
          </w:p>
        </w:tc>
        <w:tc>
          <w:tcPr>
            <w:tcW w:w="1461"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text</w:t>
            </w:r>
          </w:p>
        </w:tc>
        <w:tc>
          <w:tcPr>
            <w:tcW w:w="949"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lang w:val="en-US" w:eastAsia="zh-CN"/>
              </w:rPr>
            </w:pPr>
            <w:r>
              <w:rPr>
                <w:rFonts w:hint="eastAsia" w:ascii="宋体" w:hAnsi="宋体" w:eastAsia="宋体" w:cs="宋体"/>
                <w:color w:val="000000"/>
                <w:sz w:val="24"/>
              </w:rPr>
              <w:t>1</w:t>
            </w:r>
            <w:r>
              <w:rPr>
                <w:rFonts w:hint="eastAsia" w:ascii="宋体" w:hAnsi="宋体" w:eastAsia="宋体" w:cs="宋体"/>
                <w:color w:val="000000"/>
                <w:sz w:val="24"/>
                <w:lang w:val="en-US" w:eastAsia="zh-CN"/>
              </w:rPr>
              <w:t>5</w:t>
            </w:r>
          </w:p>
        </w:tc>
        <w:tc>
          <w:tcPr>
            <w:tcW w:w="1275" w:type="dxa"/>
            <w:tcBorders>
              <w:top w:val="nil"/>
              <w:left w:val="nil"/>
              <w:bottom w:val="nil"/>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用户名</w:t>
            </w:r>
          </w:p>
        </w:tc>
        <w:tc>
          <w:tcPr>
            <w:tcW w:w="1370"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Password</w:t>
            </w:r>
          </w:p>
        </w:tc>
        <w:tc>
          <w:tcPr>
            <w:tcW w:w="1461"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rPr>
            </w:pPr>
            <w:r>
              <w:rPr>
                <w:rFonts w:hint="eastAsia" w:ascii="宋体" w:hAnsi="宋体" w:eastAsia="宋体" w:cs="宋体"/>
                <w:color w:val="000000"/>
                <w:sz w:val="24"/>
              </w:rPr>
              <w:t>text</w:t>
            </w:r>
          </w:p>
        </w:tc>
        <w:tc>
          <w:tcPr>
            <w:tcW w:w="949"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20</w:t>
            </w:r>
          </w:p>
        </w:tc>
        <w:tc>
          <w:tcPr>
            <w:tcW w:w="1275" w:type="dxa"/>
            <w:tcBorders>
              <w:top w:val="nil"/>
              <w:left w:val="nil"/>
              <w:bottom w:val="nil"/>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密码</w:t>
            </w:r>
          </w:p>
        </w:tc>
        <w:tc>
          <w:tcPr>
            <w:tcW w:w="1370" w:type="dxa"/>
            <w:tcBorders>
              <w:top w:val="nil"/>
              <w:left w:val="nil"/>
              <w:bottom w:val="nil"/>
              <w:right w:val="nil"/>
            </w:tcBorders>
            <w:shd w:val="clear" w:color="auto" w:fill="FFFFFF"/>
            <w:vAlign w:val="center"/>
          </w:tcPr>
          <w:p>
            <w:pPr>
              <w:pStyle w:val="36"/>
              <w:spacing w:line="360" w:lineRule="auto"/>
              <w:jc w:val="center"/>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super</w:t>
            </w:r>
          </w:p>
        </w:tc>
        <w:tc>
          <w:tcPr>
            <w:tcW w:w="1461"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6"/>
              <w:spacing w:line="360" w:lineRule="auto"/>
              <w:jc w:val="center"/>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1</w:t>
            </w:r>
          </w:p>
        </w:tc>
        <w:tc>
          <w:tcPr>
            <w:tcW w:w="1275" w:type="dxa"/>
            <w:tcBorders>
              <w:top w:val="nil"/>
              <w:left w:val="nil"/>
              <w:bottom w:val="nil"/>
              <w:right w:val="nil"/>
            </w:tcBorders>
            <w:shd w:val="clear" w:color="auto" w:fill="FFFFFF"/>
            <w:vAlign w:val="center"/>
          </w:tcPr>
          <w:p>
            <w:pPr>
              <w:pStyle w:val="36"/>
              <w:spacing w:line="360" w:lineRule="auto"/>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是否是管理员</w:t>
            </w:r>
          </w:p>
        </w:tc>
        <w:tc>
          <w:tcPr>
            <w:tcW w:w="1370" w:type="dxa"/>
            <w:tcBorders>
              <w:top w:val="nil"/>
              <w:left w:val="nil"/>
              <w:bottom w:val="nil"/>
              <w:right w:val="nil"/>
            </w:tcBorders>
            <w:shd w:val="clear" w:color="auto" w:fill="FFFFFF"/>
            <w:vAlign w:val="center"/>
          </w:tcPr>
          <w:p>
            <w:pPr>
              <w:pStyle w:val="36"/>
              <w:spacing w:line="360" w:lineRule="auto"/>
              <w:jc w:val="center"/>
              <w:rPr>
                <w:rFonts w:ascii="宋体" w:hAnsi="宋体" w:eastAsia="宋体" w:cs="宋体"/>
                <w:color w:val="000000"/>
                <w:sz w:val="24"/>
              </w:rPr>
            </w:pPr>
            <w:r>
              <w:rPr>
                <w:rFonts w:hint="eastAsia" w:ascii="宋体" w:hAnsi="宋体" w:eastAsia="宋体" w:cs="宋体"/>
                <w:color w:val="000000"/>
                <w:sz w:val="24"/>
              </w:rPr>
              <w:t>0</w:t>
            </w:r>
          </w:p>
        </w:tc>
      </w:tr>
    </w:tbl>
    <w:p>
      <w:pPr>
        <w:pStyle w:val="32"/>
        <w:spacing w:line="360" w:lineRule="auto"/>
        <w:jc w:val="both"/>
        <w:rPr>
          <w:rFonts w:ascii="宋体" w:hAnsi="宋体" w:eastAsia="宋体" w:cs="宋体"/>
          <w:sz w:val="24"/>
          <w:szCs w:val="24"/>
        </w:rPr>
      </w:pPr>
    </w:p>
    <w:p>
      <w:pPr>
        <w:pStyle w:val="50"/>
        <w:spacing w:line="360" w:lineRule="auto"/>
      </w:pPr>
      <w:r>
        <w:t>表4.2 签到信息表(</w:t>
      </w:r>
      <w:r>
        <w:rPr>
          <w:rFonts w:hint="eastAsia"/>
          <w:lang w:val="en-US" w:eastAsia="zh-CN"/>
        </w:rPr>
        <w:t>Sign</w:t>
      </w:r>
      <w:r>
        <w:t>)</w:t>
      </w:r>
    </w:p>
    <w:tbl>
      <w:tblPr>
        <w:tblStyle w:val="16"/>
        <w:tblW w:w="8688" w:type="dxa"/>
        <w:jc w:val="center"/>
        <w:tblLayout w:type="fixed"/>
        <w:tblCellMar>
          <w:top w:w="0" w:type="dxa"/>
          <w:left w:w="108" w:type="dxa"/>
          <w:bottom w:w="0" w:type="dxa"/>
          <w:right w:w="108" w:type="dxa"/>
        </w:tblCellMar>
      </w:tblPr>
      <w:tblGrid>
        <w:gridCol w:w="1541"/>
        <w:gridCol w:w="1447"/>
        <w:gridCol w:w="929"/>
        <w:gridCol w:w="1345"/>
        <w:gridCol w:w="2313"/>
        <w:gridCol w:w="1113"/>
      </w:tblGrid>
      <w:tr>
        <w:trPr>
          <w:cantSplit/>
          <w:jc w:val="center"/>
        </w:trPr>
        <w:tc>
          <w:tcPr>
            <w:tcW w:w="1541" w:type="dxa"/>
            <w:tcBorders>
              <w:top w:val="single" w:color="000000" w:sz="12" w:space="0"/>
              <w:left w:val="nil"/>
              <w:bottom w:val="single" w:color="000000" w:sz="4" w:space="0"/>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用途</w:t>
            </w:r>
          </w:p>
        </w:tc>
        <w:tc>
          <w:tcPr>
            <w:tcW w:w="7147" w:type="dxa"/>
            <w:gridSpan w:val="5"/>
            <w:tcBorders>
              <w:top w:val="single" w:color="000000" w:sz="12" w:space="0"/>
              <w:left w:val="nil"/>
              <w:bottom w:val="single" w:color="000000" w:sz="4" w:space="0"/>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记录历史记录的信息</w:t>
            </w:r>
          </w:p>
        </w:tc>
      </w:tr>
      <w:tr>
        <w:tblPrEx>
          <w:tblCellMar>
            <w:top w:w="0" w:type="dxa"/>
            <w:left w:w="108" w:type="dxa"/>
            <w:bottom w:w="0" w:type="dxa"/>
            <w:right w:w="108" w:type="dxa"/>
          </w:tblCellMar>
        </w:tblPrEx>
        <w:trPr>
          <w:jc w:val="center"/>
        </w:trPr>
        <w:tc>
          <w:tcPr>
            <w:tcW w:w="1541"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字段名</w:t>
            </w:r>
          </w:p>
        </w:tc>
        <w:tc>
          <w:tcPr>
            <w:tcW w:w="1447"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类型</w:t>
            </w:r>
          </w:p>
        </w:tc>
        <w:tc>
          <w:tcPr>
            <w:tcW w:w="929"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长度</w:t>
            </w:r>
          </w:p>
        </w:tc>
        <w:tc>
          <w:tcPr>
            <w:tcW w:w="1345"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键</w:t>
            </w:r>
          </w:p>
        </w:tc>
        <w:tc>
          <w:tcPr>
            <w:tcW w:w="2313"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中文名</w:t>
            </w:r>
          </w:p>
        </w:tc>
        <w:tc>
          <w:tcPr>
            <w:tcW w:w="1113" w:type="dxa"/>
            <w:tcBorders>
              <w:top w:val="single" w:color="000000" w:sz="4" w:space="0"/>
              <w:left w:val="nil"/>
              <w:bottom w:val="nil"/>
              <w:right w:val="nil"/>
            </w:tcBorders>
            <w:shd w:val="clear" w:color="auto" w:fill="auto"/>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默认值</w:t>
            </w:r>
          </w:p>
        </w:tc>
      </w:tr>
      <w:tr>
        <w:tblPrEx>
          <w:tblCellMar>
            <w:top w:w="0" w:type="dxa"/>
            <w:left w:w="108" w:type="dxa"/>
            <w:bottom w:w="0" w:type="dxa"/>
            <w:right w:w="108" w:type="dxa"/>
          </w:tblCellMar>
        </w:tblPrEx>
        <w:trPr>
          <w:trHeight w:val="461" w:hRule="atLeast"/>
          <w:jc w:val="center"/>
        </w:trPr>
        <w:tc>
          <w:tcPr>
            <w:tcW w:w="1541" w:type="dxa"/>
            <w:tcBorders>
              <w:top w:val="nil"/>
              <w:left w:val="nil"/>
              <w:bottom w:val="nil"/>
              <w:right w:val="nil"/>
            </w:tcBorders>
            <w:vAlign w:val="center"/>
          </w:tcPr>
          <w:p>
            <w:pPr>
              <w:pStyle w:val="36"/>
              <w:spacing w:line="360" w:lineRule="auto"/>
              <w:jc w:val="both"/>
              <w:rPr>
                <w:rFonts w:hint="eastAsia" w:ascii="宋体" w:hAnsi="宋体" w:eastAsia="宋体" w:cs="宋体"/>
                <w:sz w:val="24"/>
                <w:lang w:val="en-US" w:eastAsia="zh-CN"/>
              </w:rPr>
            </w:pPr>
            <w:r>
              <w:rPr>
                <w:rFonts w:hint="eastAsia" w:ascii="宋体" w:hAnsi="宋体" w:eastAsia="宋体" w:cs="宋体"/>
                <w:sz w:val="24"/>
                <w:u w:val="single"/>
              </w:rPr>
              <w:t>Student</w:t>
            </w:r>
            <w:r>
              <w:rPr>
                <w:rFonts w:hint="eastAsia" w:ascii="宋体" w:hAnsi="宋体" w:eastAsia="宋体" w:cs="宋体"/>
                <w:sz w:val="24"/>
                <w:u w:val="single"/>
                <w:lang w:val="en-US" w:eastAsia="zh-CN"/>
              </w:rPr>
              <w:t>id</w:t>
            </w:r>
          </w:p>
        </w:tc>
        <w:tc>
          <w:tcPr>
            <w:tcW w:w="1447" w:type="dxa"/>
            <w:tcBorders>
              <w:top w:val="nil"/>
              <w:left w:val="nil"/>
              <w:bottom w:val="nil"/>
              <w:right w:val="nil"/>
            </w:tcBorders>
            <w:vAlign w:val="center"/>
          </w:tcPr>
          <w:p>
            <w:pPr>
              <w:pStyle w:val="36"/>
              <w:spacing w:line="360" w:lineRule="auto"/>
              <w:ind w:firstLine="240" w:firstLineChars="100"/>
              <w:jc w:val="both"/>
              <w:rPr>
                <w:rFonts w:ascii="宋体" w:hAnsi="宋体" w:eastAsia="宋体" w:cs="宋体"/>
                <w:sz w:val="24"/>
              </w:rPr>
            </w:pPr>
            <w:r>
              <w:rPr>
                <w:rFonts w:hint="eastAsia" w:ascii="宋体" w:hAnsi="宋体" w:eastAsia="宋体" w:cs="宋体"/>
                <w:sz w:val="24"/>
              </w:rPr>
              <w:t>interger</w:t>
            </w:r>
          </w:p>
        </w:tc>
        <w:tc>
          <w:tcPr>
            <w:tcW w:w="929" w:type="dxa"/>
            <w:tcBorders>
              <w:top w:val="nil"/>
              <w:left w:val="nil"/>
              <w:bottom w:val="nil"/>
              <w:right w:val="nil"/>
            </w:tcBorders>
            <w:vAlign w:val="center"/>
          </w:tcPr>
          <w:p>
            <w:pPr>
              <w:pStyle w:val="36"/>
              <w:spacing w:line="360" w:lineRule="auto"/>
              <w:ind w:firstLine="240" w:firstLineChars="100"/>
              <w:rPr>
                <w:rFonts w:hint="eastAsia" w:ascii="宋体" w:hAnsi="宋体" w:eastAsia="宋体" w:cs="宋体"/>
                <w:sz w:val="24"/>
                <w:lang w:val="en-US" w:eastAsia="zh-CN"/>
              </w:rPr>
            </w:pPr>
            <w:r>
              <w:rPr>
                <w:rFonts w:hint="eastAsia" w:ascii="宋体" w:hAnsi="宋体" w:eastAsia="宋体" w:cs="宋体"/>
                <w:sz w:val="24"/>
              </w:rPr>
              <w:t>1</w:t>
            </w:r>
            <w:r>
              <w:rPr>
                <w:rFonts w:hint="eastAsia" w:ascii="宋体" w:hAnsi="宋体" w:eastAsia="宋体" w:cs="宋体"/>
                <w:sz w:val="24"/>
                <w:lang w:val="en-US" w:eastAsia="zh-CN"/>
              </w:rPr>
              <w:t>5</w:t>
            </w:r>
          </w:p>
        </w:tc>
        <w:tc>
          <w:tcPr>
            <w:tcW w:w="1345"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主键</w:t>
            </w:r>
          </w:p>
        </w:tc>
        <w:tc>
          <w:tcPr>
            <w:tcW w:w="2313"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color w:val="000000"/>
                <w:sz w:val="24"/>
                <w:lang w:val="en-US" w:eastAsia="zh-CN"/>
              </w:rPr>
              <w:t>学号/教职工号</w:t>
            </w:r>
          </w:p>
        </w:tc>
        <w:tc>
          <w:tcPr>
            <w:tcW w:w="1113" w:type="dxa"/>
            <w:tcBorders>
              <w:top w:val="nil"/>
              <w:left w:val="nil"/>
              <w:bottom w:val="nil"/>
              <w:right w:val="nil"/>
            </w:tcBorders>
            <w:vAlign w:val="center"/>
          </w:tcPr>
          <w:p>
            <w:pPr>
              <w:pStyle w:val="36"/>
              <w:spacing w:line="360" w:lineRule="auto"/>
              <w:jc w:val="center"/>
              <w:rPr>
                <w:rFonts w:hint="eastAsia" w:ascii="宋体" w:hAnsi="宋体" w:eastAsia="宋体" w:cs="宋体"/>
                <w:sz w:val="24"/>
                <w:lang w:val="en-US" w:eastAsia="zh-CN"/>
              </w:rPr>
            </w:pPr>
            <w:r>
              <w:rPr>
                <w:rFonts w:hint="eastAsia" w:ascii="宋体" w:hAnsi="宋体" w:eastAsia="宋体" w:cs="宋体"/>
                <w:sz w:val="24"/>
                <w:lang w:val="en-US" w:eastAsia="zh-CN"/>
              </w:rPr>
              <w:t>0</w:t>
            </w:r>
          </w:p>
        </w:tc>
      </w:tr>
      <w:tr>
        <w:tblPrEx>
          <w:tblCellMar>
            <w:top w:w="0" w:type="dxa"/>
            <w:left w:w="108" w:type="dxa"/>
            <w:bottom w:w="0" w:type="dxa"/>
            <w:right w:w="108" w:type="dxa"/>
          </w:tblCellMar>
        </w:tblPrEx>
        <w:trPr>
          <w:trHeight w:val="787" w:hRule="atLeast"/>
          <w:jc w:val="center"/>
        </w:trPr>
        <w:tc>
          <w:tcPr>
            <w:tcW w:w="1541"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lang w:val="en-US" w:eastAsia="zh-CN"/>
              </w:rPr>
              <w:t>dt</w:t>
            </w:r>
            <w:r>
              <w:rPr>
                <w:rFonts w:hint="eastAsia" w:ascii="宋体" w:hAnsi="宋体" w:eastAsia="宋体" w:cs="宋体"/>
                <w:sz w:val="24"/>
              </w:rPr>
              <w:t>ime</w:t>
            </w:r>
          </w:p>
        </w:tc>
        <w:tc>
          <w:tcPr>
            <w:tcW w:w="1447"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datetime</w:t>
            </w:r>
          </w:p>
        </w:tc>
        <w:tc>
          <w:tcPr>
            <w:tcW w:w="929"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20</w:t>
            </w:r>
          </w:p>
        </w:tc>
        <w:tc>
          <w:tcPr>
            <w:tcW w:w="1345" w:type="dxa"/>
            <w:tcBorders>
              <w:top w:val="nil"/>
              <w:left w:val="nil"/>
              <w:bottom w:val="nil"/>
              <w:right w:val="nil"/>
            </w:tcBorders>
            <w:vAlign w:val="center"/>
          </w:tcPr>
          <w:p>
            <w:pPr>
              <w:pStyle w:val="36"/>
              <w:spacing w:line="360" w:lineRule="auto"/>
              <w:ind w:firstLine="420"/>
              <w:jc w:val="center"/>
              <w:rPr>
                <w:rFonts w:ascii="宋体" w:hAnsi="宋体" w:eastAsia="宋体" w:cs="宋体"/>
                <w:sz w:val="24"/>
              </w:rPr>
            </w:pPr>
          </w:p>
        </w:tc>
        <w:tc>
          <w:tcPr>
            <w:tcW w:w="2313" w:type="dxa"/>
            <w:tcBorders>
              <w:top w:val="nil"/>
              <w:left w:val="nil"/>
              <w:bottom w:val="nil"/>
              <w:right w:val="nil"/>
            </w:tcBorders>
            <w:vAlign w:val="center"/>
          </w:tcPr>
          <w:p>
            <w:pPr>
              <w:pStyle w:val="36"/>
              <w:spacing w:line="360" w:lineRule="auto"/>
              <w:jc w:val="center"/>
              <w:rPr>
                <w:rFonts w:ascii="宋体" w:hAnsi="宋体" w:eastAsia="宋体" w:cs="宋体"/>
                <w:sz w:val="24"/>
              </w:rPr>
            </w:pPr>
            <w:r>
              <w:rPr>
                <w:rFonts w:hint="eastAsia" w:ascii="宋体" w:hAnsi="宋体" w:eastAsia="宋体" w:cs="宋体"/>
                <w:sz w:val="24"/>
              </w:rPr>
              <w:t>用于存储记录的创建时间</w:t>
            </w:r>
          </w:p>
        </w:tc>
        <w:tc>
          <w:tcPr>
            <w:tcW w:w="1113" w:type="dxa"/>
            <w:tcBorders>
              <w:top w:val="nil"/>
              <w:left w:val="nil"/>
              <w:bottom w:val="nil"/>
              <w:right w:val="nil"/>
            </w:tcBorders>
            <w:vAlign w:val="center"/>
          </w:tcPr>
          <w:p>
            <w:pPr>
              <w:pStyle w:val="36"/>
              <w:spacing w:line="360" w:lineRule="auto"/>
              <w:ind w:firstLine="240" w:firstLineChars="100"/>
              <w:rPr>
                <w:rFonts w:hint="default" w:ascii="宋体" w:hAnsi="宋体" w:eastAsia="宋体" w:cs="宋体"/>
                <w:sz w:val="24"/>
                <w:lang w:val="en-US" w:eastAsia="zh-CN"/>
              </w:rPr>
            </w:pPr>
            <w:r>
              <w:rPr>
                <w:rFonts w:hint="eastAsia" w:ascii="宋体" w:hAnsi="宋体" w:eastAsia="宋体" w:cs="宋体"/>
                <w:sz w:val="24"/>
                <w:lang w:val="en-US" w:eastAsia="zh-CN"/>
              </w:rPr>
              <w:t>null</w:t>
            </w:r>
          </w:p>
        </w:tc>
      </w:tr>
    </w:tbl>
    <w:p>
      <w:pPr>
        <w:pStyle w:val="7"/>
        <w:spacing w:line="360" w:lineRule="auto"/>
        <w:rPr>
          <w:sz w:val="24"/>
          <w:szCs w:val="24"/>
        </w:rPr>
        <w:sectPr>
          <w:pgSz w:w="11906" w:h="16838"/>
          <w:pgMar w:top="1418" w:right="1418" w:bottom="1418" w:left="1418" w:header="737" w:footer="851" w:gutter="567"/>
          <w:pgNumType w:fmt="numberInDash"/>
          <w:cols w:space="425" w:num="1"/>
          <w:docGrid w:type="lines" w:linePitch="312" w:charSpace="0"/>
        </w:sectPr>
      </w:pPr>
      <w:r>
        <w:rPr>
          <w:sz w:val="24"/>
          <w:szCs w:val="24"/>
        </w:rPr>
        <w:t>基于百度智能云的人脸识别签到系统的主要数据信息是图像数据，他们存储在百度智能云的云端数据中，因此本地的数据表内容较少。</w:t>
      </w:r>
    </w:p>
    <w:p>
      <w:pPr>
        <w:pStyle w:val="2"/>
        <w:spacing w:line="360" w:lineRule="auto"/>
        <w:jc w:val="both"/>
      </w:pPr>
      <w:bookmarkStart w:id="87" w:name="_Toc103510120"/>
      <w:bookmarkStart w:id="88" w:name="_Toc17215"/>
      <w:r>
        <w:t xml:space="preserve">5 </w:t>
      </w:r>
      <w:bookmarkEnd w:id="87"/>
      <w:r>
        <w:t>详细设计</w:t>
      </w:r>
      <w:bookmarkEnd w:id="88"/>
    </w:p>
    <w:p>
      <w:pPr>
        <w:spacing w:line="360" w:lineRule="auto"/>
      </w:pPr>
    </w:p>
    <w:p>
      <w:pPr>
        <w:pStyle w:val="3"/>
        <w:spacing w:line="360" w:lineRule="auto"/>
      </w:pPr>
      <w:bookmarkStart w:id="89" w:name="_Toc103075045"/>
      <w:bookmarkStart w:id="90" w:name="_Toc4531"/>
      <w:r>
        <w:t xml:space="preserve">5.1  </w:t>
      </w:r>
      <w:bookmarkEnd w:id="89"/>
      <w:r>
        <w:t>用户登录功能</w:t>
      </w:r>
      <w:bookmarkEnd w:id="90"/>
    </w:p>
    <w:p>
      <w:pPr>
        <w:pStyle w:val="7"/>
        <w:spacing w:line="360" w:lineRule="auto"/>
        <w:rPr>
          <w:sz w:val="24"/>
          <w:szCs w:val="24"/>
        </w:rPr>
      </w:pPr>
      <w:r>
        <w:rPr>
          <w:rFonts w:hint="eastAsia"/>
          <w:sz w:val="24"/>
          <w:szCs w:val="24"/>
        </w:rPr>
        <w:t>用户填写用户名和密码并提交登录请求,系统通过查询数据库在接收到登录信息后判断,若用户名不存在,则返回登录界面提示;若用户名存在,则验证用户名和密码发现密码错误,则对用户发出重新输入的警告。用户只有在两者完全匹配的状态下,才能流畅地进行登陆操作</w:t>
      </w:r>
      <w:r>
        <w:rPr>
          <w:color w:val="000000"/>
          <w:sz w:val="24"/>
          <w:szCs w:val="24"/>
        </w:rPr>
        <w:t>。</w:t>
      </w:r>
      <w:r>
        <w:rPr>
          <w:sz w:val="24"/>
          <w:szCs w:val="24"/>
        </w:rPr>
        <w:t>具体流程如图5.1</w:t>
      </w:r>
    </w:p>
    <w:p>
      <w:pPr>
        <w:spacing w:line="360" w:lineRule="auto"/>
        <w:rPr>
          <w:sz w:val="24"/>
          <w:szCs w:val="24"/>
        </w:rPr>
      </w:pP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5"/>
                    <a:stretch>
                      <a:fillRect/>
                    </a:stretch>
                  </pic:blipFill>
                  <pic:spPr>
                    <a:xfrm>
                      <a:off x="0" y="0"/>
                      <a:ext cx="2962275" cy="4171950"/>
                    </a:xfrm>
                    <a:prstGeom prst="rect">
                      <a:avLst/>
                    </a:prstGeom>
                    <a:noFill/>
                    <a:ln w="9525">
                      <a:noFill/>
                    </a:ln>
                  </pic:spPr>
                </pic:pic>
              </a:graphicData>
            </a:graphic>
          </wp:inline>
        </w:drawing>
      </w:r>
    </w:p>
    <w:p>
      <w:pPr>
        <w:pStyle w:val="47"/>
        <w:spacing w:line="360" w:lineRule="auto"/>
      </w:pPr>
      <w:r>
        <w:t>图5.1 用户登录流程图</w:t>
      </w:r>
    </w:p>
    <w:p>
      <w:pPr>
        <w:spacing w:line="360" w:lineRule="auto"/>
      </w:pPr>
    </w:p>
    <w:p>
      <w:pPr>
        <w:pStyle w:val="3"/>
        <w:spacing w:line="360" w:lineRule="auto"/>
      </w:pPr>
      <w:bookmarkStart w:id="91" w:name="_Toc604"/>
      <w:r>
        <w:t>5.2 修改用户信息功能</w:t>
      </w:r>
      <w:bookmarkEnd w:id="91"/>
    </w:p>
    <w:p>
      <w:pPr>
        <w:pStyle w:val="7"/>
        <w:spacing w:line="360" w:lineRule="auto"/>
        <w:rPr>
          <w:sz w:val="24"/>
          <w:szCs w:val="24"/>
        </w:rPr>
      </w:pPr>
      <w:r>
        <w:rPr>
          <w:sz w:val="24"/>
          <w:szCs w:val="24"/>
        </w:rPr>
        <w:t>在用户管理模块中</w:t>
      </w:r>
      <w:r>
        <w:rPr>
          <w:rFonts w:hint="eastAsia"/>
          <w:sz w:val="24"/>
          <w:szCs w:val="24"/>
          <w:lang w:val="en-US" w:eastAsia="zh-CN"/>
        </w:rPr>
        <w:t>由于</w:t>
      </w:r>
      <w:r>
        <w:rPr>
          <w:sz w:val="24"/>
          <w:szCs w:val="24"/>
        </w:rPr>
        <w:t>角色</w:t>
      </w:r>
      <w:r>
        <w:rPr>
          <w:rFonts w:hint="eastAsia"/>
          <w:sz w:val="24"/>
          <w:szCs w:val="24"/>
          <w:lang w:val="en-US" w:eastAsia="zh-CN"/>
        </w:rPr>
        <w:t>的</w:t>
      </w:r>
      <w:r>
        <w:rPr>
          <w:sz w:val="24"/>
          <w:szCs w:val="24"/>
        </w:rPr>
        <w:t>不同</w:t>
      </w:r>
      <w:r>
        <w:rPr>
          <w:rFonts w:hint="eastAsia"/>
          <w:sz w:val="24"/>
          <w:szCs w:val="24"/>
          <w:lang w:eastAsia="zh-CN"/>
        </w:rPr>
        <w:t>，</w:t>
      </w:r>
      <w:r>
        <w:rPr>
          <w:rFonts w:hint="eastAsia"/>
          <w:sz w:val="24"/>
          <w:szCs w:val="24"/>
          <w:lang w:val="en-US" w:eastAsia="zh-CN"/>
        </w:rPr>
        <w:t>所被赋予</w:t>
      </w:r>
      <w:r>
        <w:rPr>
          <w:sz w:val="24"/>
          <w:szCs w:val="24"/>
        </w:rPr>
        <w:t>的权限</w:t>
      </w:r>
      <w:r>
        <w:rPr>
          <w:rFonts w:hint="eastAsia"/>
          <w:sz w:val="24"/>
          <w:szCs w:val="24"/>
          <w:lang w:val="en-US" w:eastAsia="zh-CN"/>
        </w:rPr>
        <w:t>也不同</w:t>
      </w:r>
      <w:r>
        <w:rPr>
          <w:sz w:val="24"/>
          <w:szCs w:val="24"/>
        </w:rPr>
        <w:t>,管理员可以</w:t>
      </w:r>
      <w:r>
        <w:rPr>
          <w:rFonts w:hint="eastAsia"/>
          <w:sz w:val="24"/>
          <w:szCs w:val="24"/>
          <w:lang w:val="en-US" w:eastAsia="zh-CN"/>
        </w:rPr>
        <w:t>修改</w:t>
      </w:r>
      <w:r>
        <w:rPr>
          <w:sz w:val="24"/>
          <w:szCs w:val="24"/>
        </w:rPr>
        <w:t>自己的用户信息,也可以对</w:t>
      </w:r>
      <w:r>
        <w:rPr>
          <w:rFonts w:hint="eastAsia"/>
          <w:sz w:val="24"/>
          <w:szCs w:val="24"/>
          <w:lang w:val="en-US" w:eastAsia="zh-CN"/>
        </w:rPr>
        <w:t>学生</w:t>
      </w:r>
      <w:r>
        <w:rPr>
          <w:sz w:val="24"/>
          <w:szCs w:val="24"/>
        </w:rPr>
        <w:t>的用户信息进行修改</w:t>
      </w:r>
      <w:r>
        <w:rPr>
          <w:rFonts w:hint="eastAsia"/>
          <w:sz w:val="24"/>
          <w:szCs w:val="24"/>
          <w:lang w:val="en-US" w:eastAsia="zh-CN"/>
        </w:rPr>
        <w:t>,</w:t>
      </w:r>
      <w:r>
        <w:rPr>
          <w:sz w:val="24"/>
          <w:szCs w:val="24"/>
        </w:rPr>
        <w:t>而学生用户则只能修改自己的用户</w:t>
      </w:r>
      <w:r>
        <w:rPr>
          <w:rFonts w:hint="eastAsia"/>
          <w:sz w:val="24"/>
          <w:szCs w:val="24"/>
          <w:lang w:val="en-US" w:eastAsia="zh-CN"/>
        </w:rPr>
        <w:t>信息。</w:t>
      </w:r>
      <w:r>
        <w:rPr>
          <w:rFonts w:hint="eastAsia"/>
          <w:sz w:val="24"/>
          <w:szCs w:val="24"/>
        </w:rPr>
        <w:t>当用户进行删除申请时,系统判断该用户的操作,如果有权限,则删除该被选中的用户</w:t>
      </w:r>
      <w:r>
        <w:rPr>
          <w:rFonts w:hint="eastAsia"/>
          <w:sz w:val="24"/>
          <w:szCs w:val="24"/>
          <w:lang w:val="en-US" w:eastAsia="zh-CN"/>
        </w:rPr>
        <w:t>与此同时</w:t>
      </w:r>
      <w:r>
        <w:rPr>
          <w:rFonts w:hint="eastAsia"/>
          <w:sz w:val="24"/>
          <w:szCs w:val="24"/>
        </w:rPr>
        <w:t>更新到数据库</w:t>
      </w:r>
      <w:r>
        <w:rPr>
          <w:rFonts w:hint="eastAsia"/>
          <w:sz w:val="24"/>
          <w:szCs w:val="24"/>
          <w:lang w:val="en-US" w:eastAsia="zh-CN"/>
        </w:rPr>
        <w:t>信息</w:t>
      </w:r>
      <w:r>
        <w:rPr>
          <w:rFonts w:hint="eastAsia"/>
          <w:sz w:val="24"/>
          <w:szCs w:val="24"/>
        </w:rPr>
        <w:t>,如果没有权限,则返回</w:t>
      </w:r>
      <w:r>
        <w:rPr>
          <w:rFonts w:hint="eastAsia"/>
          <w:sz w:val="24"/>
          <w:szCs w:val="24"/>
          <w:lang w:eastAsia="zh-CN"/>
        </w:rPr>
        <w:t>。</w:t>
      </w:r>
      <w:r>
        <w:rPr>
          <w:sz w:val="24"/>
          <w:szCs w:val="24"/>
        </w:rPr>
        <w:t>具体流程如图5.2</w:t>
      </w:r>
    </w:p>
    <w:p>
      <w:pPr>
        <w:spacing w:line="360" w:lineRule="auto"/>
        <w:rPr>
          <w:sz w:val="24"/>
          <w:szCs w:val="24"/>
        </w:rPr>
      </w:pPr>
      <w:r>
        <w:rPr>
          <w:rFonts w:ascii="宋体" w:hAnsi="宋体" w:eastAsia="宋体" w:cs="宋体"/>
          <w:sz w:val="24"/>
          <w:szCs w:val="24"/>
        </w:rPr>
        <w:drawing>
          <wp:inline distT="0" distB="0" distL="114300" distR="114300">
            <wp:extent cx="3979545" cy="6191250"/>
            <wp:effectExtent l="0" t="0" r="0"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6"/>
                    <a:stretch>
                      <a:fillRect/>
                    </a:stretch>
                  </pic:blipFill>
                  <pic:spPr>
                    <a:xfrm>
                      <a:off x="0" y="0"/>
                      <a:ext cx="3984021" cy="6197565"/>
                    </a:xfrm>
                    <a:prstGeom prst="rect">
                      <a:avLst/>
                    </a:prstGeom>
                    <a:noFill/>
                    <a:ln w="9525">
                      <a:noFill/>
                    </a:ln>
                  </pic:spPr>
                </pic:pic>
              </a:graphicData>
            </a:graphic>
          </wp:inline>
        </w:drawing>
      </w:r>
    </w:p>
    <w:p>
      <w:pPr>
        <w:pStyle w:val="47"/>
        <w:spacing w:line="360" w:lineRule="auto"/>
        <w:ind w:firstLine="2100" w:firstLineChars="1000"/>
        <w:jc w:val="both"/>
      </w:pPr>
      <w:r>
        <w:t>图5.2 流程图</w:t>
      </w:r>
      <w:r>
        <w:rPr>
          <w:rFonts w:hint="eastAsia"/>
          <w:lang w:eastAsia="zh-CN"/>
        </w:rPr>
        <w:t>——</w:t>
      </w:r>
      <w:r>
        <w:t>删除用户信息</w:t>
      </w:r>
    </w:p>
    <w:p>
      <w:pPr>
        <w:pStyle w:val="3"/>
        <w:spacing w:line="360" w:lineRule="auto"/>
      </w:pPr>
      <w:bookmarkStart w:id="92" w:name="_Toc23423"/>
      <w:r>
        <w:t>5.3  查找用户功能</w:t>
      </w:r>
      <w:bookmarkEnd w:id="92"/>
    </w:p>
    <w:p>
      <w:pPr>
        <w:pStyle w:val="7"/>
        <w:spacing w:line="360" w:lineRule="auto"/>
        <w:rPr>
          <w:sz w:val="24"/>
          <w:szCs w:val="24"/>
        </w:rPr>
      </w:pPr>
      <w:r>
        <w:rPr>
          <w:rFonts w:hint="eastAsia"/>
          <w:sz w:val="24"/>
          <w:szCs w:val="24"/>
        </w:rPr>
        <w:t>不同的角色在用户管理模块中也有不同的权限,管理员可以通过增删改查学生用户的操作,既可以修改自己的用户资料,也可以修改所有人的用户</w:t>
      </w:r>
      <w:bookmarkStart w:id="119" w:name="_GoBack"/>
      <w:bookmarkEnd w:id="119"/>
      <w:r>
        <w:rPr>
          <w:rFonts w:hint="eastAsia"/>
          <w:sz w:val="24"/>
          <w:szCs w:val="24"/>
        </w:rPr>
        <w:t>资料;而学生用户只能对自己的用户资料进行修改,对任何用户的增删修改都无法进行操作。首先,当用户进行删除申请时,系统对该用户的操作进行判断,如果有权限,则对选中的用户进行删除并更新到数据库,如果没有权限,则返回;如果没有权限,系统对该用户的操作进行判断,如果没有权限,则对该用户进行删除</w:t>
      </w:r>
      <w:r>
        <w:rPr>
          <w:sz w:val="24"/>
          <w:szCs w:val="24"/>
        </w:rPr>
        <w:t>。具体流程如图5.3</w:t>
      </w:r>
    </w:p>
    <w:p>
      <w:pPr>
        <w:spacing w:line="360" w:lineRule="auto"/>
        <w:rPr>
          <w:sz w:val="24"/>
          <w:szCs w:val="24"/>
        </w:rPr>
      </w:pPr>
      <w:r>
        <w:rPr>
          <w:rFonts w:ascii="宋体" w:hAnsi="宋体" w:eastAsia="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27"/>
                    <a:stretch>
                      <a:fillRect/>
                    </a:stretch>
                  </pic:blipFill>
                  <pic:spPr>
                    <a:xfrm>
                      <a:off x="0" y="0"/>
                      <a:ext cx="2962275" cy="4171950"/>
                    </a:xfrm>
                    <a:prstGeom prst="rect">
                      <a:avLst/>
                    </a:prstGeom>
                    <a:noFill/>
                    <a:ln w="9525">
                      <a:noFill/>
                    </a:ln>
                  </pic:spPr>
                </pic:pic>
              </a:graphicData>
            </a:graphic>
          </wp:inline>
        </w:drawing>
      </w:r>
    </w:p>
    <w:p>
      <w:pPr>
        <w:pStyle w:val="47"/>
        <w:spacing w:line="360" w:lineRule="auto"/>
      </w:pPr>
      <w:r>
        <w:t>图5.3 流程图</w:t>
      </w:r>
      <w:r>
        <w:rPr>
          <w:rFonts w:hint="eastAsia"/>
          <w:lang w:eastAsia="zh-CN"/>
        </w:rPr>
        <w:t>——</w:t>
      </w:r>
      <w:r>
        <w:t>查找用户信息</w:t>
      </w:r>
    </w:p>
    <w:p>
      <w:pPr>
        <w:spacing w:line="360" w:lineRule="auto"/>
      </w:pPr>
    </w:p>
    <w:p>
      <w:pPr>
        <w:pStyle w:val="3"/>
        <w:spacing w:line="360" w:lineRule="auto"/>
      </w:pPr>
      <w:bookmarkStart w:id="93" w:name="_Toc20782"/>
      <w:r>
        <w:t>5.4  人脸识别功能</w:t>
      </w:r>
      <w:bookmarkEnd w:id="93"/>
    </w:p>
    <w:p>
      <w:pPr>
        <w:pStyle w:val="7"/>
        <w:spacing w:line="360" w:lineRule="auto"/>
        <w:rPr>
          <w:sz w:val="24"/>
          <w:szCs w:val="24"/>
        </w:rPr>
      </w:pPr>
      <w:r>
        <w:rPr>
          <w:sz w:val="24"/>
          <w:szCs w:val="24"/>
        </w:rPr>
        <w:t>人脸识别模块是课堂签到系统的主要功能，通过本地设备的摄像头进行获取签到的用户的人脸数据信息，通过处理图像数据与云端的图像进行对比从而判断是否签到成功。没有获取到图像数据则失败。具体流程如图5.4</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724150" cy="5057775"/>
            <wp:effectExtent l="0" t="0" r="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28"/>
                    <a:stretch>
                      <a:fillRect/>
                    </a:stretch>
                  </pic:blipFill>
                  <pic:spPr>
                    <a:xfrm>
                      <a:off x="0" y="0"/>
                      <a:ext cx="2724150" cy="5057775"/>
                    </a:xfrm>
                    <a:prstGeom prst="rect">
                      <a:avLst/>
                    </a:prstGeom>
                    <a:noFill/>
                    <a:ln w="9525">
                      <a:noFill/>
                    </a:ln>
                  </pic:spPr>
                </pic:pic>
              </a:graphicData>
            </a:graphic>
          </wp:inline>
        </w:drawing>
      </w:r>
    </w:p>
    <w:p>
      <w:pPr>
        <w:pStyle w:val="47"/>
        <w:spacing w:line="360" w:lineRule="auto"/>
      </w:pPr>
      <w:r>
        <w:t>图5.4 流程图</w:t>
      </w:r>
      <w:r>
        <w:rPr>
          <w:rFonts w:hint="eastAsia"/>
          <w:lang w:eastAsia="zh-CN"/>
        </w:rPr>
        <w:t>——</w:t>
      </w:r>
      <w:r>
        <w:t>人脸识别信息</w:t>
      </w:r>
    </w:p>
    <w:p>
      <w:pPr>
        <w:spacing w:line="360" w:lineRule="auto"/>
        <w:rPr>
          <w:rFonts w:ascii="Times New Roman" w:hAnsi="Times New Roman" w:eastAsia="宋体" w:cs="Times New Roman"/>
          <w:b/>
          <w:bCs/>
          <w:sz w:val="30"/>
          <w:szCs w:val="32"/>
        </w:rPr>
      </w:pPr>
    </w:p>
    <w:p>
      <w:pPr>
        <w:pStyle w:val="2"/>
        <w:spacing w:line="360" w:lineRule="auto"/>
      </w:pPr>
      <w:bookmarkStart w:id="94" w:name="_Toc9615"/>
      <w:r>
        <w:t>6 软件测试</w:t>
      </w:r>
      <w:bookmarkEnd w:id="94"/>
    </w:p>
    <w:p>
      <w:pPr>
        <w:spacing w:line="360" w:lineRule="auto"/>
      </w:pPr>
    </w:p>
    <w:p>
      <w:pPr>
        <w:pStyle w:val="3"/>
        <w:spacing w:line="360" w:lineRule="auto"/>
      </w:pPr>
      <w:bookmarkStart w:id="95" w:name="_Toc7702"/>
      <w:r>
        <w:t>6.1  编码测试</w:t>
      </w:r>
      <w:bookmarkEnd w:id="95"/>
    </w:p>
    <w:p>
      <w:pPr>
        <w:pStyle w:val="7"/>
        <w:spacing w:line="360" w:lineRule="auto"/>
        <w:rPr>
          <w:sz w:val="24"/>
          <w:szCs w:val="24"/>
        </w:rPr>
      </w:pPr>
      <w:r>
        <w:rPr>
          <w:sz w:val="24"/>
          <w:szCs w:val="24"/>
        </w:rPr>
        <w:t>采用白盒测试方法，测试系统登录界面代码结构、执行路径等是否正常运行。</w:t>
      </w:r>
    </w:p>
    <w:p>
      <w:pPr>
        <w:pStyle w:val="7"/>
        <w:spacing w:line="360" w:lineRule="auto"/>
      </w:pPr>
      <w:r>
        <w:rPr>
          <w:sz w:val="24"/>
          <w:szCs w:val="24"/>
        </w:rPr>
        <w:t>用户登录流程图如下：</w:t>
      </w:r>
    </w:p>
    <w:p>
      <w:pPr>
        <w:spacing w:line="360" w:lineRule="auto"/>
        <w:rPr>
          <w:sz w:val="24"/>
          <w:szCs w:val="24"/>
        </w:rPr>
      </w:pPr>
      <w:r>
        <w:rPr>
          <w:sz w:val="24"/>
          <w:szCs w:val="24"/>
        </w:rP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9"/>
                    <a:stretch>
                      <a:fillRect/>
                    </a:stretch>
                  </pic:blipFill>
                  <pic:spPr>
                    <a:xfrm>
                      <a:off x="0" y="0"/>
                      <a:ext cx="5390515" cy="4091940"/>
                    </a:xfrm>
                    <a:prstGeom prst="rect">
                      <a:avLst/>
                    </a:prstGeom>
                    <a:noFill/>
                    <a:ln>
                      <a:noFill/>
                    </a:ln>
                  </pic:spPr>
                </pic:pic>
              </a:graphicData>
            </a:graphic>
          </wp:inline>
        </w:drawing>
      </w:r>
    </w:p>
    <w:p>
      <w:pPr>
        <w:pStyle w:val="47"/>
        <w:spacing w:line="360" w:lineRule="auto"/>
      </w:pPr>
      <w:r>
        <w:t>图6.1 测试代码</w:t>
      </w:r>
    </w:p>
    <w:p>
      <w:pPr>
        <w:pStyle w:val="31"/>
        <w:spacing w:line="360" w:lineRule="auto"/>
        <w:ind w:firstLine="480"/>
        <w:rPr>
          <w:sz w:val="24"/>
          <w:szCs w:val="24"/>
        </w:rPr>
      </w:pP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0"/>
                    <a:stretch>
                      <a:fillRect/>
                    </a:stretch>
                  </pic:blipFill>
                  <pic:spPr>
                    <a:xfrm>
                      <a:off x="0" y="0"/>
                      <a:ext cx="2429510" cy="3644900"/>
                    </a:xfrm>
                    <a:prstGeom prst="rect">
                      <a:avLst/>
                    </a:prstGeom>
                    <a:noFill/>
                    <a:ln w="9525">
                      <a:noFill/>
                    </a:ln>
                  </pic:spPr>
                </pic:pic>
              </a:graphicData>
            </a:graphic>
          </wp:inline>
        </w:drawing>
      </w:r>
    </w:p>
    <w:p>
      <w:pPr>
        <w:pStyle w:val="47"/>
        <w:spacing w:line="360" w:lineRule="auto"/>
      </w:pPr>
      <w:r>
        <w:t>图6.2 流程图</w:t>
      </w:r>
      <w:r>
        <w:rPr>
          <w:rFonts w:hint="eastAsia"/>
          <w:lang w:eastAsia="zh-CN"/>
        </w:rPr>
        <w:t>——</w:t>
      </w:r>
      <w:r>
        <w:t>登录模块</w:t>
      </w:r>
    </w:p>
    <w:p>
      <w:pPr>
        <w:pStyle w:val="50"/>
        <w:spacing w:line="360" w:lineRule="auto"/>
      </w:pPr>
      <w:r>
        <w:t>表6.1 测试用例</w:t>
      </w:r>
    </w:p>
    <w:tbl>
      <w:tblPr>
        <w:tblStyle w:val="16"/>
        <w:tblW w:w="8595" w:type="dxa"/>
        <w:tblInd w:w="-324" w:type="dxa"/>
        <w:tblLayout w:type="autofit"/>
        <w:tblCellMar>
          <w:top w:w="0" w:type="dxa"/>
          <w:left w:w="108" w:type="dxa"/>
          <w:bottom w:w="0" w:type="dxa"/>
          <w:right w:w="108" w:type="dxa"/>
        </w:tblCellMar>
      </w:tblPr>
      <w:tblGrid>
        <w:gridCol w:w="1319"/>
        <w:gridCol w:w="3960"/>
        <w:gridCol w:w="1316"/>
        <w:gridCol w:w="1000"/>
        <w:gridCol w:w="1000"/>
      </w:tblGrid>
      <w:tr>
        <w:tblPrEx>
          <w:tblCellMar>
            <w:top w:w="0" w:type="dxa"/>
            <w:left w:w="108" w:type="dxa"/>
            <w:bottom w:w="0" w:type="dxa"/>
            <w:right w:w="108" w:type="dxa"/>
          </w:tblCellMar>
        </w:tblPrEx>
        <w:trPr>
          <w:trHeight w:val="280" w:hRule="atLeast"/>
        </w:trPr>
        <w:tc>
          <w:tcPr>
            <w:tcW w:w="1319"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覆盖标准</w:t>
            </w:r>
          </w:p>
        </w:tc>
        <w:tc>
          <w:tcPr>
            <w:tcW w:w="3960"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测试用例</w:t>
            </w:r>
          </w:p>
        </w:tc>
        <w:tc>
          <w:tcPr>
            <w:tcW w:w="1316"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覆盖路径</w:t>
            </w:r>
          </w:p>
        </w:tc>
        <w:tc>
          <w:tcPr>
            <w:tcW w:w="1000"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预期结果</w:t>
            </w:r>
          </w:p>
        </w:tc>
        <w:tc>
          <w:tcPr>
            <w:tcW w:w="1000" w:type="dxa"/>
            <w:tcBorders>
              <w:top w:val="single" w:color="000000" w:sz="12" w:space="0"/>
              <w:left w:val="nil"/>
              <w:bottom w:val="single" w:color="000000" w:sz="4"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测试结果</w:t>
            </w:r>
          </w:p>
        </w:tc>
      </w:tr>
      <w:tr>
        <w:tblPrEx>
          <w:tblCellMar>
            <w:top w:w="0" w:type="dxa"/>
            <w:left w:w="108" w:type="dxa"/>
            <w:bottom w:w="0" w:type="dxa"/>
            <w:right w:w="108" w:type="dxa"/>
          </w:tblCellMar>
        </w:tblPrEx>
        <w:trPr>
          <w:trHeight w:val="280" w:hRule="atLeast"/>
        </w:trPr>
        <w:tc>
          <w:tcPr>
            <w:tcW w:w="1319" w:type="dxa"/>
            <w:vMerge w:val="restart"/>
            <w:tcBorders>
              <w:top w:val="single" w:color="000000" w:sz="4" w:space="0"/>
              <w:left w:val="nil"/>
              <w:bottom w:val="nil"/>
              <w:right w:val="nil"/>
            </w:tcBorders>
            <w:shd w:val="clear" w:color="auto" w:fill="auto"/>
            <w:noWrap/>
            <w:vAlign w:val="center"/>
          </w:tcPr>
          <w:p>
            <w:pPr>
              <w:widowControl/>
              <w:spacing w:line="360" w:lineRule="auto"/>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判定覆盖</w:t>
            </w:r>
          </w:p>
        </w:tc>
        <w:tc>
          <w:tcPr>
            <w:tcW w:w="3960"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”，username == auth.username &amp;&amp;password == auth.password </w:t>
            </w:r>
          </w:p>
        </w:tc>
        <w:tc>
          <w:tcPr>
            <w:tcW w:w="1316"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a-b-d</w:t>
            </w:r>
          </w:p>
        </w:tc>
        <w:tc>
          <w:tcPr>
            <w:tcW w:w="1000"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用户不能为空</w:t>
            </w:r>
          </w:p>
        </w:tc>
        <w:tc>
          <w:tcPr>
            <w:tcW w:w="1000" w:type="dxa"/>
            <w:tcBorders>
              <w:top w:val="single" w:color="000000" w:sz="4" w:space="0"/>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vMerge w:val="continue"/>
            <w:tcBorders>
              <w:top w:val="nil"/>
              <w:left w:val="nil"/>
              <w:bottom w:val="nil"/>
              <w:right w:val="nil"/>
            </w:tcBorders>
            <w:shd w:val="clear" w:color="auto" w:fill="auto"/>
            <w:vAlign w:val="center"/>
          </w:tcPr>
          <w:p>
            <w:pPr>
              <w:widowControl/>
              <w:spacing w:line="360" w:lineRule="auto"/>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 ”，username == auth.username &amp;&amp;password == auth.password </w:t>
            </w:r>
          </w:p>
        </w:tc>
        <w:tc>
          <w:tcPr>
            <w:tcW w:w="1316"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a-c-b</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密码不能为空</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nil"/>
              <w:right w:val="nil"/>
            </w:tcBorders>
            <w:shd w:val="clear" w:color="auto" w:fill="auto"/>
            <w:vAlign w:val="center"/>
          </w:tcPr>
          <w:p>
            <w:pPr>
              <w:widowControl/>
              <w:spacing w:line="360" w:lineRule="auto"/>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"202022" &amp;&amp; password!=”1111 ”，username != auth.username &amp;&amp;password != auth.password </w:t>
            </w:r>
          </w:p>
        </w:tc>
        <w:tc>
          <w:tcPr>
            <w:tcW w:w="1316"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a-b-e</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用户名或密码错误</w:t>
            </w:r>
          </w:p>
        </w:tc>
        <w:tc>
          <w:tcPr>
            <w:tcW w:w="1000" w:type="dxa"/>
            <w:tcBorders>
              <w:top w:val="nil"/>
              <w:left w:val="nil"/>
              <w:bottom w:val="nil"/>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single" w:color="000000" w:sz="12" w:space="0"/>
              <w:right w:val="nil"/>
            </w:tcBorders>
            <w:shd w:val="clear" w:color="auto" w:fill="auto"/>
            <w:vAlign w:val="center"/>
          </w:tcPr>
          <w:p>
            <w:pPr>
              <w:widowControl/>
              <w:spacing w:line="360" w:lineRule="auto"/>
              <w:jc w:val="left"/>
              <w:rPr>
                <w:rFonts w:ascii="宋体" w:hAnsi="宋体" w:eastAsia="宋体" w:cs="宋体"/>
                <w:color w:val="000000"/>
                <w:kern w:val="0"/>
                <w:sz w:val="24"/>
                <w:szCs w:val="24"/>
              </w:rPr>
            </w:pPr>
          </w:p>
        </w:tc>
        <w:tc>
          <w:tcPr>
            <w:tcW w:w="3960" w:type="dxa"/>
            <w:tcBorders>
              <w:top w:val="nil"/>
              <w:left w:val="nil"/>
              <w:bottom w:val="single" w:color="000000" w:sz="12" w:space="0"/>
              <w:right w:val="nil"/>
            </w:tcBorders>
            <w:shd w:val="clear" w:color="auto" w:fill="auto"/>
            <w:noWrap/>
            <w:vAlign w:val="center"/>
          </w:tcPr>
          <w:p>
            <w:pPr>
              <w:spacing w:line="360" w:lineRule="auto"/>
              <w:rPr>
                <w:rFonts w:ascii="宋体" w:hAnsi="宋体" w:eastAsia="宋体" w:cs="宋体"/>
                <w:sz w:val="24"/>
                <w:szCs w:val="24"/>
              </w:rPr>
            </w:pPr>
            <w:r>
              <w:rPr>
                <w:rFonts w:hint="eastAsia" w:ascii="宋体" w:hAnsi="宋体" w:eastAsia="宋体" w:cs="宋体"/>
                <w:color w:val="000000"/>
                <w:sz w:val="24"/>
                <w:szCs w:val="24"/>
                <w:shd w:val="clear" w:color="auto" w:fill="FFFFFF"/>
              </w:rPr>
              <w:t xml:space="preserve">username == "20200038" &amp;&amp; password ==”290014“，username != auth.username &amp;&amp;password != auth.password </w:t>
            </w:r>
          </w:p>
          <w:p>
            <w:pPr>
              <w:widowControl/>
              <w:spacing w:line="360" w:lineRule="auto"/>
              <w:jc w:val="left"/>
              <w:rPr>
                <w:rFonts w:ascii="宋体" w:hAnsi="宋体" w:eastAsia="宋体" w:cs="宋体"/>
                <w:color w:val="000000"/>
                <w:kern w:val="0"/>
                <w:sz w:val="24"/>
                <w:szCs w:val="24"/>
              </w:rPr>
            </w:pPr>
          </w:p>
        </w:tc>
        <w:tc>
          <w:tcPr>
            <w:tcW w:w="1316" w:type="dxa"/>
            <w:tcBorders>
              <w:top w:val="nil"/>
              <w:left w:val="nil"/>
              <w:bottom w:val="single" w:color="000000" w:sz="12"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a-c-e</w:t>
            </w:r>
          </w:p>
        </w:tc>
        <w:tc>
          <w:tcPr>
            <w:tcW w:w="1000" w:type="dxa"/>
            <w:tcBorders>
              <w:top w:val="nil"/>
              <w:left w:val="nil"/>
              <w:bottom w:val="single" w:color="000000" w:sz="12"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登录成功</w:t>
            </w:r>
          </w:p>
        </w:tc>
        <w:tc>
          <w:tcPr>
            <w:tcW w:w="1000" w:type="dxa"/>
            <w:tcBorders>
              <w:top w:val="nil"/>
              <w:left w:val="nil"/>
              <w:bottom w:val="single" w:color="000000" w:sz="12" w:space="0"/>
              <w:right w:val="nil"/>
            </w:tcBorders>
            <w:shd w:val="clear" w:color="auto" w:fill="auto"/>
            <w:noWrap/>
            <w:vAlign w:val="center"/>
          </w:tcPr>
          <w:p>
            <w:pPr>
              <w:widowControl/>
              <w:spacing w:line="360" w:lineRule="auto"/>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bl>
    <w:p>
      <w:pPr>
        <w:spacing w:line="360" w:lineRule="auto"/>
        <w:rPr>
          <w:rFonts w:ascii="Times New Roman" w:hAnsi="Times New Roman" w:eastAsia="宋体" w:cs="Times New Roman"/>
          <w:b/>
          <w:bCs/>
          <w:sz w:val="30"/>
          <w:szCs w:val="32"/>
        </w:rPr>
      </w:pPr>
    </w:p>
    <w:p>
      <w:pPr>
        <w:pStyle w:val="3"/>
        <w:spacing w:line="360" w:lineRule="auto"/>
      </w:pPr>
      <w:bookmarkStart w:id="96" w:name="_Toc20915"/>
      <w:r>
        <w:t>6.2 测试</w:t>
      </w:r>
      <w:bookmarkEnd w:id="96"/>
    </w:p>
    <w:p>
      <w:pPr>
        <w:pStyle w:val="7"/>
        <w:spacing w:line="360" w:lineRule="auto"/>
        <w:rPr>
          <w:sz w:val="24"/>
          <w:szCs w:val="24"/>
        </w:rPr>
      </w:pPr>
      <w:r>
        <w:rPr>
          <w:sz w:val="24"/>
          <w:szCs w:val="24"/>
        </w:rPr>
        <w:t>软件测试是一项必要的流程,以确保软件的质量。在设计和实现这一系统时,需要开发者直接参与到软件测试中来,而软件软件开发是分不开的关系,某些时候软件软件开发工作量中所占比例可能达到40%。测试的成本可能比开发的其他阶段高出3到5倍,这在一些关系到安全和财产的关键领域。</w:t>
      </w:r>
    </w:p>
    <w:p>
      <w:pPr>
        <w:pStyle w:val="7"/>
        <w:spacing w:line="360" w:lineRule="auto"/>
        <w:rPr>
          <w:sz w:val="24"/>
          <w:szCs w:val="24"/>
        </w:rPr>
      </w:pPr>
      <w:r>
        <w:rPr>
          <w:sz w:val="24"/>
          <w:szCs w:val="24"/>
        </w:rPr>
        <w:t>软件测试为用户评估软件产品的可靠性,而开发人员希望这项测试能够确认软件没有缺陷,符合用户的期望。软件测试的主要目的其实是对软件潜在问题进行识别。相反,软件质量保证(SQA)旨在对开发过程进行监督和改进,以减少缺陷的产生。</w:t>
      </w:r>
    </w:p>
    <w:p>
      <w:pPr>
        <w:pStyle w:val="7"/>
        <w:spacing w:line="360" w:lineRule="auto"/>
        <w:rPr>
          <w:sz w:val="24"/>
          <w:szCs w:val="24"/>
        </w:rPr>
      </w:pPr>
      <w:r>
        <w:rPr>
          <w:sz w:val="24"/>
          <w:szCs w:val="24"/>
        </w:rPr>
        <w:t>软件测试的好处包括可以识别缺陷、提高用户满意度、减少维护成本、保证法规遵守和提升市场竞争力等。SQA则起到了预防缺陷、优化流程、控制风险、保证文档完整和建立客户信任的作用。</w:t>
      </w:r>
    </w:p>
    <w:p>
      <w:pPr>
        <w:pStyle w:val="7"/>
        <w:spacing w:line="360" w:lineRule="auto"/>
        <w:rPr>
          <w:sz w:val="24"/>
          <w:szCs w:val="24"/>
        </w:rPr>
      </w:pPr>
      <w:r>
        <w:rPr>
          <w:sz w:val="24"/>
          <w:szCs w:val="24"/>
        </w:rPr>
        <w:t>软件测试与SQA的整合可以形成一个循环的质量管理流程。测试对产品和流程的改进提供了反馈,而SQA则保证了这些改进能够得到切实的执行。通过这种合作,开发团队在降低降低风险的同时,还能不断提升产品品质,满足用户需求。通过不断的沟通与开发者与测试者应该携手合作,共同确保软件产品的品质标准。</w:t>
      </w:r>
    </w:p>
    <w:p>
      <w:pPr>
        <w:spacing w:line="360" w:lineRule="auto"/>
        <w:rPr>
          <w:rFonts w:hint="eastAsia" w:ascii="宋体" w:hAnsi="宋体" w:eastAsia="宋体"/>
          <w:sz w:val="24"/>
          <w:szCs w:val="24"/>
          <w:lang w:eastAsia="zh-CN"/>
        </w:rPr>
      </w:pPr>
    </w:p>
    <w:p>
      <w:pPr>
        <w:spacing w:line="360" w:lineRule="auto"/>
        <w:ind w:firstLine="480" w:firstLineChars="200"/>
        <w:rPr>
          <w:rFonts w:hint="eastAsia" w:ascii="宋体" w:hAnsi="宋体" w:eastAsia="宋体"/>
          <w:sz w:val="24"/>
          <w:szCs w:val="24"/>
        </w:rPr>
      </w:pPr>
    </w:p>
    <w:p>
      <w:pPr>
        <w:pStyle w:val="50"/>
        <w:spacing w:line="360" w:lineRule="auto"/>
      </w:pPr>
      <w:r>
        <w:t>表6.2 测试用例</w:t>
      </w:r>
    </w:p>
    <w:tbl>
      <w:tblPr>
        <w:tblStyle w:val="16"/>
        <w:tblW w:w="8937" w:type="dxa"/>
        <w:tblInd w:w="-5" w:type="dxa"/>
        <w:tblLayout w:type="fixed"/>
        <w:tblCellMar>
          <w:top w:w="0" w:type="dxa"/>
          <w:left w:w="108" w:type="dxa"/>
          <w:bottom w:w="0" w:type="dxa"/>
          <w:right w:w="108" w:type="dxa"/>
        </w:tblCellMar>
      </w:tblPr>
      <w:tblGrid>
        <w:gridCol w:w="1843"/>
        <w:gridCol w:w="5121"/>
        <w:gridCol w:w="1973"/>
      </w:tblGrid>
      <w:tr>
        <w:tblPrEx>
          <w:tblCellMar>
            <w:top w:w="0" w:type="dxa"/>
            <w:left w:w="108" w:type="dxa"/>
            <w:bottom w:w="0" w:type="dxa"/>
            <w:right w:w="108" w:type="dxa"/>
          </w:tblCellMar>
        </w:tblPrEx>
        <w:trPr>
          <w:trHeight w:val="280" w:hRule="atLeast"/>
        </w:trPr>
        <w:tc>
          <w:tcPr>
            <w:tcW w:w="1843" w:type="dxa"/>
            <w:tcBorders>
              <w:top w:val="single" w:color="000000" w:sz="12" w:space="0"/>
              <w:left w:val="nil"/>
              <w:bottom w:val="single" w:color="000000" w:sz="4"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Case 编号</w:t>
            </w:r>
          </w:p>
        </w:tc>
        <w:tc>
          <w:tcPr>
            <w:tcW w:w="5121" w:type="dxa"/>
            <w:tcBorders>
              <w:top w:val="single" w:color="000000" w:sz="12" w:space="0"/>
              <w:left w:val="nil"/>
              <w:bottom w:val="single" w:color="000000" w:sz="4"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Test1</w:t>
            </w:r>
          </w:p>
        </w:tc>
        <w:tc>
          <w:tcPr>
            <w:tcW w:w="1973" w:type="dxa"/>
            <w:tcBorders>
              <w:top w:val="single" w:color="000000" w:sz="12" w:space="0"/>
              <w:left w:val="nil"/>
              <w:bottom w:val="single" w:color="000000" w:sz="4" w:space="0"/>
              <w:right w:val="nil"/>
            </w:tcBorders>
            <w:shd w:val="clear" w:color="auto" w:fill="auto"/>
            <w:noWrap/>
            <w:vAlign w:val="center"/>
          </w:tcPr>
          <w:p>
            <w:pPr>
              <w:pStyle w:val="36"/>
              <w:spacing w:line="360" w:lineRule="auto"/>
              <w:rPr>
                <w:rFonts w:ascii="宋体" w:hAnsi="宋体" w:eastAsia="宋体" w:cs="宋体"/>
                <w:color w:val="000000"/>
                <w:kern w:val="0"/>
                <w:sz w:val="24"/>
              </w:rPr>
            </w:pPr>
            <w:r>
              <w:rPr>
                <w:rFonts w:hint="eastAsia" w:ascii="宋体" w:hAnsi="宋体" w:eastAsia="宋体" w:cs="宋体"/>
                <w:color w:val="000000"/>
                <w:kern w:val="0"/>
                <w:sz w:val="24"/>
              </w:rPr>
              <w:t>测试时间</w:t>
            </w:r>
          </w:p>
        </w:tc>
      </w:tr>
      <w:tr>
        <w:tblPrEx>
          <w:tblCellMar>
            <w:top w:w="0" w:type="dxa"/>
            <w:left w:w="108" w:type="dxa"/>
            <w:bottom w:w="0" w:type="dxa"/>
            <w:right w:w="108" w:type="dxa"/>
          </w:tblCellMar>
        </w:tblPrEx>
        <w:trPr>
          <w:trHeight w:val="280" w:hRule="atLeast"/>
        </w:trPr>
        <w:tc>
          <w:tcPr>
            <w:tcW w:w="1843" w:type="dxa"/>
            <w:tcBorders>
              <w:top w:val="single" w:color="000000" w:sz="4" w:space="0"/>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测试项目</w:t>
            </w:r>
          </w:p>
        </w:tc>
        <w:tc>
          <w:tcPr>
            <w:tcW w:w="5121" w:type="dxa"/>
            <w:tcBorders>
              <w:top w:val="single" w:color="000000" w:sz="4" w:space="0"/>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登录系统</w:t>
            </w:r>
          </w:p>
        </w:tc>
        <w:tc>
          <w:tcPr>
            <w:tcW w:w="1973" w:type="dxa"/>
            <w:tcBorders>
              <w:top w:val="single" w:color="000000" w:sz="4" w:space="0"/>
              <w:left w:val="nil"/>
              <w:bottom w:val="nil"/>
              <w:right w:val="nil"/>
            </w:tcBorders>
            <w:shd w:val="clear" w:color="auto" w:fill="auto"/>
            <w:noWrap/>
            <w:vAlign w:val="center"/>
          </w:tcPr>
          <w:p>
            <w:pPr>
              <w:pStyle w:val="36"/>
              <w:spacing w:line="360" w:lineRule="auto"/>
              <w:rPr>
                <w:rFonts w:hint="default"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2024年4月1日</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测试环境</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hint="eastAsia" w:ascii="宋体" w:hAnsi="宋体" w:eastAsia="宋体" w:cs="宋体"/>
                <w:color w:val="000000"/>
                <w:kern w:val="0"/>
                <w:sz w:val="24"/>
                <w:lang w:eastAsia="zh-CN"/>
              </w:rPr>
            </w:pPr>
            <w:r>
              <w:rPr>
                <w:rFonts w:hint="eastAsia" w:ascii="宋体" w:hAnsi="宋体" w:eastAsia="宋体" w:cs="宋体"/>
                <w:color w:val="000000"/>
                <w:kern w:val="0"/>
                <w:sz w:val="24"/>
              </w:rPr>
              <w:t>服务器：</w:t>
            </w:r>
            <w:r>
              <w:rPr>
                <w:rFonts w:hint="eastAsia" w:ascii="宋体" w:hAnsi="宋体" w:eastAsia="宋体" w:cs="宋体"/>
                <w:color w:val="000000"/>
                <w:kern w:val="0"/>
                <w:sz w:val="24"/>
                <w:lang w:eastAsia="zh-CN"/>
              </w:rPr>
              <w:t>本地主机</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网络：</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测试地点</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lang w:eastAsia="zh-CN"/>
              </w:rPr>
              <w:t>办公地点</w:t>
            </w:r>
            <w:r>
              <w:rPr>
                <w:rFonts w:hint="eastAsia" w:ascii="宋体" w:hAnsi="宋体" w:eastAsia="宋体" w:cs="宋体"/>
                <w:color w:val="000000"/>
                <w:kern w:val="0"/>
                <w:sz w:val="24"/>
              </w:rPr>
              <w:t>　</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测试人员</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hint="eastAsia" w:ascii="宋体" w:hAnsi="宋体" w:eastAsia="宋体" w:cs="宋体"/>
                <w:color w:val="000000"/>
                <w:kern w:val="0"/>
                <w:sz w:val="24"/>
                <w:lang w:eastAsia="zh-CN"/>
              </w:rPr>
            </w:pPr>
            <w:r>
              <w:rPr>
                <w:rFonts w:hint="eastAsia" w:ascii="宋体" w:hAnsi="宋体" w:eastAsia="宋体" w:cs="宋体"/>
                <w:color w:val="000000"/>
                <w:kern w:val="0"/>
                <w:sz w:val="24"/>
              </w:rPr>
              <w:t>　</w:t>
            </w:r>
            <w:r>
              <w:rPr>
                <w:rFonts w:hint="eastAsia" w:ascii="宋体" w:hAnsi="宋体" w:eastAsia="宋体" w:cs="宋体"/>
                <w:color w:val="000000"/>
                <w:kern w:val="0"/>
                <w:sz w:val="24"/>
                <w:lang w:eastAsia="zh-CN"/>
              </w:rPr>
              <w:t>王少开</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测试目的</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用户登录</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测试步骤</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1．登录人脸识别签到系统，</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2．点击登录界面</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3．输入账号和密码</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4．点击登录</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预期结果</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1. 可顺利注册登录系统；</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2. 可根据账号类型显示不同界面</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3. 不同用户可通过不同界面操作</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6"/>
              <w:spacing w:line="360" w:lineRule="auto"/>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4. 界面划分合理</w:t>
            </w:r>
          </w:p>
        </w:tc>
        <w:tc>
          <w:tcPr>
            <w:tcW w:w="197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测试结果</w:t>
            </w:r>
          </w:p>
        </w:tc>
        <w:tc>
          <w:tcPr>
            <w:tcW w:w="5121" w:type="dxa"/>
            <w:tcBorders>
              <w:top w:val="nil"/>
              <w:left w:val="nil"/>
              <w:bottom w:val="nil"/>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xml:space="preserve">□通过 </w:t>
            </w:r>
          </w:p>
        </w:tc>
        <w:tc>
          <w:tcPr>
            <w:tcW w:w="1973" w:type="dxa"/>
            <w:tcBorders>
              <w:top w:val="nil"/>
              <w:left w:val="nil"/>
              <w:bottom w:val="nil"/>
              <w:right w:val="nil"/>
            </w:tcBorders>
            <w:shd w:val="clear" w:color="auto" w:fill="auto"/>
            <w:noWrap/>
            <w:vAlign w:val="center"/>
          </w:tcPr>
          <w:p>
            <w:pPr>
              <w:pStyle w:val="36"/>
              <w:spacing w:line="360" w:lineRule="auto"/>
              <w:rPr>
                <w:rFonts w:ascii="宋体" w:hAnsi="宋体" w:eastAsia="宋体" w:cs="宋体"/>
                <w:color w:val="000000"/>
                <w:kern w:val="0"/>
                <w:sz w:val="24"/>
              </w:rPr>
            </w:pPr>
            <w:r>
              <w:rPr>
                <w:rFonts w:hint="eastAsia" w:ascii="宋体" w:hAnsi="宋体" w:eastAsia="宋体" w:cs="宋体"/>
                <w:color w:val="000000"/>
                <w:kern w:val="0"/>
                <w:sz w:val="24"/>
              </w:rPr>
              <w:t>□不通过</w:t>
            </w:r>
          </w:p>
        </w:tc>
      </w:tr>
      <w:tr>
        <w:tblPrEx>
          <w:tblCellMar>
            <w:top w:w="0" w:type="dxa"/>
            <w:left w:w="108" w:type="dxa"/>
            <w:bottom w:w="0" w:type="dxa"/>
            <w:right w:w="108" w:type="dxa"/>
          </w:tblCellMar>
        </w:tblPrEx>
        <w:trPr>
          <w:trHeight w:val="280" w:hRule="atLeast"/>
        </w:trPr>
        <w:tc>
          <w:tcPr>
            <w:tcW w:w="1843" w:type="dxa"/>
            <w:tcBorders>
              <w:top w:val="nil"/>
              <w:left w:val="nil"/>
              <w:bottom w:val="single" w:color="000000" w:sz="12"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备注</w:t>
            </w:r>
          </w:p>
        </w:tc>
        <w:tc>
          <w:tcPr>
            <w:tcW w:w="5121" w:type="dxa"/>
            <w:tcBorders>
              <w:top w:val="nil"/>
              <w:left w:val="nil"/>
              <w:bottom w:val="single" w:color="000000" w:sz="12"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973" w:type="dxa"/>
            <w:tcBorders>
              <w:top w:val="nil"/>
              <w:left w:val="nil"/>
              <w:bottom w:val="single" w:color="000000" w:sz="12" w:space="0"/>
              <w:right w:val="nil"/>
            </w:tcBorders>
            <w:shd w:val="clear" w:color="auto" w:fill="auto"/>
            <w:noWrap/>
            <w:vAlign w:val="center"/>
          </w:tcPr>
          <w:p>
            <w:pPr>
              <w:pStyle w:val="36"/>
              <w:spacing w:line="360" w:lineRule="auto"/>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bl>
    <w:p>
      <w:pPr>
        <w:pStyle w:val="36"/>
        <w:spacing w:line="360" w:lineRule="auto"/>
        <w:rPr>
          <w:rFonts w:hint="eastAsia"/>
        </w:rPr>
      </w:pPr>
    </w:p>
    <w:p>
      <w:pPr>
        <w:pStyle w:val="4"/>
        <w:spacing w:line="360" w:lineRule="auto"/>
      </w:pPr>
      <w:bookmarkStart w:id="97" w:name="_Toc134395518"/>
      <w:bookmarkStart w:id="98" w:name="_Toc9395"/>
      <w:r>
        <w:t>6.2.</w:t>
      </w:r>
      <w:r>
        <w:rPr>
          <w:rFonts w:hint="eastAsia"/>
          <w:lang w:val="en-US" w:eastAsia="zh-CN"/>
        </w:rPr>
        <w:t>1</w:t>
      </w:r>
      <w:r>
        <w:t>测试结果</w:t>
      </w:r>
      <w:bookmarkEnd w:id="97"/>
      <w:bookmarkEnd w:id="98"/>
    </w:p>
    <w:p>
      <w:pPr>
        <w:pStyle w:val="50"/>
        <w:spacing w:line="360" w:lineRule="auto"/>
      </w:pPr>
      <w:r>
        <w:t>表6.3 测试效果</w:t>
      </w:r>
    </w:p>
    <w:tbl>
      <w:tblPr>
        <w:tblStyle w:val="16"/>
        <w:tblW w:w="8679" w:type="dxa"/>
        <w:tblInd w:w="-5" w:type="dxa"/>
        <w:tblLayout w:type="autofit"/>
        <w:tblCellMar>
          <w:top w:w="0" w:type="dxa"/>
          <w:left w:w="108" w:type="dxa"/>
          <w:bottom w:w="0" w:type="dxa"/>
          <w:right w:w="108" w:type="dxa"/>
        </w:tblCellMar>
      </w:tblPr>
      <w:tblGrid>
        <w:gridCol w:w="1768"/>
        <w:gridCol w:w="6911"/>
      </w:tblGrid>
      <w:tr>
        <w:tblPrEx>
          <w:tblCellMar>
            <w:top w:w="0" w:type="dxa"/>
            <w:left w:w="108" w:type="dxa"/>
            <w:bottom w:w="0" w:type="dxa"/>
            <w:right w:w="108" w:type="dxa"/>
          </w:tblCellMar>
        </w:tblPrEx>
        <w:trPr>
          <w:trHeight w:val="492" w:hRule="atLeast"/>
        </w:trPr>
        <w:tc>
          <w:tcPr>
            <w:tcW w:w="1768" w:type="dxa"/>
            <w:tcBorders>
              <w:top w:val="single" w:color="000000" w:sz="12" w:space="0"/>
              <w:left w:val="nil"/>
              <w:bottom w:val="single" w:color="000000" w:sz="4" w:space="0"/>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测试功能</w:t>
            </w:r>
          </w:p>
        </w:tc>
        <w:tc>
          <w:tcPr>
            <w:tcW w:w="6911" w:type="dxa"/>
            <w:tcBorders>
              <w:top w:val="single" w:color="000000" w:sz="12" w:space="0"/>
              <w:left w:val="nil"/>
              <w:bottom w:val="single" w:color="000000" w:sz="4" w:space="0"/>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测试效果</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登录</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能够拦截非法输入，输入不匹配的用户名密码提示密码错误，匹配进入系统</w:t>
            </w:r>
          </w:p>
        </w:tc>
      </w:tr>
      <w:tr>
        <w:tblPrEx>
          <w:tblCellMar>
            <w:top w:w="0" w:type="dxa"/>
            <w:left w:w="108" w:type="dxa"/>
            <w:bottom w:w="0" w:type="dxa"/>
            <w:right w:w="108" w:type="dxa"/>
          </w:tblCellMar>
        </w:tblPrEx>
        <w:trPr>
          <w:trHeight w:val="463"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主界面显示</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不同用户显示主界面模块不同</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签到</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点击签到按钮，用户可以打开摄像头进行人脸识别签到</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lang w:val="en-US" w:eastAsia="zh-CN"/>
              </w:rPr>
              <w:t>学生</w:t>
            </w:r>
            <w:r>
              <w:rPr>
                <w:rFonts w:hint="eastAsia" w:ascii="宋体" w:hAnsi="宋体" w:eastAsia="宋体" w:cs="宋体"/>
                <w:color w:val="000000"/>
                <w:kern w:val="0"/>
                <w:sz w:val="24"/>
              </w:rPr>
              <w:t>信息管理</w:t>
            </w:r>
          </w:p>
        </w:tc>
        <w:tc>
          <w:tcPr>
            <w:tcW w:w="6911" w:type="dxa"/>
            <w:tcBorders>
              <w:top w:val="nil"/>
              <w:left w:val="nil"/>
              <w:bottom w:val="nil"/>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可以添加班级</w:t>
            </w:r>
            <w:r>
              <w:rPr>
                <w:rFonts w:hint="eastAsia" w:ascii="宋体" w:hAnsi="宋体" w:eastAsia="宋体" w:cs="宋体"/>
                <w:color w:val="000000"/>
                <w:kern w:val="0"/>
                <w:sz w:val="24"/>
                <w:lang w:val="en-US" w:eastAsia="zh-CN"/>
              </w:rPr>
              <w:t>信息</w:t>
            </w:r>
            <w:r>
              <w:rPr>
                <w:rFonts w:hint="eastAsia" w:ascii="宋体" w:hAnsi="宋体" w:eastAsia="宋体" w:cs="宋体"/>
                <w:color w:val="000000"/>
                <w:kern w:val="0"/>
                <w:sz w:val="24"/>
              </w:rPr>
              <w:t>，修改班级学生信息，删除学生信息</w:t>
            </w:r>
          </w:p>
        </w:tc>
      </w:tr>
      <w:tr>
        <w:tblPrEx>
          <w:tblCellMar>
            <w:top w:w="0" w:type="dxa"/>
            <w:left w:w="108" w:type="dxa"/>
            <w:bottom w:w="0" w:type="dxa"/>
            <w:right w:w="108" w:type="dxa"/>
          </w:tblCellMar>
        </w:tblPrEx>
        <w:trPr>
          <w:trHeight w:val="492" w:hRule="atLeast"/>
        </w:trPr>
        <w:tc>
          <w:tcPr>
            <w:tcW w:w="1768" w:type="dxa"/>
            <w:tcBorders>
              <w:top w:val="nil"/>
              <w:left w:val="nil"/>
              <w:bottom w:val="single" w:color="000000" w:sz="12" w:space="0"/>
              <w:right w:val="nil"/>
            </w:tcBorders>
            <w:shd w:val="clear" w:color="auto" w:fill="auto"/>
            <w:noWrap/>
            <w:vAlign w:val="center"/>
          </w:tcPr>
          <w:p>
            <w:pPr>
              <w:pStyle w:val="36"/>
              <w:spacing w:line="360" w:lineRule="auto"/>
              <w:ind w:firstLine="240" w:firstLineChars="100"/>
              <w:rPr>
                <w:rFonts w:ascii="宋体" w:hAnsi="宋体" w:eastAsia="宋体" w:cs="宋体"/>
                <w:color w:val="000000"/>
                <w:kern w:val="0"/>
                <w:sz w:val="24"/>
              </w:rPr>
            </w:pPr>
            <w:r>
              <w:rPr>
                <w:rFonts w:hint="eastAsia" w:ascii="宋体" w:hAnsi="宋体" w:eastAsia="宋体" w:cs="宋体"/>
                <w:color w:val="000000"/>
                <w:kern w:val="0"/>
                <w:sz w:val="24"/>
              </w:rPr>
              <w:t>查找学生信息</w:t>
            </w:r>
          </w:p>
        </w:tc>
        <w:tc>
          <w:tcPr>
            <w:tcW w:w="6911" w:type="dxa"/>
            <w:tcBorders>
              <w:top w:val="nil"/>
              <w:left w:val="nil"/>
              <w:bottom w:val="single" w:color="000000" w:sz="12" w:space="0"/>
              <w:right w:val="nil"/>
            </w:tcBorders>
            <w:shd w:val="clear" w:color="auto" w:fill="auto"/>
            <w:noWrap/>
            <w:vAlign w:val="center"/>
          </w:tcPr>
          <w:p>
            <w:pPr>
              <w:pStyle w:val="36"/>
              <w:spacing w:line="360" w:lineRule="auto"/>
              <w:jc w:val="center"/>
              <w:rPr>
                <w:rFonts w:ascii="宋体" w:hAnsi="宋体" w:eastAsia="宋体" w:cs="宋体"/>
                <w:color w:val="000000"/>
                <w:kern w:val="0"/>
                <w:sz w:val="24"/>
              </w:rPr>
            </w:pPr>
            <w:r>
              <w:rPr>
                <w:rFonts w:hint="eastAsia" w:ascii="宋体" w:hAnsi="宋体" w:eastAsia="宋体" w:cs="宋体"/>
                <w:color w:val="000000"/>
                <w:kern w:val="0"/>
                <w:sz w:val="24"/>
              </w:rPr>
              <w:t>管理员可以通过学号</w:t>
            </w:r>
            <w:r>
              <w:rPr>
                <w:rFonts w:hint="eastAsia" w:ascii="宋体" w:hAnsi="宋体" w:eastAsia="宋体" w:cs="宋体"/>
                <w:color w:val="000000"/>
                <w:kern w:val="0"/>
                <w:sz w:val="24"/>
                <w:lang w:val="en-US" w:eastAsia="zh-CN"/>
              </w:rPr>
              <w:t>从而</w:t>
            </w:r>
            <w:r>
              <w:rPr>
                <w:rFonts w:hint="eastAsia" w:ascii="宋体" w:hAnsi="宋体" w:eastAsia="宋体" w:cs="宋体"/>
                <w:color w:val="000000"/>
                <w:kern w:val="0"/>
                <w:sz w:val="24"/>
              </w:rPr>
              <w:t>查找学生信息</w:t>
            </w:r>
          </w:p>
        </w:tc>
      </w:tr>
    </w:tbl>
    <w:p>
      <w:pPr>
        <w:spacing w:line="360" w:lineRule="auto"/>
        <w:rPr>
          <w:rFonts w:ascii="宋体" w:hAnsi="宋体" w:eastAsia="宋体" w:cs="宋体"/>
          <w:b/>
          <w:bCs/>
          <w:sz w:val="28"/>
          <w:szCs w:val="28"/>
        </w:rPr>
      </w:pPr>
    </w:p>
    <w:p>
      <w:pPr>
        <w:pStyle w:val="3"/>
        <w:spacing w:line="360" w:lineRule="auto"/>
      </w:pPr>
      <w:bookmarkStart w:id="99" w:name="_Toc20954"/>
      <w:r>
        <w:t>6.3  测试评价</w:t>
      </w:r>
      <w:bookmarkEnd w:id="99"/>
    </w:p>
    <w:p>
      <w:pPr>
        <w:pStyle w:val="7"/>
        <w:spacing w:line="360" w:lineRule="auto"/>
        <w:rPr>
          <w:sz w:val="24"/>
          <w:szCs w:val="24"/>
        </w:rPr>
      </w:pPr>
      <w:r>
        <w:rPr>
          <w:sz w:val="24"/>
          <w:szCs w:val="24"/>
        </w:rPr>
        <w:t>基于百度智能云的人脸识别课堂签到系统是教育领域智能化管理的重要应用。通过使用百度智能云的强大的人脸识别技术，结合PyQt框架构建了用户友好的界面设计，从而实现了一个高效的课堂签到解决的方案。得益于百度智能云的先进技术，系统能够快速准确地识别学生人脸，极大提升了课堂签到的效率和体验。与此同时系统整合了人脸检测、数据管理、信息存储以及用户交互等功能模块，到达了提高出勤记录的准确性和便捷性的目的。</w:t>
      </w:r>
    </w:p>
    <w:p>
      <w:pPr>
        <w:pStyle w:val="7"/>
        <w:spacing w:line="360" w:lineRule="auto"/>
        <w:rPr>
          <w:sz w:val="24"/>
          <w:szCs w:val="24"/>
        </w:rPr>
      </w:pPr>
      <w:r>
        <w:rPr>
          <w:sz w:val="24"/>
          <w:szCs w:val="24"/>
        </w:rPr>
        <w:t>从总体来看，本系统具有显著的优势：一方面，通过百度智能云的人脸识别API，系统实现了高效的人脸识别流程，提升了人脸识别的准确性和速度；从另一方面来说，系统还提供了简单易用的用户界面，使得教师和学生都能轻松管理或查询出勤情况。</w:t>
      </w:r>
    </w:p>
    <w:p>
      <w:pPr>
        <w:pStyle w:val="7"/>
        <w:spacing w:line="360" w:lineRule="auto"/>
        <w:rPr>
          <w:sz w:val="24"/>
          <w:szCs w:val="24"/>
        </w:rPr>
      </w:pPr>
      <w:r>
        <w:rPr>
          <w:sz w:val="24"/>
          <w:szCs w:val="24"/>
        </w:rPr>
        <w:t>在未来，随着人脸识别技术的不断进步，系统将有更多的潜力进行优化和功能扩展。例如，可以引入更先进的算法来提高识别的准确率，增加如表情分析等附加功能，以及同其他校园系统相结合使用，以求实现更广泛的智能化教育管理。通过这些创新方法，系统将进一步提升教育管理的质量和效率，为师生带来更加便捷和智能的教学环境。</w:t>
      </w:r>
    </w:p>
    <w:p>
      <w:pPr>
        <w:spacing w:line="360" w:lineRule="auto"/>
      </w:pPr>
    </w:p>
    <w:p>
      <w:pPr>
        <w:pStyle w:val="2"/>
        <w:spacing w:line="360" w:lineRule="auto"/>
      </w:pPr>
      <w:bookmarkStart w:id="100" w:name="_Toc18654"/>
      <w:r>
        <w:t>7 系统使用说明</w:t>
      </w:r>
      <w:bookmarkEnd w:id="100"/>
    </w:p>
    <w:p>
      <w:pPr>
        <w:spacing w:line="360" w:lineRule="auto"/>
      </w:pPr>
    </w:p>
    <w:p>
      <w:pPr>
        <w:pStyle w:val="3"/>
        <w:spacing w:line="360" w:lineRule="auto"/>
      </w:pPr>
      <w:bookmarkStart w:id="101" w:name="_Toc103510130"/>
      <w:bookmarkStart w:id="102" w:name="_Toc21911"/>
      <w:r>
        <w:t>7.1 系统运行环境和配置</w:t>
      </w:r>
      <w:bookmarkEnd w:id="101"/>
      <w:bookmarkEnd w:id="102"/>
    </w:p>
    <w:p>
      <w:pPr>
        <w:pStyle w:val="7"/>
        <w:spacing w:line="360" w:lineRule="auto"/>
        <w:rPr>
          <w:sz w:val="24"/>
          <w:szCs w:val="24"/>
        </w:rPr>
      </w:pPr>
      <w:r>
        <w:rPr>
          <w:b/>
          <w:sz w:val="24"/>
          <w:szCs w:val="24"/>
        </w:rPr>
        <w:t>（1）系统版本</w:t>
      </w:r>
      <w:r>
        <w:rPr>
          <w:sz w:val="24"/>
          <w:szCs w:val="24"/>
        </w:rPr>
        <w:t>：</w:t>
      </w:r>
      <w:r>
        <w:rPr>
          <w:sz w:val="24"/>
          <w:szCs w:val="24"/>
        </w:rPr>
        <w:tab/>
      </w:r>
      <w:r>
        <w:rPr>
          <w:sz w:val="24"/>
          <w:szCs w:val="24"/>
        </w:rPr>
        <w:t>Windows 10/Windows11</w:t>
      </w:r>
    </w:p>
    <w:p>
      <w:pPr>
        <w:pStyle w:val="7"/>
        <w:spacing w:line="360" w:lineRule="auto"/>
        <w:rPr>
          <w:sz w:val="24"/>
          <w:szCs w:val="24"/>
        </w:rPr>
      </w:pPr>
      <w:r>
        <w:rPr>
          <w:sz w:val="24"/>
          <w:szCs w:val="24"/>
        </w:rPr>
        <w:t>开发平台： PyCharm社区版,免费提供IDE，功能齐全使用简单，功能齐全，方便调试</w:t>
      </w:r>
    </w:p>
    <w:p>
      <w:pPr>
        <w:pStyle w:val="7"/>
        <w:spacing w:line="360" w:lineRule="auto"/>
        <w:rPr>
          <w:sz w:val="24"/>
          <w:szCs w:val="24"/>
        </w:rPr>
      </w:pPr>
      <w:r>
        <w:rPr>
          <w:b/>
          <w:sz w:val="24"/>
          <w:szCs w:val="24"/>
        </w:rPr>
        <w:t>（2）开发语言</w:t>
      </w:r>
      <w:r>
        <w:rPr>
          <w:sz w:val="24"/>
          <w:szCs w:val="24"/>
        </w:rPr>
        <w:t>： python语言，拥有大量功能齐全的库，</w:t>
      </w:r>
      <w:r>
        <w:rPr>
          <w:color w:val="060607"/>
          <w:sz w:val="24"/>
          <w:szCs w:val="24"/>
        </w:rPr>
        <w:t>得益于其简洁的语法和强大的库支持，使得开发过程更加高效，同时也便于进行调试和维护。</w:t>
      </w:r>
    </w:p>
    <w:p>
      <w:pPr>
        <w:pStyle w:val="7"/>
        <w:spacing w:line="360" w:lineRule="auto"/>
        <w:rPr>
          <w:sz w:val="24"/>
          <w:szCs w:val="24"/>
        </w:rPr>
      </w:pPr>
      <w:r>
        <w:rPr>
          <w:b/>
          <w:sz w:val="24"/>
          <w:szCs w:val="24"/>
        </w:rPr>
        <w:t>（3）数据库</w:t>
      </w:r>
      <w:r>
        <w:rPr>
          <w:sz w:val="24"/>
          <w:szCs w:val="24"/>
        </w:rPr>
        <w:t>：Sqlite3,本系统数据模型较为简单，数据量较小，可以存储在本地，而sqlite3作为已经集成在Python标准库中的开源免费轻量级数据库系统，部署和维护变得非常简单，性能较好.</w:t>
      </w:r>
    </w:p>
    <w:p>
      <w:pPr>
        <w:pStyle w:val="7"/>
        <w:spacing w:line="360" w:lineRule="auto"/>
        <w:rPr>
          <w:sz w:val="24"/>
          <w:szCs w:val="24"/>
        </w:rPr>
      </w:pPr>
      <w:r>
        <w:rPr>
          <w:b/>
          <w:sz w:val="24"/>
          <w:szCs w:val="24"/>
        </w:rPr>
        <w:t>（4）UI框架</w:t>
      </w:r>
      <w:r>
        <w:rPr>
          <w:sz w:val="24"/>
          <w:szCs w:val="24"/>
        </w:rPr>
        <w:t>：  PyQt5和PyQt的fluent框架,UI设计使用QtDesigner进行设计，</w:t>
      </w:r>
      <w:r>
        <w:rPr>
          <w:color w:val="060607"/>
          <w:sz w:val="24"/>
          <w:szCs w:val="24"/>
        </w:rPr>
        <w:t>Pyqt5是一套用于创建图形用户界面的跨平台工具集，它提供了丰富的控件和组件，使得UI设计既美观又实用。Qt Designer是一款UI设计软件，能够协助开发人员利用拖动元素的手法进行界面的创建。提高了UI开发的效率。</w:t>
      </w:r>
    </w:p>
    <w:p>
      <w:pPr>
        <w:pStyle w:val="7"/>
        <w:spacing w:line="360" w:lineRule="auto"/>
      </w:pPr>
      <w:r>
        <w:rPr>
          <w:b/>
          <w:sz w:val="24"/>
          <w:szCs w:val="24"/>
        </w:rPr>
        <w:t>（5）API接口</w:t>
      </w:r>
      <w:r>
        <w:rPr>
          <w:sz w:val="24"/>
          <w:szCs w:val="24"/>
        </w:rPr>
        <w:t>：系统的API接口是由百度智能云所提供.</w:t>
      </w:r>
      <w:r>
        <w:rPr>
          <w:color w:val="060607"/>
          <w:sz w:val="24"/>
          <w:szCs w:val="24"/>
        </w:rPr>
        <w:t>百度智能云的人脸识别服务具有高精度和高效率的特性，可以为系统提供强大的技术支持。这些API接口使系统能够实施面部识别、面部检测和面部对比的功能,从而完成用户的身份验证和签到记录</w:t>
      </w:r>
      <w:r>
        <w:rPr>
          <w:color w:val="060607"/>
        </w:rPr>
        <w:t>。</w:t>
      </w:r>
    </w:p>
    <w:p>
      <w:pPr>
        <w:pStyle w:val="3"/>
        <w:spacing w:line="360" w:lineRule="auto"/>
      </w:pPr>
      <w:bookmarkStart w:id="103" w:name="_Toc21138"/>
      <w:bookmarkStart w:id="104" w:name="_Toc103510131"/>
      <w:r>
        <w:t>7.2 系统操作说明</w:t>
      </w:r>
      <w:bookmarkEnd w:id="103"/>
      <w:bookmarkEnd w:id="104"/>
      <w:bookmarkStart w:id="105" w:name="_Toc103510136"/>
    </w:p>
    <w:p>
      <w:pPr>
        <w:pStyle w:val="4"/>
        <w:spacing w:line="360" w:lineRule="auto"/>
      </w:pPr>
      <w:bookmarkStart w:id="106" w:name="_Toc14023"/>
      <w:bookmarkStart w:id="107" w:name="_Toc103510132"/>
      <w:bookmarkStart w:id="108" w:name="_Toc23087"/>
      <w:r>
        <w:t>7.2.1 登录模块说明</w:t>
      </w:r>
      <w:bookmarkEnd w:id="106"/>
      <w:bookmarkEnd w:id="107"/>
      <w:bookmarkEnd w:id="108"/>
    </w:p>
    <w:p>
      <w:pPr>
        <w:pStyle w:val="7"/>
        <w:spacing w:line="360" w:lineRule="auto"/>
      </w:pPr>
      <w:r>
        <w:rPr>
          <w:sz w:val="24"/>
          <w:szCs w:val="24"/>
        </w:rPr>
        <w:t>用户注册登录模块是系统进行的第一步。在登录时，用户需要填写必要账号信息，系统会验证其合法性，系统会核对用户名和密码的匹配性。在任何环节的失败，都将阻止用户进入系统，确保只有符合系统要求的用户才能进行访问。这些措施有效防止非法访问的情况，确保了系统和用户数据的安全性。登陆成功界面如图7.1所示：</w:t>
      </w:r>
    </w:p>
    <w:p>
      <w:pPr>
        <w:spacing w:line="360" w:lineRule="auto"/>
      </w:pPr>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1"/>
                    <a:stretch>
                      <a:fillRect/>
                    </a:stretch>
                  </pic:blipFill>
                  <pic:spPr>
                    <a:xfrm>
                      <a:off x="0" y="0"/>
                      <a:ext cx="5398770" cy="2071370"/>
                    </a:xfrm>
                    <a:prstGeom prst="rect">
                      <a:avLst/>
                    </a:prstGeom>
                    <a:noFill/>
                    <a:ln>
                      <a:noFill/>
                    </a:ln>
                  </pic:spPr>
                </pic:pic>
              </a:graphicData>
            </a:graphic>
          </wp:inline>
        </w:drawing>
      </w:r>
    </w:p>
    <w:p>
      <w:pPr>
        <w:pStyle w:val="47"/>
        <w:spacing w:line="360" w:lineRule="auto"/>
      </w:pPr>
      <w:r>
        <w:t>图7.1登录成功界面</w:t>
      </w:r>
    </w:p>
    <w:p>
      <w:pPr>
        <w:pStyle w:val="4"/>
        <w:spacing w:line="360" w:lineRule="auto"/>
      </w:pPr>
      <w:bookmarkStart w:id="109" w:name="_Toc21964"/>
      <w:r>
        <w:t>7.2.</w:t>
      </w:r>
      <w:r>
        <w:rPr>
          <w:rFonts w:hint="eastAsia"/>
          <w:lang w:val="en-US" w:eastAsia="zh-CN"/>
        </w:rPr>
        <w:t>2</w:t>
      </w:r>
      <w:r>
        <w:t xml:space="preserve"> 学生信息管理模块说明</w:t>
      </w:r>
      <w:bookmarkEnd w:id="109"/>
    </w:p>
    <w:p>
      <w:pPr>
        <w:pStyle w:val="7"/>
        <w:spacing w:line="360" w:lineRule="auto"/>
        <w:rPr>
          <w:sz w:val="24"/>
          <w:szCs w:val="24"/>
        </w:rPr>
      </w:pPr>
      <w:r>
        <w:rPr>
          <w:sz w:val="24"/>
          <w:szCs w:val="24"/>
        </w:rPr>
        <w:t>用户在使用本系统时可以通过创建学生的信息，包括学生的班级，学号姓名等信息。还行也删除学生的信息记录。</w:t>
      </w:r>
    </w:p>
    <w:p>
      <w:pPr>
        <w:spacing w:line="360" w:lineRule="auto"/>
        <w:rPr>
          <w:rFonts w:ascii="宋体" w:hAnsi="宋体" w:eastAsia="宋体" w:cs="Times New Roman"/>
          <w:b/>
          <w:sz w:val="24"/>
          <w:szCs w:val="24"/>
        </w:rPr>
      </w:pPr>
    </w:p>
    <w:p>
      <w:pPr>
        <w:pStyle w:val="5"/>
        <w:spacing w:line="360" w:lineRule="auto"/>
      </w:pPr>
      <w:r>
        <w:t>（1）创建班级</w:t>
      </w:r>
    </w:p>
    <w:p>
      <w:pPr>
        <w:spacing w:line="360" w:lineRule="auto"/>
        <w:rPr>
          <w:rFonts w:ascii="宋体" w:hAnsi="宋体" w:eastAsia="宋体"/>
          <w:sz w:val="24"/>
          <w:szCs w:val="24"/>
        </w:rPr>
      </w:pPr>
      <w:r>
        <w:rPr>
          <w:rFonts w:ascii="宋体" w:hAnsi="宋体" w:eastAsia="宋体"/>
          <w:sz w:val="24"/>
          <w:szCs w:val="24"/>
        </w:rP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2"/>
                    <a:stretch>
                      <a:fillRect/>
                    </a:stretch>
                  </pic:blipFill>
                  <pic:spPr>
                    <a:xfrm>
                      <a:off x="0" y="0"/>
                      <a:ext cx="5354955" cy="2258060"/>
                    </a:xfrm>
                    <a:prstGeom prst="rect">
                      <a:avLst/>
                    </a:prstGeom>
                    <a:noFill/>
                    <a:ln>
                      <a:noFill/>
                    </a:ln>
                  </pic:spPr>
                </pic:pic>
              </a:graphicData>
            </a:graphic>
          </wp:inline>
        </w:drawing>
      </w:r>
    </w:p>
    <w:p>
      <w:pPr>
        <w:pStyle w:val="47"/>
        <w:spacing w:line="360" w:lineRule="auto"/>
      </w:pPr>
      <w:r>
        <w:t>图7.2创建班级界面</w:t>
      </w:r>
    </w:p>
    <w:p>
      <w:pPr>
        <w:spacing w:line="360" w:lineRule="auto"/>
      </w:pPr>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3"/>
                    <a:stretch>
                      <a:fillRect/>
                    </a:stretch>
                  </pic:blipFill>
                  <pic:spPr>
                    <a:xfrm>
                      <a:off x="0" y="0"/>
                      <a:ext cx="5260340" cy="3566795"/>
                    </a:xfrm>
                    <a:prstGeom prst="rect">
                      <a:avLst/>
                    </a:prstGeom>
                    <a:noFill/>
                    <a:ln>
                      <a:noFill/>
                    </a:ln>
                  </pic:spPr>
                </pic:pic>
              </a:graphicData>
            </a:graphic>
          </wp:inline>
        </w:drawing>
      </w:r>
    </w:p>
    <w:p>
      <w:pPr>
        <w:pStyle w:val="47"/>
        <w:spacing w:line="360" w:lineRule="auto"/>
      </w:pPr>
      <w:r>
        <w:t>图7.3班级创建成功界面</w:t>
      </w:r>
    </w:p>
    <w:p>
      <w:pPr>
        <w:pStyle w:val="5"/>
        <w:numPr>
          <w:ilvl w:val="0"/>
          <w:numId w:val="6"/>
        </w:numPr>
        <w:spacing w:line="360" w:lineRule="auto"/>
      </w:pPr>
      <w:r>
        <w:t>添加学生信息</w:t>
      </w:r>
    </w:p>
    <w:p>
      <w:pPr>
        <w:pStyle w:val="47"/>
        <w:spacing w:line="360" w:lineRule="auto"/>
      </w:pPr>
      <w:r>
        <w:drawing>
          <wp:inline distT="0" distB="0" distL="114300" distR="114300">
            <wp:extent cx="5078730" cy="4219575"/>
            <wp:effectExtent l="0" t="0" r="1143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4"/>
                    <a:stretch>
                      <a:fillRect/>
                    </a:stretch>
                  </pic:blipFill>
                  <pic:spPr>
                    <a:xfrm>
                      <a:off x="0" y="0"/>
                      <a:ext cx="5091748" cy="4230142"/>
                    </a:xfrm>
                    <a:prstGeom prst="rect">
                      <a:avLst/>
                    </a:prstGeom>
                    <a:noFill/>
                    <a:ln>
                      <a:noFill/>
                    </a:ln>
                  </pic:spPr>
                </pic:pic>
              </a:graphicData>
            </a:graphic>
          </wp:inline>
        </w:drawing>
      </w:r>
      <w:r>
        <w:t>图7.4添加学生信息界面</w:t>
      </w:r>
    </w:p>
    <w:p>
      <w:pPr>
        <w:spacing w:line="360" w:lineRule="auto"/>
      </w:pPr>
    </w:p>
    <w:p>
      <w:pPr>
        <w:bidi w:val="0"/>
        <w:spacing w:line="360" w:lineRule="auto"/>
      </w:pPr>
      <w:r>
        <w:drawing>
          <wp:inline distT="0" distB="0" distL="114300" distR="114300">
            <wp:extent cx="4869180" cy="3097530"/>
            <wp:effectExtent l="0" t="0" r="762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5"/>
                    <a:stretch>
                      <a:fillRect/>
                    </a:stretch>
                  </pic:blipFill>
                  <pic:spPr>
                    <a:xfrm>
                      <a:off x="0" y="0"/>
                      <a:ext cx="4869180" cy="3097530"/>
                    </a:xfrm>
                    <a:prstGeom prst="rect">
                      <a:avLst/>
                    </a:prstGeom>
                    <a:noFill/>
                    <a:ln>
                      <a:noFill/>
                    </a:ln>
                  </pic:spPr>
                </pic:pic>
              </a:graphicData>
            </a:graphic>
          </wp:inline>
        </w:drawing>
      </w:r>
    </w:p>
    <w:p>
      <w:pPr>
        <w:pStyle w:val="47"/>
        <w:spacing w:line="360" w:lineRule="auto"/>
      </w:pPr>
      <w:r>
        <w:t>7.5学生信息添加成功界面</w:t>
      </w:r>
    </w:p>
    <w:p>
      <w:pPr>
        <w:pStyle w:val="5"/>
        <w:bidi w:val="0"/>
        <w:spacing w:line="360" w:lineRule="auto"/>
      </w:pPr>
      <w:r>
        <w:rPr>
          <w:rFonts w:hint="eastAsia"/>
          <w:lang w:eastAsia="zh-CN"/>
        </w:rPr>
        <w:t>（</w:t>
      </w:r>
      <w:r>
        <w:rPr>
          <w:rFonts w:hint="eastAsia"/>
          <w:lang w:val="en-US" w:eastAsia="zh-CN"/>
        </w:rPr>
        <w:t>3</w:t>
      </w:r>
      <w:r>
        <w:rPr>
          <w:rFonts w:hint="eastAsia"/>
          <w:lang w:eastAsia="zh-CN"/>
        </w:rPr>
        <w:t>）</w:t>
      </w:r>
      <w:r>
        <w:t>删除学生信息</w:t>
      </w:r>
    </w:p>
    <w:p>
      <w:pPr>
        <w:spacing w:line="360" w:lineRule="auto"/>
      </w:pPr>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6"/>
                    <a:stretch>
                      <a:fillRect/>
                    </a:stretch>
                  </pic:blipFill>
                  <pic:spPr>
                    <a:xfrm>
                      <a:off x="0" y="0"/>
                      <a:ext cx="5381625" cy="3248025"/>
                    </a:xfrm>
                    <a:prstGeom prst="rect">
                      <a:avLst/>
                    </a:prstGeom>
                    <a:noFill/>
                    <a:ln>
                      <a:noFill/>
                    </a:ln>
                  </pic:spPr>
                </pic:pic>
              </a:graphicData>
            </a:graphic>
          </wp:inline>
        </w:drawing>
      </w:r>
    </w:p>
    <w:p>
      <w:pPr>
        <w:pStyle w:val="47"/>
        <w:spacing w:line="360" w:lineRule="auto"/>
      </w:pPr>
      <w:r>
        <w:t>7.6删除学生信息界面</w:t>
      </w:r>
    </w:p>
    <w:p>
      <w:pPr>
        <w:spacing w:line="360" w:lineRule="auto"/>
      </w:pPr>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7"/>
                    <a:stretch>
                      <a:fillRect/>
                    </a:stretch>
                  </pic:blipFill>
                  <pic:spPr>
                    <a:xfrm>
                      <a:off x="0" y="0"/>
                      <a:ext cx="3000375" cy="2066925"/>
                    </a:xfrm>
                    <a:prstGeom prst="rect">
                      <a:avLst/>
                    </a:prstGeom>
                    <a:noFill/>
                    <a:ln>
                      <a:noFill/>
                    </a:ln>
                  </pic:spPr>
                </pic:pic>
              </a:graphicData>
            </a:graphic>
          </wp:inline>
        </w:drawing>
      </w:r>
    </w:p>
    <w:p>
      <w:pPr>
        <w:pStyle w:val="47"/>
        <w:spacing w:line="360" w:lineRule="auto"/>
      </w:pPr>
      <w:r>
        <w:t>7.7学生信息删除成功界面</w:t>
      </w:r>
    </w:p>
    <w:p>
      <w:pPr>
        <w:spacing w:line="360" w:lineRule="auto"/>
      </w:pPr>
    </w:p>
    <w:p>
      <w:pPr>
        <w:spacing w:line="360" w:lineRule="auto"/>
      </w:pPr>
    </w:p>
    <w:p>
      <w:pPr>
        <w:keepNext/>
        <w:keepLines/>
        <w:widowControl w:val="0"/>
        <w:spacing w:before="156" w:beforeLines="50" w:after="156" w:afterLines="50" w:line="360" w:lineRule="auto"/>
        <w:jc w:val="both"/>
        <w:outlineLvl w:val="9"/>
        <w:rPr>
          <w:rFonts w:ascii="黑体" w:hAnsi="黑体" w:eastAsia="黑体" w:cs="Times New Roman"/>
          <w:b/>
          <w:bCs/>
          <w:kern w:val="44"/>
          <w:sz w:val="32"/>
          <w:szCs w:val="32"/>
          <w:lang w:val="en-US" w:eastAsia="zh-CN" w:bidi="ar-SA"/>
        </w:rPr>
      </w:pPr>
    </w:p>
    <w:p>
      <w:pPr>
        <w:pStyle w:val="5"/>
        <w:spacing w:line="360" w:lineRule="auto"/>
      </w:pPr>
      <w:r>
        <w:t>7.2.</w:t>
      </w:r>
      <w:r>
        <w:rPr>
          <w:rFonts w:hint="eastAsia"/>
          <w:lang w:val="en-US" w:eastAsia="zh-CN"/>
        </w:rPr>
        <w:t>3</w:t>
      </w:r>
      <w:r>
        <w:t xml:space="preserve"> 学生信息查找模块说明</w:t>
      </w:r>
    </w:p>
    <w:p>
      <w:pPr>
        <w:pStyle w:val="7"/>
        <w:spacing w:line="360" w:lineRule="auto"/>
        <w:rPr>
          <w:sz w:val="24"/>
          <w:szCs w:val="24"/>
        </w:rPr>
      </w:pPr>
      <w:r>
        <w:rPr>
          <w:sz w:val="24"/>
          <w:szCs w:val="24"/>
        </w:rPr>
        <w:t>可以通过学生的学号信息与数据库中存在的信息进行对比，从而能够实现查找学生的目的。</w:t>
      </w:r>
    </w:p>
    <w:p>
      <w:pPr>
        <w:bidi w:val="0"/>
        <w:spacing w:line="360" w:lineRule="auto"/>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5392420" cy="3537585"/>
                    </a:xfrm>
                    <a:prstGeom prst="rect">
                      <a:avLst/>
                    </a:prstGeom>
                    <a:noFill/>
                    <a:ln>
                      <a:noFill/>
                    </a:ln>
                  </pic:spPr>
                </pic:pic>
              </a:graphicData>
            </a:graphic>
          </wp:inline>
        </w:drawing>
      </w:r>
    </w:p>
    <w:p>
      <w:pPr>
        <w:spacing w:line="360" w:lineRule="auto"/>
        <w:jc w:val="center"/>
        <w:rPr>
          <w:rFonts w:ascii="宋体" w:hAnsi="宋体" w:eastAsia="宋体"/>
          <w:sz w:val="24"/>
          <w:szCs w:val="24"/>
        </w:rPr>
      </w:pPr>
      <w:bookmarkStart w:id="110" w:name="_wps_aitypo_17975"/>
      <w:r>
        <w:rPr>
          <w:rFonts w:ascii="宋体" w:hAnsi="宋体" w:eastAsia="宋体"/>
          <w:sz w:val="24"/>
          <w:szCs w:val="24"/>
        </w:rPr>
        <w:t>7.</w:t>
      </w:r>
      <w:r>
        <w:rPr>
          <w:rFonts w:hint="eastAsia" w:ascii="宋体" w:hAnsi="宋体" w:eastAsia="宋体"/>
          <w:sz w:val="24"/>
          <w:szCs w:val="24"/>
        </w:rPr>
        <w:t>8查找学生信息界面</w:t>
      </w:r>
    </w:p>
    <w:bookmarkEnd w:id="110"/>
    <w:p>
      <w:pPr>
        <w:spacing w:line="360" w:lineRule="auto"/>
        <w:rPr>
          <w:rFonts w:ascii="Times New Roman" w:hAnsi="Times New Roman" w:eastAsia="宋体" w:cs="Times New Roman"/>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a:stretch>
                      <a:fillRect/>
                    </a:stretch>
                  </pic:blipFill>
                  <pic:spPr>
                    <a:xfrm>
                      <a:off x="0" y="0"/>
                      <a:ext cx="4933950" cy="2609850"/>
                    </a:xfrm>
                    <a:prstGeom prst="rect">
                      <a:avLst/>
                    </a:prstGeom>
                    <a:noFill/>
                    <a:ln>
                      <a:noFill/>
                    </a:ln>
                  </pic:spPr>
                </pic:pic>
              </a:graphicData>
            </a:graphic>
          </wp:inline>
        </w:drawing>
      </w:r>
    </w:p>
    <w:p>
      <w:pPr>
        <w:spacing w:line="360" w:lineRule="auto"/>
        <w:jc w:val="center"/>
        <w:rPr>
          <w:rFonts w:ascii="宋体" w:hAnsi="宋体" w:eastAsia="宋体" w:cs="Times New Roman"/>
          <w:sz w:val="24"/>
          <w:szCs w:val="24"/>
        </w:rPr>
      </w:pPr>
      <w:bookmarkStart w:id="111" w:name="_wps_aitypo_17989"/>
      <w:r>
        <w:rPr>
          <w:rFonts w:ascii="宋体" w:hAnsi="宋体" w:eastAsia="宋体"/>
          <w:sz w:val="24"/>
          <w:szCs w:val="24"/>
        </w:rPr>
        <w:t>7.</w:t>
      </w:r>
      <w:r>
        <w:rPr>
          <w:rFonts w:hint="eastAsia" w:ascii="宋体" w:hAnsi="宋体" w:eastAsia="宋体"/>
          <w:sz w:val="24"/>
          <w:szCs w:val="24"/>
        </w:rPr>
        <w:t>9查找学生信息成功界面</w:t>
      </w:r>
    </w:p>
    <w:bookmarkEnd w:id="111"/>
    <w:p>
      <w:pPr>
        <w:pStyle w:val="4"/>
        <w:spacing w:line="360" w:lineRule="auto"/>
      </w:pPr>
      <w:bookmarkStart w:id="112" w:name="_Toc28597"/>
      <w:r>
        <w:t>7.2.3 学生签到模块说明</w:t>
      </w:r>
      <w:bookmarkEnd w:id="112"/>
    </w:p>
    <w:p>
      <w:pPr>
        <w:pStyle w:val="7"/>
        <w:spacing w:line="360" w:lineRule="auto"/>
        <w:rPr>
          <w:rFonts w:hint="eastAsia" w:eastAsia="宋体"/>
          <w:sz w:val="24"/>
          <w:szCs w:val="24"/>
          <w:lang w:val="en-US" w:eastAsia="zh-CN"/>
        </w:rPr>
      </w:pPr>
      <w:r>
        <w:rPr>
          <w:sz w:val="24"/>
          <w:szCs w:val="24"/>
        </w:rPr>
        <w:t>在签到模块中通过摄像头获取到学生的人脸信息，然后与百度智能云API数据库中存在的信息进行对比，从而得出结论</w:t>
      </w:r>
      <w:r>
        <w:rPr>
          <w:rFonts w:hint="eastAsia"/>
          <w:sz w:val="24"/>
          <w:szCs w:val="24"/>
          <w:lang w:eastAsia="zh-CN"/>
        </w:rPr>
        <w:t>。</w:t>
      </w:r>
    </w:p>
    <w:p>
      <w:pPr>
        <w:spacing w:line="360" w:lineRule="auto"/>
        <w:rPr>
          <w:sz w:val="24"/>
          <w:szCs w:val="24"/>
        </w:rPr>
      </w:pPr>
    </w:p>
    <w:p>
      <w:pPr>
        <w:spacing w:line="360" w:lineRule="auto"/>
      </w:pPr>
      <w:r>
        <w:drawing>
          <wp:inline distT="0" distB="0" distL="114300" distR="114300">
            <wp:extent cx="5394960" cy="433959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0"/>
                    <a:stretch>
                      <a:fillRect/>
                    </a:stretch>
                  </pic:blipFill>
                  <pic:spPr>
                    <a:xfrm>
                      <a:off x="0" y="0"/>
                      <a:ext cx="5396628" cy="4341429"/>
                    </a:xfrm>
                    <a:prstGeom prst="rect">
                      <a:avLst/>
                    </a:prstGeom>
                    <a:noFill/>
                    <a:ln>
                      <a:noFill/>
                    </a:ln>
                  </pic:spPr>
                </pic:pic>
              </a:graphicData>
            </a:graphic>
          </wp:inline>
        </w:drawing>
      </w:r>
    </w:p>
    <w:p>
      <w:pPr>
        <w:pStyle w:val="47"/>
        <w:spacing w:line="360" w:lineRule="auto"/>
      </w:pPr>
      <w:r>
        <w:t>7.10学生签到界面</w:t>
      </w:r>
    </w:p>
    <w:p>
      <w:pPr>
        <w:spacing w:line="360" w:lineRule="auto"/>
      </w:pPr>
    </w:p>
    <w:p>
      <w:pPr>
        <w:pStyle w:val="2"/>
        <w:spacing w:line="360" w:lineRule="auto"/>
        <w:jc w:val="both"/>
      </w:pPr>
      <w:bookmarkStart w:id="113" w:name="_Toc26988"/>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p>
    <w:p>
      <w:pPr>
        <w:pStyle w:val="2"/>
        <w:spacing w:line="360" w:lineRule="auto"/>
        <w:jc w:val="both"/>
      </w:pPr>
      <w:r>
        <w:t>8 总结</w:t>
      </w:r>
      <w:bookmarkEnd w:id="105"/>
      <w:bookmarkEnd w:id="113"/>
    </w:p>
    <w:p>
      <w:pPr>
        <w:spacing w:line="360" w:lineRule="auto"/>
      </w:pPr>
    </w:p>
    <w:p>
      <w:pPr>
        <w:pStyle w:val="7"/>
        <w:widowControl/>
        <w:spacing w:line="360" w:lineRule="auto"/>
        <w:rPr>
          <w:i w:val="0"/>
          <w:color w:val="060607"/>
          <w:sz w:val="24"/>
          <w:szCs w:val="24"/>
        </w:rPr>
      </w:pPr>
      <w:bookmarkStart w:id="114" w:name="_Toc103510137"/>
      <w:r>
        <w:rPr>
          <w:i w:val="0"/>
          <w:color w:val="060607"/>
          <w:sz w:val="24"/>
          <w:szCs w:val="24"/>
        </w:rPr>
        <w:t>这次的毕业设计是我第一次使用python完成的项目，这是一次充满挑战的经历。这一次的项目经历不仅让我在Python编程上取得了进步，而且通过使用PyQt，我对图形界面的开发和PyQt的信号槽机制有了更深刻的理解，这些都极大地提升了我的程序能力。</w:t>
      </w:r>
    </w:p>
    <w:p>
      <w:pPr>
        <w:pStyle w:val="7"/>
        <w:widowControl/>
        <w:spacing w:line="360" w:lineRule="auto"/>
        <w:rPr>
          <w:i w:val="0"/>
          <w:color w:val="060607"/>
          <w:sz w:val="24"/>
          <w:szCs w:val="24"/>
        </w:rPr>
      </w:pPr>
      <w:r>
        <w:rPr>
          <w:i w:val="0"/>
          <w:color w:val="060607"/>
          <w:sz w:val="24"/>
          <w:szCs w:val="24"/>
        </w:rPr>
        <w:t>通过这个项目，我对面向对象编程也有了更深入的认识，学会了如何将理论知识转化为解决实际问题的工具。我专注于用户界面的设计与优化，目的是为了提高用户体验，设计一套符合现代审美系统。尽管在设计界面和规划逻辑操作时遇到了一些问题，但是通过不断的尝试成功克服了这些问题。</w:t>
      </w:r>
    </w:p>
    <w:p>
      <w:pPr>
        <w:pStyle w:val="7"/>
        <w:widowControl/>
        <w:spacing w:line="360" w:lineRule="auto"/>
        <w:rPr>
          <w:i w:val="0"/>
          <w:color w:val="060607"/>
          <w:sz w:val="24"/>
          <w:szCs w:val="24"/>
        </w:rPr>
      </w:pPr>
      <w:r>
        <w:rPr>
          <w:i w:val="0"/>
          <w:color w:val="060607"/>
          <w:sz w:val="24"/>
          <w:szCs w:val="24"/>
        </w:rPr>
        <w:t>与此同时我也认识到了自己在项目调研方面的不足，尤其是处理界面设计方面。目前，我的系统主要依赖于外部接口来实现功能。未来，我计划深入学习这方面的算法知识，以达到提升自身编程水平的目的。</w:t>
      </w:r>
    </w:p>
    <w:p>
      <w:pPr>
        <w:pStyle w:val="7"/>
        <w:widowControl/>
        <w:spacing w:line="360" w:lineRule="auto"/>
        <w:rPr>
          <w:i w:val="0"/>
          <w:color w:val="060607"/>
          <w:sz w:val="24"/>
          <w:szCs w:val="24"/>
        </w:rPr>
      </w:pPr>
      <w:r>
        <w:rPr>
          <w:i w:val="0"/>
          <w:color w:val="060607"/>
          <w:sz w:val="24"/>
          <w:szCs w:val="24"/>
        </w:rPr>
        <w:t>这次的毕业设计不仅是对我学术能力的一次检验，也是对我的个人成长和进步的一次重要评估。它让我意识到，通过不懈的努力和持续的学习，我能够快速提升目前的实力.也可能和python语言特性有关,通过对于python的学习，一方面可以看出其作为一种高级语言的优势所在，对于内存管理的优势，以及第三库的支持，希望以后，我期待通过python达到探索更多的新技术的目的，挑战自我。</w:t>
      </w:r>
    </w:p>
    <w:p>
      <w:pPr>
        <w:keepNext/>
        <w:keepLines/>
        <w:widowControl w:val="0"/>
        <w:spacing w:before="156" w:beforeLines="50" w:after="156" w:afterLines="50" w:line="360" w:lineRule="auto"/>
        <w:jc w:val="both"/>
        <w:outlineLvl w:val="9"/>
        <w:rPr>
          <w:rFonts w:hint="eastAsia" w:ascii="黑体" w:hAnsi="黑体" w:eastAsia="黑体" w:cs="Times New Roman"/>
          <w:b/>
          <w:bCs/>
          <w:kern w:val="44"/>
          <w:sz w:val="32"/>
          <w:szCs w:val="32"/>
          <w:lang w:val="en-US" w:eastAsia="zh-CN" w:bidi="ar-SA"/>
        </w:rPr>
      </w:pPr>
    </w:p>
    <w:p>
      <w:pPr>
        <w:keepNext/>
        <w:keepLines/>
        <w:widowControl w:val="0"/>
        <w:spacing w:before="156" w:beforeLines="50" w:after="156" w:afterLines="50" w:line="360" w:lineRule="auto"/>
        <w:jc w:val="both"/>
        <w:outlineLvl w:val="9"/>
        <w:rPr>
          <w:rFonts w:hint="eastAsia" w:ascii="黑体" w:hAnsi="黑体" w:eastAsia="黑体" w:cs="Times New Roman"/>
          <w:b/>
          <w:bCs/>
          <w:kern w:val="44"/>
          <w:sz w:val="32"/>
          <w:szCs w:val="32"/>
          <w:lang w:val="en-US" w:eastAsia="zh-CN" w:bidi="ar-SA"/>
        </w:rPr>
      </w:pPr>
    </w:p>
    <w:p>
      <w:pPr>
        <w:spacing w:line="360" w:lineRule="auto"/>
        <w:rPr>
          <w:rFonts w:hint="eastAsia"/>
        </w:rPr>
      </w:pPr>
    </w:p>
    <w:p>
      <w:pPr>
        <w:spacing w:line="360" w:lineRule="auto"/>
      </w:pPr>
    </w:p>
    <w:p>
      <w:pPr>
        <w:spacing w:line="360" w:lineRule="auto"/>
      </w:pPr>
    </w:p>
    <w:p>
      <w:pPr>
        <w:spacing w:line="360" w:lineRule="auto"/>
      </w:pPr>
    </w:p>
    <w:p>
      <w:pPr>
        <w:spacing w:line="360" w:lineRule="auto"/>
      </w:pPr>
    </w:p>
    <w:p>
      <w:pPr>
        <w:spacing w:line="360" w:lineRule="auto"/>
      </w:pPr>
    </w:p>
    <w:p>
      <w:pPr>
        <w:pStyle w:val="49"/>
        <w:spacing w:line="360" w:lineRule="auto"/>
      </w:pPr>
      <w:bookmarkStart w:id="115" w:name="_Toc7397"/>
      <w:r>
        <w:t>参考文献</w:t>
      </w:r>
      <w:bookmarkEnd w:id="114"/>
      <w:bookmarkEnd w:id="115"/>
    </w:p>
    <w:p>
      <w:pPr>
        <w:spacing w:line="360" w:lineRule="auto"/>
      </w:pPr>
    </w:p>
    <w:p>
      <w:pPr>
        <w:pStyle w:val="48"/>
        <w:spacing w:line="360" w:lineRule="auto"/>
      </w:pPr>
      <w:bookmarkStart w:id="116" w:name="_Toc166818252"/>
      <w:bookmarkStart w:id="117" w:name="_Toc103510138"/>
      <w:r>
        <w:t>[1]王超楠, 郭慧杰, 韩一梁,杨帆. 基于虹膜识别的智能信息管理平台设计[J]. 数字通信世界, 2019(12): 92-93.</w:t>
      </w:r>
    </w:p>
    <w:p>
      <w:pPr>
        <w:pStyle w:val="48"/>
        <w:spacing w:line="360" w:lineRule="auto"/>
      </w:pPr>
      <w:r>
        <w:t>[2] 李大勇. 信息安全领域中生物识别技术和人工智能的应用[C]// 中国电力科学研究院有限公司, 国网电投（北京）科技中心, 《电信科学》杂志社. 第三届智能电网会议论文集.北京: 国网电投(北京)科技中心, 2018: 207-209+214.</w:t>
      </w:r>
    </w:p>
    <w:p>
      <w:pPr>
        <w:pStyle w:val="48"/>
        <w:spacing w:line="360" w:lineRule="auto"/>
      </w:pPr>
      <w:r>
        <w:t>[3] 史涛, 秦琴, 任红格. 基于区域分割Haar-SIFT DBN的人脸识别[J]. 计算机仿真, 2019, 36(03): 379-384.</w:t>
      </w:r>
    </w:p>
    <w:p>
      <w:pPr>
        <w:pStyle w:val="48"/>
        <w:spacing w:line="360" w:lineRule="auto"/>
      </w:pPr>
      <w:r>
        <w:t>[4] 刘俊, 王岩, 韩为选. 基于视频图像的人脸识别与跟踪[J]. 电子技术与软件工程, 2019(11): 60.</w:t>
      </w:r>
    </w:p>
    <w:p>
      <w:pPr>
        <w:pStyle w:val="48"/>
        <w:spacing w:line="360" w:lineRule="auto"/>
      </w:pPr>
      <w:r>
        <w:t>[5] 宋勇强. 软件需求规格说明中UML图的应用[J]. 山西电子技术, 2019(5): 61-63.</w:t>
      </w:r>
    </w:p>
    <w:p>
      <w:pPr>
        <w:pStyle w:val="48"/>
        <w:spacing w:line="360" w:lineRule="auto"/>
      </w:pPr>
      <w:r>
        <w:t>[6] 李小兰, 孙金瑞, 冉长双等. 人脸表情识别技术在教学质量分析中的应用[J]. 无线互联科技, 2022, 19(01): 79-81.</w:t>
      </w:r>
    </w:p>
    <w:p>
      <w:pPr>
        <w:pStyle w:val="48"/>
        <w:spacing w:line="360" w:lineRule="auto"/>
      </w:pPr>
      <w:r>
        <w:t>[7] 于祥阁. 基于人车环境信息融合的驾驶员愤怒情绪识别方法[D]. 淄博: 山东理工大学, 2021.</w:t>
      </w:r>
    </w:p>
    <w:p>
      <w:pPr>
        <w:pStyle w:val="48"/>
        <w:spacing w:line="360" w:lineRule="auto"/>
      </w:pPr>
      <w:r>
        <w:t>[8] 张立志, 王冬雪, 陈永超等. 基于GMRF和KNN算法的人脸表情识别[J]. 计算机应用与软件, 2020, 37(10): 214-219.</w:t>
      </w:r>
    </w:p>
    <w:p>
      <w:pPr>
        <w:pStyle w:val="48"/>
        <w:spacing w:line="360" w:lineRule="auto"/>
      </w:pPr>
      <w:r>
        <w:t>[9] 石翠萍, 谭聪, 左江, 等. 基于改进AlexNet卷积神经网络的人脸表情识别[J]. 电讯技术, 2020, 60(09): 1005-1012.</w:t>
      </w:r>
    </w:p>
    <w:p>
      <w:pPr>
        <w:pStyle w:val="48"/>
        <w:spacing w:line="360" w:lineRule="auto"/>
      </w:pPr>
      <w:r>
        <w:t>[10] Chollet F.Xception: Deep learning with depthwise separable convolutions[C]//Proceedings of the 2017 IEEE Conference on Computer Vision and Pattern Recognition (CVPR). IEEE, 2017.</w:t>
      </w:r>
    </w:p>
    <w:p>
      <w:pPr>
        <w:pStyle w:val="48"/>
        <w:spacing w:line="360" w:lineRule="auto"/>
      </w:pPr>
      <w:r>
        <w:t>[11] Tan M, Le Q. Efficientnet: Rethinking model scaling for convolutional neural networks[C]//Proceedings of the International Conference on Machine Learning. PMLR, 2019: 6105-6114.</w:t>
      </w:r>
    </w:p>
    <w:p>
      <w:pPr>
        <w:pStyle w:val="48"/>
        <w:spacing w:line="360" w:lineRule="auto"/>
      </w:pPr>
      <w:r>
        <w:t>[12] Kobayashi H. Recognition of six basic facial expression and their strength by neural network[C]//Proceedings of the IEEE International Workshop on Robot &amp; Human Communication. IEEE, 1992.</w:t>
      </w:r>
    </w:p>
    <w:p>
      <w:pPr>
        <w:pStyle w:val="48"/>
        <w:spacing w:line="360" w:lineRule="auto"/>
      </w:pPr>
      <w:r>
        <w:t>[13] Iandola F N, Han S, Moskewicz M W, et al. SqueezeNet: AlexNet-level accuracy with 50x fewer parameters and&lt; 0.5 MB model size[J]. arXiv preprint arXiv:1602.07360, 2016.</w:t>
      </w:r>
    </w:p>
    <w:p>
      <w:pPr>
        <w:pStyle w:val="48"/>
        <w:spacing w:line="360" w:lineRule="auto"/>
      </w:pPr>
      <w:r>
        <w:t>[14] Han K, Wang Y, Tian Q, et al. Ghostnet: More features from cheap operations[C]//Proceedings of the IEEE/CVF Conference on Computer Vision and Pattern Recognition. 2020.</w:t>
      </w:r>
    </w:p>
    <w:p>
      <w:pPr>
        <w:pStyle w:val="48"/>
        <w:spacing w:line="360" w:lineRule="auto"/>
      </w:pPr>
      <w:r>
        <w:t>[15] Wisam Ibrahim, Mohammad Saniee Abadeh. Protein fold recognition using deep kernelized extreme learning machine and linear discriminant analysis[J]. Neural Computing &amp; Applications, 2018(4): 1-14.</w:t>
      </w:r>
    </w:p>
    <w:p>
      <w:pPr>
        <w:pStyle w:val="48"/>
        <w:spacing w:line="360" w:lineRule="auto"/>
      </w:pPr>
      <w:r>
        <w:t>[16] Sherman B E, Graves K N, Turk-Browne N B. The prevalence and importance of statistical learning in human cognition and behavior[J]. Current Opinion in Behavioral Sciences, 2020, 32: 15-20.</w:t>
      </w:r>
    </w:p>
    <w:p>
      <w:pPr>
        <w:pStyle w:val="48"/>
        <w:spacing w:line="360" w:lineRule="auto"/>
      </w:pPr>
      <w:r>
        <w:t>[17] Fayaz M, Shah H, Aseere A M, et al. A framework for prediction of household energy consumption using feed forward back propagation neural network[J]. Technologies, 2019, 7(2): 30.</w:t>
      </w:r>
    </w:p>
    <w:p>
      <w:pPr>
        <w:pStyle w:val="48"/>
        <w:spacing w:line="360" w:lineRule="auto"/>
      </w:pPr>
      <w:r>
        <w:t>[18] Zou D, Cao Y, Zhou D, et al. Gradient descent optimizes over-parameterized deep ReLU networks[J]. Machine Learning, 2019: 1-26.</w:t>
      </w:r>
    </w:p>
    <w:p>
      <w:pPr>
        <w:pStyle w:val="48"/>
        <w:spacing w:line="360" w:lineRule="auto"/>
      </w:pPr>
      <w:r>
        <w:t>[19] Hechri A, Mtibaa A. Two-stage traffic sign detection and recognition based on SVM and convolutional neural networks[J]. IET Image Processing, 2019, 14(5): 939-946.</w:t>
      </w:r>
    </w:p>
    <w:p>
      <w:pPr>
        <w:pStyle w:val="48"/>
        <w:spacing w:line="360" w:lineRule="auto"/>
      </w:pPr>
      <w:r>
        <w:t>[20] Roweis S T, Saul L K. Nonlinear dimensionality reduction by locally linear embedding[J]. Science, 2000, 290(5500): 2323-2326.</w:t>
      </w:r>
    </w:p>
    <w:p>
      <w:pPr>
        <w:pStyle w:val="48"/>
        <w:spacing w:line="360" w:lineRule="auto"/>
      </w:pPr>
      <w:r>
        <w:t>[21] Saha C, Ghosh K. Estimation of facial expression intensity from a sequence of binary face images[C]//2011 International Conference on Image Information Processing. IEEE, 2011.</w:t>
      </w: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45"/>
        <w:spacing w:line="360" w:lineRule="auto"/>
      </w:pPr>
      <w:bookmarkStart w:id="118" w:name="_Toc31698"/>
      <w:r>
        <w:t>致谢</w:t>
      </w:r>
      <w:bookmarkEnd w:id="118"/>
    </w:p>
    <w:p>
      <w:pPr>
        <w:spacing w:line="360" w:lineRule="auto"/>
        <w:ind w:firstLine="480" w:firstLineChars="200"/>
        <w:rPr>
          <w:rFonts w:hint="default" w:eastAsiaTheme="minorEastAsia"/>
          <w:lang w:val="en-US" w:eastAsia="zh-CN"/>
        </w:rPr>
      </w:pPr>
      <w:r>
        <w:rPr>
          <w:rFonts w:hint="eastAsia"/>
          <w:sz w:val="24"/>
          <w:szCs w:val="24"/>
          <w:lang w:val="en-US" w:eastAsia="zh-CN"/>
        </w:rPr>
        <w:t>这次答辩的结束，也标志着我大学学习生涯的结束，我很感谢指导老师在我毕业论文撰写的过程中的指导，感谢帮助我的朋友们，同时也很感谢一系列开源工具和开源仓库的作者，因为没有他们我将不能很好的完成这一次的毕业设计任务。</w:t>
      </w: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pStyle w:val="34"/>
        <w:spacing w:line="360" w:lineRule="auto"/>
        <w:rPr>
          <w:rFonts w:ascii="宋体" w:hAnsi="宋体" w:cs="宋体"/>
          <w:sz w:val="24"/>
        </w:rPr>
      </w:pPr>
    </w:p>
    <w:p>
      <w:pPr>
        <w:spacing w:line="360" w:lineRule="auto"/>
      </w:pPr>
      <w:r>
        <w:br w:type="page"/>
      </w:r>
    </w:p>
    <w:bookmarkEnd w:id="116"/>
    <w:bookmarkEnd w:id="117"/>
    <w:p>
      <w:pPr>
        <w:spacing w:line="360" w:lineRule="auto"/>
        <w:ind w:firstLine="480" w:firstLineChars="200"/>
        <w:rPr>
          <w:rFonts w:ascii="宋体" w:hAnsi="宋体" w:eastAsia="宋体" w:cs="Arial"/>
          <w:sz w:val="24"/>
        </w:rPr>
      </w:pPr>
    </w:p>
    <w:p>
      <w:pPr>
        <w:spacing w:line="360" w:lineRule="auto"/>
        <w:sectPr>
          <w:pgSz w:w="11906" w:h="16838"/>
          <w:pgMar w:top="1418" w:right="1418" w:bottom="1418" w:left="1418" w:header="737" w:footer="851" w:gutter="567"/>
          <w:pgNumType w:fmt="numberInDash"/>
          <w:cols w:space="425" w:num="1"/>
          <w:docGrid w:type="lines" w:linePitch="312" w:charSpace="0"/>
        </w:sectPr>
      </w:pPr>
    </w:p>
    <w:bookmarkEnd w:id="0"/>
    <w:bookmarkEnd w:id="85"/>
    <w:bookmarkEnd w:id="86"/>
    <w:p>
      <w:pPr>
        <w:keepNext/>
        <w:keepLines/>
        <w:widowControl w:val="0"/>
        <w:spacing w:before="156" w:beforeLines="50" w:after="156" w:afterLines="50" w:line="360" w:lineRule="auto"/>
        <w:jc w:val="both"/>
        <w:outlineLvl w:val="9"/>
        <w:rPr>
          <w:rFonts w:ascii="黑体" w:hAnsi="黑体" w:eastAsia="黑体" w:cs="Times New Roman"/>
          <w:b/>
          <w:bCs/>
          <w:kern w:val="44"/>
          <w:sz w:val="32"/>
          <w:szCs w:val="32"/>
          <w:lang w:val="en-US" w:eastAsia="zh-CN" w:bidi="ar-SA"/>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03" w:usb1="288F0000" w:usb2="00000006"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宋体-方正超大字符集">
    <w:altName w:val="宋体"/>
    <w:panose1 w:val="00000000000000000000"/>
    <w:charset w:val="86"/>
    <w:family w:val="script"/>
    <w:pitch w:val="default"/>
    <w:sig w:usb0="00000000" w:usb1="00000000" w:usb2="00000010" w:usb3="00000000" w:csb0="0004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EndPr>
      <w:rPr>
        <w:rFonts w:ascii="宋体" w:hAnsi="宋体" w:eastAsia="宋体"/>
        <w:sz w:val="21"/>
        <w:szCs w:val="21"/>
      </w:rPr>
    </w:sdtEndPr>
    <w:sdtContent>
      <w:p>
        <w:pPr>
          <w:pStyle w:val="10"/>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16 -</w:t>
        </w:r>
        <w:r>
          <w:rPr>
            <w:rFonts w:ascii="宋体" w:hAnsi="宋体" w:eastAsia="宋体"/>
            <w:sz w:val="21"/>
            <w:szCs w:val="21"/>
          </w:rPr>
          <w:fldChar w:fldCharType="end"/>
        </w:r>
      </w:p>
    </w:sdtContent>
  </w:sdt>
  <w:p>
    <w:pPr>
      <w:pStyle w:val="10"/>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黑体" w:hAnsi="黑体" w:eastAsia="黑体"/>
        <w:bCs/>
      </w:rPr>
    </w:pPr>
    <w:r>
      <w:rPr>
        <w:rFonts w:hint="eastAsia" w:ascii="黑体" w:hAnsi="黑体" w:eastAsia="黑体"/>
        <w:bCs/>
        <w:sz w:val="21"/>
        <w:szCs w:val="21"/>
      </w:rPr>
      <w:t>安徽财经大学管理科学与工程学院本科毕业设计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C001E"/>
    <w:multiLevelType w:val="singleLevel"/>
    <w:tmpl w:val="F95C001E"/>
    <w:lvl w:ilvl="0" w:tentative="0">
      <w:start w:val="1"/>
      <w:numFmt w:val="decimal"/>
      <w:lvlText w:val="%1."/>
      <w:lvlJc w:val="left"/>
      <w:pPr>
        <w:tabs>
          <w:tab w:val="left" w:pos="312"/>
        </w:tabs>
      </w:pPr>
    </w:lvl>
  </w:abstractNum>
  <w:abstractNum w:abstractNumId="1">
    <w:nsid w:val="13A858C8"/>
    <w:multiLevelType w:val="singleLevel"/>
    <w:tmpl w:val="13A858C8"/>
    <w:lvl w:ilvl="0" w:tentative="0">
      <w:start w:val="1"/>
      <w:numFmt w:val="decimal"/>
      <w:lvlText w:val="%1."/>
      <w:lvlJc w:val="left"/>
      <w:pPr>
        <w:tabs>
          <w:tab w:val="left" w:pos="312"/>
        </w:tabs>
      </w:pPr>
    </w:lvl>
  </w:abstractNum>
  <w:abstractNum w:abstractNumId="2">
    <w:nsid w:val="2713E460"/>
    <w:multiLevelType w:val="singleLevel"/>
    <w:tmpl w:val="2713E460"/>
    <w:lvl w:ilvl="0" w:tentative="0">
      <w:start w:val="2"/>
      <w:numFmt w:val="decimal"/>
      <w:suff w:val="nothing"/>
      <w:lvlText w:val="（%1）"/>
      <w:lvlJc w:val="left"/>
    </w:lvl>
  </w:abstractNum>
  <w:abstractNum w:abstractNumId="3">
    <w:nsid w:val="37DEBDE2"/>
    <w:multiLevelType w:val="singleLevel"/>
    <w:tmpl w:val="37DEBDE2"/>
    <w:lvl w:ilvl="0" w:tentative="0">
      <w:start w:val="2"/>
      <w:numFmt w:val="decimal"/>
      <w:suff w:val="nothing"/>
      <w:lvlText w:val="（%1）"/>
      <w:lvlJc w:val="left"/>
    </w:lvl>
  </w:abstractNum>
  <w:abstractNum w:abstractNumId="4">
    <w:nsid w:val="6608A619"/>
    <w:multiLevelType w:val="singleLevel"/>
    <w:tmpl w:val="6608A619"/>
    <w:lvl w:ilvl="0" w:tentative="0">
      <w:start w:val="1"/>
      <w:numFmt w:val="decimal"/>
      <w:suff w:val="nothing"/>
      <w:lvlText w:val="（%1）"/>
      <w:lvlJc w:val="left"/>
      <w:pPr>
        <w:ind w:left="0"/>
      </w:pPr>
      <w:rPr>
        <w:rFonts w:hint="default"/>
        <w:b/>
        <w:bCs/>
      </w:rPr>
    </w:lvl>
  </w:abstractNum>
  <w:abstractNum w:abstractNumId="5">
    <w:nsid w:val="6CF28206"/>
    <w:multiLevelType w:val="multilevel"/>
    <w:tmpl w:val="6CF28206"/>
    <w:lvl w:ilvl="0" w:tentative="0">
      <w:start w:val="2"/>
      <w:numFmt w:val="decimal"/>
      <w:lvlText w:val="(%1)"/>
      <w:lvlJc w:val="left"/>
      <w:pPr>
        <w:tabs>
          <w:tab w:val="left" w:pos="312"/>
        </w:tabs>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QxYWVmOWFkNzAxYzRlZjZiYzI2N2Q4YmYwNmI5MGYifQ=="/>
  </w:docVars>
  <w:rsids>
    <w:rsidRoot w:val="00F759D5"/>
    <w:rsid w:val="00003969"/>
    <w:rsid w:val="0000548E"/>
    <w:rsid w:val="00012DC5"/>
    <w:rsid w:val="000149A7"/>
    <w:rsid w:val="00017D35"/>
    <w:rsid w:val="00035066"/>
    <w:rsid w:val="00035A7D"/>
    <w:rsid w:val="000470F6"/>
    <w:rsid w:val="00053B94"/>
    <w:rsid w:val="00054A4C"/>
    <w:rsid w:val="00077535"/>
    <w:rsid w:val="000840E7"/>
    <w:rsid w:val="0008475B"/>
    <w:rsid w:val="00085150"/>
    <w:rsid w:val="00093BC0"/>
    <w:rsid w:val="0009778B"/>
    <w:rsid w:val="000A1EA6"/>
    <w:rsid w:val="000A5642"/>
    <w:rsid w:val="000A7D02"/>
    <w:rsid w:val="000C225E"/>
    <w:rsid w:val="000C2841"/>
    <w:rsid w:val="000C73FD"/>
    <w:rsid w:val="000D63C5"/>
    <w:rsid w:val="000D6E34"/>
    <w:rsid w:val="000E0884"/>
    <w:rsid w:val="000E0B14"/>
    <w:rsid w:val="000E51D9"/>
    <w:rsid w:val="000E5A19"/>
    <w:rsid w:val="00101E4E"/>
    <w:rsid w:val="00104FBB"/>
    <w:rsid w:val="00105181"/>
    <w:rsid w:val="00111AFF"/>
    <w:rsid w:val="00116D0B"/>
    <w:rsid w:val="0012054A"/>
    <w:rsid w:val="0013089D"/>
    <w:rsid w:val="00145B70"/>
    <w:rsid w:val="00146EBF"/>
    <w:rsid w:val="00155595"/>
    <w:rsid w:val="00156561"/>
    <w:rsid w:val="00157E34"/>
    <w:rsid w:val="001642DD"/>
    <w:rsid w:val="00167D13"/>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767AE"/>
    <w:rsid w:val="00284B87"/>
    <w:rsid w:val="002923FA"/>
    <w:rsid w:val="002949C9"/>
    <w:rsid w:val="00295387"/>
    <w:rsid w:val="002A7D56"/>
    <w:rsid w:val="002B6989"/>
    <w:rsid w:val="002C2A1A"/>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9666D"/>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62E1A"/>
    <w:rsid w:val="00473363"/>
    <w:rsid w:val="004905AC"/>
    <w:rsid w:val="00495EB6"/>
    <w:rsid w:val="004A501D"/>
    <w:rsid w:val="004B1A3F"/>
    <w:rsid w:val="004C7727"/>
    <w:rsid w:val="004D13BA"/>
    <w:rsid w:val="004D5DF8"/>
    <w:rsid w:val="004E59BC"/>
    <w:rsid w:val="004F13BE"/>
    <w:rsid w:val="004F3BC4"/>
    <w:rsid w:val="005059A7"/>
    <w:rsid w:val="00507AAC"/>
    <w:rsid w:val="00514A93"/>
    <w:rsid w:val="0051668A"/>
    <w:rsid w:val="00521D4F"/>
    <w:rsid w:val="00537977"/>
    <w:rsid w:val="0054251A"/>
    <w:rsid w:val="00543ADA"/>
    <w:rsid w:val="005443C3"/>
    <w:rsid w:val="00564617"/>
    <w:rsid w:val="00573578"/>
    <w:rsid w:val="005744AA"/>
    <w:rsid w:val="00577302"/>
    <w:rsid w:val="00590622"/>
    <w:rsid w:val="005A13E2"/>
    <w:rsid w:val="005C1051"/>
    <w:rsid w:val="005C3EDD"/>
    <w:rsid w:val="005D2DC4"/>
    <w:rsid w:val="005D5FFE"/>
    <w:rsid w:val="005E01FF"/>
    <w:rsid w:val="005E0F71"/>
    <w:rsid w:val="005E36DA"/>
    <w:rsid w:val="00605202"/>
    <w:rsid w:val="00627325"/>
    <w:rsid w:val="00632755"/>
    <w:rsid w:val="006339CD"/>
    <w:rsid w:val="0063573C"/>
    <w:rsid w:val="006407A1"/>
    <w:rsid w:val="00640F2C"/>
    <w:rsid w:val="00643A50"/>
    <w:rsid w:val="006448E4"/>
    <w:rsid w:val="00646DCD"/>
    <w:rsid w:val="006522C5"/>
    <w:rsid w:val="006551C5"/>
    <w:rsid w:val="006600F5"/>
    <w:rsid w:val="00662AC9"/>
    <w:rsid w:val="00671B2D"/>
    <w:rsid w:val="006808DC"/>
    <w:rsid w:val="00686695"/>
    <w:rsid w:val="00692AF7"/>
    <w:rsid w:val="00694EEF"/>
    <w:rsid w:val="00697F72"/>
    <w:rsid w:val="006A03D2"/>
    <w:rsid w:val="006A3F0C"/>
    <w:rsid w:val="006A7A8A"/>
    <w:rsid w:val="006B3960"/>
    <w:rsid w:val="006B3A5C"/>
    <w:rsid w:val="006B74D4"/>
    <w:rsid w:val="006C1BF4"/>
    <w:rsid w:val="006C6C62"/>
    <w:rsid w:val="006D581B"/>
    <w:rsid w:val="006E0F1E"/>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57877"/>
    <w:rsid w:val="007659E1"/>
    <w:rsid w:val="00771B19"/>
    <w:rsid w:val="00781041"/>
    <w:rsid w:val="00785CA9"/>
    <w:rsid w:val="007B48F5"/>
    <w:rsid w:val="007B6BCF"/>
    <w:rsid w:val="007B7C7D"/>
    <w:rsid w:val="007B7CA3"/>
    <w:rsid w:val="007C34F7"/>
    <w:rsid w:val="007C4BC3"/>
    <w:rsid w:val="007C57C8"/>
    <w:rsid w:val="007C63B9"/>
    <w:rsid w:val="007D613D"/>
    <w:rsid w:val="007E106D"/>
    <w:rsid w:val="007E19BA"/>
    <w:rsid w:val="007E30A3"/>
    <w:rsid w:val="007E735B"/>
    <w:rsid w:val="007E74C3"/>
    <w:rsid w:val="007F7651"/>
    <w:rsid w:val="0080346C"/>
    <w:rsid w:val="008050BF"/>
    <w:rsid w:val="00806CA3"/>
    <w:rsid w:val="00807349"/>
    <w:rsid w:val="008218DF"/>
    <w:rsid w:val="00830CB2"/>
    <w:rsid w:val="00834CAF"/>
    <w:rsid w:val="008363A2"/>
    <w:rsid w:val="00836A75"/>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2A8F"/>
    <w:rsid w:val="008E48AB"/>
    <w:rsid w:val="008E581A"/>
    <w:rsid w:val="008F25DC"/>
    <w:rsid w:val="008F38B1"/>
    <w:rsid w:val="008F6552"/>
    <w:rsid w:val="00912B77"/>
    <w:rsid w:val="00914CF5"/>
    <w:rsid w:val="00917B9E"/>
    <w:rsid w:val="00921549"/>
    <w:rsid w:val="009249A1"/>
    <w:rsid w:val="00924A65"/>
    <w:rsid w:val="0092796B"/>
    <w:rsid w:val="00935718"/>
    <w:rsid w:val="00955755"/>
    <w:rsid w:val="009558F2"/>
    <w:rsid w:val="00960576"/>
    <w:rsid w:val="00960E67"/>
    <w:rsid w:val="00972BDF"/>
    <w:rsid w:val="00976AE9"/>
    <w:rsid w:val="009A35B5"/>
    <w:rsid w:val="009A3E8D"/>
    <w:rsid w:val="009A71AF"/>
    <w:rsid w:val="009A7BE5"/>
    <w:rsid w:val="009B4D52"/>
    <w:rsid w:val="009B5B1E"/>
    <w:rsid w:val="009B7A9A"/>
    <w:rsid w:val="009C2890"/>
    <w:rsid w:val="009C2F4B"/>
    <w:rsid w:val="009D18C3"/>
    <w:rsid w:val="009D1B30"/>
    <w:rsid w:val="009D1C0B"/>
    <w:rsid w:val="009D598D"/>
    <w:rsid w:val="009E4A89"/>
    <w:rsid w:val="009F44F4"/>
    <w:rsid w:val="00A00350"/>
    <w:rsid w:val="00A02D2D"/>
    <w:rsid w:val="00A11ECB"/>
    <w:rsid w:val="00A12363"/>
    <w:rsid w:val="00A361FC"/>
    <w:rsid w:val="00A4601E"/>
    <w:rsid w:val="00A50B01"/>
    <w:rsid w:val="00A54EEB"/>
    <w:rsid w:val="00A57324"/>
    <w:rsid w:val="00A60555"/>
    <w:rsid w:val="00A714D7"/>
    <w:rsid w:val="00A83578"/>
    <w:rsid w:val="00A845D9"/>
    <w:rsid w:val="00A85011"/>
    <w:rsid w:val="00A86D64"/>
    <w:rsid w:val="00A86F63"/>
    <w:rsid w:val="00AA11C6"/>
    <w:rsid w:val="00AA5053"/>
    <w:rsid w:val="00AB0FD7"/>
    <w:rsid w:val="00AB12A3"/>
    <w:rsid w:val="00AB4A33"/>
    <w:rsid w:val="00AC43A8"/>
    <w:rsid w:val="00AE3098"/>
    <w:rsid w:val="00AF2DFA"/>
    <w:rsid w:val="00AF6932"/>
    <w:rsid w:val="00B02BEA"/>
    <w:rsid w:val="00B056E9"/>
    <w:rsid w:val="00B21B45"/>
    <w:rsid w:val="00B25897"/>
    <w:rsid w:val="00B2731D"/>
    <w:rsid w:val="00B27B57"/>
    <w:rsid w:val="00B34BAA"/>
    <w:rsid w:val="00B51CB3"/>
    <w:rsid w:val="00B52798"/>
    <w:rsid w:val="00B5328B"/>
    <w:rsid w:val="00B55B97"/>
    <w:rsid w:val="00B655F8"/>
    <w:rsid w:val="00B67608"/>
    <w:rsid w:val="00B73114"/>
    <w:rsid w:val="00B87A25"/>
    <w:rsid w:val="00B91826"/>
    <w:rsid w:val="00B949D5"/>
    <w:rsid w:val="00B95D0E"/>
    <w:rsid w:val="00BB173D"/>
    <w:rsid w:val="00BB41DA"/>
    <w:rsid w:val="00BC6A68"/>
    <w:rsid w:val="00BD0D6E"/>
    <w:rsid w:val="00BD3DD7"/>
    <w:rsid w:val="00BD45D6"/>
    <w:rsid w:val="00BE7423"/>
    <w:rsid w:val="00BE7D11"/>
    <w:rsid w:val="00C06560"/>
    <w:rsid w:val="00C06BB4"/>
    <w:rsid w:val="00C07EEF"/>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01C1"/>
    <w:rsid w:val="00C81155"/>
    <w:rsid w:val="00C86B61"/>
    <w:rsid w:val="00C86CCA"/>
    <w:rsid w:val="00CA0617"/>
    <w:rsid w:val="00CB57B4"/>
    <w:rsid w:val="00CC3B09"/>
    <w:rsid w:val="00CD1877"/>
    <w:rsid w:val="00CE0A13"/>
    <w:rsid w:val="00D03699"/>
    <w:rsid w:val="00D12064"/>
    <w:rsid w:val="00D17DE2"/>
    <w:rsid w:val="00D20931"/>
    <w:rsid w:val="00D212D8"/>
    <w:rsid w:val="00D21C4A"/>
    <w:rsid w:val="00D40E62"/>
    <w:rsid w:val="00D458D6"/>
    <w:rsid w:val="00D45961"/>
    <w:rsid w:val="00D46BC8"/>
    <w:rsid w:val="00D605B1"/>
    <w:rsid w:val="00D714C6"/>
    <w:rsid w:val="00D76776"/>
    <w:rsid w:val="00D85F90"/>
    <w:rsid w:val="00D91881"/>
    <w:rsid w:val="00D93C7F"/>
    <w:rsid w:val="00D94436"/>
    <w:rsid w:val="00D97EF7"/>
    <w:rsid w:val="00DA0183"/>
    <w:rsid w:val="00DA2188"/>
    <w:rsid w:val="00DA47E4"/>
    <w:rsid w:val="00DA79CA"/>
    <w:rsid w:val="00DB172E"/>
    <w:rsid w:val="00DB30E5"/>
    <w:rsid w:val="00DD0B92"/>
    <w:rsid w:val="00DD12F6"/>
    <w:rsid w:val="00DD41AE"/>
    <w:rsid w:val="00DD53E8"/>
    <w:rsid w:val="00DF2EC3"/>
    <w:rsid w:val="00DF5239"/>
    <w:rsid w:val="00DF6695"/>
    <w:rsid w:val="00E00F44"/>
    <w:rsid w:val="00E04DCF"/>
    <w:rsid w:val="00E076C7"/>
    <w:rsid w:val="00E16816"/>
    <w:rsid w:val="00E20AC0"/>
    <w:rsid w:val="00E24AA0"/>
    <w:rsid w:val="00E261ED"/>
    <w:rsid w:val="00E26ED5"/>
    <w:rsid w:val="00E3147D"/>
    <w:rsid w:val="00E53AA5"/>
    <w:rsid w:val="00E57FF3"/>
    <w:rsid w:val="00E66CED"/>
    <w:rsid w:val="00E6769F"/>
    <w:rsid w:val="00E6776A"/>
    <w:rsid w:val="00E74A9C"/>
    <w:rsid w:val="00E81888"/>
    <w:rsid w:val="00E916F7"/>
    <w:rsid w:val="00E94382"/>
    <w:rsid w:val="00E944A5"/>
    <w:rsid w:val="00E95B25"/>
    <w:rsid w:val="00EA4495"/>
    <w:rsid w:val="00EB0FA7"/>
    <w:rsid w:val="00EC5F50"/>
    <w:rsid w:val="00EC68A2"/>
    <w:rsid w:val="00ED1275"/>
    <w:rsid w:val="00ED3403"/>
    <w:rsid w:val="00ED7ED1"/>
    <w:rsid w:val="00F028C1"/>
    <w:rsid w:val="00F04576"/>
    <w:rsid w:val="00F10B83"/>
    <w:rsid w:val="00F26DE8"/>
    <w:rsid w:val="00F26F39"/>
    <w:rsid w:val="00F26F80"/>
    <w:rsid w:val="00F273FE"/>
    <w:rsid w:val="00F473A6"/>
    <w:rsid w:val="00F51895"/>
    <w:rsid w:val="00F651F6"/>
    <w:rsid w:val="00F66F4B"/>
    <w:rsid w:val="00F759D5"/>
    <w:rsid w:val="00F80725"/>
    <w:rsid w:val="00F80A83"/>
    <w:rsid w:val="00F848A5"/>
    <w:rsid w:val="00F97B4E"/>
    <w:rsid w:val="00F97EB4"/>
    <w:rsid w:val="00FA0ACB"/>
    <w:rsid w:val="00FA4D72"/>
    <w:rsid w:val="00FA6E8D"/>
    <w:rsid w:val="00FC6420"/>
    <w:rsid w:val="00FC6423"/>
    <w:rsid w:val="00FD7C8B"/>
    <w:rsid w:val="00FE0192"/>
    <w:rsid w:val="00FE6F63"/>
    <w:rsid w:val="00FF2953"/>
    <w:rsid w:val="00FF477A"/>
    <w:rsid w:val="00FF6EBD"/>
    <w:rsid w:val="02954528"/>
    <w:rsid w:val="042B21CA"/>
    <w:rsid w:val="054933A7"/>
    <w:rsid w:val="06A15994"/>
    <w:rsid w:val="0B170597"/>
    <w:rsid w:val="12DE5A77"/>
    <w:rsid w:val="1783099B"/>
    <w:rsid w:val="191B3289"/>
    <w:rsid w:val="198729C4"/>
    <w:rsid w:val="19B25567"/>
    <w:rsid w:val="1CE04199"/>
    <w:rsid w:val="1DC7699B"/>
    <w:rsid w:val="22427F69"/>
    <w:rsid w:val="260C44FC"/>
    <w:rsid w:val="32544E27"/>
    <w:rsid w:val="33C137F8"/>
    <w:rsid w:val="34AE4E51"/>
    <w:rsid w:val="403E177F"/>
    <w:rsid w:val="4A437992"/>
    <w:rsid w:val="4A9106FD"/>
    <w:rsid w:val="4CD80866"/>
    <w:rsid w:val="572172AD"/>
    <w:rsid w:val="5F484641"/>
    <w:rsid w:val="605F32D3"/>
    <w:rsid w:val="641A130C"/>
    <w:rsid w:val="67E50E81"/>
    <w:rsid w:val="68242759"/>
    <w:rsid w:val="6BFD579B"/>
    <w:rsid w:val="6C130940"/>
    <w:rsid w:val="6D364CFE"/>
    <w:rsid w:val="71CE370C"/>
    <w:rsid w:val="71FDE535"/>
    <w:rsid w:val="71FEF009"/>
    <w:rsid w:val="73E34B8E"/>
    <w:rsid w:val="750000AA"/>
    <w:rsid w:val="794C5B3B"/>
    <w:rsid w:val="7A344A7E"/>
    <w:rsid w:val="7E5C45A3"/>
    <w:rsid w:val="7FD12D6F"/>
    <w:rsid w:val="9FFF780B"/>
    <w:rsid w:val="D77EF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next w:val="1"/>
    <w:link w:val="25"/>
    <w:autoRedefine/>
    <w:qFormat/>
    <w:uiPriority w:val="0"/>
    <w:pPr>
      <w:widowControl w:val="0"/>
      <w:jc w:val="center"/>
      <w:outlineLvl w:val="0"/>
    </w:pPr>
    <w:rPr>
      <w:rFonts w:ascii="黑体" w:hAnsi="宋体" w:eastAsia="黑体" w:cs="Times New Roman"/>
      <w:color w:val="000000"/>
      <w:kern w:val="2"/>
      <w:sz w:val="36"/>
      <w:szCs w:val="36"/>
      <w:lang w:bidi="ar-SA"/>
    </w:rPr>
  </w:style>
  <w:style w:type="paragraph" w:styleId="3">
    <w:name w:val="heading 2"/>
    <w:next w:val="1"/>
    <w:link w:val="26"/>
    <w:autoRedefine/>
    <w:unhideWhenUsed/>
    <w:qFormat/>
    <w:uiPriority w:val="0"/>
    <w:pPr>
      <w:keepNext/>
      <w:keepLines/>
      <w:widowControl w:val="0"/>
      <w:spacing w:before="156" w:beforeLines="50" w:after="156" w:afterLines="50" w:line="360" w:lineRule="auto"/>
      <w:jc w:val="both"/>
      <w:outlineLvl w:val="1"/>
    </w:pPr>
    <w:rPr>
      <w:rFonts w:ascii="Times New Roman" w:hAnsi="Times New Roman" w:eastAsia="宋体" w:cs="Times New Roman"/>
      <w:b/>
      <w:bCs/>
      <w:kern w:val="2"/>
      <w:sz w:val="30"/>
      <w:szCs w:val="32"/>
      <w:lang w:bidi="ar-SA"/>
    </w:rPr>
  </w:style>
  <w:style w:type="paragraph" w:styleId="4">
    <w:name w:val="heading 3"/>
    <w:next w:val="1"/>
    <w:link w:val="27"/>
    <w:unhideWhenUsed/>
    <w:qFormat/>
    <w:uiPriority w:val="0"/>
    <w:pPr>
      <w:keepNext/>
      <w:keepLines/>
      <w:widowControl w:val="0"/>
      <w:spacing w:before="156" w:beforeLines="50" w:after="156" w:afterLines="50" w:line="415" w:lineRule="auto"/>
      <w:jc w:val="both"/>
      <w:outlineLvl w:val="2"/>
    </w:pPr>
    <w:rPr>
      <w:rFonts w:ascii="Times New Roman" w:hAnsi="Times New Roman" w:eastAsia="宋体" w:cs="Times New Roman"/>
      <w:b/>
      <w:kern w:val="2"/>
      <w:sz w:val="28"/>
      <w:szCs w:val="28"/>
      <w:lang w:bidi="ar-SA"/>
    </w:rPr>
  </w:style>
  <w:style w:type="paragraph" w:styleId="5">
    <w:name w:val="heading 4"/>
    <w:next w:val="1"/>
    <w:link w:val="33"/>
    <w:autoRedefine/>
    <w:unhideWhenUsed/>
    <w:qFormat/>
    <w:uiPriority w:val="9"/>
    <w:pPr>
      <w:keepNext/>
      <w:keepLines/>
      <w:widowControl w:val="0"/>
      <w:adjustRightInd w:val="0"/>
      <w:spacing w:before="50" w:beforeLines="50" w:after="50" w:afterLines="50" w:line="360" w:lineRule="auto"/>
      <w:jc w:val="both"/>
      <w:outlineLvl w:val="3"/>
    </w:pPr>
    <w:rPr>
      <w:rFonts w:ascii="Times New Roman" w:hAnsi="Times New Roman" w:eastAsia="黑体" w:cs="Times New Roman"/>
      <w:b/>
      <w:bCs/>
      <w:kern w:val="2"/>
      <w:sz w:val="28"/>
      <w:szCs w:val="28"/>
      <w:lang w:bidi="ar-SA"/>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35"/>
    <w:rPr>
      <w:rFonts w:eastAsia="黑体" w:asciiTheme="majorHAnsi" w:hAnsiTheme="majorHAnsi" w:cstheme="majorBidi"/>
      <w:sz w:val="20"/>
      <w:szCs w:val="20"/>
    </w:rPr>
  </w:style>
  <w:style w:type="paragraph" w:styleId="7">
    <w:name w:val="Body Text"/>
    <w:autoRedefine/>
    <w:semiHidden/>
    <w:unhideWhenUsed/>
    <w:qFormat/>
    <w:uiPriority w:val="99"/>
    <w:pPr>
      <w:widowControl w:val="0"/>
      <w:adjustRightInd w:val="0"/>
      <w:spacing w:line="560" w:lineRule="exact"/>
      <w:ind w:firstLine="560" w:firstLineChars="200"/>
      <w:jc w:val="both"/>
      <w:outlineLvl w:val="9"/>
    </w:pPr>
    <w:rPr>
      <w:rFonts w:ascii="宋体" w:hAnsi="Calibri" w:eastAsia="宋体" w:cs="Times New Roman"/>
      <w:sz w:val="28"/>
    </w:rPr>
  </w:style>
  <w:style w:type="paragraph" w:styleId="8">
    <w:name w:val="toc 3"/>
    <w:basedOn w:val="1"/>
    <w:next w:val="1"/>
    <w:autoRedefine/>
    <w:qFormat/>
    <w:uiPriority w:val="39"/>
    <w:pPr>
      <w:tabs>
        <w:tab w:val="left" w:pos="1560"/>
        <w:tab w:val="right" w:leader="dot" w:pos="8436"/>
      </w:tabs>
      <w:spacing w:line="216" w:lineRule="auto"/>
      <w:ind w:left="840" w:leftChars="400"/>
    </w:pPr>
  </w:style>
  <w:style w:type="paragraph" w:styleId="9">
    <w:name w:val="Plain Text"/>
    <w:basedOn w:val="1"/>
    <w:link w:val="28"/>
    <w:autoRedefine/>
    <w:qFormat/>
    <w:uiPriority w:val="0"/>
    <w:pPr>
      <w:widowControl/>
      <w:spacing w:before="100" w:beforeAutospacing="1" w:after="100" w:afterAutospacing="1"/>
      <w:jc w:val="left"/>
    </w:pPr>
    <w:rPr>
      <w:rFonts w:ascii="宋体" w:hAnsi="宋体" w:cs="宋体"/>
      <w:sz w:val="24"/>
      <w:szCs w:val="24"/>
    </w:rPr>
  </w:style>
  <w:style w:type="paragraph" w:styleId="10">
    <w:name w:val="footer"/>
    <w:basedOn w:val="1"/>
    <w:link w:val="24"/>
    <w:autoRedefine/>
    <w:unhideWhenUsed/>
    <w:qFormat/>
    <w:uiPriority w:val="99"/>
    <w:pPr>
      <w:tabs>
        <w:tab w:val="center" w:pos="4153"/>
        <w:tab w:val="right" w:pos="8306"/>
      </w:tabs>
      <w:snapToGrid w:val="0"/>
      <w:jc w:val="left"/>
    </w:pPr>
    <w:rPr>
      <w:sz w:val="18"/>
      <w:szCs w:val="18"/>
    </w:rPr>
  </w:style>
  <w:style w:type="paragraph" w:styleId="11">
    <w:name w:val="header"/>
    <w:basedOn w:val="1"/>
    <w:link w:val="23"/>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39"/>
    <w:pPr>
      <w:tabs>
        <w:tab w:val="left" w:pos="284"/>
        <w:tab w:val="right" w:leader="dot" w:pos="8436"/>
      </w:tabs>
      <w:spacing w:line="360" w:lineRule="auto"/>
    </w:pPr>
    <w:rPr>
      <w:rFonts w:ascii="宋体" w:hAnsi="宋体" w:eastAsia="宋体"/>
      <w:b/>
      <w:sz w:val="28"/>
      <w:szCs w:val="28"/>
    </w:rPr>
  </w:style>
  <w:style w:type="paragraph" w:styleId="13">
    <w:name w:val="toc 2"/>
    <w:basedOn w:val="1"/>
    <w:next w:val="1"/>
    <w:autoRedefine/>
    <w:qFormat/>
    <w:uiPriority w:val="39"/>
    <w:pPr>
      <w:tabs>
        <w:tab w:val="left" w:pos="851"/>
        <w:tab w:val="right" w:leader="dot" w:pos="8436"/>
      </w:tabs>
      <w:spacing w:line="216" w:lineRule="auto"/>
      <w:ind w:left="420" w:leftChars="200"/>
    </w:pPr>
  </w:style>
  <w:style w:type="paragraph" w:styleId="14">
    <w:name w:val="Normal (Web)"/>
    <w:basedOn w:val="1"/>
    <w:autoRedefine/>
    <w:semiHidden/>
    <w:unhideWhenUsed/>
    <w:qFormat/>
    <w:uiPriority w:val="99"/>
    <w:pPr>
      <w:spacing w:beforeAutospacing="1" w:afterAutospacing="1"/>
      <w:jc w:val="left"/>
    </w:pPr>
    <w:rPr>
      <w:rFonts w:cs="Times New Roman"/>
      <w:kern w:val="0"/>
      <w:sz w:val="24"/>
    </w:rPr>
  </w:style>
  <w:style w:type="paragraph" w:styleId="15">
    <w:name w:val="Title"/>
    <w:autoRedefine/>
    <w:qFormat/>
    <w:uiPriority w:val="10"/>
    <w:pPr>
      <w:widowControl w:val="0"/>
      <w:adjustRightInd w:val="0"/>
      <w:spacing w:before="50" w:beforeLines="50" w:beforeAutospacing="0" w:after="50" w:afterLines="50" w:afterAutospacing="0" w:line="360" w:lineRule="auto"/>
      <w:jc w:val="center"/>
      <w:outlineLvl w:val="9"/>
    </w:pPr>
    <w:rPr>
      <w:rFonts w:ascii="Times New Roman" w:hAnsi="Times New Roman" w:eastAsia="黑体" w:cs="Times New Roman"/>
      <w:b/>
      <w:kern w:val="2"/>
      <w:sz w:val="44"/>
      <w:szCs w:val="24"/>
      <w:lang w:bidi="ar-SA"/>
    </w:rPr>
  </w:style>
  <w:style w:type="table" w:styleId="17">
    <w:name w:val="Table Grid"/>
    <w:basedOn w:val="16"/>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autoRedefine/>
    <w:qFormat/>
    <w:uiPriority w:val="22"/>
    <w:rPr>
      <w:b/>
    </w:rPr>
  </w:style>
  <w:style w:type="character" w:styleId="20">
    <w:name w:val="FollowedHyperlink"/>
    <w:basedOn w:val="18"/>
    <w:autoRedefine/>
    <w:semiHidden/>
    <w:unhideWhenUsed/>
    <w:qFormat/>
    <w:uiPriority w:val="99"/>
    <w:rPr>
      <w:color w:val="7E1FAD" w:themeColor="followedHyperlink"/>
      <w:u w:val="single"/>
      <w14:textFill>
        <w14:solidFill>
          <w14:schemeClr w14:val="folHlink"/>
        </w14:solidFill>
      </w14:textFill>
    </w:rPr>
  </w:style>
  <w:style w:type="character" w:styleId="21">
    <w:name w:val="Hyperlink"/>
    <w:autoRedefine/>
    <w:qFormat/>
    <w:uiPriority w:val="99"/>
    <w:rPr>
      <w:color w:val="0000FF"/>
      <w:u w:val="single"/>
    </w:rPr>
  </w:style>
  <w:style w:type="character" w:styleId="22">
    <w:name w:val="HTML Code"/>
    <w:basedOn w:val="18"/>
    <w:autoRedefine/>
    <w:semiHidden/>
    <w:unhideWhenUsed/>
    <w:qFormat/>
    <w:uiPriority w:val="99"/>
    <w:rPr>
      <w:rFonts w:ascii="Courier New" w:hAnsi="Courier New"/>
      <w:sz w:val="20"/>
    </w:rPr>
  </w:style>
  <w:style w:type="character" w:customStyle="1" w:styleId="23">
    <w:name w:val="页眉 字符"/>
    <w:basedOn w:val="18"/>
    <w:link w:val="11"/>
    <w:autoRedefine/>
    <w:qFormat/>
    <w:uiPriority w:val="0"/>
    <w:rPr>
      <w:sz w:val="18"/>
      <w:szCs w:val="18"/>
    </w:rPr>
  </w:style>
  <w:style w:type="character" w:customStyle="1" w:styleId="24">
    <w:name w:val="页脚 字符"/>
    <w:basedOn w:val="18"/>
    <w:link w:val="10"/>
    <w:autoRedefine/>
    <w:qFormat/>
    <w:uiPriority w:val="99"/>
    <w:rPr>
      <w:sz w:val="18"/>
      <w:szCs w:val="18"/>
    </w:rPr>
  </w:style>
  <w:style w:type="character" w:customStyle="1" w:styleId="25">
    <w:name w:val="标题 1 字符"/>
    <w:basedOn w:val="18"/>
    <w:link w:val="2"/>
    <w:autoRedefine/>
    <w:qFormat/>
    <w:uiPriority w:val="0"/>
    <w:rPr>
      <w:rFonts w:ascii="黑体" w:hAnsi="黑体" w:eastAsia="黑体"/>
      <w:b/>
      <w:bCs/>
      <w:kern w:val="44"/>
      <w:sz w:val="32"/>
      <w:szCs w:val="32"/>
    </w:rPr>
  </w:style>
  <w:style w:type="character" w:customStyle="1" w:styleId="26">
    <w:name w:val="标题 2 字符"/>
    <w:basedOn w:val="18"/>
    <w:link w:val="3"/>
    <w:autoRedefine/>
    <w:qFormat/>
    <w:uiPriority w:val="0"/>
    <w:rPr>
      <w:rFonts w:eastAsia="黑体" w:asciiTheme="majorHAnsi" w:hAnsiTheme="majorHAnsi" w:cstheme="majorBidi"/>
      <w:b/>
      <w:bCs/>
      <w:sz w:val="30"/>
      <w:szCs w:val="32"/>
    </w:rPr>
  </w:style>
  <w:style w:type="character" w:customStyle="1" w:styleId="27">
    <w:name w:val="标题 3 字符"/>
    <w:basedOn w:val="18"/>
    <w:link w:val="4"/>
    <w:autoRedefine/>
    <w:qFormat/>
    <w:uiPriority w:val="0"/>
    <w:rPr>
      <w:bCs/>
      <w:sz w:val="32"/>
      <w:szCs w:val="32"/>
    </w:rPr>
  </w:style>
  <w:style w:type="character" w:customStyle="1" w:styleId="28">
    <w:name w:val="纯文本 字符"/>
    <w:basedOn w:val="18"/>
    <w:link w:val="9"/>
    <w:autoRedefine/>
    <w:qFormat/>
    <w:uiPriority w:val="0"/>
    <w:rPr>
      <w:rFonts w:ascii="宋体" w:hAnsi="宋体" w:cs="宋体"/>
      <w:sz w:val="24"/>
      <w:szCs w:val="24"/>
    </w:rPr>
  </w:style>
  <w:style w:type="paragraph" w:styleId="29">
    <w:name w:val="List Paragraph"/>
    <w:basedOn w:val="1"/>
    <w:autoRedefine/>
    <w:qFormat/>
    <w:uiPriority w:val="34"/>
    <w:pPr>
      <w:ind w:firstLine="420" w:firstLineChars="200"/>
    </w:pPr>
  </w:style>
  <w:style w:type="character" w:styleId="30">
    <w:name w:val="Placeholder Text"/>
    <w:basedOn w:val="18"/>
    <w:autoRedefine/>
    <w:semiHidden/>
    <w:qFormat/>
    <w:uiPriority w:val="99"/>
    <w:rPr>
      <w:color w:val="808080"/>
    </w:rPr>
  </w:style>
  <w:style w:type="paragraph" w:customStyle="1" w:styleId="31">
    <w:name w:val="图脚"/>
    <w:basedOn w:val="1"/>
    <w:autoRedefine/>
    <w:qFormat/>
    <w:uiPriority w:val="0"/>
    <w:pPr>
      <w:spacing w:line="360" w:lineRule="auto"/>
      <w:ind w:firstLine="420" w:firstLineChars="200"/>
      <w:jc w:val="center"/>
    </w:pPr>
    <w:rPr>
      <w:rFonts w:ascii="宋体" w:hAnsi="宋体" w:eastAsia="宋体"/>
    </w:rPr>
  </w:style>
  <w:style w:type="paragraph" w:customStyle="1" w:styleId="32">
    <w:name w:val="表头"/>
    <w:basedOn w:val="1"/>
    <w:autoRedefine/>
    <w:qFormat/>
    <w:uiPriority w:val="0"/>
    <w:pPr>
      <w:spacing w:before="156" w:beforeLines="50"/>
      <w:jc w:val="center"/>
    </w:pPr>
    <w:rPr>
      <w:rFonts w:eastAsia="楷体"/>
    </w:rPr>
  </w:style>
  <w:style w:type="character" w:customStyle="1" w:styleId="33">
    <w:name w:val="标题 4 字符"/>
    <w:basedOn w:val="18"/>
    <w:link w:val="5"/>
    <w:autoRedefine/>
    <w:qFormat/>
    <w:uiPriority w:val="9"/>
    <w:rPr>
      <w:rFonts w:asciiTheme="majorHAnsi" w:hAnsiTheme="majorHAnsi" w:eastAsiaTheme="majorEastAsia" w:cstheme="majorBidi"/>
      <w:b/>
      <w:bCs/>
      <w:sz w:val="28"/>
      <w:szCs w:val="28"/>
    </w:rPr>
  </w:style>
  <w:style w:type="paragraph" w:customStyle="1" w:styleId="34">
    <w:name w:val="正文 New"/>
    <w:basedOn w:val="1"/>
    <w:autoRedefine/>
    <w:qFormat/>
    <w:uiPriority w:val="0"/>
    <w:rPr>
      <w:rFonts w:ascii="Calibri" w:hAnsi="Calibri" w:eastAsia="宋体" w:cs="Times New Roman"/>
    </w:rPr>
  </w:style>
  <w:style w:type="paragraph" w:customStyle="1" w:styleId="35">
    <w:name w:val="TOC 标题2"/>
    <w:basedOn w:val="2"/>
    <w:next w:val="1"/>
    <w:autoRedefine/>
    <w:unhideWhenUsed/>
    <w:qFormat/>
    <w:uiPriority w:val="39"/>
    <w:pPr>
      <w:widowControl/>
      <w:spacing w:before="240" w:beforeLines="0" w:after="0" w:afterLines="0" w:line="259" w:lineRule="auto"/>
      <w:outlineLvl w:val="9"/>
    </w:pPr>
    <w:rPr>
      <w:rFonts w:asciiTheme="majorHAnsi" w:hAnsiTheme="majorHAnsi" w:eastAsiaTheme="majorEastAsia" w:cstheme="majorBidi"/>
      <w:color w:val="2E54A1" w:themeColor="accent1" w:themeShade="BF"/>
      <w:kern w:val="0"/>
    </w:rPr>
  </w:style>
  <w:style w:type="paragraph" w:customStyle="1" w:styleId="36">
    <w:name w:val="论文正文"/>
    <w:basedOn w:val="1"/>
    <w:autoRedefine/>
    <w:qFormat/>
    <w:uiPriority w:val="0"/>
    <w:rPr>
      <w:rFonts w:ascii="Times New Roman" w:hAnsi="Times New Roman" w:cs="Times New Roman"/>
      <w:szCs w:val="24"/>
      <w:lang w:bidi="he-IL"/>
    </w:rPr>
  </w:style>
  <w:style w:type="paragraph" w:customStyle="1" w:styleId="37">
    <w:name w:val="摘要正文"/>
    <w:next w:val="1"/>
    <w:autoRedefine/>
    <w:qFormat/>
    <w:uiPriority w:val="0"/>
    <w:pPr>
      <w:widowControl w:val="0"/>
      <w:tabs>
        <w:tab w:val="left" w:pos="360"/>
        <w:tab w:val="left" w:pos="9000"/>
      </w:tabs>
      <w:spacing w:line="360" w:lineRule="auto"/>
      <w:ind w:right="69" w:rightChars="33" w:firstLine="480" w:firstLineChars="200"/>
      <w:jc w:val="both"/>
      <w:outlineLvl w:val="9"/>
    </w:pPr>
    <w:rPr>
      <w:rFonts w:ascii="宋体" w:hAnsi="Calibri" w:eastAsia="宋体" w:cs="Times New Roman"/>
      <w:sz w:val="24"/>
    </w:rPr>
  </w:style>
  <w:style w:type="paragraph" w:customStyle="1" w:styleId="38">
    <w:name w:val="英文摘要正文"/>
    <w:next w:val="1"/>
    <w:autoRedefine/>
    <w:qFormat/>
    <w:uiPriority w:val="0"/>
    <w:pPr>
      <w:widowControl w:val="0"/>
      <w:spacing w:line="360" w:lineRule="auto"/>
      <w:ind w:firstLine="480" w:firstLineChars="200"/>
      <w:jc w:val="both"/>
      <w:outlineLvl w:val="9"/>
    </w:pPr>
    <w:rPr>
      <w:rFonts w:ascii="Times New Roman" w:hAnsi="Calibri" w:eastAsia="宋体" w:cs="Times New Roman"/>
      <w:sz w:val="24"/>
    </w:rPr>
  </w:style>
  <w:style w:type="paragraph" w:customStyle="1" w:styleId="39">
    <w:name w:val="关键词正文"/>
    <w:next w:val="1"/>
    <w:autoRedefine/>
    <w:qFormat/>
    <w:uiPriority w:val="0"/>
    <w:pPr>
      <w:widowControl w:val="0"/>
      <w:tabs>
        <w:tab w:val="left" w:pos="360"/>
        <w:tab w:val="left" w:pos="8505"/>
      </w:tabs>
      <w:spacing w:line="360" w:lineRule="auto"/>
      <w:ind w:right="609" w:rightChars="290" w:firstLine="412" w:firstLineChars="171"/>
      <w:jc w:val="both"/>
      <w:outlineLvl w:val="9"/>
    </w:pPr>
    <w:rPr>
      <w:rFonts w:ascii="宋体" w:hAnsi="宋体" w:eastAsia="宋体" w:cs="Times New Roman"/>
      <w:b/>
      <w:kern w:val="2"/>
      <w:sz w:val="24"/>
      <w:szCs w:val="24"/>
      <w:lang w:bidi="ar-SA"/>
    </w:rPr>
  </w:style>
  <w:style w:type="character" w:customStyle="1" w:styleId="40">
    <w:name w:val="关键词"/>
    <w:autoRedefine/>
    <w:qFormat/>
    <w:uiPriority w:val="0"/>
    <w:rPr>
      <w:rFonts w:ascii="宋体" w:hAnsi="宋体" w:eastAsia="宋体" w:cs="Times New Roman"/>
      <w:b/>
      <w:kern w:val="2"/>
      <w:sz w:val="24"/>
      <w:szCs w:val="24"/>
      <w:lang w:bidi="ar-SA"/>
    </w:rPr>
  </w:style>
  <w:style w:type="paragraph" w:customStyle="1" w:styleId="41">
    <w:name w:val="英文关键词正文"/>
    <w:next w:val="1"/>
    <w:autoRedefine/>
    <w:qFormat/>
    <w:uiPriority w:val="0"/>
    <w:pPr>
      <w:widowControl w:val="0"/>
      <w:spacing w:line="360" w:lineRule="auto"/>
      <w:jc w:val="both"/>
      <w:outlineLvl w:val="9"/>
    </w:pPr>
    <w:rPr>
      <w:rFonts w:ascii="Times New Roman" w:hAnsi="Times New Roman" w:eastAsia="等线" w:cs="Times New Roman"/>
      <w:b/>
      <w:kern w:val="2"/>
      <w:sz w:val="24"/>
      <w:szCs w:val="21"/>
      <w:lang w:bidi="ar-SA"/>
    </w:rPr>
  </w:style>
  <w:style w:type="character" w:customStyle="1" w:styleId="42">
    <w:name w:val="英文关键词"/>
    <w:autoRedefine/>
    <w:qFormat/>
    <w:uiPriority w:val="0"/>
    <w:rPr>
      <w:rFonts w:ascii="Times New Roman" w:hAnsi="Times New Roman" w:eastAsia="等线" w:cs="Times New Roman"/>
      <w:b/>
      <w:kern w:val="2"/>
      <w:sz w:val="24"/>
      <w:szCs w:val="21"/>
      <w:lang w:bidi="ar-SA"/>
    </w:rPr>
  </w:style>
  <w:style w:type="paragraph" w:customStyle="1" w:styleId="43">
    <w:name w:val="摘要标题"/>
    <w:next w:val="1"/>
    <w:autoRedefine/>
    <w:qFormat/>
    <w:uiPriority w:val="0"/>
    <w:pPr>
      <w:widowControl w:val="0"/>
      <w:jc w:val="center"/>
      <w:outlineLvl w:val="0"/>
    </w:pPr>
    <w:rPr>
      <w:rFonts w:ascii="宋体" w:hAnsi="宋体" w:eastAsia="宋体" w:cs="Times New Roman"/>
      <w:b/>
      <w:kern w:val="2"/>
      <w:sz w:val="32"/>
      <w:szCs w:val="32"/>
      <w:lang w:bidi="ar-SA"/>
    </w:rPr>
  </w:style>
  <w:style w:type="paragraph" w:customStyle="1" w:styleId="44">
    <w:name w:val="英文摘要标题"/>
    <w:next w:val="1"/>
    <w:autoRedefine/>
    <w:qFormat/>
    <w:uiPriority w:val="0"/>
    <w:pPr>
      <w:widowControl w:val="0"/>
      <w:jc w:val="center"/>
      <w:outlineLvl w:val="0"/>
    </w:pPr>
    <w:rPr>
      <w:rFonts w:ascii="Times New Roman" w:hAnsi="Times New Roman" w:eastAsia="等线" w:cs="Times New Roman"/>
      <w:b/>
      <w:kern w:val="2"/>
      <w:sz w:val="32"/>
      <w:szCs w:val="32"/>
      <w:lang w:bidi="ar-SA"/>
    </w:rPr>
  </w:style>
  <w:style w:type="paragraph" w:customStyle="1" w:styleId="45">
    <w:name w:val="致谢标题"/>
    <w:next w:val="1"/>
    <w:autoRedefine/>
    <w:qFormat/>
    <w:uiPriority w:val="0"/>
    <w:pPr>
      <w:keepNext/>
      <w:keepLines/>
      <w:widowControl w:val="0"/>
      <w:spacing w:before="156" w:beforeLines="50" w:after="156" w:afterLines="50" w:line="360" w:lineRule="auto"/>
      <w:jc w:val="both"/>
      <w:outlineLvl w:val="0"/>
    </w:pPr>
    <w:rPr>
      <w:rFonts w:ascii="Times New Roman" w:hAnsi="Times New Roman" w:eastAsia="宋体" w:cs="Times New Roman"/>
      <w:b/>
      <w:bCs/>
      <w:kern w:val="44"/>
      <w:sz w:val="32"/>
      <w:szCs w:val="44"/>
      <w:lang w:bidi="ar-SA"/>
    </w:rPr>
  </w:style>
  <w:style w:type="paragraph" w:customStyle="1" w:styleId="46">
    <w:name w:val="目录标题"/>
    <w:next w:val="1"/>
    <w:autoRedefine/>
    <w:qFormat/>
    <w:uiPriority w:val="0"/>
    <w:pPr>
      <w:keepNext/>
      <w:keepLines/>
      <w:widowControl w:val="0"/>
      <w:spacing w:before="156" w:beforeLines="50" w:after="156" w:afterLines="50" w:line="360" w:lineRule="auto"/>
      <w:jc w:val="center"/>
      <w:outlineLvl w:val="0"/>
    </w:pPr>
    <w:rPr>
      <w:rFonts w:ascii="Times New Roman" w:hAnsi="Times New Roman" w:eastAsia="宋体" w:cs="Times New Roman"/>
      <w:b/>
      <w:bCs/>
      <w:kern w:val="44"/>
      <w:sz w:val="32"/>
      <w:szCs w:val="44"/>
      <w:lang w:bidi="ar-SA"/>
    </w:rPr>
  </w:style>
  <w:style w:type="paragraph" w:customStyle="1" w:styleId="47">
    <w:name w:val="图片标题"/>
    <w:next w:val="1"/>
    <w:autoRedefine/>
    <w:qFormat/>
    <w:uiPriority w:val="0"/>
    <w:pPr>
      <w:widowControl w:val="0"/>
      <w:spacing w:line="360" w:lineRule="auto"/>
      <w:ind w:firstLine="420" w:firstLineChars="200"/>
      <w:jc w:val="center"/>
      <w:outlineLvl w:val="9"/>
    </w:pPr>
    <w:rPr>
      <w:rFonts w:ascii="黑体" w:hAnsi="黑体" w:eastAsia="黑体" w:cs="Times New Roman"/>
      <w:kern w:val="2"/>
      <w:sz w:val="21"/>
      <w:szCs w:val="21"/>
      <w:lang w:bidi="ar-SA"/>
    </w:rPr>
  </w:style>
  <w:style w:type="paragraph" w:customStyle="1" w:styleId="48">
    <w:name w:val="参考文献条目"/>
    <w:next w:val="1"/>
    <w:autoRedefine/>
    <w:qFormat/>
    <w:uiPriority w:val="0"/>
    <w:pPr>
      <w:widowControl w:val="0"/>
      <w:adjustRightInd w:val="0"/>
      <w:spacing w:line="300" w:lineRule="auto"/>
      <w:ind w:left="200" w:hanging="200" w:hangingChars="200"/>
      <w:jc w:val="both"/>
    </w:pPr>
    <w:rPr>
      <w:rFonts w:ascii="Times New Roman" w:hAnsi="Times New Roman" w:eastAsia="宋体" w:cs="Times New Roman"/>
      <w:kern w:val="2"/>
      <w:sz w:val="21"/>
      <w:szCs w:val="21"/>
      <w:lang w:bidi="ar-SA"/>
    </w:rPr>
  </w:style>
  <w:style w:type="paragraph" w:customStyle="1" w:styleId="49">
    <w:name w:val="参考文献标题"/>
    <w:next w:val="1"/>
    <w:autoRedefine/>
    <w:qFormat/>
    <w:uiPriority w:val="0"/>
    <w:pPr>
      <w:keepNext/>
      <w:keepLines/>
      <w:widowControl w:val="0"/>
      <w:spacing w:before="156" w:beforeLines="50" w:after="156" w:afterLines="50" w:line="360" w:lineRule="auto"/>
      <w:jc w:val="both"/>
      <w:outlineLvl w:val="0"/>
    </w:pPr>
    <w:rPr>
      <w:rFonts w:ascii="Times New Roman" w:hAnsi="Times New Roman" w:eastAsia="宋体" w:cs="Times New Roman"/>
      <w:b/>
      <w:bCs/>
      <w:kern w:val="44"/>
      <w:sz w:val="32"/>
      <w:szCs w:val="44"/>
      <w:lang w:bidi="ar-SA"/>
    </w:rPr>
  </w:style>
  <w:style w:type="paragraph" w:customStyle="1" w:styleId="50">
    <w:name w:val="表格标题"/>
    <w:next w:val="1"/>
    <w:autoRedefine/>
    <w:qFormat/>
    <w:uiPriority w:val="0"/>
    <w:pPr>
      <w:widowControl w:val="0"/>
      <w:spacing w:line="360" w:lineRule="auto"/>
      <w:ind w:firstLine="420" w:firstLineChars="200"/>
      <w:jc w:val="center"/>
      <w:outlineLvl w:val="9"/>
    </w:pPr>
    <w:rPr>
      <w:rFonts w:ascii="黑体" w:hAnsi="黑体" w:eastAsia="黑体" w:cs="Times New Roman"/>
      <w:kern w:val="2"/>
      <w:sz w:val="21"/>
      <w:szCs w:val="21"/>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23149c-28bc-4e0d-aeb2-92266b5e7339}"/>
        <w:style w:val=""/>
        <w:category>
          <w:name w:val="常规"/>
          <w:gallery w:val="placeholder"/>
        </w:category>
        <w:types>
          <w:type w:val="bbPlcHdr"/>
        </w:types>
        <w:behaviors>
          <w:behavior w:val="content"/>
        </w:behaviors>
        <w:description w:val=""/>
        <w:guid w:val="{d123149c-28bc-4e0d-aeb2-92266b5e7339}"/>
      </w:docPartPr>
      <w:docPartBody>
        <w:p>
          <w:pPr>
            <w:pStyle w:val="5"/>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B2B2D"/>
    <w:rsid w:val="002C1E50"/>
    <w:rsid w:val="00392272"/>
    <w:rsid w:val="003F7AA6"/>
    <w:rsid w:val="00422AB2"/>
    <w:rsid w:val="004A5031"/>
    <w:rsid w:val="005221FD"/>
    <w:rsid w:val="005660C8"/>
    <w:rsid w:val="005970F1"/>
    <w:rsid w:val="006563F0"/>
    <w:rsid w:val="00662ECE"/>
    <w:rsid w:val="007D7BB2"/>
    <w:rsid w:val="008A5618"/>
    <w:rsid w:val="009F4E69"/>
    <w:rsid w:val="00AB59CE"/>
    <w:rsid w:val="00AF75B2"/>
    <w:rsid w:val="00C13B43"/>
    <w:rsid w:val="00D31D17"/>
    <w:rsid w:val="00E533E7"/>
    <w:rsid w:val="00EB015A"/>
    <w:rsid w:val="00F12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autoRedefine/>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CB8008F5B87944C6B73D7CCE24F7DBF3"/>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48</Pages>
  <Words>3224</Words>
  <Characters>18379</Characters>
  <Lines>153</Lines>
  <Paragraphs>43</Paragraphs>
  <TotalTime>119</TotalTime>
  <ScaleCrop>false</ScaleCrop>
  <LinksUpToDate>false</LinksUpToDate>
  <CharactersWithSpaces>21560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2022-05-20T23:51:00Z</dcterms:created>
  <dc:creator>刘 晴晴</dc:creator>
  <cp:lastModifiedBy>开少少</cp:lastModifiedBy>
  <dcterms:modified xsi:type="dcterms:W3CDTF">2024-04-22T15:20:43Z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D903B2BA572F4AEE8456742F3B7E257D_13</vt:lpwstr>
  </property>
</Properties>
</file>