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EBF4" w14:textId="1096AC88" w:rsidR="000F70C4" w:rsidRPr="00B62C6A" w:rsidRDefault="00870924" w:rsidP="00B62C6A">
      <w:pPr>
        <w:spacing w:afterLines="100" w:after="240"/>
        <w:jc w:val="center"/>
        <w:rPr>
          <w:b/>
          <w:sz w:val="36"/>
          <w:szCs w:val="36"/>
          <w:lang w:eastAsia="zh-CN"/>
        </w:rPr>
      </w:pPr>
      <w:r>
        <w:rPr>
          <w:rFonts w:ascii="Arial" w:eastAsia="DengXian" w:hAnsi="Arial" w:cs="Arial"/>
          <w:b/>
          <w:sz w:val="36"/>
          <w:szCs w:val="36"/>
        </w:rPr>
        <w:t xml:space="preserve"> </w:t>
      </w:r>
      <w:r w:rsidR="00B62C6A" w:rsidRPr="00CD1EDC">
        <w:rPr>
          <w:b/>
          <w:sz w:val="36"/>
          <w:szCs w:val="36"/>
        </w:rPr>
        <w:t>{</w:t>
      </w:r>
      <w:proofErr w:type="spellStart"/>
      <w:r w:rsidR="00B62C6A" w:rsidRPr="00CD1EDC">
        <w:rPr>
          <w:b/>
          <w:sz w:val="36"/>
          <w:szCs w:val="36"/>
        </w:rPr>
        <w:t>ClientName</w:t>
      </w:r>
      <w:proofErr w:type="spellEnd"/>
      <w:r w:rsidR="00B62C6A" w:rsidRPr="00CD1EDC">
        <w:rPr>
          <w:b/>
          <w:sz w:val="36"/>
          <w:szCs w:val="36"/>
        </w:rPr>
        <w:t>}</w:t>
      </w:r>
    </w:p>
    <w:p w14:paraId="01AF67D5" w14:textId="61CAD001" w:rsidR="00347A81" w:rsidRPr="00347A81" w:rsidRDefault="000F70C4" w:rsidP="000F70C4">
      <w:pPr>
        <w:spacing w:beforeLines="50" w:afterLines="100" w:after="240"/>
        <w:jc w:val="center"/>
        <w:rPr>
          <w:rFonts w:ascii="Arial" w:eastAsia="DengXian" w:hAnsi="Arial" w:cs="Arial"/>
          <w:b/>
          <w:sz w:val="36"/>
          <w:szCs w:val="36"/>
        </w:rPr>
      </w:pPr>
      <w:r>
        <w:rPr>
          <w:rFonts w:ascii="Arial" w:eastAsia="DengXian" w:hAnsi="Arial" w:cs="Arial"/>
          <w:b/>
          <w:sz w:val="36"/>
          <w:szCs w:val="36"/>
          <w:lang w:eastAsia="zh-CN"/>
        </w:rPr>
        <w:tab/>
      </w:r>
      <w:r w:rsidR="00347A81" w:rsidRPr="00347A81">
        <w:rPr>
          <w:rFonts w:ascii="Arial" w:eastAsia="DengXian" w:hAnsi="Arial" w:cs="Arial"/>
          <w:b/>
          <w:noProof/>
          <w:sz w:val="36"/>
          <w:szCs w:val="36"/>
        </w:rPr>
        <mc:AlternateContent>
          <mc:Choice Requires="wps">
            <w:drawing>
              <wp:inline distT="0" distB="0" distL="0" distR="0" wp14:anchorId="6CB07D05" wp14:editId="6B989D6A">
                <wp:extent cx="5040000" cy="432000"/>
                <wp:effectExtent l="19050" t="19050" r="27305" b="25400"/>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35CAC2B2" w14:textId="4566A090" w:rsidR="00347A81" w:rsidRPr="00E30073" w:rsidRDefault="00347A81" w:rsidP="007E2A70">
                            <w:pPr>
                              <w:spacing w:before="0" w:after="0"/>
                              <w:jc w:val="center"/>
                              <w:rPr>
                                <w:b/>
                                <w:sz w:val="40"/>
                                <w:szCs w:val="40"/>
                                <w:lang w:eastAsia="zh-CN"/>
                              </w:rPr>
                            </w:pPr>
                            <w:r>
                              <w:rPr>
                                <w:rFonts w:hint="eastAsia"/>
                                <w:b/>
                                <w:sz w:val="40"/>
                                <w:szCs w:val="40"/>
                                <w:lang w:eastAsia="zh-CN"/>
                              </w:rPr>
                              <w:t>L</w:t>
                            </w:r>
                            <w:r>
                              <w:rPr>
                                <w:b/>
                                <w:sz w:val="40"/>
                                <w:szCs w:val="40"/>
                              </w:rPr>
                              <w:t xml:space="preserve">evel </w:t>
                            </w:r>
                            <w:r w:rsidR="0016007F">
                              <w:rPr>
                                <w:rFonts w:hint="eastAsia"/>
                                <w:b/>
                                <w:sz w:val="40"/>
                                <w:szCs w:val="40"/>
                                <w:lang w:eastAsia="zh-CN"/>
                              </w:rPr>
                              <w:t>2</w:t>
                            </w:r>
                            <w:r>
                              <w:rPr>
                                <w:b/>
                                <w:sz w:val="40"/>
                                <w:szCs w:val="40"/>
                              </w:rPr>
                              <w:t xml:space="preserve"> </w:t>
                            </w:r>
                            <w:r w:rsidRPr="00FA675F">
                              <w:rPr>
                                <w:b/>
                                <w:sz w:val="40"/>
                                <w:szCs w:val="40"/>
                              </w:rPr>
                              <w:t>Energy Audit</w:t>
                            </w:r>
                          </w:p>
                        </w:txbxContent>
                      </wps:txbx>
                      <wps:bodyPr rot="0" vert="horz" wrap="square" lIns="91440" tIns="45720" rIns="91440" bIns="45720" anchor="ctr" anchorCtr="0">
                        <a:noAutofit/>
                      </wps:bodyPr>
                    </wps:wsp>
                  </a:graphicData>
                </a:graphic>
              </wp:inline>
            </w:drawing>
          </mc:Choice>
          <mc:Fallback>
            <w:pict>
              <v:shapetype w14:anchorId="6CB07D05" id="_x0000_t202" coordsize="21600,21600" o:spt="202" path="m,l,21600r21600,l21600,xe">
                <v:stroke joinstyle="miter"/>
                <v:path gradientshapeok="t" o:connecttype="rect"/>
              </v:shapetype>
              <v:shape id="文本框 2" o:spid="_x0000_s1026" type="#_x0000_t202" style="width:396.8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" strokeweight="2.25pt">
                <v:textbox>
                  <w:txbxContent>
                    <w:p w14:paraId="35CAC2B2" w14:textId="4566A090" w:rsidR="00347A81" w:rsidRPr="00E30073" w:rsidRDefault="00347A81" w:rsidP="007E2A70">
                      <w:pPr>
                        <w:spacing w:before="0" w:after="0"/>
                        <w:jc w:val="center"/>
                        <w:rPr>
                          <w:b/>
                          <w:sz w:val="40"/>
                          <w:szCs w:val="40"/>
                          <w:lang w:eastAsia="zh-CN"/>
                        </w:rPr>
                      </w:pPr>
                      <w:r>
                        <w:rPr>
                          <w:rFonts w:hint="eastAsia"/>
                          <w:b/>
                          <w:sz w:val="40"/>
                          <w:szCs w:val="40"/>
                          <w:lang w:eastAsia="zh-CN"/>
                        </w:rPr>
                        <w:t>L</w:t>
                      </w:r>
                      <w:r>
                        <w:rPr>
                          <w:b/>
                          <w:sz w:val="40"/>
                          <w:szCs w:val="40"/>
                        </w:rPr>
                        <w:t xml:space="preserve">evel </w:t>
                      </w:r>
                      <w:r w:rsidR="0016007F">
                        <w:rPr>
                          <w:rFonts w:hint="eastAsia"/>
                          <w:b/>
                          <w:sz w:val="40"/>
                          <w:szCs w:val="40"/>
                          <w:lang w:eastAsia="zh-CN"/>
                        </w:rPr>
                        <w:t>2</w:t>
                      </w:r>
                      <w:r>
                        <w:rPr>
                          <w:b/>
                          <w:sz w:val="40"/>
                          <w:szCs w:val="40"/>
                        </w:rPr>
                        <w:t xml:space="preserve"> </w:t>
                      </w:r>
                      <w:r w:rsidRPr="00FA675F">
                        <w:rPr>
                          <w:b/>
                          <w:sz w:val="40"/>
                          <w:szCs w:val="40"/>
                        </w:rPr>
                        <w:t>Energy Audit</w:t>
                      </w:r>
                    </w:p>
                  </w:txbxContent>
                </v:textbox>
                <w10:anchorlock/>
              </v:shape>
            </w:pict>
          </mc:Fallback>
        </mc:AlternateContent>
      </w:r>
    </w:p>
    <w:p w14:paraId="0BA22A2D" w14:textId="16BE854C" w:rsidR="001764EF" w:rsidRPr="00347A81" w:rsidRDefault="001764EF" w:rsidP="00347A81">
      <w:pPr>
        <w:jc w:val="center"/>
        <w:rPr>
          <w:rFonts w:eastAsia="DengXian"/>
          <w:szCs w:val="22"/>
          <w:lang w:eastAsia="zh-CN"/>
        </w:rPr>
      </w:pPr>
      <w:r w:rsidRPr="001764EF">
        <w:rPr>
          <w:rFonts w:eastAsia="DengXian"/>
          <w:noProof/>
          <w:szCs w:val="22"/>
          <w:lang w:eastAsia="zh-CN"/>
        </w:rPr>
        <mc:AlternateContent>
          <mc:Choice Requires="wps">
            <w:drawing>
              <wp:inline distT="0" distB="0" distL="0" distR="0" wp14:anchorId="260C77F9" wp14:editId="1145E4F1">
                <wp:extent cx="4922520" cy="4107180"/>
                <wp:effectExtent l="0" t="0" r="0" b="7620"/>
                <wp:docPr id="11077363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4107180"/>
                        </a:xfrm>
                        <a:prstGeom prst="rect">
                          <a:avLst/>
                        </a:prstGeom>
                        <a:solidFill>
                          <a:srgbClr val="FFFFFF"/>
                        </a:solidFill>
                        <a:ln w="9525">
                          <a:noFill/>
                          <a:miter lim="800000"/>
                          <a:headEnd/>
                          <a:tailEnd/>
                        </a:ln>
                      </wps:spPr>
                      <wps:txbx>
                        <w:txbxContent>
                          <w:sdt>
                            <w:sdtPr>
                              <w:rPr>
                                <w:noProof/>
                              </w:rPr>
                              <w:id w:val="294103768"/>
                              <w:picture/>
                            </w:sdtPr>
                            <w:sdtContent>
                              <w:p w14:paraId="44AB9D8C" w14:textId="060CE62A" w:rsidR="001764EF" w:rsidRDefault="00B1326B" w:rsidP="00A644CC">
                                <w:pPr>
                                  <w:jc w:val="center"/>
                                </w:pPr>
                                <w:r>
                                  <w:rPr>
                                    <w:noProof/>
                                  </w:rPr>
                                  <w:drawing>
                                    <wp:inline distT="0" distB="0" distL="0" distR="0" wp14:anchorId="51038FE8" wp14:editId="32FBEF02">
                                      <wp:extent cx="4006850" cy="4006850"/>
                                      <wp:effectExtent l="0" t="0" r="0" b="0"/>
                                      <wp:docPr id="15420883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6850" cy="400685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 w14:anchorId="260C77F9" id="_x0000_s1027" type="#_x0000_t202" style="width:387.6pt;height:3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" stroked="f">
                <v:textbox>
                  <w:txbxContent>
                    <w:sdt>
                      <w:sdtPr>
                        <w:rPr>
                          <w:noProof/>
                        </w:rPr>
                        <w:id w:val="294103768"/>
                        <w:picture/>
                      </w:sdtPr>
                      <w:sdtContent>
                        <w:p w14:paraId="44AB9D8C" w14:textId="060CE62A" w:rsidR="001764EF" w:rsidRDefault="00B1326B" w:rsidP="00A644CC">
                          <w:pPr>
                            <w:jc w:val="center"/>
                          </w:pPr>
                          <w:r>
                            <w:rPr>
                              <w:noProof/>
                            </w:rPr>
                            <w:drawing>
                              <wp:inline distT="0" distB="0" distL="0" distR="0" wp14:anchorId="51038FE8" wp14:editId="32FBEF02">
                                <wp:extent cx="4006850" cy="4006850"/>
                                <wp:effectExtent l="0" t="0" r="0" b="0"/>
                                <wp:docPr id="15420883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6850" cy="4006850"/>
                                        </a:xfrm>
                                        <a:prstGeom prst="rect">
                                          <a:avLst/>
                                        </a:prstGeom>
                                        <a:noFill/>
                                        <a:ln>
                                          <a:noFill/>
                                        </a:ln>
                                      </pic:spPr>
                                    </pic:pic>
                                  </a:graphicData>
                                </a:graphic>
                              </wp:inline>
                            </w:drawing>
                          </w:r>
                        </w:p>
                      </w:sdtContent>
                    </w:sdt>
                  </w:txbxContent>
                </v:textbox>
                <w10:anchorlock/>
              </v:shape>
            </w:pict>
          </mc:Fallback>
        </mc:AlternateContent>
      </w:r>
    </w:p>
    <w:p w14:paraId="162E0CAE" w14:textId="1D4D5CE0" w:rsidR="00F414B7" w:rsidRDefault="00B62C6A" w:rsidP="007E2A70">
      <w:pPr>
        <w:contextualSpacing/>
        <w:jc w:val="center"/>
        <w:rPr>
          <w:rFonts w:eastAsia="DengXian"/>
          <w:szCs w:val="22"/>
          <w:lang w:eastAsia="zh-CN"/>
        </w:rPr>
      </w:pPr>
      <w:r w:rsidRPr="00B62C6A">
        <w:rPr>
          <w:rFonts w:eastAsia="DengXian"/>
          <w:szCs w:val="22"/>
          <w:lang w:eastAsia="zh-CN"/>
        </w:rPr>
        <w:t>{Property Address1}</w:t>
      </w:r>
      <w:r w:rsidR="00F414B7" w:rsidRPr="00F414B7">
        <w:rPr>
          <w:rFonts w:eastAsia="DengXian"/>
          <w:szCs w:val="22"/>
          <w:lang w:eastAsia="zh-CN"/>
        </w:rPr>
        <w:t xml:space="preserve">, </w:t>
      </w:r>
    </w:p>
    <w:p w14:paraId="39AE39DB" w14:textId="77430000" w:rsidR="00347A81" w:rsidRDefault="00B62C6A" w:rsidP="007E2A70">
      <w:pPr>
        <w:contextualSpacing/>
        <w:jc w:val="center"/>
        <w:rPr>
          <w:rFonts w:eastAsia="DengXian"/>
          <w:szCs w:val="22"/>
          <w:lang w:eastAsia="zh-CN"/>
        </w:rPr>
      </w:pPr>
      <w:r w:rsidRPr="00B62C6A">
        <w:rPr>
          <w:rFonts w:eastAsia="DengXian"/>
          <w:szCs w:val="22"/>
          <w:lang w:eastAsia="zh-CN"/>
        </w:rPr>
        <w:t>{City}, {Province Abbreviation} {Post Code</w:t>
      </w:r>
      <w:r>
        <w:rPr>
          <w:rFonts w:eastAsia="DengXian" w:hint="eastAsia"/>
          <w:szCs w:val="22"/>
          <w:lang w:eastAsia="zh-CN"/>
        </w:rPr>
        <w:t>}</w:t>
      </w:r>
    </w:p>
    <w:p w14:paraId="0BB4CD3E" w14:textId="77777777" w:rsidR="00B62C6A" w:rsidRDefault="00B62C6A" w:rsidP="007E2A70">
      <w:pPr>
        <w:contextualSpacing/>
        <w:jc w:val="center"/>
        <w:rPr>
          <w:rFonts w:eastAsia="DengXian"/>
          <w:szCs w:val="22"/>
          <w:lang w:eastAsia="zh-CN"/>
        </w:rPr>
      </w:pPr>
      <w:bookmarkStart w:id="0" w:name="_Hlk214451057"/>
      <w:r w:rsidRPr="00B62C6A">
        <w:rPr>
          <w:rFonts w:eastAsia="DengXian"/>
          <w:szCs w:val="22"/>
          <w:lang w:eastAsia="zh-CN"/>
        </w:rPr>
        <w:t>{</w:t>
      </w:r>
      <w:proofErr w:type="spellStart"/>
      <w:r w:rsidRPr="00B62C6A">
        <w:rPr>
          <w:rFonts w:eastAsia="DengXian"/>
          <w:szCs w:val="22"/>
          <w:lang w:eastAsia="zh-CN"/>
        </w:rPr>
        <w:t>DateDocument</w:t>
      </w:r>
      <w:proofErr w:type="spellEnd"/>
      <w:r w:rsidRPr="00B62C6A">
        <w:rPr>
          <w:rFonts w:eastAsia="DengXian"/>
          <w:szCs w:val="22"/>
          <w:lang w:eastAsia="zh-CN"/>
        </w:rPr>
        <w:t>}</w:t>
      </w:r>
    </w:p>
    <w:p w14:paraId="3492E81B" w14:textId="41058464" w:rsidR="00347A81" w:rsidRPr="00347A81" w:rsidRDefault="00347A81" w:rsidP="007E2A70">
      <w:pPr>
        <w:contextualSpacing/>
        <w:jc w:val="center"/>
        <w:rPr>
          <w:rFonts w:eastAsia="DengXian"/>
          <w:szCs w:val="22"/>
        </w:rPr>
      </w:pPr>
      <w:r w:rsidRPr="00347A81">
        <w:rPr>
          <w:rFonts w:eastAsia="DengXian"/>
          <w:szCs w:val="22"/>
        </w:rPr>
        <w:t>Prepared by:</w:t>
      </w:r>
    </w:p>
    <w:p w14:paraId="16B49EC7" w14:textId="77777777" w:rsidR="00104B5B" w:rsidRPr="00A70B93" w:rsidRDefault="00104B5B" w:rsidP="007E2A70">
      <w:pPr>
        <w:spacing w:before="0" w:after="0"/>
        <w:contextualSpacing/>
        <w:jc w:val="center"/>
        <w:rPr>
          <w:rFonts w:ascii="BankGothic Lt BT" w:eastAsia="DengXian" w:hAnsi="BankGothic Lt BT"/>
          <w:b/>
          <w:bCs/>
          <w:sz w:val="44"/>
          <w:szCs w:val="44"/>
        </w:rPr>
      </w:pPr>
      <w:r w:rsidRPr="00A70B93">
        <w:rPr>
          <w:rFonts w:ascii="BankGothic Lt BT" w:eastAsia="DengXian" w:hAnsi="BankGothic Lt BT"/>
          <w:b/>
          <w:bCs/>
          <w:sz w:val="44"/>
          <w:szCs w:val="44"/>
        </w:rPr>
        <w:t xml:space="preserve">Mann Engineering </w:t>
      </w:r>
    </w:p>
    <w:p w14:paraId="4429AA88" w14:textId="77777777" w:rsidR="00347A81" w:rsidRPr="00347A81" w:rsidRDefault="00347A81" w:rsidP="007E2A70">
      <w:pPr>
        <w:contextualSpacing/>
        <w:jc w:val="center"/>
        <w:rPr>
          <w:rFonts w:eastAsia="DengXian"/>
          <w:szCs w:val="22"/>
          <w:lang w:val="en-CA"/>
        </w:rPr>
      </w:pPr>
      <w:r w:rsidRPr="00347A81">
        <w:rPr>
          <w:rFonts w:eastAsia="DengXian"/>
          <w:szCs w:val="22"/>
          <w:lang w:val="en-CA"/>
        </w:rPr>
        <w:t>1110 FINCH AVENUE W, SUITE 706</w:t>
      </w:r>
    </w:p>
    <w:p w14:paraId="0D8004E5" w14:textId="77777777" w:rsidR="00347A81" w:rsidRDefault="00347A81" w:rsidP="007E2A70">
      <w:pPr>
        <w:contextualSpacing/>
        <w:jc w:val="center"/>
        <w:rPr>
          <w:rFonts w:eastAsia="DengXian"/>
          <w:szCs w:val="22"/>
        </w:rPr>
      </w:pPr>
      <w:r w:rsidRPr="00347A81">
        <w:rPr>
          <w:rFonts w:eastAsia="DengXian"/>
          <w:szCs w:val="22"/>
        </w:rPr>
        <w:t xml:space="preserve">TORONTO, ON M3J 2T2 </w:t>
      </w:r>
    </w:p>
    <w:p w14:paraId="4E7BD084" w14:textId="3ED96B3B" w:rsidR="00B62C6A" w:rsidRPr="00347A81" w:rsidRDefault="00B62C6A" w:rsidP="007E2A70">
      <w:pPr>
        <w:contextualSpacing/>
        <w:jc w:val="center"/>
        <w:rPr>
          <w:rFonts w:eastAsia="DengXian"/>
          <w:szCs w:val="22"/>
        </w:rPr>
      </w:pPr>
      <w:r w:rsidRPr="00B62C6A">
        <w:rPr>
          <w:rFonts w:eastAsia="DengXian"/>
          <w:szCs w:val="22"/>
        </w:rPr>
        <w:t xml:space="preserve">Web: </w:t>
      </w:r>
      <w:hyperlink r:id="rId13" w:history="1">
        <w:r w:rsidRPr="00B62C6A">
          <w:rPr>
            <w:rStyle w:val="Hyperlink"/>
            <w:rFonts w:eastAsia="DengXian"/>
            <w:szCs w:val="22"/>
          </w:rPr>
          <w:t>Mann Engineering</w:t>
        </w:r>
      </w:hyperlink>
    </w:p>
    <w:p w14:paraId="03487560" w14:textId="77777777" w:rsidR="00347A81" w:rsidRPr="00347A81" w:rsidRDefault="00347A81" w:rsidP="007E2A70">
      <w:pPr>
        <w:contextualSpacing/>
        <w:jc w:val="center"/>
        <w:rPr>
          <w:rFonts w:eastAsia="DengXian"/>
          <w:szCs w:val="22"/>
        </w:rPr>
      </w:pPr>
      <w:r w:rsidRPr="00347A81">
        <w:rPr>
          <w:rFonts w:eastAsia="DengXian"/>
          <w:szCs w:val="22"/>
        </w:rPr>
        <w:t xml:space="preserve">Phone: 416 201 9109 </w:t>
      </w:r>
    </w:p>
    <w:p w14:paraId="0DCB8F7D" w14:textId="77777777" w:rsidR="00347A81" w:rsidRPr="00347A81" w:rsidRDefault="00347A81" w:rsidP="007E2A70">
      <w:pPr>
        <w:contextualSpacing/>
        <w:jc w:val="center"/>
        <w:rPr>
          <w:rFonts w:eastAsia="DengXian"/>
          <w:szCs w:val="22"/>
        </w:rPr>
      </w:pPr>
      <w:r w:rsidRPr="00347A81">
        <w:rPr>
          <w:rFonts w:eastAsia="DengXian"/>
          <w:szCs w:val="22"/>
        </w:rPr>
        <w:t>Fax: 416 201 8050</w:t>
      </w:r>
      <w:bookmarkEnd w:id="0"/>
    </w:p>
    <w:p w14:paraId="554C56F3" w14:textId="77777777" w:rsidR="00347A81" w:rsidRPr="00347A81" w:rsidRDefault="00347A81" w:rsidP="00347A81">
      <w:pPr>
        <w:rPr>
          <w:rFonts w:eastAsia="DengXian"/>
          <w:szCs w:val="22"/>
        </w:rPr>
      </w:pPr>
      <w:r w:rsidRPr="00347A81">
        <w:rPr>
          <w:rFonts w:eastAsia="DengXian"/>
          <w:szCs w:val="22"/>
        </w:rPr>
        <w:br w:type="page"/>
      </w:r>
    </w:p>
    <w:sdt>
      <w:sdtPr>
        <w:rPr>
          <w:rFonts w:ascii="SimSun" w:eastAsia="SimSun" w:hAnsi="SimSun" w:cs="SimSun" w:hint="eastAsia"/>
          <w:color w:val="auto"/>
          <w:sz w:val="24"/>
          <w:szCs w:val="24"/>
          <w:lang w:val="zh-CN" w:eastAsia="zh-CN"/>
        </w:rPr>
        <w:id w:val="-229767428"/>
        <w:docPartObj>
          <w:docPartGallery w:val="Table of Contents"/>
          <w:docPartUnique/>
        </w:docPartObj>
      </w:sdtPr>
      <w:sdtEndPr>
        <w:rPr>
          <w:rFonts w:ascii="Times New Roman" w:eastAsiaTheme="minorEastAsia" w:hAnsi="Times New Roman" w:cs="Times New Roman" w:hint="default"/>
          <w:b/>
          <w:bCs/>
          <w:sz w:val="22"/>
          <w:lang w:eastAsia="en-US"/>
        </w:rPr>
      </w:sdtEndPr>
      <w:sdtContent>
        <w:p w14:paraId="4094F13C" w14:textId="6D4B1EB7" w:rsidR="008E0498" w:rsidRPr="00AF2787" w:rsidRDefault="008E0498" w:rsidP="008E0498">
          <w:pPr>
            <w:pStyle w:val="TOCHeading"/>
            <w:jc w:val="left"/>
            <w:rPr>
              <w:rFonts w:ascii="Times New Roman" w:hAnsi="Times New Roman"/>
              <w:b/>
              <w:bCs/>
              <w:sz w:val="28"/>
              <w:szCs w:val="28"/>
            </w:rPr>
          </w:pPr>
          <w:r w:rsidRPr="002F7419">
            <w:rPr>
              <w:rFonts w:ascii="Times New Roman" w:eastAsia="SimSun" w:hAnsi="Times New Roman"/>
              <w:b/>
              <w:bCs/>
              <w:sz w:val="28"/>
              <w:szCs w:val="28"/>
              <w:lang w:eastAsia="zh-CN"/>
            </w:rPr>
            <w:t>TABLE OF CONTENTS</w:t>
          </w:r>
        </w:p>
        <w:p w14:paraId="5445D159" w14:textId="5AEF6362" w:rsidR="004A6948" w:rsidRDefault="008E0498">
          <w:pPr>
            <w:pStyle w:val="TOC1"/>
            <w:rPr>
              <w:rFonts w:asciiTheme="minorHAnsi" w:eastAsiaTheme="minorEastAsia" w:hAnsiTheme="minorHAnsi" w:cstheme="minorBidi"/>
              <w:b w:val="0"/>
              <w:bCs w:val="0"/>
              <w:caps w:val="0"/>
              <w:kern w:val="2"/>
              <w:sz w:val="24"/>
              <w:szCs w:val="24"/>
              <w:lang w:val="en-CA" w:eastAsia="zh-CN"/>
              <w14:ligatures w14:val="standardContextual"/>
            </w:rPr>
          </w:pPr>
          <w:r>
            <w:fldChar w:fldCharType="begin"/>
          </w:r>
          <w:r>
            <w:instrText xml:space="preserve"> TOC \o "1-3" \h \z \u </w:instrText>
          </w:r>
          <w:r>
            <w:fldChar w:fldCharType="separate"/>
          </w:r>
          <w:hyperlink w:anchor="_Toc219839532" w:history="1">
            <w:r w:rsidR="004A6948" w:rsidRPr="00A544C5">
              <w:rPr>
                <w:rStyle w:val="Hyperlink"/>
              </w:rPr>
              <w:t>List of Tables</w:t>
            </w:r>
            <w:r w:rsidR="004A6948">
              <w:rPr>
                <w:webHidden/>
              </w:rPr>
              <w:tab/>
            </w:r>
            <w:r w:rsidR="004A6948">
              <w:rPr>
                <w:webHidden/>
              </w:rPr>
              <w:fldChar w:fldCharType="begin"/>
            </w:r>
            <w:r w:rsidR="004A6948">
              <w:rPr>
                <w:webHidden/>
              </w:rPr>
              <w:instrText xml:space="preserve"> PAGEREF _Toc219839532 \h </w:instrText>
            </w:r>
            <w:r w:rsidR="004A6948">
              <w:rPr>
                <w:webHidden/>
              </w:rPr>
            </w:r>
            <w:r w:rsidR="004A6948">
              <w:rPr>
                <w:webHidden/>
              </w:rPr>
              <w:fldChar w:fldCharType="separate"/>
            </w:r>
            <w:r w:rsidR="004A6948">
              <w:rPr>
                <w:webHidden/>
              </w:rPr>
              <w:t>4</w:t>
            </w:r>
            <w:r w:rsidR="004A6948">
              <w:rPr>
                <w:webHidden/>
              </w:rPr>
              <w:fldChar w:fldCharType="end"/>
            </w:r>
          </w:hyperlink>
        </w:p>
        <w:p w14:paraId="157D2005" w14:textId="0DAD909E"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33" w:history="1">
            <w:r w:rsidRPr="00A544C5">
              <w:rPr>
                <w:rStyle w:val="Hyperlink"/>
              </w:rPr>
              <w:t>List of Abbreviations</w:t>
            </w:r>
            <w:r>
              <w:rPr>
                <w:webHidden/>
              </w:rPr>
              <w:tab/>
            </w:r>
            <w:r>
              <w:rPr>
                <w:webHidden/>
              </w:rPr>
              <w:fldChar w:fldCharType="begin"/>
            </w:r>
            <w:r>
              <w:rPr>
                <w:webHidden/>
              </w:rPr>
              <w:instrText xml:space="preserve"> PAGEREF _Toc219839533 \h </w:instrText>
            </w:r>
            <w:r>
              <w:rPr>
                <w:webHidden/>
              </w:rPr>
            </w:r>
            <w:r>
              <w:rPr>
                <w:webHidden/>
              </w:rPr>
              <w:fldChar w:fldCharType="separate"/>
            </w:r>
            <w:r>
              <w:rPr>
                <w:webHidden/>
              </w:rPr>
              <w:t>5</w:t>
            </w:r>
            <w:r>
              <w:rPr>
                <w:webHidden/>
              </w:rPr>
              <w:fldChar w:fldCharType="end"/>
            </w:r>
          </w:hyperlink>
        </w:p>
        <w:p w14:paraId="7C422DBD" w14:textId="2E63913D"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34" w:history="1">
            <w:r w:rsidRPr="00A544C5">
              <w:rPr>
                <w:rStyle w:val="Hyperlink"/>
              </w:rPr>
              <w:t>1. Executive Summary</w:t>
            </w:r>
            <w:r>
              <w:rPr>
                <w:webHidden/>
              </w:rPr>
              <w:tab/>
            </w:r>
            <w:r>
              <w:rPr>
                <w:webHidden/>
              </w:rPr>
              <w:fldChar w:fldCharType="begin"/>
            </w:r>
            <w:r>
              <w:rPr>
                <w:webHidden/>
              </w:rPr>
              <w:instrText xml:space="preserve"> PAGEREF _Toc219839534 \h </w:instrText>
            </w:r>
            <w:r>
              <w:rPr>
                <w:webHidden/>
              </w:rPr>
            </w:r>
            <w:r>
              <w:rPr>
                <w:webHidden/>
              </w:rPr>
              <w:fldChar w:fldCharType="separate"/>
            </w:r>
            <w:r>
              <w:rPr>
                <w:webHidden/>
              </w:rPr>
              <w:t>6</w:t>
            </w:r>
            <w:r>
              <w:rPr>
                <w:webHidden/>
              </w:rPr>
              <w:fldChar w:fldCharType="end"/>
            </w:r>
          </w:hyperlink>
        </w:p>
        <w:p w14:paraId="11E1A845" w14:textId="500112D0"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35" w:history="1">
            <w:r w:rsidRPr="00A544C5">
              <w:rPr>
                <w:rStyle w:val="Hyperlink"/>
              </w:rPr>
              <w:t>2. Description of this Study</w:t>
            </w:r>
            <w:r>
              <w:rPr>
                <w:webHidden/>
              </w:rPr>
              <w:tab/>
            </w:r>
            <w:r>
              <w:rPr>
                <w:webHidden/>
              </w:rPr>
              <w:fldChar w:fldCharType="begin"/>
            </w:r>
            <w:r>
              <w:rPr>
                <w:webHidden/>
              </w:rPr>
              <w:instrText xml:space="preserve"> PAGEREF _Toc219839535 \h </w:instrText>
            </w:r>
            <w:r>
              <w:rPr>
                <w:webHidden/>
              </w:rPr>
            </w:r>
            <w:r>
              <w:rPr>
                <w:webHidden/>
              </w:rPr>
              <w:fldChar w:fldCharType="separate"/>
            </w:r>
            <w:r>
              <w:rPr>
                <w:webHidden/>
              </w:rPr>
              <w:t>8</w:t>
            </w:r>
            <w:r>
              <w:rPr>
                <w:webHidden/>
              </w:rPr>
              <w:fldChar w:fldCharType="end"/>
            </w:r>
          </w:hyperlink>
        </w:p>
        <w:p w14:paraId="1901153E" w14:textId="0DF8DD13"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36" w:history="1">
            <w:r w:rsidRPr="00A544C5">
              <w:rPr>
                <w:rStyle w:val="Hyperlink"/>
              </w:rPr>
              <w:t>3. Facility and Systems Description</w:t>
            </w:r>
            <w:r>
              <w:rPr>
                <w:webHidden/>
              </w:rPr>
              <w:tab/>
            </w:r>
            <w:r>
              <w:rPr>
                <w:webHidden/>
              </w:rPr>
              <w:fldChar w:fldCharType="begin"/>
            </w:r>
            <w:r>
              <w:rPr>
                <w:webHidden/>
              </w:rPr>
              <w:instrText xml:space="preserve"> PAGEREF _Toc219839536 \h </w:instrText>
            </w:r>
            <w:r>
              <w:rPr>
                <w:webHidden/>
              </w:rPr>
            </w:r>
            <w:r>
              <w:rPr>
                <w:webHidden/>
              </w:rPr>
              <w:fldChar w:fldCharType="separate"/>
            </w:r>
            <w:r>
              <w:rPr>
                <w:webHidden/>
              </w:rPr>
              <w:t>9</w:t>
            </w:r>
            <w:r>
              <w:rPr>
                <w:webHidden/>
              </w:rPr>
              <w:fldChar w:fldCharType="end"/>
            </w:r>
          </w:hyperlink>
        </w:p>
        <w:p w14:paraId="5998AB83" w14:textId="545444B4"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37" w:history="1">
            <w:r w:rsidRPr="00A544C5">
              <w:rPr>
                <w:rStyle w:val="Hyperlink"/>
              </w:rPr>
              <w:t>3.1 General Facility Overview</w:t>
            </w:r>
            <w:r>
              <w:rPr>
                <w:webHidden/>
              </w:rPr>
              <w:tab/>
            </w:r>
            <w:r>
              <w:rPr>
                <w:webHidden/>
              </w:rPr>
              <w:fldChar w:fldCharType="begin"/>
            </w:r>
            <w:r>
              <w:rPr>
                <w:webHidden/>
              </w:rPr>
              <w:instrText xml:space="preserve"> PAGEREF _Toc219839537 \h </w:instrText>
            </w:r>
            <w:r>
              <w:rPr>
                <w:webHidden/>
              </w:rPr>
            </w:r>
            <w:r>
              <w:rPr>
                <w:webHidden/>
              </w:rPr>
              <w:fldChar w:fldCharType="separate"/>
            </w:r>
            <w:r>
              <w:rPr>
                <w:webHidden/>
              </w:rPr>
              <w:t>9</w:t>
            </w:r>
            <w:r>
              <w:rPr>
                <w:webHidden/>
              </w:rPr>
              <w:fldChar w:fldCharType="end"/>
            </w:r>
          </w:hyperlink>
        </w:p>
        <w:p w14:paraId="50F89F13" w14:textId="0BEBE0B6"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38" w:history="1">
            <w:r w:rsidRPr="00A544C5">
              <w:rPr>
                <w:rStyle w:val="Hyperlink"/>
              </w:rPr>
              <w:t>3.2 Building Mechanical Systems Overview</w:t>
            </w:r>
            <w:r>
              <w:rPr>
                <w:webHidden/>
              </w:rPr>
              <w:tab/>
            </w:r>
            <w:r>
              <w:rPr>
                <w:webHidden/>
              </w:rPr>
              <w:fldChar w:fldCharType="begin"/>
            </w:r>
            <w:r>
              <w:rPr>
                <w:webHidden/>
              </w:rPr>
              <w:instrText xml:space="preserve"> PAGEREF _Toc219839538 \h </w:instrText>
            </w:r>
            <w:r>
              <w:rPr>
                <w:webHidden/>
              </w:rPr>
            </w:r>
            <w:r>
              <w:rPr>
                <w:webHidden/>
              </w:rPr>
              <w:fldChar w:fldCharType="separate"/>
            </w:r>
            <w:r>
              <w:rPr>
                <w:webHidden/>
              </w:rPr>
              <w:t>9</w:t>
            </w:r>
            <w:r>
              <w:rPr>
                <w:webHidden/>
              </w:rPr>
              <w:fldChar w:fldCharType="end"/>
            </w:r>
          </w:hyperlink>
        </w:p>
        <w:p w14:paraId="6CFB779D" w14:textId="0779F62C" w:rsidR="004A6948" w:rsidRDefault="004A6948">
          <w:pPr>
            <w:pStyle w:val="TOC3"/>
            <w:rPr>
              <w:rFonts w:asciiTheme="minorHAnsi" w:eastAsiaTheme="minorEastAsia" w:hAnsiTheme="minorHAnsi" w:cstheme="minorBidi"/>
              <w:noProof/>
              <w:kern w:val="2"/>
              <w:sz w:val="24"/>
              <w:szCs w:val="24"/>
              <w:lang w:val="en-CA" w:eastAsia="zh-CN"/>
              <w14:ligatures w14:val="standardContextual"/>
            </w:rPr>
          </w:pPr>
          <w:hyperlink w:anchor="_Toc219839539" w:history="1">
            <w:r w:rsidRPr="00A544C5">
              <w:rPr>
                <w:rStyle w:val="Hyperlink"/>
                <w:noProof/>
              </w:rPr>
              <w:t>3.2.1 Central Heating/Cooling Systems</w:t>
            </w:r>
            <w:r>
              <w:rPr>
                <w:noProof/>
                <w:webHidden/>
              </w:rPr>
              <w:tab/>
            </w:r>
            <w:r>
              <w:rPr>
                <w:noProof/>
                <w:webHidden/>
              </w:rPr>
              <w:fldChar w:fldCharType="begin"/>
            </w:r>
            <w:r>
              <w:rPr>
                <w:noProof/>
                <w:webHidden/>
              </w:rPr>
              <w:instrText xml:space="preserve"> PAGEREF _Toc219839539 \h </w:instrText>
            </w:r>
            <w:r>
              <w:rPr>
                <w:noProof/>
                <w:webHidden/>
              </w:rPr>
            </w:r>
            <w:r>
              <w:rPr>
                <w:noProof/>
                <w:webHidden/>
              </w:rPr>
              <w:fldChar w:fldCharType="separate"/>
            </w:r>
            <w:r>
              <w:rPr>
                <w:noProof/>
                <w:webHidden/>
              </w:rPr>
              <w:t>9</w:t>
            </w:r>
            <w:r>
              <w:rPr>
                <w:noProof/>
                <w:webHidden/>
              </w:rPr>
              <w:fldChar w:fldCharType="end"/>
            </w:r>
          </w:hyperlink>
        </w:p>
        <w:p w14:paraId="0628A877" w14:textId="40DF6E55" w:rsidR="004A6948" w:rsidRDefault="004A6948">
          <w:pPr>
            <w:pStyle w:val="TOC3"/>
            <w:rPr>
              <w:rFonts w:asciiTheme="minorHAnsi" w:eastAsiaTheme="minorEastAsia" w:hAnsiTheme="minorHAnsi" w:cstheme="minorBidi"/>
              <w:noProof/>
              <w:kern w:val="2"/>
              <w:sz w:val="24"/>
              <w:szCs w:val="24"/>
              <w:lang w:val="en-CA" w:eastAsia="zh-CN"/>
              <w14:ligatures w14:val="standardContextual"/>
            </w:rPr>
          </w:pPr>
          <w:hyperlink w:anchor="_Toc219839540" w:history="1">
            <w:r w:rsidRPr="00A544C5">
              <w:rPr>
                <w:rStyle w:val="Hyperlink"/>
                <w:noProof/>
              </w:rPr>
              <w:t>3.2.2 Central Ventilation System</w:t>
            </w:r>
            <w:r>
              <w:rPr>
                <w:noProof/>
                <w:webHidden/>
              </w:rPr>
              <w:tab/>
            </w:r>
            <w:r>
              <w:rPr>
                <w:noProof/>
                <w:webHidden/>
              </w:rPr>
              <w:fldChar w:fldCharType="begin"/>
            </w:r>
            <w:r>
              <w:rPr>
                <w:noProof/>
                <w:webHidden/>
              </w:rPr>
              <w:instrText xml:space="preserve"> PAGEREF _Toc219839540 \h </w:instrText>
            </w:r>
            <w:r>
              <w:rPr>
                <w:noProof/>
                <w:webHidden/>
              </w:rPr>
            </w:r>
            <w:r>
              <w:rPr>
                <w:noProof/>
                <w:webHidden/>
              </w:rPr>
              <w:fldChar w:fldCharType="separate"/>
            </w:r>
            <w:r>
              <w:rPr>
                <w:noProof/>
                <w:webHidden/>
              </w:rPr>
              <w:t>10</w:t>
            </w:r>
            <w:r>
              <w:rPr>
                <w:noProof/>
                <w:webHidden/>
              </w:rPr>
              <w:fldChar w:fldCharType="end"/>
            </w:r>
          </w:hyperlink>
        </w:p>
        <w:p w14:paraId="60D39C65" w14:textId="37102CDC" w:rsidR="004A6948" w:rsidRDefault="004A6948">
          <w:pPr>
            <w:pStyle w:val="TOC3"/>
            <w:rPr>
              <w:rFonts w:asciiTheme="minorHAnsi" w:eastAsiaTheme="minorEastAsia" w:hAnsiTheme="minorHAnsi" w:cstheme="minorBidi"/>
              <w:noProof/>
              <w:kern w:val="2"/>
              <w:sz w:val="24"/>
              <w:szCs w:val="24"/>
              <w:lang w:val="en-CA" w:eastAsia="zh-CN"/>
              <w14:ligatures w14:val="standardContextual"/>
            </w:rPr>
          </w:pPr>
          <w:hyperlink w:anchor="_Toc219839541" w:history="1">
            <w:r w:rsidRPr="00A544C5">
              <w:rPr>
                <w:rStyle w:val="Hyperlink"/>
                <w:noProof/>
              </w:rPr>
              <w:t>3.2.3 DHW System</w:t>
            </w:r>
            <w:r>
              <w:rPr>
                <w:noProof/>
                <w:webHidden/>
              </w:rPr>
              <w:tab/>
            </w:r>
            <w:r>
              <w:rPr>
                <w:noProof/>
                <w:webHidden/>
              </w:rPr>
              <w:fldChar w:fldCharType="begin"/>
            </w:r>
            <w:r>
              <w:rPr>
                <w:noProof/>
                <w:webHidden/>
              </w:rPr>
              <w:instrText xml:space="preserve"> PAGEREF _Toc219839541 \h </w:instrText>
            </w:r>
            <w:r>
              <w:rPr>
                <w:noProof/>
                <w:webHidden/>
              </w:rPr>
            </w:r>
            <w:r>
              <w:rPr>
                <w:noProof/>
                <w:webHidden/>
              </w:rPr>
              <w:fldChar w:fldCharType="separate"/>
            </w:r>
            <w:r>
              <w:rPr>
                <w:noProof/>
                <w:webHidden/>
              </w:rPr>
              <w:t>11</w:t>
            </w:r>
            <w:r>
              <w:rPr>
                <w:noProof/>
                <w:webHidden/>
              </w:rPr>
              <w:fldChar w:fldCharType="end"/>
            </w:r>
          </w:hyperlink>
        </w:p>
        <w:p w14:paraId="3123AD41" w14:textId="460F5A04" w:rsidR="004A6948" w:rsidRDefault="004A6948">
          <w:pPr>
            <w:pStyle w:val="TOC3"/>
            <w:rPr>
              <w:rFonts w:asciiTheme="minorHAnsi" w:eastAsiaTheme="minorEastAsia" w:hAnsiTheme="minorHAnsi" w:cstheme="minorBidi"/>
              <w:noProof/>
              <w:kern w:val="2"/>
              <w:sz w:val="24"/>
              <w:szCs w:val="24"/>
              <w:lang w:val="en-CA" w:eastAsia="zh-CN"/>
              <w14:ligatures w14:val="standardContextual"/>
            </w:rPr>
          </w:pPr>
          <w:hyperlink w:anchor="_Toc219839542" w:history="1">
            <w:r w:rsidRPr="00A544C5">
              <w:rPr>
                <w:rStyle w:val="Hyperlink"/>
                <w:noProof/>
              </w:rPr>
              <w:t>3.2.4 Miscellaneous</w:t>
            </w:r>
            <w:r>
              <w:rPr>
                <w:noProof/>
                <w:webHidden/>
              </w:rPr>
              <w:tab/>
            </w:r>
            <w:r>
              <w:rPr>
                <w:noProof/>
                <w:webHidden/>
              </w:rPr>
              <w:fldChar w:fldCharType="begin"/>
            </w:r>
            <w:r>
              <w:rPr>
                <w:noProof/>
                <w:webHidden/>
              </w:rPr>
              <w:instrText xml:space="preserve"> PAGEREF _Toc219839542 \h </w:instrText>
            </w:r>
            <w:r>
              <w:rPr>
                <w:noProof/>
                <w:webHidden/>
              </w:rPr>
            </w:r>
            <w:r>
              <w:rPr>
                <w:noProof/>
                <w:webHidden/>
              </w:rPr>
              <w:fldChar w:fldCharType="separate"/>
            </w:r>
            <w:r>
              <w:rPr>
                <w:noProof/>
                <w:webHidden/>
              </w:rPr>
              <w:t>12</w:t>
            </w:r>
            <w:r>
              <w:rPr>
                <w:noProof/>
                <w:webHidden/>
              </w:rPr>
              <w:fldChar w:fldCharType="end"/>
            </w:r>
          </w:hyperlink>
        </w:p>
        <w:p w14:paraId="40BA52EE" w14:textId="69B52C21"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43" w:history="1">
            <w:r w:rsidRPr="00A544C5">
              <w:rPr>
                <w:rStyle w:val="Hyperlink"/>
              </w:rPr>
              <w:t>4. Utility History</w:t>
            </w:r>
            <w:r>
              <w:rPr>
                <w:webHidden/>
              </w:rPr>
              <w:tab/>
            </w:r>
            <w:r>
              <w:rPr>
                <w:webHidden/>
              </w:rPr>
              <w:fldChar w:fldCharType="begin"/>
            </w:r>
            <w:r>
              <w:rPr>
                <w:webHidden/>
              </w:rPr>
              <w:instrText xml:space="preserve"> PAGEREF _Toc219839543 \h </w:instrText>
            </w:r>
            <w:r>
              <w:rPr>
                <w:webHidden/>
              </w:rPr>
            </w:r>
            <w:r>
              <w:rPr>
                <w:webHidden/>
              </w:rPr>
              <w:fldChar w:fldCharType="separate"/>
            </w:r>
            <w:r>
              <w:rPr>
                <w:webHidden/>
              </w:rPr>
              <w:t>13</w:t>
            </w:r>
            <w:r>
              <w:rPr>
                <w:webHidden/>
              </w:rPr>
              <w:fldChar w:fldCharType="end"/>
            </w:r>
          </w:hyperlink>
        </w:p>
        <w:p w14:paraId="470C56C4" w14:textId="2BA0293F"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44" w:history="1">
            <w:r w:rsidRPr="00A544C5">
              <w:rPr>
                <w:rStyle w:val="Hyperlink"/>
              </w:rPr>
              <w:t>4.1 Utility Data Summary</w:t>
            </w:r>
            <w:r>
              <w:rPr>
                <w:webHidden/>
              </w:rPr>
              <w:tab/>
            </w:r>
            <w:r>
              <w:rPr>
                <w:webHidden/>
              </w:rPr>
              <w:fldChar w:fldCharType="begin"/>
            </w:r>
            <w:r>
              <w:rPr>
                <w:webHidden/>
              </w:rPr>
              <w:instrText xml:space="preserve"> PAGEREF _Toc219839544 \h </w:instrText>
            </w:r>
            <w:r>
              <w:rPr>
                <w:webHidden/>
              </w:rPr>
            </w:r>
            <w:r>
              <w:rPr>
                <w:webHidden/>
              </w:rPr>
              <w:fldChar w:fldCharType="separate"/>
            </w:r>
            <w:r>
              <w:rPr>
                <w:webHidden/>
              </w:rPr>
              <w:t>13</w:t>
            </w:r>
            <w:r>
              <w:rPr>
                <w:webHidden/>
              </w:rPr>
              <w:fldChar w:fldCharType="end"/>
            </w:r>
          </w:hyperlink>
        </w:p>
        <w:p w14:paraId="3F698308" w14:textId="5573F910"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45" w:history="1">
            <w:r w:rsidRPr="00A544C5">
              <w:rPr>
                <w:rStyle w:val="Hyperlink"/>
              </w:rPr>
              <w:t>4.2 Gas Consumption Breakdown</w:t>
            </w:r>
            <w:r>
              <w:rPr>
                <w:webHidden/>
              </w:rPr>
              <w:tab/>
            </w:r>
            <w:r>
              <w:rPr>
                <w:webHidden/>
              </w:rPr>
              <w:fldChar w:fldCharType="begin"/>
            </w:r>
            <w:r>
              <w:rPr>
                <w:webHidden/>
              </w:rPr>
              <w:instrText xml:space="preserve"> PAGEREF _Toc219839545 \h </w:instrText>
            </w:r>
            <w:r>
              <w:rPr>
                <w:webHidden/>
              </w:rPr>
            </w:r>
            <w:r>
              <w:rPr>
                <w:webHidden/>
              </w:rPr>
              <w:fldChar w:fldCharType="separate"/>
            </w:r>
            <w:r>
              <w:rPr>
                <w:webHidden/>
              </w:rPr>
              <w:t>14</w:t>
            </w:r>
            <w:r>
              <w:rPr>
                <w:webHidden/>
              </w:rPr>
              <w:fldChar w:fldCharType="end"/>
            </w:r>
          </w:hyperlink>
        </w:p>
        <w:p w14:paraId="4DD49DFA" w14:textId="328E0997"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46" w:history="1">
            <w:r w:rsidRPr="00A544C5">
              <w:rPr>
                <w:rStyle w:val="Hyperlink"/>
              </w:rPr>
              <w:t>4.3 Gas Consumption Breakdown (By Source)</w:t>
            </w:r>
            <w:r>
              <w:rPr>
                <w:webHidden/>
              </w:rPr>
              <w:tab/>
            </w:r>
            <w:r>
              <w:rPr>
                <w:webHidden/>
              </w:rPr>
              <w:fldChar w:fldCharType="begin"/>
            </w:r>
            <w:r>
              <w:rPr>
                <w:webHidden/>
              </w:rPr>
              <w:instrText xml:space="preserve"> PAGEREF _Toc219839546 \h </w:instrText>
            </w:r>
            <w:r>
              <w:rPr>
                <w:webHidden/>
              </w:rPr>
            </w:r>
            <w:r>
              <w:rPr>
                <w:webHidden/>
              </w:rPr>
              <w:fldChar w:fldCharType="separate"/>
            </w:r>
            <w:r>
              <w:rPr>
                <w:webHidden/>
              </w:rPr>
              <w:t>15</w:t>
            </w:r>
            <w:r>
              <w:rPr>
                <w:webHidden/>
              </w:rPr>
              <w:fldChar w:fldCharType="end"/>
            </w:r>
          </w:hyperlink>
        </w:p>
        <w:p w14:paraId="70BD5204" w14:textId="7CEFA842"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47" w:history="1">
            <w:r w:rsidRPr="00A544C5">
              <w:rPr>
                <w:rStyle w:val="Hyperlink"/>
              </w:rPr>
              <w:t>4.4 Electrical Consumption Breakdown</w:t>
            </w:r>
            <w:r>
              <w:rPr>
                <w:webHidden/>
              </w:rPr>
              <w:tab/>
            </w:r>
            <w:r>
              <w:rPr>
                <w:webHidden/>
              </w:rPr>
              <w:fldChar w:fldCharType="begin"/>
            </w:r>
            <w:r>
              <w:rPr>
                <w:webHidden/>
              </w:rPr>
              <w:instrText xml:space="preserve"> PAGEREF _Toc219839547 \h </w:instrText>
            </w:r>
            <w:r>
              <w:rPr>
                <w:webHidden/>
              </w:rPr>
            </w:r>
            <w:r>
              <w:rPr>
                <w:webHidden/>
              </w:rPr>
              <w:fldChar w:fldCharType="separate"/>
            </w:r>
            <w:r>
              <w:rPr>
                <w:webHidden/>
              </w:rPr>
              <w:t>16</w:t>
            </w:r>
            <w:r>
              <w:rPr>
                <w:webHidden/>
              </w:rPr>
              <w:fldChar w:fldCharType="end"/>
            </w:r>
          </w:hyperlink>
        </w:p>
        <w:p w14:paraId="2A004742" w14:textId="3949BD0B"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48" w:history="1">
            <w:r w:rsidRPr="00A544C5">
              <w:rPr>
                <w:rStyle w:val="Hyperlink"/>
              </w:rPr>
              <w:t>4.5 Electrical Consumption Breakdown (By Source)</w:t>
            </w:r>
            <w:r>
              <w:rPr>
                <w:webHidden/>
              </w:rPr>
              <w:tab/>
            </w:r>
            <w:r>
              <w:rPr>
                <w:webHidden/>
              </w:rPr>
              <w:fldChar w:fldCharType="begin"/>
            </w:r>
            <w:r>
              <w:rPr>
                <w:webHidden/>
              </w:rPr>
              <w:instrText xml:space="preserve"> PAGEREF _Toc219839548 \h </w:instrText>
            </w:r>
            <w:r>
              <w:rPr>
                <w:webHidden/>
              </w:rPr>
            </w:r>
            <w:r>
              <w:rPr>
                <w:webHidden/>
              </w:rPr>
              <w:fldChar w:fldCharType="separate"/>
            </w:r>
            <w:r>
              <w:rPr>
                <w:webHidden/>
              </w:rPr>
              <w:t>17</w:t>
            </w:r>
            <w:r>
              <w:rPr>
                <w:webHidden/>
              </w:rPr>
              <w:fldChar w:fldCharType="end"/>
            </w:r>
          </w:hyperlink>
        </w:p>
        <w:p w14:paraId="67BA86B7" w14:textId="063D79F5"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49" w:history="1">
            <w:r w:rsidRPr="00A544C5">
              <w:rPr>
                <w:rStyle w:val="Hyperlink"/>
              </w:rPr>
              <w:t>4.6 Water Consumption Breakdown</w:t>
            </w:r>
            <w:r>
              <w:rPr>
                <w:webHidden/>
              </w:rPr>
              <w:tab/>
            </w:r>
            <w:r>
              <w:rPr>
                <w:webHidden/>
              </w:rPr>
              <w:fldChar w:fldCharType="begin"/>
            </w:r>
            <w:r>
              <w:rPr>
                <w:webHidden/>
              </w:rPr>
              <w:instrText xml:space="preserve"> PAGEREF _Toc219839549 \h </w:instrText>
            </w:r>
            <w:r>
              <w:rPr>
                <w:webHidden/>
              </w:rPr>
            </w:r>
            <w:r>
              <w:rPr>
                <w:webHidden/>
              </w:rPr>
              <w:fldChar w:fldCharType="separate"/>
            </w:r>
            <w:r>
              <w:rPr>
                <w:webHidden/>
              </w:rPr>
              <w:t>20</w:t>
            </w:r>
            <w:r>
              <w:rPr>
                <w:webHidden/>
              </w:rPr>
              <w:fldChar w:fldCharType="end"/>
            </w:r>
          </w:hyperlink>
        </w:p>
        <w:p w14:paraId="79CF0F37" w14:textId="64338327"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50" w:history="1">
            <w:r w:rsidRPr="00A544C5">
              <w:rPr>
                <w:rStyle w:val="Hyperlink"/>
              </w:rPr>
              <w:t>5. Energy Conservation Measures</w:t>
            </w:r>
            <w:r>
              <w:rPr>
                <w:webHidden/>
              </w:rPr>
              <w:tab/>
            </w:r>
            <w:r>
              <w:rPr>
                <w:webHidden/>
              </w:rPr>
              <w:fldChar w:fldCharType="begin"/>
            </w:r>
            <w:r>
              <w:rPr>
                <w:webHidden/>
              </w:rPr>
              <w:instrText xml:space="preserve"> PAGEREF _Toc219839550 \h </w:instrText>
            </w:r>
            <w:r>
              <w:rPr>
                <w:webHidden/>
              </w:rPr>
            </w:r>
            <w:r>
              <w:rPr>
                <w:webHidden/>
              </w:rPr>
              <w:fldChar w:fldCharType="separate"/>
            </w:r>
            <w:r>
              <w:rPr>
                <w:webHidden/>
              </w:rPr>
              <w:t>22</w:t>
            </w:r>
            <w:r>
              <w:rPr>
                <w:webHidden/>
              </w:rPr>
              <w:fldChar w:fldCharType="end"/>
            </w:r>
          </w:hyperlink>
        </w:p>
        <w:p w14:paraId="1787B109" w14:textId="29D1135D"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51" w:history="1">
            <w:r w:rsidRPr="00A544C5">
              <w:rPr>
                <w:rStyle w:val="Hyperlink"/>
              </w:rPr>
              <w:t>5.1 Measures</w:t>
            </w:r>
            <w:r w:rsidRPr="00A544C5">
              <w:rPr>
                <w:rStyle w:val="Hyperlink"/>
                <w:lang w:eastAsia="zh-CN"/>
              </w:rPr>
              <w:t xml:space="preserve"> 1</w:t>
            </w:r>
            <w:r w:rsidRPr="00A544C5">
              <w:rPr>
                <w:rStyle w:val="Hyperlink"/>
              </w:rPr>
              <w:t xml:space="preserve"> – </w:t>
            </w:r>
            <w:r w:rsidRPr="00A544C5">
              <w:rPr>
                <w:rStyle w:val="Hyperlink"/>
                <w:lang w:eastAsia="zh-CN"/>
              </w:rPr>
              <w:t xml:space="preserve">New </w:t>
            </w:r>
            <w:r w:rsidRPr="00A544C5">
              <w:rPr>
                <w:rStyle w:val="Hyperlink"/>
              </w:rPr>
              <w:t>BAS (Building Automation System)</w:t>
            </w:r>
            <w:r>
              <w:rPr>
                <w:webHidden/>
              </w:rPr>
              <w:tab/>
            </w:r>
            <w:r>
              <w:rPr>
                <w:webHidden/>
              </w:rPr>
              <w:fldChar w:fldCharType="begin"/>
            </w:r>
            <w:r>
              <w:rPr>
                <w:webHidden/>
              </w:rPr>
              <w:instrText xml:space="preserve"> PAGEREF _Toc219839551 \h </w:instrText>
            </w:r>
            <w:r>
              <w:rPr>
                <w:webHidden/>
              </w:rPr>
            </w:r>
            <w:r>
              <w:rPr>
                <w:webHidden/>
              </w:rPr>
              <w:fldChar w:fldCharType="separate"/>
            </w:r>
            <w:r>
              <w:rPr>
                <w:webHidden/>
              </w:rPr>
              <w:t>22</w:t>
            </w:r>
            <w:r>
              <w:rPr>
                <w:webHidden/>
              </w:rPr>
              <w:fldChar w:fldCharType="end"/>
            </w:r>
          </w:hyperlink>
        </w:p>
        <w:p w14:paraId="4B9F6A14" w14:textId="48FC11C8"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52" w:history="1">
            <w:r w:rsidRPr="00A544C5">
              <w:rPr>
                <w:rStyle w:val="Hyperlink"/>
              </w:rPr>
              <w:t xml:space="preserve">5.2 Measure </w:t>
            </w:r>
            <w:r w:rsidRPr="00A544C5">
              <w:rPr>
                <w:rStyle w:val="Hyperlink"/>
                <w:lang w:eastAsia="zh-CN"/>
              </w:rPr>
              <w:t>2</w:t>
            </w:r>
            <w:r w:rsidRPr="00A544C5">
              <w:rPr>
                <w:rStyle w:val="Hyperlink"/>
              </w:rPr>
              <w:t xml:space="preserve"> – VFD Retrofits</w:t>
            </w:r>
            <w:r>
              <w:rPr>
                <w:webHidden/>
              </w:rPr>
              <w:tab/>
            </w:r>
            <w:r>
              <w:rPr>
                <w:webHidden/>
              </w:rPr>
              <w:fldChar w:fldCharType="begin"/>
            </w:r>
            <w:r>
              <w:rPr>
                <w:webHidden/>
              </w:rPr>
              <w:instrText xml:space="preserve"> PAGEREF _Toc219839552 \h </w:instrText>
            </w:r>
            <w:r>
              <w:rPr>
                <w:webHidden/>
              </w:rPr>
            </w:r>
            <w:r>
              <w:rPr>
                <w:webHidden/>
              </w:rPr>
              <w:fldChar w:fldCharType="separate"/>
            </w:r>
            <w:r>
              <w:rPr>
                <w:webHidden/>
              </w:rPr>
              <w:t>24</w:t>
            </w:r>
            <w:r>
              <w:rPr>
                <w:webHidden/>
              </w:rPr>
              <w:fldChar w:fldCharType="end"/>
            </w:r>
          </w:hyperlink>
        </w:p>
        <w:p w14:paraId="3DB569DE" w14:textId="6BC06C41"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53" w:history="1">
            <w:r w:rsidRPr="00A544C5">
              <w:rPr>
                <w:rStyle w:val="Hyperlink"/>
              </w:rPr>
              <w:t xml:space="preserve">5.3 Measure </w:t>
            </w:r>
            <w:r w:rsidRPr="00A544C5">
              <w:rPr>
                <w:rStyle w:val="Hyperlink"/>
                <w:lang w:eastAsia="zh-CN"/>
              </w:rPr>
              <w:t>3</w:t>
            </w:r>
            <w:r w:rsidRPr="00A544C5">
              <w:rPr>
                <w:rStyle w:val="Hyperlink"/>
              </w:rPr>
              <w:t xml:space="preserve"> – Hydronic Distribution System Balancing Review (Heating &amp; DHW)</w:t>
            </w:r>
            <w:r>
              <w:rPr>
                <w:webHidden/>
              </w:rPr>
              <w:tab/>
            </w:r>
            <w:r>
              <w:rPr>
                <w:webHidden/>
              </w:rPr>
              <w:fldChar w:fldCharType="begin"/>
            </w:r>
            <w:r>
              <w:rPr>
                <w:webHidden/>
              </w:rPr>
              <w:instrText xml:space="preserve"> PAGEREF _Toc219839553 \h </w:instrText>
            </w:r>
            <w:r>
              <w:rPr>
                <w:webHidden/>
              </w:rPr>
            </w:r>
            <w:r>
              <w:rPr>
                <w:webHidden/>
              </w:rPr>
              <w:fldChar w:fldCharType="separate"/>
            </w:r>
            <w:r>
              <w:rPr>
                <w:webHidden/>
              </w:rPr>
              <w:t>26</w:t>
            </w:r>
            <w:r>
              <w:rPr>
                <w:webHidden/>
              </w:rPr>
              <w:fldChar w:fldCharType="end"/>
            </w:r>
          </w:hyperlink>
        </w:p>
        <w:p w14:paraId="73AB3300" w14:textId="0BEC8B1D"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54" w:history="1">
            <w:r w:rsidRPr="00A544C5">
              <w:rPr>
                <w:rStyle w:val="Hyperlink"/>
              </w:rPr>
              <w:t xml:space="preserve">5.4 Measure </w:t>
            </w:r>
            <w:r w:rsidRPr="00A544C5">
              <w:rPr>
                <w:rStyle w:val="Hyperlink"/>
                <w:lang w:eastAsia="zh-CN"/>
              </w:rPr>
              <w:t xml:space="preserve">4 </w:t>
            </w:r>
            <w:r w:rsidRPr="00A544C5">
              <w:rPr>
                <w:rStyle w:val="Hyperlink"/>
              </w:rPr>
              <w:t>– Fuel Switching (DHW Electric to Gas)</w:t>
            </w:r>
            <w:r>
              <w:rPr>
                <w:webHidden/>
              </w:rPr>
              <w:tab/>
            </w:r>
            <w:r>
              <w:rPr>
                <w:webHidden/>
              </w:rPr>
              <w:fldChar w:fldCharType="begin"/>
            </w:r>
            <w:r>
              <w:rPr>
                <w:webHidden/>
              </w:rPr>
              <w:instrText xml:space="preserve"> PAGEREF _Toc219839554 \h </w:instrText>
            </w:r>
            <w:r>
              <w:rPr>
                <w:webHidden/>
              </w:rPr>
            </w:r>
            <w:r>
              <w:rPr>
                <w:webHidden/>
              </w:rPr>
              <w:fldChar w:fldCharType="separate"/>
            </w:r>
            <w:r>
              <w:rPr>
                <w:webHidden/>
              </w:rPr>
              <w:t>27</w:t>
            </w:r>
            <w:r>
              <w:rPr>
                <w:webHidden/>
              </w:rPr>
              <w:fldChar w:fldCharType="end"/>
            </w:r>
          </w:hyperlink>
        </w:p>
        <w:p w14:paraId="09D0808A" w14:textId="2CBD9F7F"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55" w:history="1">
            <w:r w:rsidRPr="00A544C5">
              <w:rPr>
                <w:rStyle w:val="Hyperlink"/>
              </w:rPr>
              <w:t xml:space="preserve">5.5 Measure </w:t>
            </w:r>
            <w:r w:rsidRPr="00A544C5">
              <w:rPr>
                <w:rStyle w:val="Hyperlink"/>
                <w:lang w:eastAsia="zh-CN"/>
              </w:rPr>
              <w:t>5</w:t>
            </w:r>
            <w:r w:rsidRPr="00A544C5">
              <w:rPr>
                <w:rStyle w:val="Hyperlink"/>
              </w:rPr>
              <w:t xml:space="preserve"> – Condensing Boiler retrofit + Primary and Secondary Piping</w:t>
            </w:r>
            <w:r>
              <w:rPr>
                <w:webHidden/>
              </w:rPr>
              <w:tab/>
            </w:r>
            <w:r>
              <w:rPr>
                <w:webHidden/>
              </w:rPr>
              <w:fldChar w:fldCharType="begin"/>
            </w:r>
            <w:r>
              <w:rPr>
                <w:webHidden/>
              </w:rPr>
              <w:instrText xml:space="preserve"> PAGEREF _Toc219839555 \h </w:instrText>
            </w:r>
            <w:r>
              <w:rPr>
                <w:webHidden/>
              </w:rPr>
            </w:r>
            <w:r>
              <w:rPr>
                <w:webHidden/>
              </w:rPr>
              <w:fldChar w:fldCharType="separate"/>
            </w:r>
            <w:r>
              <w:rPr>
                <w:webHidden/>
              </w:rPr>
              <w:t>29</w:t>
            </w:r>
            <w:r>
              <w:rPr>
                <w:webHidden/>
              </w:rPr>
              <w:fldChar w:fldCharType="end"/>
            </w:r>
          </w:hyperlink>
        </w:p>
        <w:p w14:paraId="1EDFD33A" w14:textId="6E3EA159"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56" w:history="1">
            <w:r w:rsidRPr="00A544C5">
              <w:rPr>
                <w:rStyle w:val="Hyperlink"/>
              </w:rPr>
              <w:t xml:space="preserve">5.6 Measure </w:t>
            </w:r>
            <w:r w:rsidRPr="00A544C5">
              <w:rPr>
                <w:rStyle w:val="Hyperlink"/>
                <w:lang w:eastAsia="zh-CN"/>
              </w:rPr>
              <w:t xml:space="preserve">6 </w:t>
            </w:r>
            <w:r w:rsidRPr="00A544C5">
              <w:rPr>
                <w:rStyle w:val="Hyperlink"/>
              </w:rPr>
              <w:t xml:space="preserve">– </w:t>
            </w:r>
            <w:r w:rsidRPr="00A544C5">
              <w:rPr>
                <w:rStyle w:val="Hyperlink"/>
                <w:lang w:eastAsia="zh-CN"/>
              </w:rPr>
              <w:t>Long Term WSHP Conversion Strategy</w:t>
            </w:r>
            <w:r>
              <w:rPr>
                <w:webHidden/>
              </w:rPr>
              <w:tab/>
            </w:r>
            <w:r>
              <w:rPr>
                <w:webHidden/>
              </w:rPr>
              <w:fldChar w:fldCharType="begin"/>
            </w:r>
            <w:r>
              <w:rPr>
                <w:webHidden/>
              </w:rPr>
              <w:instrText xml:space="preserve"> PAGEREF _Toc219839556 \h </w:instrText>
            </w:r>
            <w:r>
              <w:rPr>
                <w:webHidden/>
              </w:rPr>
            </w:r>
            <w:r>
              <w:rPr>
                <w:webHidden/>
              </w:rPr>
              <w:fldChar w:fldCharType="separate"/>
            </w:r>
            <w:r>
              <w:rPr>
                <w:webHidden/>
              </w:rPr>
              <w:t>31</w:t>
            </w:r>
            <w:r>
              <w:rPr>
                <w:webHidden/>
              </w:rPr>
              <w:fldChar w:fldCharType="end"/>
            </w:r>
          </w:hyperlink>
        </w:p>
        <w:p w14:paraId="0BB7082E" w14:textId="4538863C"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57" w:history="1">
            <w:r w:rsidRPr="00A544C5">
              <w:rPr>
                <w:rStyle w:val="Hyperlink"/>
              </w:rPr>
              <w:t>6. Building Upgrades</w:t>
            </w:r>
            <w:r>
              <w:rPr>
                <w:webHidden/>
              </w:rPr>
              <w:tab/>
            </w:r>
            <w:r>
              <w:rPr>
                <w:webHidden/>
              </w:rPr>
              <w:fldChar w:fldCharType="begin"/>
            </w:r>
            <w:r>
              <w:rPr>
                <w:webHidden/>
              </w:rPr>
              <w:instrText xml:space="preserve"> PAGEREF _Toc219839557 \h </w:instrText>
            </w:r>
            <w:r>
              <w:rPr>
                <w:webHidden/>
              </w:rPr>
            </w:r>
            <w:r>
              <w:rPr>
                <w:webHidden/>
              </w:rPr>
              <w:fldChar w:fldCharType="separate"/>
            </w:r>
            <w:r>
              <w:rPr>
                <w:webHidden/>
              </w:rPr>
              <w:t>33</w:t>
            </w:r>
            <w:r>
              <w:rPr>
                <w:webHidden/>
              </w:rPr>
              <w:fldChar w:fldCharType="end"/>
            </w:r>
          </w:hyperlink>
        </w:p>
        <w:p w14:paraId="07C1715B" w14:textId="3CFA5F26" w:rsidR="004A6948" w:rsidRDefault="004A6948">
          <w:pPr>
            <w:pStyle w:val="TOC2"/>
            <w:rPr>
              <w:rFonts w:asciiTheme="minorHAnsi" w:eastAsiaTheme="minorEastAsia" w:hAnsiTheme="minorHAnsi" w:cstheme="minorBidi"/>
              <w:b w:val="0"/>
              <w:bCs w:val="0"/>
              <w:kern w:val="2"/>
              <w:sz w:val="24"/>
              <w:szCs w:val="24"/>
              <w:lang w:val="en-CA" w:eastAsia="zh-CN"/>
              <w14:ligatures w14:val="standardContextual"/>
            </w:rPr>
          </w:pPr>
          <w:hyperlink w:anchor="_Toc219839558" w:history="1">
            <w:r w:rsidRPr="00A544C5">
              <w:rPr>
                <w:rStyle w:val="Hyperlink"/>
              </w:rPr>
              <w:t>6.1 Upgrade Measure 1 – Electric Vehicle Charging Stations</w:t>
            </w:r>
            <w:r>
              <w:rPr>
                <w:webHidden/>
              </w:rPr>
              <w:tab/>
            </w:r>
            <w:r>
              <w:rPr>
                <w:webHidden/>
              </w:rPr>
              <w:fldChar w:fldCharType="begin"/>
            </w:r>
            <w:r>
              <w:rPr>
                <w:webHidden/>
              </w:rPr>
              <w:instrText xml:space="preserve"> PAGEREF _Toc219839558 \h </w:instrText>
            </w:r>
            <w:r>
              <w:rPr>
                <w:webHidden/>
              </w:rPr>
            </w:r>
            <w:r>
              <w:rPr>
                <w:webHidden/>
              </w:rPr>
              <w:fldChar w:fldCharType="separate"/>
            </w:r>
            <w:r>
              <w:rPr>
                <w:webHidden/>
              </w:rPr>
              <w:t>33</w:t>
            </w:r>
            <w:r>
              <w:rPr>
                <w:webHidden/>
              </w:rPr>
              <w:fldChar w:fldCharType="end"/>
            </w:r>
          </w:hyperlink>
        </w:p>
        <w:p w14:paraId="23265CB8" w14:textId="494D37DB"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59" w:history="1">
            <w:r w:rsidRPr="00A544C5">
              <w:rPr>
                <w:rStyle w:val="Hyperlink"/>
              </w:rPr>
              <w:t>7. Measures Considered but not Included</w:t>
            </w:r>
            <w:r>
              <w:rPr>
                <w:webHidden/>
              </w:rPr>
              <w:tab/>
            </w:r>
            <w:r>
              <w:rPr>
                <w:webHidden/>
              </w:rPr>
              <w:fldChar w:fldCharType="begin"/>
            </w:r>
            <w:r>
              <w:rPr>
                <w:webHidden/>
              </w:rPr>
              <w:instrText xml:space="preserve"> PAGEREF _Toc219839559 \h </w:instrText>
            </w:r>
            <w:r>
              <w:rPr>
                <w:webHidden/>
              </w:rPr>
            </w:r>
            <w:r>
              <w:rPr>
                <w:webHidden/>
              </w:rPr>
              <w:fldChar w:fldCharType="separate"/>
            </w:r>
            <w:r>
              <w:rPr>
                <w:webHidden/>
              </w:rPr>
              <w:t>34</w:t>
            </w:r>
            <w:r>
              <w:rPr>
                <w:webHidden/>
              </w:rPr>
              <w:fldChar w:fldCharType="end"/>
            </w:r>
          </w:hyperlink>
        </w:p>
        <w:p w14:paraId="11BFBC37" w14:textId="5D0249B0"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0" w:history="1">
            <w:r w:rsidRPr="00A544C5">
              <w:rPr>
                <w:rStyle w:val="Hyperlink"/>
                <w:lang w:eastAsia="zh-CN"/>
              </w:rPr>
              <w:t>8.</w:t>
            </w:r>
            <w:r w:rsidRPr="00A544C5">
              <w:rPr>
                <w:rStyle w:val="Hyperlink"/>
              </w:rPr>
              <w:t xml:space="preserve"> </w:t>
            </w:r>
            <w:r w:rsidRPr="00A544C5">
              <w:rPr>
                <w:rStyle w:val="Hyperlink"/>
                <w:lang w:eastAsia="zh-CN"/>
              </w:rPr>
              <w:t>Energy Savings</w:t>
            </w:r>
            <w:r>
              <w:rPr>
                <w:webHidden/>
              </w:rPr>
              <w:tab/>
            </w:r>
            <w:r>
              <w:rPr>
                <w:webHidden/>
              </w:rPr>
              <w:fldChar w:fldCharType="begin"/>
            </w:r>
            <w:r>
              <w:rPr>
                <w:webHidden/>
              </w:rPr>
              <w:instrText xml:space="preserve"> PAGEREF _Toc219839560 \h </w:instrText>
            </w:r>
            <w:r>
              <w:rPr>
                <w:webHidden/>
              </w:rPr>
            </w:r>
            <w:r>
              <w:rPr>
                <w:webHidden/>
              </w:rPr>
              <w:fldChar w:fldCharType="separate"/>
            </w:r>
            <w:r>
              <w:rPr>
                <w:webHidden/>
              </w:rPr>
              <w:t>35</w:t>
            </w:r>
            <w:r>
              <w:rPr>
                <w:webHidden/>
              </w:rPr>
              <w:fldChar w:fldCharType="end"/>
            </w:r>
          </w:hyperlink>
        </w:p>
        <w:p w14:paraId="03A43465" w14:textId="79C15C41"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1" w:history="1">
            <w:r w:rsidRPr="00A544C5">
              <w:rPr>
                <w:rStyle w:val="Hyperlink"/>
                <w:lang w:eastAsia="zh-CN"/>
              </w:rPr>
              <w:t>9. Cash Flow</w:t>
            </w:r>
            <w:r>
              <w:rPr>
                <w:webHidden/>
              </w:rPr>
              <w:tab/>
            </w:r>
            <w:r>
              <w:rPr>
                <w:webHidden/>
              </w:rPr>
              <w:fldChar w:fldCharType="begin"/>
            </w:r>
            <w:r>
              <w:rPr>
                <w:webHidden/>
              </w:rPr>
              <w:instrText xml:space="preserve"> PAGEREF _Toc219839561 \h </w:instrText>
            </w:r>
            <w:r>
              <w:rPr>
                <w:webHidden/>
              </w:rPr>
            </w:r>
            <w:r>
              <w:rPr>
                <w:webHidden/>
              </w:rPr>
              <w:fldChar w:fldCharType="separate"/>
            </w:r>
            <w:r>
              <w:rPr>
                <w:webHidden/>
              </w:rPr>
              <w:t>36</w:t>
            </w:r>
            <w:r>
              <w:rPr>
                <w:webHidden/>
              </w:rPr>
              <w:fldChar w:fldCharType="end"/>
            </w:r>
          </w:hyperlink>
        </w:p>
        <w:p w14:paraId="4D7AB2D3" w14:textId="4DEFA30E"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2" w:history="1">
            <w:r w:rsidRPr="00A544C5">
              <w:rPr>
                <w:rStyle w:val="Hyperlink"/>
              </w:rPr>
              <w:t>10. Equipment Schedules</w:t>
            </w:r>
            <w:r>
              <w:rPr>
                <w:webHidden/>
              </w:rPr>
              <w:tab/>
            </w:r>
            <w:r>
              <w:rPr>
                <w:webHidden/>
              </w:rPr>
              <w:fldChar w:fldCharType="begin"/>
            </w:r>
            <w:r>
              <w:rPr>
                <w:webHidden/>
              </w:rPr>
              <w:instrText xml:space="preserve"> PAGEREF _Toc219839562 \h </w:instrText>
            </w:r>
            <w:r>
              <w:rPr>
                <w:webHidden/>
              </w:rPr>
            </w:r>
            <w:r>
              <w:rPr>
                <w:webHidden/>
              </w:rPr>
              <w:fldChar w:fldCharType="separate"/>
            </w:r>
            <w:r>
              <w:rPr>
                <w:webHidden/>
              </w:rPr>
              <w:t>40</w:t>
            </w:r>
            <w:r>
              <w:rPr>
                <w:webHidden/>
              </w:rPr>
              <w:fldChar w:fldCharType="end"/>
            </w:r>
          </w:hyperlink>
        </w:p>
        <w:p w14:paraId="772B21F7" w14:textId="6183D535"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3" w:history="1">
            <w:r w:rsidRPr="00A544C5">
              <w:rPr>
                <w:rStyle w:val="Hyperlink"/>
              </w:rPr>
              <w:t>APPENDICIES</w:t>
            </w:r>
            <w:r>
              <w:rPr>
                <w:webHidden/>
              </w:rPr>
              <w:tab/>
            </w:r>
            <w:r>
              <w:rPr>
                <w:webHidden/>
              </w:rPr>
              <w:fldChar w:fldCharType="begin"/>
            </w:r>
            <w:r>
              <w:rPr>
                <w:webHidden/>
              </w:rPr>
              <w:instrText xml:space="preserve"> PAGEREF _Toc219839563 \h </w:instrText>
            </w:r>
            <w:r>
              <w:rPr>
                <w:webHidden/>
              </w:rPr>
            </w:r>
            <w:r>
              <w:rPr>
                <w:webHidden/>
              </w:rPr>
              <w:fldChar w:fldCharType="separate"/>
            </w:r>
            <w:r>
              <w:rPr>
                <w:webHidden/>
              </w:rPr>
              <w:t>41</w:t>
            </w:r>
            <w:r>
              <w:rPr>
                <w:webHidden/>
              </w:rPr>
              <w:fldChar w:fldCharType="end"/>
            </w:r>
          </w:hyperlink>
        </w:p>
        <w:p w14:paraId="4CC2EE5A" w14:textId="59A58DD1"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4" w:history="1">
            <w:r w:rsidRPr="00A544C5">
              <w:rPr>
                <w:rStyle w:val="Hyperlink"/>
              </w:rPr>
              <w:t>Appendix A – Utility Bills Summary</w:t>
            </w:r>
            <w:r>
              <w:rPr>
                <w:webHidden/>
              </w:rPr>
              <w:tab/>
            </w:r>
            <w:r>
              <w:rPr>
                <w:webHidden/>
              </w:rPr>
              <w:fldChar w:fldCharType="begin"/>
            </w:r>
            <w:r>
              <w:rPr>
                <w:webHidden/>
              </w:rPr>
              <w:instrText xml:space="preserve"> PAGEREF _Toc219839564 \h </w:instrText>
            </w:r>
            <w:r>
              <w:rPr>
                <w:webHidden/>
              </w:rPr>
            </w:r>
            <w:r>
              <w:rPr>
                <w:webHidden/>
              </w:rPr>
              <w:fldChar w:fldCharType="separate"/>
            </w:r>
            <w:r>
              <w:rPr>
                <w:webHidden/>
              </w:rPr>
              <w:t>41</w:t>
            </w:r>
            <w:r>
              <w:rPr>
                <w:webHidden/>
              </w:rPr>
              <w:fldChar w:fldCharType="end"/>
            </w:r>
          </w:hyperlink>
        </w:p>
        <w:p w14:paraId="6D3EC2A4" w14:textId="5AFF5E98"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5" w:history="1">
            <w:r w:rsidRPr="00A544C5">
              <w:rPr>
                <w:rStyle w:val="Hyperlink"/>
              </w:rPr>
              <w:t>Appendix B – Comprehensive Energy Management Measures</w:t>
            </w:r>
            <w:r>
              <w:rPr>
                <w:webHidden/>
              </w:rPr>
              <w:tab/>
            </w:r>
            <w:r>
              <w:rPr>
                <w:webHidden/>
              </w:rPr>
              <w:fldChar w:fldCharType="begin"/>
            </w:r>
            <w:r>
              <w:rPr>
                <w:webHidden/>
              </w:rPr>
              <w:instrText xml:space="preserve"> PAGEREF _Toc219839565 \h </w:instrText>
            </w:r>
            <w:r>
              <w:rPr>
                <w:webHidden/>
              </w:rPr>
            </w:r>
            <w:r>
              <w:rPr>
                <w:webHidden/>
              </w:rPr>
              <w:fldChar w:fldCharType="separate"/>
            </w:r>
            <w:r>
              <w:rPr>
                <w:webHidden/>
              </w:rPr>
              <w:t>43</w:t>
            </w:r>
            <w:r>
              <w:rPr>
                <w:webHidden/>
              </w:rPr>
              <w:fldChar w:fldCharType="end"/>
            </w:r>
          </w:hyperlink>
        </w:p>
        <w:p w14:paraId="1BBE0684" w14:textId="5EE70F72"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6" w:history="1">
            <w:r w:rsidRPr="00A544C5">
              <w:rPr>
                <w:rStyle w:val="Hyperlink"/>
              </w:rPr>
              <w:t>Appendix C – Canada's Greenhouse Gas Emissions</w:t>
            </w:r>
            <w:r>
              <w:rPr>
                <w:webHidden/>
              </w:rPr>
              <w:tab/>
            </w:r>
            <w:r>
              <w:rPr>
                <w:webHidden/>
              </w:rPr>
              <w:fldChar w:fldCharType="begin"/>
            </w:r>
            <w:r>
              <w:rPr>
                <w:webHidden/>
              </w:rPr>
              <w:instrText xml:space="preserve"> PAGEREF _Toc219839566 \h </w:instrText>
            </w:r>
            <w:r>
              <w:rPr>
                <w:webHidden/>
              </w:rPr>
            </w:r>
            <w:r>
              <w:rPr>
                <w:webHidden/>
              </w:rPr>
              <w:fldChar w:fldCharType="separate"/>
            </w:r>
            <w:r>
              <w:rPr>
                <w:webHidden/>
              </w:rPr>
              <w:t>44</w:t>
            </w:r>
            <w:r>
              <w:rPr>
                <w:webHidden/>
              </w:rPr>
              <w:fldChar w:fldCharType="end"/>
            </w:r>
          </w:hyperlink>
        </w:p>
        <w:p w14:paraId="640CB005" w14:textId="33948AC4"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7" w:history="1">
            <w:r w:rsidRPr="00A544C5">
              <w:rPr>
                <w:rStyle w:val="Hyperlink"/>
              </w:rPr>
              <w:t>Appendix D – Ontario Power Authority: Save On Energy Retrofit Program</w:t>
            </w:r>
            <w:r>
              <w:rPr>
                <w:webHidden/>
              </w:rPr>
              <w:tab/>
            </w:r>
            <w:r>
              <w:rPr>
                <w:webHidden/>
              </w:rPr>
              <w:fldChar w:fldCharType="begin"/>
            </w:r>
            <w:r>
              <w:rPr>
                <w:webHidden/>
              </w:rPr>
              <w:instrText xml:space="preserve"> PAGEREF _Toc219839567 \h </w:instrText>
            </w:r>
            <w:r>
              <w:rPr>
                <w:webHidden/>
              </w:rPr>
            </w:r>
            <w:r>
              <w:rPr>
                <w:webHidden/>
              </w:rPr>
              <w:fldChar w:fldCharType="separate"/>
            </w:r>
            <w:r>
              <w:rPr>
                <w:webHidden/>
              </w:rPr>
              <w:t>46</w:t>
            </w:r>
            <w:r>
              <w:rPr>
                <w:webHidden/>
              </w:rPr>
              <w:fldChar w:fldCharType="end"/>
            </w:r>
          </w:hyperlink>
        </w:p>
        <w:p w14:paraId="55C9A740" w14:textId="5B46DEB9"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8" w:history="1">
            <w:r w:rsidRPr="00A544C5">
              <w:rPr>
                <w:rStyle w:val="Hyperlink"/>
              </w:rPr>
              <w:t>Appendix E – Enbridge Incentive Programs</w:t>
            </w:r>
            <w:r>
              <w:rPr>
                <w:webHidden/>
              </w:rPr>
              <w:tab/>
            </w:r>
            <w:r>
              <w:rPr>
                <w:webHidden/>
              </w:rPr>
              <w:fldChar w:fldCharType="begin"/>
            </w:r>
            <w:r>
              <w:rPr>
                <w:webHidden/>
              </w:rPr>
              <w:instrText xml:space="preserve"> PAGEREF _Toc219839568 \h </w:instrText>
            </w:r>
            <w:r>
              <w:rPr>
                <w:webHidden/>
              </w:rPr>
            </w:r>
            <w:r>
              <w:rPr>
                <w:webHidden/>
              </w:rPr>
              <w:fldChar w:fldCharType="separate"/>
            </w:r>
            <w:r>
              <w:rPr>
                <w:webHidden/>
              </w:rPr>
              <w:t>48</w:t>
            </w:r>
            <w:r>
              <w:rPr>
                <w:webHidden/>
              </w:rPr>
              <w:fldChar w:fldCharType="end"/>
            </w:r>
          </w:hyperlink>
        </w:p>
        <w:p w14:paraId="3422309F" w14:textId="1CFA551A"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69" w:history="1">
            <w:r w:rsidRPr="00A544C5">
              <w:rPr>
                <w:rStyle w:val="Hyperlink"/>
              </w:rPr>
              <w:t>Appendix F – Energy Efficiency Measures Checklist</w:t>
            </w:r>
            <w:r>
              <w:rPr>
                <w:webHidden/>
              </w:rPr>
              <w:tab/>
            </w:r>
            <w:r>
              <w:rPr>
                <w:webHidden/>
              </w:rPr>
              <w:fldChar w:fldCharType="begin"/>
            </w:r>
            <w:r>
              <w:rPr>
                <w:webHidden/>
              </w:rPr>
              <w:instrText xml:space="preserve"> PAGEREF _Toc219839569 \h </w:instrText>
            </w:r>
            <w:r>
              <w:rPr>
                <w:webHidden/>
              </w:rPr>
            </w:r>
            <w:r>
              <w:rPr>
                <w:webHidden/>
              </w:rPr>
              <w:fldChar w:fldCharType="separate"/>
            </w:r>
            <w:r>
              <w:rPr>
                <w:webHidden/>
              </w:rPr>
              <w:t>55</w:t>
            </w:r>
            <w:r>
              <w:rPr>
                <w:webHidden/>
              </w:rPr>
              <w:fldChar w:fldCharType="end"/>
            </w:r>
          </w:hyperlink>
        </w:p>
        <w:p w14:paraId="1EB00C98" w14:textId="6725B597"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70" w:history="1">
            <w:r w:rsidRPr="00A544C5">
              <w:rPr>
                <w:rStyle w:val="Hyperlink"/>
              </w:rPr>
              <w:t>Appendix G – Site Pictures</w:t>
            </w:r>
            <w:r>
              <w:rPr>
                <w:webHidden/>
              </w:rPr>
              <w:tab/>
            </w:r>
            <w:r>
              <w:rPr>
                <w:webHidden/>
              </w:rPr>
              <w:fldChar w:fldCharType="begin"/>
            </w:r>
            <w:r>
              <w:rPr>
                <w:webHidden/>
              </w:rPr>
              <w:instrText xml:space="preserve"> PAGEREF _Toc219839570 \h </w:instrText>
            </w:r>
            <w:r>
              <w:rPr>
                <w:webHidden/>
              </w:rPr>
            </w:r>
            <w:r>
              <w:rPr>
                <w:webHidden/>
              </w:rPr>
              <w:fldChar w:fldCharType="separate"/>
            </w:r>
            <w:r>
              <w:rPr>
                <w:webHidden/>
              </w:rPr>
              <w:t>62</w:t>
            </w:r>
            <w:r>
              <w:rPr>
                <w:webHidden/>
              </w:rPr>
              <w:fldChar w:fldCharType="end"/>
            </w:r>
          </w:hyperlink>
        </w:p>
        <w:p w14:paraId="62DFEBF9" w14:textId="19F8669D" w:rsidR="004A6948" w:rsidRDefault="004A6948">
          <w:pPr>
            <w:pStyle w:val="TOC1"/>
            <w:rPr>
              <w:rFonts w:asciiTheme="minorHAnsi" w:eastAsiaTheme="minorEastAsia" w:hAnsiTheme="minorHAnsi" w:cstheme="minorBidi"/>
              <w:b w:val="0"/>
              <w:bCs w:val="0"/>
              <w:caps w:val="0"/>
              <w:kern w:val="2"/>
              <w:sz w:val="24"/>
              <w:szCs w:val="24"/>
              <w:lang w:val="en-CA" w:eastAsia="zh-CN"/>
              <w14:ligatures w14:val="standardContextual"/>
            </w:rPr>
          </w:pPr>
          <w:hyperlink w:anchor="_Toc219839571" w:history="1">
            <w:r w:rsidRPr="00A544C5">
              <w:rPr>
                <w:rStyle w:val="Hyperlink"/>
              </w:rPr>
              <w:t>Appendix H – Other Services Available from Mann Engineering</w:t>
            </w:r>
            <w:r>
              <w:rPr>
                <w:webHidden/>
              </w:rPr>
              <w:tab/>
            </w:r>
            <w:r>
              <w:rPr>
                <w:webHidden/>
              </w:rPr>
              <w:fldChar w:fldCharType="begin"/>
            </w:r>
            <w:r>
              <w:rPr>
                <w:webHidden/>
              </w:rPr>
              <w:instrText xml:space="preserve"> PAGEREF _Toc219839571 \h </w:instrText>
            </w:r>
            <w:r>
              <w:rPr>
                <w:webHidden/>
              </w:rPr>
            </w:r>
            <w:r>
              <w:rPr>
                <w:webHidden/>
              </w:rPr>
              <w:fldChar w:fldCharType="separate"/>
            </w:r>
            <w:r>
              <w:rPr>
                <w:webHidden/>
              </w:rPr>
              <w:t>65</w:t>
            </w:r>
            <w:r>
              <w:rPr>
                <w:webHidden/>
              </w:rPr>
              <w:fldChar w:fldCharType="end"/>
            </w:r>
          </w:hyperlink>
        </w:p>
        <w:p w14:paraId="2CF769CF" w14:textId="436C979C" w:rsidR="008E0498" w:rsidRDefault="008E0498">
          <w:r>
            <w:rPr>
              <w:b/>
              <w:bCs/>
              <w:lang w:val="zh-CN"/>
            </w:rPr>
            <w:fldChar w:fldCharType="end"/>
          </w:r>
        </w:p>
      </w:sdtContent>
    </w:sdt>
    <w:p w14:paraId="1153202A" w14:textId="3D533720" w:rsidR="00393BDC" w:rsidRDefault="00393BDC" w:rsidP="00393BDC">
      <w:pPr>
        <w:tabs>
          <w:tab w:val="right" w:leader="dot" w:pos="10080"/>
        </w:tabs>
        <w:rPr>
          <w:b/>
          <w:bCs/>
          <w:noProof/>
        </w:rPr>
      </w:pPr>
    </w:p>
    <w:p w14:paraId="1F283B9F" w14:textId="77777777" w:rsidR="00393BDC" w:rsidRDefault="00393BDC">
      <w:pPr>
        <w:rPr>
          <w:b/>
          <w:bCs/>
          <w:noProof/>
        </w:rPr>
      </w:pPr>
      <w:r>
        <w:rPr>
          <w:b/>
          <w:bCs/>
          <w:noProof/>
        </w:rPr>
        <w:br w:type="page"/>
      </w:r>
    </w:p>
    <w:p w14:paraId="1BD56F4E" w14:textId="59C1687E" w:rsidR="009A0A72" w:rsidRPr="00AF2787" w:rsidRDefault="009A0A72" w:rsidP="0016007F">
      <w:pPr>
        <w:pStyle w:val="HeadingAppendix"/>
        <w:rPr>
          <w:rFonts w:eastAsiaTheme="minorEastAsia"/>
        </w:rPr>
      </w:pPr>
      <w:bookmarkStart w:id="1" w:name="_Toc219839532"/>
      <w:r w:rsidRPr="009A0A72">
        <w:lastRenderedPageBreak/>
        <w:t>List of Tables</w:t>
      </w:r>
      <w:bookmarkEnd w:id="1"/>
    </w:p>
    <w:p w14:paraId="62D05656" w14:textId="2BD11894" w:rsidR="0016007F" w:rsidRDefault="00AF2787">
      <w:pPr>
        <w:pStyle w:val="TableofFigures"/>
        <w:spacing w:before="240"/>
        <w:ind w:left="770" w:hanging="770"/>
        <w:rPr>
          <w:rFonts w:asciiTheme="minorHAnsi" w:eastAsiaTheme="minorEastAsia" w:hAnsiTheme="minorHAnsi" w:cstheme="minorBidi"/>
          <w:noProof/>
          <w:kern w:val="2"/>
          <w:sz w:val="22"/>
          <w:szCs w:val="24"/>
          <w:lang w:eastAsia="zh-CN"/>
          <w14:ligatures w14:val="standardContextual"/>
        </w:rPr>
      </w:pPr>
      <w:r>
        <w:rPr>
          <w:sz w:val="22"/>
          <w:szCs w:val="22"/>
        </w:rPr>
        <w:fldChar w:fldCharType="begin"/>
      </w:r>
      <w:r>
        <w:rPr>
          <w:sz w:val="22"/>
          <w:szCs w:val="22"/>
        </w:rPr>
        <w:instrText xml:space="preserve"> TOC \c "Table" </w:instrText>
      </w:r>
      <w:r>
        <w:rPr>
          <w:sz w:val="22"/>
          <w:szCs w:val="22"/>
        </w:rPr>
        <w:fldChar w:fldCharType="separate"/>
      </w:r>
      <w:r w:rsidR="0016007F">
        <w:rPr>
          <w:noProof/>
        </w:rPr>
        <w:t>Table 1: Recommended Energy Management Measures</w:t>
      </w:r>
      <w:r w:rsidR="0016007F">
        <w:rPr>
          <w:noProof/>
        </w:rPr>
        <w:tab/>
      </w:r>
      <w:r w:rsidR="0016007F">
        <w:rPr>
          <w:noProof/>
        </w:rPr>
        <w:fldChar w:fldCharType="begin"/>
      </w:r>
      <w:r w:rsidR="0016007F">
        <w:rPr>
          <w:noProof/>
        </w:rPr>
        <w:instrText xml:space="preserve"> PAGEREF _Toc216727371 \h </w:instrText>
      </w:r>
      <w:r w:rsidR="0016007F">
        <w:rPr>
          <w:noProof/>
        </w:rPr>
      </w:r>
      <w:r w:rsidR="0016007F">
        <w:rPr>
          <w:noProof/>
        </w:rPr>
        <w:fldChar w:fldCharType="separate"/>
      </w:r>
      <w:r w:rsidR="0016007F">
        <w:rPr>
          <w:noProof/>
        </w:rPr>
        <w:t>7</w:t>
      </w:r>
      <w:r w:rsidR="0016007F">
        <w:rPr>
          <w:noProof/>
        </w:rPr>
        <w:fldChar w:fldCharType="end"/>
      </w:r>
    </w:p>
    <w:p w14:paraId="6D8D1381" w14:textId="52B8296F"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2: Utilities Use Breakdown</w:t>
      </w:r>
      <w:r>
        <w:rPr>
          <w:noProof/>
        </w:rPr>
        <w:tab/>
      </w:r>
      <w:r>
        <w:rPr>
          <w:noProof/>
        </w:rPr>
        <w:fldChar w:fldCharType="begin"/>
      </w:r>
      <w:r>
        <w:rPr>
          <w:noProof/>
        </w:rPr>
        <w:instrText xml:space="preserve"> PAGEREF _Toc216727372 \h </w:instrText>
      </w:r>
      <w:r>
        <w:rPr>
          <w:noProof/>
        </w:rPr>
      </w:r>
      <w:r>
        <w:rPr>
          <w:noProof/>
        </w:rPr>
        <w:fldChar w:fldCharType="separate"/>
      </w:r>
      <w:r>
        <w:rPr>
          <w:noProof/>
        </w:rPr>
        <w:t>10</w:t>
      </w:r>
      <w:r>
        <w:rPr>
          <w:noProof/>
        </w:rPr>
        <w:fldChar w:fldCharType="end"/>
      </w:r>
    </w:p>
    <w:p w14:paraId="58323C24" w14:textId="462D413E"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3: Natural Gas Consumption Summary in Comparison with Benchmarking for Multi</w:t>
      </w:r>
      <w:r w:rsidR="009370CD">
        <w:rPr>
          <w:rFonts w:eastAsiaTheme="minorEastAsia"/>
          <w:noProof/>
          <w:lang w:eastAsia="zh-CN"/>
        </w:rPr>
        <w:t xml:space="preserve"> </w:t>
      </w:r>
      <w:r>
        <w:rPr>
          <w:noProof/>
        </w:rPr>
        <w:t>Residential Buildings</w:t>
      </w:r>
      <w:r>
        <w:rPr>
          <w:noProof/>
        </w:rPr>
        <w:tab/>
      </w:r>
      <w:r>
        <w:rPr>
          <w:noProof/>
        </w:rPr>
        <w:fldChar w:fldCharType="begin"/>
      </w:r>
      <w:r>
        <w:rPr>
          <w:noProof/>
        </w:rPr>
        <w:instrText xml:space="preserve"> PAGEREF _Toc216727373 \h </w:instrText>
      </w:r>
      <w:r>
        <w:rPr>
          <w:noProof/>
        </w:rPr>
      </w:r>
      <w:r>
        <w:rPr>
          <w:noProof/>
        </w:rPr>
        <w:fldChar w:fldCharType="separate"/>
      </w:r>
      <w:r>
        <w:rPr>
          <w:noProof/>
        </w:rPr>
        <w:t>11</w:t>
      </w:r>
      <w:r>
        <w:rPr>
          <w:noProof/>
        </w:rPr>
        <w:fldChar w:fldCharType="end"/>
      </w:r>
    </w:p>
    <w:p w14:paraId="1A3A09B9" w14:textId="0B1709CB"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4: Gas consumption by Source</w:t>
      </w:r>
      <w:r>
        <w:rPr>
          <w:noProof/>
        </w:rPr>
        <w:tab/>
      </w:r>
      <w:r>
        <w:rPr>
          <w:noProof/>
        </w:rPr>
        <w:fldChar w:fldCharType="begin"/>
      </w:r>
      <w:r>
        <w:rPr>
          <w:noProof/>
        </w:rPr>
        <w:instrText xml:space="preserve"> PAGEREF _Toc216727374 \h </w:instrText>
      </w:r>
      <w:r>
        <w:rPr>
          <w:noProof/>
        </w:rPr>
      </w:r>
      <w:r>
        <w:rPr>
          <w:noProof/>
        </w:rPr>
        <w:fldChar w:fldCharType="separate"/>
      </w:r>
      <w:r>
        <w:rPr>
          <w:noProof/>
        </w:rPr>
        <w:t>12</w:t>
      </w:r>
      <w:r>
        <w:rPr>
          <w:noProof/>
        </w:rPr>
        <w:fldChar w:fldCharType="end"/>
      </w:r>
    </w:p>
    <w:p w14:paraId="3F93AD1D" w14:textId="3F7E21E0"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5: Electricity Consumption Summary in Comparison with Benchmarking for Multi</w:t>
      </w:r>
      <w:r w:rsidR="009370CD">
        <w:rPr>
          <w:rFonts w:eastAsiaTheme="minorEastAsia"/>
          <w:noProof/>
          <w:lang w:eastAsia="zh-CN"/>
        </w:rPr>
        <w:t xml:space="preserve"> </w:t>
      </w:r>
      <w:r>
        <w:rPr>
          <w:noProof/>
        </w:rPr>
        <w:t>Residential Buildings</w:t>
      </w:r>
      <w:r>
        <w:rPr>
          <w:noProof/>
        </w:rPr>
        <w:tab/>
      </w:r>
      <w:r>
        <w:rPr>
          <w:noProof/>
        </w:rPr>
        <w:fldChar w:fldCharType="begin"/>
      </w:r>
      <w:r>
        <w:rPr>
          <w:noProof/>
        </w:rPr>
        <w:instrText xml:space="preserve"> PAGEREF _Toc216727375 \h </w:instrText>
      </w:r>
      <w:r>
        <w:rPr>
          <w:noProof/>
        </w:rPr>
      </w:r>
      <w:r>
        <w:rPr>
          <w:noProof/>
        </w:rPr>
        <w:fldChar w:fldCharType="separate"/>
      </w:r>
      <w:r>
        <w:rPr>
          <w:noProof/>
        </w:rPr>
        <w:t>13</w:t>
      </w:r>
      <w:r>
        <w:rPr>
          <w:noProof/>
        </w:rPr>
        <w:fldChar w:fldCharType="end"/>
      </w:r>
    </w:p>
    <w:p w14:paraId="1F650023" w14:textId="281BE47A"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6: Electrical consumption by Source</w:t>
      </w:r>
      <w:r>
        <w:rPr>
          <w:noProof/>
        </w:rPr>
        <w:tab/>
      </w:r>
      <w:r>
        <w:rPr>
          <w:noProof/>
        </w:rPr>
        <w:fldChar w:fldCharType="begin"/>
      </w:r>
      <w:r>
        <w:rPr>
          <w:noProof/>
        </w:rPr>
        <w:instrText xml:space="preserve"> PAGEREF _Toc216727376 \h </w:instrText>
      </w:r>
      <w:r>
        <w:rPr>
          <w:noProof/>
        </w:rPr>
      </w:r>
      <w:r>
        <w:rPr>
          <w:noProof/>
        </w:rPr>
        <w:fldChar w:fldCharType="separate"/>
      </w:r>
      <w:r>
        <w:rPr>
          <w:noProof/>
        </w:rPr>
        <w:t>13</w:t>
      </w:r>
      <w:r>
        <w:rPr>
          <w:noProof/>
        </w:rPr>
        <w:fldChar w:fldCharType="end"/>
      </w:r>
    </w:p>
    <w:p w14:paraId="00C306F3" w14:textId="77A5E73A"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7: Water Consumption Summary in Comparison with Benchmarking for Multi</w:t>
      </w:r>
      <w:r w:rsidR="009370CD">
        <w:rPr>
          <w:noProof/>
        </w:rPr>
        <w:t xml:space="preserve"> </w:t>
      </w:r>
      <w:r>
        <w:rPr>
          <w:noProof/>
        </w:rPr>
        <w:t>Residential Building</w:t>
      </w:r>
      <w:r>
        <w:rPr>
          <w:noProof/>
        </w:rPr>
        <w:tab/>
      </w:r>
      <w:r>
        <w:rPr>
          <w:noProof/>
        </w:rPr>
        <w:fldChar w:fldCharType="begin"/>
      </w:r>
      <w:r>
        <w:rPr>
          <w:noProof/>
        </w:rPr>
        <w:instrText xml:space="preserve"> PAGEREF _Toc216727377 \h </w:instrText>
      </w:r>
      <w:r>
        <w:rPr>
          <w:noProof/>
        </w:rPr>
      </w:r>
      <w:r>
        <w:rPr>
          <w:noProof/>
        </w:rPr>
        <w:fldChar w:fldCharType="separate"/>
      </w:r>
      <w:r>
        <w:rPr>
          <w:noProof/>
        </w:rPr>
        <w:t>15</w:t>
      </w:r>
      <w:r>
        <w:rPr>
          <w:noProof/>
        </w:rPr>
        <w:fldChar w:fldCharType="end"/>
      </w:r>
    </w:p>
    <w:p w14:paraId="54EE4FA6" w14:textId="2C3E2AA0"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8</w:t>
      </w:r>
      <w:r>
        <w:rPr>
          <w:noProof/>
          <w:lang w:eastAsia="zh-CN"/>
        </w:rPr>
        <w:t xml:space="preserve">: Cost and Payback Summary with 6% </w:t>
      </w:r>
      <w:r w:rsidRPr="00E10233">
        <w:rPr>
          <w:rFonts w:asciiTheme="minorEastAsia" w:eastAsiaTheme="minorEastAsia" w:hAnsiTheme="minorEastAsia"/>
          <w:noProof/>
          <w:lang w:eastAsia="zh-CN"/>
        </w:rPr>
        <w:t>U</w:t>
      </w:r>
      <w:r>
        <w:rPr>
          <w:noProof/>
          <w:lang w:eastAsia="zh-CN"/>
        </w:rPr>
        <w:t xml:space="preserve">tility </w:t>
      </w:r>
      <w:r w:rsidRPr="00E10233">
        <w:rPr>
          <w:rFonts w:eastAsiaTheme="minorEastAsia"/>
          <w:noProof/>
          <w:lang w:eastAsia="zh-CN"/>
        </w:rPr>
        <w:t>C</w:t>
      </w:r>
      <w:r>
        <w:rPr>
          <w:noProof/>
          <w:lang w:eastAsia="zh-CN"/>
        </w:rPr>
        <w:t xml:space="preserve">ost </w:t>
      </w:r>
      <w:r w:rsidRPr="00E10233">
        <w:rPr>
          <w:rFonts w:eastAsiaTheme="minorEastAsia"/>
          <w:noProof/>
          <w:lang w:eastAsia="zh-CN"/>
        </w:rPr>
        <w:t>E</w:t>
      </w:r>
      <w:r>
        <w:rPr>
          <w:noProof/>
          <w:lang w:eastAsia="zh-CN"/>
        </w:rPr>
        <w:t xml:space="preserve">scalation per </w:t>
      </w:r>
      <w:r w:rsidRPr="00E10233">
        <w:rPr>
          <w:rFonts w:eastAsiaTheme="minorEastAsia"/>
          <w:noProof/>
          <w:lang w:eastAsia="zh-CN"/>
        </w:rPr>
        <w:t>Y</w:t>
      </w:r>
      <w:r>
        <w:rPr>
          <w:noProof/>
          <w:lang w:eastAsia="zh-CN"/>
        </w:rPr>
        <w:t>ear</w:t>
      </w:r>
      <w:r>
        <w:rPr>
          <w:noProof/>
        </w:rPr>
        <w:tab/>
      </w:r>
      <w:r>
        <w:rPr>
          <w:noProof/>
        </w:rPr>
        <w:fldChar w:fldCharType="begin"/>
      </w:r>
      <w:r>
        <w:rPr>
          <w:noProof/>
        </w:rPr>
        <w:instrText xml:space="preserve"> PAGEREF _Toc216727378 \h </w:instrText>
      </w:r>
      <w:r>
        <w:rPr>
          <w:noProof/>
        </w:rPr>
      </w:r>
      <w:r>
        <w:rPr>
          <w:noProof/>
        </w:rPr>
        <w:fldChar w:fldCharType="separate"/>
      </w:r>
      <w:r>
        <w:rPr>
          <w:noProof/>
        </w:rPr>
        <w:t>26</w:t>
      </w:r>
      <w:r>
        <w:rPr>
          <w:noProof/>
        </w:rPr>
        <w:fldChar w:fldCharType="end"/>
      </w:r>
    </w:p>
    <w:p w14:paraId="5572760F" w14:textId="61B37014"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9</w:t>
      </w:r>
      <w:r>
        <w:rPr>
          <w:noProof/>
          <w:lang w:eastAsia="zh-CN"/>
        </w:rPr>
        <w:t>: Cash Flow Analysis Calculations</w:t>
      </w:r>
      <w:r>
        <w:rPr>
          <w:noProof/>
        </w:rPr>
        <w:tab/>
      </w:r>
      <w:r>
        <w:rPr>
          <w:noProof/>
        </w:rPr>
        <w:fldChar w:fldCharType="begin"/>
      </w:r>
      <w:r>
        <w:rPr>
          <w:noProof/>
        </w:rPr>
        <w:instrText xml:space="preserve"> PAGEREF _Toc216727379 \h </w:instrText>
      </w:r>
      <w:r>
        <w:rPr>
          <w:noProof/>
        </w:rPr>
      </w:r>
      <w:r>
        <w:rPr>
          <w:noProof/>
        </w:rPr>
        <w:fldChar w:fldCharType="separate"/>
      </w:r>
      <w:r>
        <w:rPr>
          <w:noProof/>
        </w:rPr>
        <w:t>27</w:t>
      </w:r>
      <w:r>
        <w:rPr>
          <w:noProof/>
        </w:rPr>
        <w:fldChar w:fldCharType="end"/>
      </w:r>
    </w:p>
    <w:p w14:paraId="23281231" w14:textId="6C49066C"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10</w:t>
      </w:r>
      <w:r>
        <w:rPr>
          <w:noProof/>
          <w:lang w:eastAsia="zh-CN"/>
        </w:rPr>
        <w:t xml:space="preserve">: Cash </w:t>
      </w:r>
      <w:r w:rsidRPr="00E10233">
        <w:rPr>
          <w:rFonts w:eastAsiaTheme="minorEastAsia"/>
          <w:noProof/>
          <w:lang w:eastAsia="zh-CN"/>
        </w:rPr>
        <w:t>F</w:t>
      </w:r>
      <w:r>
        <w:rPr>
          <w:noProof/>
          <w:lang w:eastAsia="zh-CN"/>
        </w:rPr>
        <w:t xml:space="preserve">low </w:t>
      </w:r>
      <w:r w:rsidRPr="00E10233">
        <w:rPr>
          <w:rFonts w:eastAsiaTheme="minorEastAsia"/>
          <w:noProof/>
          <w:lang w:eastAsia="zh-CN"/>
        </w:rPr>
        <w:t>P</w:t>
      </w:r>
      <w:r>
        <w:rPr>
          <w:noProof/>
          <w:lang w:eastAsia="zh-CN"/>
        </w:rPr>
        <w:t>rofile for 4</w:t>
      </w:r>
      <w:r w:rsidR="009370CD">
        <w:rPr>
          <w:noProof/>
          <w:lang w:eastAsia="zh-CN"/>
        </w:rPr>
        <w:t xml:space="preserve"> </w:t>
      </w:r>
      <w:r w:rsidRPr="00E10233">
        <w:rPr>
          <w:rFonts w:eastAsiaTheme="minorEastAsia"/>
          <w:noProof/>
          <w:lang w:eastAsia="zh-CN"/>
        </w:rPr>
        <w:t>Y</w:t>
      </w:r>
      <w:r>
        <w:rPr>
          <w:noProof/>
          <w:lang w:eastAsia="zh-CN"/>
        </w:rPr>
        <w:t xml:space="preserve">ear </w:t>
      </w:r>
      <w:r w:rsidRPr="00E10233">
        <w:rPr>
          <w:rFonts w:eastAsiaTheme="minorEastAsia"/>
          <w:noProof/>
          <w:lang w:eastAsia="zh-CN"/>
        </w:rPr>
        <w:t>L</w:t>
      </w:r>
      <w:r>
        <w:rPr>
          <w:noProof/>
          <w:lang w:eastAsia="zh-CN"/>
        </w:rPr>
        <w:t>ease</w:t>
      </w:r>
      <w:r>
        <w:rPr>
          <w:noProof/>
        </w:rPr>
        <w:tab/>
      </w:r>
      <w:r>
        <w:rPr>
          <w:noProof/>
        </w:rPr>
        <w:fldChar w:fldCharType="begin"/>
      </w:r>
      <w:r>
        <w:rPr>
          <w:noProof/>
        </w:rPr>
        <w:instrText xml:space="preserve"> PAGEREF _Toc216727380 \h </w:instrText>
      </w:r>
      <w:r>
        <w:rPr>
          <w:noProof/>
        </w:rPr>
      </w:r>
      <w:r>
        <w:rPr>
          <w:noProof/>
        </w:rPr>
        <w:fldChar w:fldCharType="separate"/>
      </w:r>
      <w:r>
        <w:rPr>
          <w:noProof/>
        </w:rPr>
        <w:t>27</w:t>
      </w:r>
      <w:r>
        <w:rPr>
          <w:noProof/>
        </w:rPr>
        <w:fldChar w:fldCharType="end"/>
      </w:r>
    </w:p>
    <w:p w14:paraId="534E9520" w14:textId="32500531"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11</w:t>
      </w:r>
      <w:r>
        <w:rPr>
          <w:noProof/>
          <w:lang w:eastAsia="zh-CN"/>
        </w:rPr>
        <w:t xml:space="preserve">: Cash </w:t>
      </w:r>
      <w:r w:rsidRPr="00E10233">
        <w:rPr>
          <w:rFonts w:eastAsiaTheme="minorEastAsia"/>
          <w:noProof/>
          <w:lang w:eastAsia="zh-CN"/>
        </w:rPr>
        <w:t>F</w:t>
      </w:r>
      <w:r>
        <w:rPr>
          <w:noProof/>
          <w:lang w:eastAsia="zh-CN"/>
        </w:rPr>
        <w:t xml:space="preserve">low </w:t>
      </w:r>
      <w:r w:rsidRPr="00E10233">
        <w:rPr>
          <w:rFonts w:eastAsiaTheme="minorEastAsia"/>
          <w:noProof/>
          <w:lang w:eastAsia="zh-CN"/>
        </w:rPr>
        <w:t>P</w:t>
      </w:r>
      <w:r>
        <w:rPr>
          <w:noProof/>
          <w:lang w:eastAsia="zh-CN"/>
        </w:rPr>
        <w:t xml:space="preserve">rofile </w:t>
      </w:r>
      <w:r w:rsidRPr="00E10233">
        <w:rPr>
          <w:rFonts w:eastAsiaTheme="minorEastAsia"/>
          <w:noProof/>
          <w:lang w:eastAsia="zh-CN"/>
        </w:rPr>
        <w:t>f</w:t>
      </w:r>
      <w:r>
        <w:rPr>
          <w:noProof/>
          <w:lang w:eastAsia="zh-CN"/>
        </w:rPr>
        <w:t>or 5</w:t>
      </w:r>
      <w:r w:rsidR="009370CD">
        <w:rPr>
          <w:noProof/>
          <w:lang w:eastAsia="zh-CN"/>
        </w:rPr>
        <w:t xml:space="preserve"> </w:t>
      </w:r>
      <w:r w:rsidRPr="00E10233">
        <w:rPr>
          <w:rFonts w:eastAsiaTheme="minorEastAsia"/>
          <w:noProof/>
          <w:lang w:eastAsia="zh-CN"/>
        </w:rPr>
        <w:t>Y</w:t>
      </w:r>
      <w:r>
        <w:rPr>
          <w:noProof/>
          <w:lang w:eastAsia="zh-CN"/>
        </w:rPr>
        <w:t xml:space="preserve">ear </w:t>
      </w:r>
      <w:r w:rsidRPr="00E10233">
        <w:rPr>
          <w:rFonts w:eastAsiaTheme="minorEastAsia"/>
          <w:noProof/>
          <w:lang w:eastAsia="zh-CN"/>
        </w:rPr>
        <w:t>L</w:t>
      </w:r>
      <w:r>
        <w:rPr>
          <w:noProof/>
          <w:lang w:eastAsia="zh-CN"/>
        </w:rPr>
        <w:t>ease</w:t>
      </w:r>
      <w:r>
        <w:rPr>
          <w:noProof/>
        </w:rPr>
        <w:tab/>
      </w:r>
      <w:r>
        <w:rPr>
          <w:noProof/>
        </w:rPr>
        <w:fldChar w:fldCharType="begin"/>
      </w:r>
      <w:r>
        <w:rPr>
          <w:noProof/>
        </w:rPr>
        <w:instrText xml:space="preserve"> PAGEREF _Toc216727381 \h </w:instrText>
      </w:r>
      <w:r>
        <w:rPr>
          <w:noProof/>
        </w:rPr>
      </w:r>
      <w:r>
        <w:rPr>
          <w:noProof/>
        </w:rPr>
        <w:fldChar w:fldCharType="separate"/>
      </w:r>
      <w:r>
        <w:rPr>
          <w:noProof/>
        </w:rPr>
        <w:t>28</w:t>
      </w:r>
      <w:r>
        <w:rPr>
          <w:noProof/>
        </w:rPr>
        <w:fldChar w:fldCharType="end"/>
      </w:r>
    </w:p>
    <w:p w14:paraId="08BBD6BA" w14:textId="3ED34FEF"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12</w:t>
      </w:r>
      <w:r>
        <w:rPr>
          <w:noProof/>
          <w:lang w:eastAsia="zh-CN"/>
        </w:rPr>
        <w:t xml:space="preserve">: Cash </w:t>
      </w:r>
      <w:r w:rsidRPr="00E10233">
        <w:rPr>
          <w:rFonts w:eastAsiaTheme="minorEastAsia"/>
          <w:noProof/>
          <w:lang w:eastAsia="zh-CN"/>
        </w:rPr>
        <w:t>F</w:t>
      </w:r>
      <w:r>
        <w:rPr>
          <w:noProof/>
          <w:lang w:eastAsia="zh-CN"/>
        </w:rPr>
        <w:t xml:space="preserve">low </w:t>
      </w:r>
      <w:r w:rsidRPr="00E10233">
        <w:rPr>
          <w:rFonts w:eastAsiaTheme="minorEastAsia"/>
          <w:noProof/>
          <w:lang w:eastAsia="zh-CN"/>
        </w:rPr>
        <w:t>P</w:t>
      </w:r>
      <w:r>
        <w:rPr>
          <w:noProof/>
          <w:lang w:eastAsia="zh-CN"/>
        </w:rPr>
        <w:t>rofile for 6</w:t>
      </w:r>
      <w:r w:rsidR="009370CD">
        <w:rPr>
          <w:noProof/>
          <w:lang w:eastAsia="zh-CN"/>
        </w:rPr>
        <w:t xml:space="preserve"> </w:t>
      </w:r>
      <w:r w:rsidRPr="00E10233">
        <w:rPr>
          <w:rFonts w:eastAsiaTheme="minorEastAsia"/>
          <w:noProof/>
          <w:lang w:eastAsia="zh-CN"/>
        </w:rPr>
        <w:t>Y</w:t>
      </w:r>
      <w:r>
        <w:rPr>
          <w:noProof/>
          <w:lang w:eastAsia="zh-CN"/>
        </w:rPr>
        <w:t xml:space="preserve">ear </w:t>
      </w:r>
      <w:r w:rsidRPr="00E10233">
        <w:rPr>
          <w:rFonts w:eastAsiaTheme="minorEastAsia"/>
          <w:noProof/>
          <w:lang w:eastAsia="zh-CN"/>
        </w:rPr>
        <w:t>L</w:t>
      </w:r>
      <w:r>
        <w:rPr>
          <w:noProof/>
          <w:lang w:eastAsia="zh-CN"/>
        </w:rPr>
        <w:t>ease</w:t>
      </w:r>
      <w:r>
        <w:rPr>
          <w:noProof/>
        </w:rPr>
        <w:tab/>
      </w:r>
      <w:r>
        <w:rPr>
          <w:noProof/>
        </w:rPr>
        <w:fldChar w:fldCharType="begin"/>
      </w:r>
      <w:r>
        <w:rPr>
          <w:noProof/>
        </w:rPr>
        <w:instrText xml:space="preserve"> PAGEREF _Toc216727382 \h </w:instrText>
      </w:r>
      <w:r>
        <w:rPr>
          <w:noProof/>
        </w:rPr>
      </w:r>
      <w:r>
        <w:rPr>
          <w:noProof/>
        </w:rPr>
        <w:fldChar w:fldCharType="separate"/>
      </w:r>
      <w:r>
        <w:rPr>
          <w:noProof/>
        </w:rPr>
        <w:t>28</w:t>
      </w:r>
      <w:r>
        <w:rPr>
          <w:noProof/>
        </w:rPr>
        <w:fldChar w:fldCharType="end"/>
      </w:r>
    </w:p>
    <w:p w14:paraId="292958D7" w14:textId="7F407A3F"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13: Natural Gas Consumption by Month</w:t>
      </w:r>
      <w:r>
        <w:rPr>
          <w:noProof/>
        </w:rPr>
        <w:tab/>
      </w:r>
      <w:r>
        <w:rPr>
          <w:noProof/>
        </w:rPr>
        <w:fldChar w:fldCharType="begin"/>
      </w:r>
      <w:r>
        <w:rPr>
          <w:noProof/>
        </w:rPr>
        <w:instrText xml:space="preserve"> PAGEREF _Toc216727383 \h </w:instrText>
      </w:r>
      <w:r>
        <w:rPr>
          <w:noProof/>
        </w:rPr>
      </w:r>
      <w:r>
        <w:rPr>
          <w:noProof/>
        </w:rPr>
        <w:fldChar w:fldCharType="separate"/>
      </w:r>
      <w:r>
        <w:rPr>
          <w:noProof/>
        </w:rPr>
        <w:t>31</w:t>
      </w:r>
      <w:r>
        <w:rPr>
          <w:noProof/>
        </w:rPr>
        <w:fldChar w:fldCharType="end"/>
      </w:r>
    </w:p>
    <w:p w14:paraId="3241FD95" w14:textId="4E08B99F"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14: Electricity Consumption by Month</w:t>
      </w:r>
      <w:r>
        <w:rPr>
          <w:noProof/>
        </w:rPr>
        <w:tab/>
      </w:r>
      <w:r>
        <w:rPr>
          <w:noProof/>
        </w:rPr>
        <w:fldChar w:fldCharType="begin"/>
      </w:r>
      <w:r>
        <w:rPr>
          <w:noProof/>
        </w:rPr>
        <w:instrText xml:space="preserve"> PAGEREF _Toc216727384 \h </w:instrText>
      </w:r>
      <w:r>
        <w:rPr>
          <w:noProof/>
        </w:rPr>
      </w:r>
      <w:r>
        <w:rPr>
          <w:noProof/>
        </w:rPr>
        <w:fldChar w:fldCharType="separate"/>
      </w:r>
      <w:r>
        <w:rPr>
          <w:noProof/>
        </w:rPr>
        <w:t>31</w:t>
      </w:r>
      <w:r>
        <w:rPr>
          <w:noProof/>
        </w:rPr>
        <w:fldChar w:fldCharType="end"/>
      </w:r>
    </w:p>
    <w:p w14:paraId="28AA0FED" w14:textId="28927D17"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15: Water Consumption by Month</w:t>
      </w:r>
      <w:r>
        <w:rPr>
          <w:noProof/>
        </w:rPr>
        <w:tab/>
      </w:r>
      <w:r>
        <w:rPr>
          <w:noProof/>
        </w:rPr>
        <w:fldChar w:fldCharType="begin"/>
      </w:r>
      <w:r>
        <w:rPr>
          <w:noProof/>
        </w:rPr>
        <w:instrText xml:space="preserve"> PAGEREF _Toc216727385 \h </w:instrText>
      </w:r>
      <w:r>
        <w:rPr>
          <w:noProof/>
        </w:rPr>
      </w:r>
      <w:r>
        <w:rPr>
          <w:noProof/>
        </w:rPr>
        <w:fldChar w:fldCharType="separate"/>
      </w:r>
      <w:r>
        <w:rPr>
          <w:noProof/>
        </w:rPr>
        <w:t>32</w:t>
      </w:r>
      <w:r>
        <w:rPr>
          <w:noProof/>
        </w:rPr>
        <w:fldChar w:fldCharType="end"/>
      </w:r>
    </w:p>
    <w:p w14:paraId="1F31C5ED" w14:textId="1B989EC0" w:rsidR="0016007F" w:rsidRDefault="0016007F">
      <w:pPr>
        <w:pStyle w:val="TableofFigures"/>
        <w:spacing w:before="240"/>
        <w:ind w:left="700" w:hanging="700"/>
        <w:rPr>
          <w:rFonts w:asciiTheme="minorHAnsi" w:eastAsiaTheme="minorEastAsia" w:hAnsiTheme="minorHAnsi" w:cstheme="minorBidi"/>
          <w:noProof/>
          <w:kern w:val="2"/>
          <w:sz w:val="22"/>
          <w:szCs w:val="24"/>
          <w:lang w:eastAsia="zh-CN"/>
          <w14:ligatures w14:val="standardContextual"/>
        </w:rPr>
      </w:pPr>
      <w:r>
        <w:rPr>
          <w:noProof/>
        </w:rPr>
        <w:t>Table 16: Energy Management Measures</w:t>
      </w:r>
      <w:r>
        <w:rPr>
          <w:noProof/>
        </w:rPr>
        <w:tab/>
      </w:r>
      <w:r>
        <w:rPr>
          <w:noProof/>
        </w:rPr>
        <w:fldChar w:fldCharType="begin"/>
      </w:r>
      <w:r>
        <w:rPr>
          <w:noProof/>
        </w:rPr>
        <w:instrText xml:space="preserve"> PAGEREF _Toc216727386 \h </w:instrText>
      </w:r>
      <w:r>
        <w:rPr>
          <w:noProof/>
        </w:rPr>
      </w:r>
      <w:r>
        <w:rPr>
          <w:noProof/>
        </w:rPr>
        <w:fldChar w:fldCharType="separate"/>
      </w:r>
      <w:r>
        <w:rPr>
          <w:noProof/>
        </w:rPr>
        <w:t>33</w:t>
      </w:r>
      <w:r>
        <w:rPr>
          <w:noProof/>
        </w:rPr>
        <w:fldChar w:fldCharType="end"/>
      </w:r>
    </w:p>
    <w:p w14:paraId="13EF53A5" w14:textId="77777777" w:rsidR="002F7419" w:rsidRDefault="00AF2787" w:rsidP="002F7419">
      <w:pPr>
        <w:tabs>
          <w:tab w:val="center" w:leader="dot" w:pos="8280"/>
        </w:tabs>
        <w:spacing w:before="240"/>
        <w:jc w:val="both"/>
        <w:rPr>
          <w:rFonts w:eastAsia="Times New Roman"/>
          <w:szCs w:val="22"/>
        </w:rPr>
      </w:pPr>
      <w:r>
        <w:rPr>
          <w:rFonts w:eastAsia="Times New Roman"/>
          <w:szCs w:val="22"/>
        </w:rPr>
        <w:fldChar w:fldCharType="end"/>
      </w:r>
    </w:p>
    <w:p w14:paraId="4C5D0429" w14:textId="77777777" w:rsidR="002F7419" w:rsidRDefault="002F7419">
      <w:pPr>
        <w:rPr>
          <w:rFonts w:eastAsia="Times New Roman"/>
          <w:szCs w:val="22"/>
        </w:rPr>
      </w:pPr>
      <w:r>
        <w:rPr>
          <w:rFonts w:eastAsia="Times New Roman"/>
          <w:szCs w:val="22"/>
        </w:rPr>
        <w:br w:type="page"/>
      </w:r>
    </w:p>
    <w:p w14:paraId="5F468ECF" w14:textId="7AF7420E" w:rsidR="002A1662" w:rsidRPr="002F7419" w:rsidRDefault="009A0A72" w:rsidP="002F7419">
      <w:pPr>
        <w:pStyle w:val="HeadingAppendix"/>
      </w:pPr>
      <w:bookmarkStart w:id="2" w:name="_Toc219839533"/>
      <w:r w:rsidRPr="009A0A72">
        <w:lastRenderedPageBreak/>
        <w:t>List of Abbreviations</w:t>
      </w:r>
      <w:bookmarkEnd w:id="2"/>
      <w:r w:rsidRPr="009A0A72">
        <w:t xml:space="preserve"> </w:t>
      </w:r>
    </w:p>
    <w:p w14:paraId="30E18E37" w14:textId="5655A29A" w:rsidR="009A0A7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Btu </w:t>
      </w:r>
      <w:r w:rsidR="008940EB" w:rsidRPr="007E2A70">
        <w:rPr>
          <w:sz w:val="20"/>
          <w:szCs w:val="20"/>
        </w:rPr>
        <w:tab/>
      </w:r>
      <w:r w:rsidRPr="007E2A70">
        <w:rPr>
          <w:sz w:val="20"/>
          <w:szCs w:val="20"/>
        </w:rPr>
        <w:t xml:space="preserve">British Thermal Units </w:t>
      </w:r>
    </w:p>
    <w:p w14:paraId="5819A6DA" w14:textId="77777777" w:rsidR="009A0A7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CFL </w:t>
      </w:r>
      <w:r w:rsidR="002A1662" w:rsidRPr="007E2A70">
        <w:rPr>
          <w:sz w:val="20"/>
          <w:szCs w:val="20"/>
        </w:rPr>
        <w:tab/>
      </w:r>
      <w:r w:rsidRPr="007E2A70">
        <w:rPr>
          <w:sz w:val="20"/>
          <w:szCs w:val="20"/>
        </w:rPr>
        <w:t xml:space="preserve">Compact Fluorescent Lamp </w:t>
      </w:r>
    </w:p>
    <w:p w14:paraId="6B22CEFC" w14:textId="3BFF615E" w:rsidR="009A0A7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Cfm </w:t>
      </w:r>
      <w:r w:rsidR="002A1662" w:rsidRPr="007E2A70">
        <w:rPr>
          <w:sz w:val="20"/>
          <w:szCs w:val="20"/>
        </w:rPr>
        <w:tab/>
      </w:r>
      <w:r w:rsidRPr="007E2A70">
        <w:rPr>
          <w:sz w:val="20"/>
          <w:szCs w:val="20"/>
        </w:rPr>
        <w:t xml:space="preserve">Cubic Feet per Minute </w:t>
      </w:r>
    </w:p>
    <w:p w14:paraId="316B98ED" w14:textId="5D3100FA" w:rsidR="009A0A7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CO2 </w:t>
      </w:r>
      <w:r w:rsidR="002A1662" w:rsidRPr="007E2A70">
        <w:rPr>
          <w:sz w:val="20"/>
          <w:szCs w:val="20"/>
        </w:rPr>
        <w:tab/>
      </w:r>
      <w:r w:rsidRPr="007E2A70">
        <w:rPr>
          <w:sz w:val="20"/>
          <w:szCs w:val="20"/>
        </w:rPr>
        <w:t xml:space="preserve">Carbon Dioxide </w:t>
      </w:r>
    </w:p>
    <w:p w14:paraId="07D68DD9" w14:textId="7A44E42E" w:rsidR="009A0A7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DHW </w:t>
      </w:r>
      <w:r w:rsidR="002A1662" w:rsidRPr="007E2A70">
        <w:rPr>
          <w:sz w:val="20"/>
          <w:szCs w:val="20"/>
        </w:rPr>
        <w:tab/>
      </w:r>
      <w:r w:rsidRPr="007E2A70">
        <w:rPr>
          <w:sz w:val="20"/>
          <w:szCs w:val="20"/>
        </w:rPr>
        <w:t xml:space="preserve">Domestic Hot Water </w:t>
      </w:r>
    </w:p>
    <w:p w14:paraId="4D0C77D3" w14:textId="77777777" w:rsidR="009A0A72" w:rsidRPr="007E2A70" w:rsidRDefault="009A0A72" w:rsidP="007E2A70">
      <w:pPr>
        <w:tabs>
          <w:tab w:val="right" w:leader="dot" w:pos="10080"/>
        </w:tabs>
        <w:spacing w:line="360" w:lineRule="auto"/>
        <w:contextualSpacing/>
        <w:jc w:val="both"/>
        <w:rPr>
          <w:sz w:val="20"/>
          <w:szCs w:val="20"/>
        </w:rPr>
      </w:pPr>
      <w:proofErr w:type="spellStart"/>
      <w:r w:rsidRPr="007E2A70">
        <w:rPr>
          <w:sz w:val="20"/>
          <w:szCs w:val="20"/>
        </w:rPr>
        <w:t>ekWh</w:t>
      </w:r>
      <w:proofErr w:type="spellEnd"/>
      <w:r w:rsidR="002A1662" w:rsidRPr="007E2A70">
        <w:rPr>
          <w:sz w:val="20"/>
          <w:szCs w:val="20"/>
        </w:rPr>
        <w:tab/>
      </w:r>
      <w:r w:rsidRPr="007E2A70">
        <w:rPr>
          <w:sz w:val="20"/>
          <w:szCs w:val="20"/>
        </w:rPr>
        <w:t xml:space="preserve"> Equivalent Kilo Watt Hours </w:t>
      </w:r>
    </w:p>
    <w:p w14:paraId="725DCA1E" w14:textId="3FF2B41E" w:rsidR="009A0A7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 F </w:t>
      </w:r>
      <w:r w:rsidR="002A1662" w:rsidRPr="007E2A70">
        <w:rPr>
          <w:sz w:val="20"/>
          <w:szCs w:val="20"/>
        </w:rPr>
        <w:tab/>
      </w:r>
      <w:r w:rsidRPr="007E2A70">
        <w:rPr>
          <w:sz w:val="20"/>
          <w:szCs w:val="20"/>
        </w:rPr>
        <w:t xml:space="preserve">Degree Fahrenheit </w:t>
      </w:r>
    </w:p>
    <w:p w14:paraId="131FD364" w14:textId="7A68FEA5" w:rsidR="009A0A7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fc </w:t>
      </w:r>
      <w:r w:rsidR="002A1662" w:rsidRPr="007E2A70">
        <w:rPr>
          <w:sz w:val="20"/>
          <w:szCs w:val="20"/>
        </w:rPr>
        <w:tab/>
      </w:r>
      <w:r w:rsidRPr="007E2A70">
        <w:rPr>
          <w:sz w:val="20"/>
          <w:szCs w:val="20"/>
        </w:rPr>
        <w:t>Foot</w:t>
      </w:r>
      <w:r w:rsidR="009370CD">
        <w:rPr>
          <w:sz w:val="20"/>
          <w:szCs w:val="20"/>
        </w:rPr>
        <w:t xml:space="preserve"> </w:t>
      </w:r>
      <w:r w:rsidRPr="007E2A70">
        <w:rPr>
          <w:sz w:val="20"/>
          <w:szCs w:val="20"/>
        </w:rPr>
        <w:t xml:space="preserve">candle </w:t>
      </w:r>
    </w:p>
    <w:p w14:paraId="46FD6BC9" w14:textId="5B39E453"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GJ </w:t>
      </w:r>
      <w:r w:rsidR="00F167D6" w:rsidRPr="007E2A70">
        <w:rPr>
          <w:sz w:val="16"/>
          <w:szCs w:val="16"/>
        </w:rPr>
        <w:tab/>
      </w:r>
      <w:r w:rsidRPr="007E2A70">
        <w:rPr>
          <w:sz w:val="20"/>
          <w:szCs w:val="20"/>
        </w:rPr>
        <w:t xml:space="preserve">Giga Joules, Unit for Measuring Heat Content </w:t>
      </w:r>
    </w:p>
    <w:p w14:paraId="031CCA4D" w14:textId="34EAE578"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HP </w:t>
      </w:r>
      <w:r w:rsidR="002A1662" w:rsidRPr="007E2A70">
        <w:rPr>
          <w:sz w:val="20"/>
          <w:szCs w:val="20"/>
        </w:rPr>
        <w:tab/>
      </w:r>
      <w:proofErr w:type="gramStart"/>
      <w:r w:rsidRPr="007E2A70">
        <w:rPr>
          <w:sz w:val="20"/>
          <w:szCs w:val="20"/>
        </w:rPr>
        <w:t>Horse Power</w:t>
      </w:r>
      <w:proofErr w:type="gramEnd"/>
      <w:r w:rsidRPr="007E2A70">
        <w:rPr>
          <w:sz w:val="20"/>
          <w:szCs w:val="20"/>
        </w:rPr>
        <w:t xml:space="preserve"> </w:t>
      </w:r>
    </w:p>
    <w:p w14:paraId="02899C01" w14:textId="44E6B973"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HWS </w:t>
      </w:r>
      <w:r w:rsidR="00F167D6" w:rsidRPr="007E2A70">
        <w:rPr>
          <w:sz w:val="20"/>
          <w:szCs w:val="20"/>
        </w:rPr>
        <w:tab/>
      </w:r>
      <w:r w:rsidRPr="007E2A70">
        <w:rPr>
          <w:sz w:val="20"/>
          <w:szCs w:val="20"/>
        </w:rPr>
        <w:t xml:space="preserve">Hot Water Supply </w:t>
      </w:r>
    </w:p>
    <w:p w14:paraId="74329666" w14:textId="2D8D701F"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HVAC </w:t>
      </w:r>
      <w:r w:rsidR="00F167D6" w:rsidRPr="007E2A70">
        <w:rPr>
          <w:sz w:val="16"/>
          <w:szCs w:val="16"/>
        </w:rPr>
        <w:tab/>
      </w:r>
      <w:r w:rsidRPr="007E2A70">
        <w:rPr>
          <w:sz w:val="20"/>
          <w:szCs w:val="20"/>
        </w:rPr>
        <w:t xml:space="preserve">Heating, Ventilation, and Air Conditioning </w:t>
      </w:r>
    </w:p>
    <w:p w14:paraId="53C0B532" w14:textId="77777777"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ID </w:t>
      </w:r>
      <w:r w:rsidR="002A1662" w:rsidRPr="007E2A70">
        <w:rPr>
          <w:sz w:val="20"/>
          <w:szCs w:val="20"/>
        </w:rPr>
        <w:tab/>
      </w:r>
      <w:r w:rsidRPr="007E2A70">
        <w:rPr>
          <w:sz w:val="20"/>
          <w:szCs w:val="20"/>
        </w:rPr>
        <w:t xml:space="preserve">Equipment Identification Tag </w:t>
      </w:r>
    </w:p>
    <w:p w14:paraId="22F411F6" w14:textId="77777777"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BAS </w:t>
      </w:r>
      <w:r w:rsidR="002A1662" w:rsidRPr="007E2A70">
        <w:rPr>
          <w:sz w:val="20"/>
          <w:szCs w:val="20"/>
        </w:rPr>
        <w:tab/>
      </w:r>
      <w:r w:rsidRPr="007E2A70">
        <w:rPr>
          <w:sz w:val="20"/>
          <w:szCs w:val="20"/>
        </w:rPr>
        <w:t xml:space="preserve">Building Automation System </w:t>
      </w:r>
    </w:p>
    <w:p w14:paraId="0861D932" w14:textId="6265564E"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LB </w:t>
      </w:r>
      <w:r w:rsidR="002A1662" w:rsidRPr="007E2A70">
        <w:rPr>
          <w:sz w:val="20"/>
          <w:szCs w:val="20"/>
        </w:rPr>
        <w:tab/>
      </w:r>
      <w:r w:rsidRPr="007E2A70">
        <w:rPr>
          <w:sz w:val="20"/>
          <w:szCs w:val="20"/>
        </w:rPr>
        <w:t xml:space="preserve">Pound </w:t>
      </w:r>
    </w:p>
    <w:p w14:paraId="2CD609F0" w14:textId="64ACCCE5"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LED </w:t>
      </w:r>
      <w:r w:rsidR="002A1662" w:rsidRPr="007E2A70">
        <w:rPr>
          <w:sz w:val="20"/>
          <w:szCs w:val="20"/>
        </w:rPr>
        <w:tab/>
      </w:r>
      <w:r w:rsidRPr="007E2A70">
        <w:rPr>
          <w:sz w:val="20"/>
          <w:szCs w:val="20"/>
        </w:rPr>
        <w:t xml:space="preserve">Light Emitting Diode </w:t>
      </w:r>
    </w:p>
    <w:p w14:paraId="2A480D90" w14:textId="4F2E0051"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kW </w:t>
      </w:r>
      <w:r w:rsidR="00F167D6" w:rsidRPr="007E2A70">
        <w:rPr>
          <w:sz w:val="18"/>
          <w:szCs w:val="18"/>
        </w:rPr>
        <w:tab/>
      </w:r>
      <w:r w:rsidRPr="007E2A70">
        <w:rPr>
          <w:sz w:val="20"/>
          <w:szCs w:val="20"/>
        </w:rPr>
        <w:t xml:space="preserve">Kilo Watt, a Measure of Electric Demand </w:t>
      </w:r>
    </w:p>
    <w:p w14:paraId="293D0AD5" w14:textId="4BA2D6AF" w:rsidR="002A1662" w:rsidRPr="007E2A70" w:rsidRDefault="009A0A72" w:rsidP="007E2A70">
      <w:pPr>
        <w:tabs>
          <w:tab w:val="right" w:leader="dot" w:pos="10080"/>
        </w:tabs>
        <w:spacing w:line="360" w:lineRule="auto"/>
        <w:contextualSpacing/>
        <w:jc w:val="both"/>
        <w:rPr>
          <w:sz w:val="20"/>
          <w:szCs w:val="20"/>
        </w:rPr>
      </w:pPr>
      <w:proofErr w:type="gramStart"/>
      <w:r w:rsidRPr="007E2A70">
        <w:rPr>
          <w:sz w:val="20"/>
          <w:szCs w:val="20"/>
        </w:rPr>
        <w:t>kWh</w:t>
      </w:r>
      <w:r w:rsidR="002A1662" w:rsidRPr="007E2A70">
        <w:rPr>
          <w:sz w:val="20"/>
          <w:szCs w:val="20"/>
        </w:rPr>
        <w:t xml:space="preserve"> </w:t>
      </w:r>
      <w:r w:rsidR="00F167D6" w:rsidRPr="007E2A70">
        <w:rPr>
          <w:sz w:val="18"/>
          <w:szCs w:val="18"/>
        </w:rPr>
        <w:tab/>
      </w:r>
      <w:r w:rsidRPr="007E2A70">
        <w:rPr>
          <w:sz w:val="20"/>
          <w:szCs w:val="20"/>
        </w:rPr>
        <w:t xml:space="preserve"> Kilo</w:t>
      </w:r>
      <w:proofErr w:type="gramEnd"/>
      <w:r w:rsidRPr="007E2A70">
        <w:rPr>
          <w:sz w:val="20"/>
          <w:szCs w:val="20"/>
        </w:rPr>
        <w:t xml:space="preserve"> Watt hours, a Measure of Electricity Usage </w:t>
      </w:r>
    </w:p>
    <w:p w14:paraId="25D545BA" w14:textId="27FB6F02"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m3</w:t>
      </w:r>
      <w:r w:rsidR="002A1662" w:rsidRPr="007E2A70">
        <w:rPr>
          <w:sz w:val="20"/>
          <w:szCs w:val="20"/>
        </w:rPr>
        <w:tab/>
      </w:r>
      <w:r w:rsidRPr="007E2A70">
        <w:rPr>
          <w:sz w:val="20"/>
          <w:szCs w:val="20"/>
        </w:rPr>
        <w:t xml:space="preserve">Cubic Meter </w:t>
      </w:r>
    </w:p>
    <w:p w14:paraId="01E0BAD4" w14:textId="4112C9C5"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Max </w:t>
      </w:r>
      <w:r w:rsidR="002A1662" w:rsidRPr="007E2A70">
        <w:rPr>
          <w:sz w:val="20"/>
          <w:szCs w:val="20"/>
        </w:rPr>
        <w:tab/>
      </w:r>
      <w:r w:rsidRPr="007E2A70">
        <w:rPr>
          <w:sz w:val="20"/>
          <w:szCs w:val="20"/>
        </w:rPr>
        <w:t xml:space="preserve">Maximum </w:t>
      </w:r>
    </w:p>
    <w:p w14:paraId="256C0AB8" w14:textId="08D36E60"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MBH </w:t>
      </w:r>
      <w:r w:rsidR="002A1662" w:rsidRPr="007E2A70">
        <w:rPr>
          <w:sz w:val="20"/>
          <w:szCs w:val="20"/>
        </w:rPr>
        <w:tab/>
      </w:r>
      <w:r w:rsidRPr="007E2A70">
        <w:rPr>
          <w:sz w:val="20"/>
          <w:szCs w:val="20"/>
        </w:rPr>
        <w:t xml:space="preserve">1,000 Btu per hour </w:t>
      </w:r>
    </w:p>
    <w:p w14:paraId="3CE3F50F" w14:textId="77777777"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MH </w:t>
      </w:r>
      <w:r w:rsidR="002A1662" w:rsidRPr="007E2A70">
        <w:rPr>
          <w:sz w:val="20"/>
          <w:szCs w:val="20"/>
        </w:rPr>
        <w:tab/>
      </w:r>
      <w:r w:rsidRPr="007E2A70">
        <w:rPr>
          <w:sz w:val="20"/>
          <w:szCs w:val="20"/>
        </w:rPr>
        <w:t xml:space="preserve">Metal Halide Min Minimum </w:t>
      </w:r>
    </w:p>
    <w:p w14:paraId="103D247B" w14:textId="323E0A41"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MMBtu / </w:t>
      </w:r>
      <w:proofErr w:type="spellStart"/>
      <w:r w:rsidRPr="007E2A70">
        <w:rPr>
          <w:sz w:val="20"/>
          <w:szCs w:val="20"/>
        </w:rPr>
        <w:t>hr</w:t>
      </w:r>
      <w:proofErr w:type="spellEnd"/>
      <w:r w:rsidRPr="007E2A70">
        <w:rPr>
          <w:sz w:val="20"/>
          <w:szCs w:val="20"/>
        </w:rPr>
        <w:t xml:space="preserve"> </w:t>
      </w:r>
      <w:r w:rsidR="002A1662" w:rsidRPr="007E2A70">
        <w:rPr>
          <w:sz w:val="20"/>
          <w:szCs w:val="20"/>
        </w:rPr>
        <w:tab/>
      </w:r>
      <w:r w:rsidRPr="007E2A70">
        <w:rPr>
          <w:sz w:val="20"/>
          <w:szCs w:val="20"/>
        </w:rPr>
        <w:t xml:space="preserve">Million Btu per hour </w:t>
      </w:r>
    </w:p>
    <w:p w14:paraId="14AD48F8" w14:textId="7B091F1C"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NA </w:t>
      </w:r>
      <w:r w:rsidR="00F167D6" w:rsidRPr="007E2A70">
        <w:rPr>
          <w:sz w:val="18"/>
          <w:szCs w:val="18"/>
        </w:rPr>
        <w:tab/>
      </w:r>
      <w:r w:rsidRPr="007E2A70">
        <w:rPr>
          <w:sz w:val="20"/>
          <w:szCs w:val="20"/>
        </w:rPr>
        <w:t xml:space="preserve">Not Available or not applicable </w:t>
      </w:r>
    </w:p>
    <w:p w14:paraId="56D5141B" w14:textId="77777777"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NRCAN </w:t>
      </w:r>
      <w:r w:rsidR="002A1662" w:rsidRPr="007E2A70">
        <w:rPr>
          <w:sz w:val="20"/>
          <w:szCs w:val="20"/>
        </w:rPr>
        <w:tab/>
      </w:r>
      <w:r w:rsidRPr="007E2A70">
        <w:rPr>
          <w:sz w:val="20"/>
          <w:szCs w:val="20"/>
        </w:rPr>
        <w:t xml:space="preserve">Natural Resources Canada </w:t>
      </w:r>
    </w:p>
    <w:p w14:paraId="47712A9F" w14:textId="111C2DFE"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OAT </w:t>
      </w:r>
      <w:r w:rsidR="002A1662" w:rsidRPr="007E2A70">
        <w:rPr>
          <w:sz w:val="20"/>
          <w:szCs w:val="20"/>
        </w:rPr>
        <w:tab/>
      </w:r>
      <w:r w:rsidRPr="007E2A70">
        <w:rPr>
          <w:sz w:val="20"/>
          <w:szCs w:val="20"/>
        </w:rPr>
        <w:t xml:space="preserve">Outside Air Temperature </w:t>
      </w:r>
    </w:p>
    <w:p w14:paraId="5B7CF54B" w14:textId="77777777"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O &amp; M </w:t>
      </w:r>
      <w:r w:rsidR="002A1662" w:rsidRPr="007E2A70">
        <w:rPr>
          <w:sz w:val="20"/>
          <w:szCs w:val="20"/>
        </w:rPr>
        <w:tab/>
      </w:r>
      <w:r w:rsidRPr="007E2A70">
        <w:rPr>
          <w:sz w:val="20"/>
          <w:szCs w:val="20"/>
        </w:rPr>
        <w:t xml:space="preserve">Operations and Maintenance </w:t>
      </w:r>
    </w:p>
    <w:p w14:paraId="63DB2EC9" w14:textId="011D1C9A"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DDC </w:t>
      </w:r>
      <w:r w:rsidR="002A1662" w:rsidRPr="007E2A70">
        <w:rPr>
          <w:sz w:val="20"/>
          <w:szCs w:val="20"/>
        </w:rPr>
        <w:tab/>
      </w:r>
      <w:r w:rsidRPr="007E2A70">
        <w:rPr>
          <w:sz w:val="20"/>
          <w:szCs w:val="20"/>
        </w:rPr>
        <w:t xml:space="preserve">Direct Digital Controls </w:t>
      </w:r>
    </w:p>
    <w:p w14:paraId="6A9ECE7A" w14:textId="54DF03AE" w:rsidR="002A1662" w:rsidRPr="007E2A70" w:rsidRDefault="009A0A72" w:rsidP="007E2A70">
      <w:pPr>
        <w:tabs>
          <w:tab w:val="right" w:leader="dot" w:pos="10080"/>
        </w:tabs>
        <w:spacing w:line="360" w:lineRule="auto"/>
        <w:contextualSpacing/>
        <w:jc w:val="both"/>
        <w:rPr>
          <w:sz w:val="20"/>
          <w:szCs w:val="20"/>
        </w:rPr>
      </w:pPr>
      <w:r w:rsidRPr="007E2A70">
        <w:rPr>
          <w:sz w:val="20"/>
          <w:szCs w:val="20"/>
        </w:rPr>
        <w:t xml:space="preserve">VFD </w:t>
      </w:r>
      <w:r w:rsidR="002A1662" w:rsidRPr="007E2A70">
        <w:rPr>
          <w:sz w:val="20"/>
          <w:szCs w:val="20"/>
        </w:rPr>
        <w:tab/>
      </w:r>
      <w:r w:rsidRPr="007E2A70">
        <w:rPr>
          <w:sz w:val="20"/>
          <w:szCs w:val="20"/>
        </w:rPr>
        <w:t>Variable Frequency Drive</w:t>
      </w:r>
    </w:p>
    <w:p w14:paraId="3DBAD178" w14:textId="4158892B" w:rsidR="002A1662" w:rsidRPr="00F167D6" w:rsidRDefault="009A0A72" w:rsidP="007E2A70">
      <w:pPr>
        <w:tabs>
          <w:tab w:val="right" w:leader="dot" w:pos="10080"/>
        </w:tabs>
        <w:spacing w:line="360" w:lineRule="auto"/>
        <w:contextualSpacing/>
        <w:jc w:val="both"/>
        <w:rPr>
          <w:szCs w:val="22"/>
          <w:lang w:eastAsia="zh-CN"/>
        </w:rPr>
      </w:pPr>
      <w:r w:rsidRPr="007E2A70">
        <w:rPr>
          <w:sz w:val="20"/>
          <w:szCs w:val="20"/>
        </w:rPr>
        <w:t xml:space="preserve">VAV </w:t>
      </w:r>
      <w:r w:rsidR="002A1662" w:rsidRPr="007E2A70">
        <w:rPr>
          <w:sz w:val="20"/>
          <w:szCs w:val="20"/>
        </w:rPr>
        <w:tab/>
      </w:r>
      <w:r w:rsidRPr="007E2A70">
        <w:rPr>
          <w:sz w:val="20"/>
          <w:szCs w:val="20"/>
        </w:rPr>
        <w:t xml:space="preserve">Variable Air Volume </w:t>
      </w:r>
      <w:r w:rsidR="00F167D6">
        <w:rPr>
          <w:szCs w:val="22"/>
        </w:rPr>
        <w:br w:type="page"/>
      </w:r>
      <w:bookmarkStart w:id="3" w:name="_Toc120603514"/>
    </w:p>
    <w:p w14:paraId="5ADE9A06" w14:textId="6B0F6903" w:rsidR="00615B13" w:rsidRPr="007E2A70" w:rsidRDefault="0012336C" w:rsidP="007E2A70">
      <w:pPr>
        <w:pStyle w:val="Heading1"/>
      </w:pPr>
      <w:bookmarkStart w:id="4" w:name="_Toc200031463"/>
      <w:bookmarkStart w:id="5" w:name="_Toc200032210"/>
      <w:bookmarkStart w:id="6" w:name="_Toc200032767"/>
      <w:bookmarkStart w:id="7" w:name="_Toc200032971"/>
      <w:bookmarkStart w:id="8" w:name="_Toc200033289"/>
      <w:bookmarkStart w:id="9" w:name="_Toc219839534"/>
      <w:r w:rsidRPr="00062142">
        <w:lastRenderedPageBreak/>
        <w:t>Executive Summary</w:t>
      </w:r>
      <w:bookmarkEnd w:id="3"/>
      <w:bookmarkEnd w:id="4"/>
      <w:bookmarkEnd w:id="5"/>
      <w:bookmarkEnd w:id="6"/>
      <w:bookmarkEnd w:id="7"/>
      <w:bookmarkEnd w:id="8"/>
      <w:bookmarkEnd w:id="9"/>
    </w:p>
    <w:p w14:paraId="1A946B20" w14:textId="22A52CE0" w:rsidR="007E2A70" w:rsidRPr="00DF04EB" w:rsidRDefault="007E2A70" w:rsidP="007E2A70">
      <w:pPr>
        <w:jc w:val="both"/>
        <w:rPr>
          <w:szCs w:val="22"/>
          <w:lang w:val="en-CA"/>
        </w:rPr>
      </w:pPr>
      <w:r w:rsidRPr="00933874">
        <w:rPr>
          <w:szCs w:val="22"/>
          <w:lang w:val="en-CA"/>
        </w:rPr>
        <w:t xml:space="preserve">Mann Engineering performed an ASHRAE Level 2 Energy Audit at </w:t>
      </w:r>
      <w:r w:rsidR="00B62C6A" w:rsidRPr="00335C37">
        <w:rPr>
          <w:b/>
          <w:bCs/>
          <w:szCs w:val="22"/>
          <w:lang w:eastAsia="zh-CN"/>
        </w:rPr>
        <w:t>{Property</w:t>
      </w:r>
      <w:r w:rsidR="00B62C6A" w:rsidRPr="00335C37">
        <w:rPr>
          <w:rFonts w:hint="eastAsia"/>
          <w:b/>
          <w:bCs/>
          <w:szCs w:val="22"/>
          <w:lang w:eastAsia="zh-CN"/>
        </w:rPr>
        <w:t xml:space="preserve"> </w:t>
      </w:r>
      <w:r w:rsidR="00B62C6A" w:rsidRPr="00335C37">
        <w:rPr>
          <w:b/>
          <w:bCs/>
          <w:szCs w:val="22"/>
          <w:lang w:eastAsia="zh-CN"/>
        </w:rPr>
        <w:t>Address1}</w:t>
      </w:r>
      <w:r w:rsidRPr="00933874">
        <w:rPr>
          <w:szCs w:val="22"/>
        </w:rPr>
        <w:t xml:space="preserve">, </w:t>
      </w:r>
      <w:r w:rsidR="00B62C6A" w:rsidRPr="00335C37">
        <w:rPr>
          <w:rFonts w:hint="eastAsia"/>
          <w:b/>
          <w:bCs/>
          <w:szCs w:val="22"/>
          <w:lang w:eastAsia="zh-CN"/>
        </w:rPr>
        <w:t>{District}</w:t>
      </w:r>
      <w:r w:rsidR="00B62C6A">
        <w:rPr>
          <w:b/>
          <w:bCs/>
          <w:szCs w:val="22"/>
          <w:lang w:eastAsia="zh-CN"/>
        </w:rPr>
        <w:t xml:space="preserve">, </w:t>
      </w:r>
      <w:r w:rsidRPr="00933874">
        <w:rPr>
          <w:szCs w:val="22"/>
        </w:rPr>
        <w:t xml:space="preserve">in </w:t>
      </w:r>
      <w:r w:rsidR="00B62C6A" w:rsidRPr="00335C37">
        <w:rPr>
          <w:rFonts w:hint="eastAsia"/>
          <w:b/>
          <w:bCs/>
          <w:szCs w:val="22"/>
          <w:lang w:eastAsia="zh-CN"/>
        </w:rPr>
        <w:t>{City}</w:t>
      </w:r>
      <w:r w:rsidR="00B62C6A" w:rsidRPr="00DD7E0E">
        <w:rPr>
          <w:szCs w:val="22"/>
        </w:rPr>
        <w:t xml:space="preserve">, </w:t>
      </w:r>
      <w:r w:rsidR="00B62C6A" w:rsidRPr="00335C37">
        <w:rPr>
          <w:rFonts w:hint="eastAsia"/>
          <w:b/>
          <w:bCs/>
          <w:szCs w:val="22"/>
          <w:lang w:eastAsia="zh-CN"/>
        </w:rPr>
        <w:t>{Province}</w:t>
      </w:r>
      <w:r w:rsidRPr="00933874">
        <w:rPr>
          <w:szCs w:val="22"/>
          <w:lang w:val="en-CA"/>
        </w:rPr>
        <w:t xml:space="preserve">. The structure is a </w:t>
      </w:r>
      <w:bookmarkStart w:id="10" w:name="_Hlk214545145"/>
      <w:r w:rsidR="00B62C6A" w:rsidRPr="00335C37">
        <w:rPr>
          <w:b/>
          <w:bCs/>
          <w:szCs w:val="22"/>
        </w:rPr>
        <w:t>{Number</w:t>
      </w:r>
      <w:r w:rsidR="00B62C6A" w:rsidRPr="00335C37">
        <w:rPr>
          <w:rFonts w:hint="eastAsia"/>
          <w:b/>
          <w:bCs/>
          <w:szCs w:val="22"/>
          <w:lang w:eastAsia="zh-CN"/>
        </w:rPr>
        <w:t xml:space="preserve"> </w:t>
      </w:r>
      <w:r w:rsidR="00B62C6A" w:rsidRPr="00335C37">
        <w:rPr>
          <w:b/>
          <w:bCs/>
          <w:szCs w:val="22"/>
        </w:rPr>
        <w:t>of</w:t>
      </w:r>
      <w:r w:rsidR="00B62C6A" w:rsidRPr="00335C37">
        <w:rPr>
          <w:rFonts w:hint="eastAsia"/>
          <w:b/>
          <w:bCs/>
          <w:szCs w:val="22"/>
          <w:lang w:eastAsia="zh-CN"/>
        </w:rPr>
        <w:t xml:space="preserve"> </w:t>
      </w:r>
      <w:r w:rsidR="00B62C6A" w:rsidRPr="00335C37">
        <w:rPr>
          <w:b/>
          <w:bCs/>
          <w:szCs w:val="22"/>
        </w:rPr>
        <w:t>Floors}</w:t>
      </w:r>
      <w:bookmarkEnd w:id="10"/>
      <w:r w:rsidRPr="00933874">
        <w:rPr>
          <w:szCs w:val="22"/>
          <w:lang w:val="en-CA"/>
        </w:rPr>
        <w:t xml:space="preserve"> multi</w:t>
      </w:r>
      <w:r w:rsidR="009370CD">
        <w:rPr>
          <w:szCs w:val="22"/>
          <w:lang w:val="en-CA"/>
        </w:rPr>
        <w:t xml:space="preserve"> </w:t>
      </w:r>
      <w:r w:rsidRPr="00933874">
        <w:rPr>
          <w:szCs w:val="22"/>
          <w:lang w:val="en-CA"/>
        </w:rPr>
        <w:t xml:space="preserve">residential building with </w:t>
      </w:r>
      <w:r w:rsidR="00B62C6A" w:rsidRPr="00335C37">
        <w:rPr>
          <w:b/>
          <w:bCs/>
          <w:szCs w:val="22"/>
        </w:rPr>
        <w:t>{</w:t>
      </w:r>
      <w:r w:rsidR="00B62C6A">
        <w:rPr>
          <w:b/>
          <w:bCs/>
          <w:szCs w:val="22"/>
        </w:rPr>
        <w:t>Level</w:t>
      </w:r>
      <w:r w:rsidR="00B62C6A" w:rsidRPr="00335C37">
        <w:rPr>
          <w:rFonts w:hint="eastAsia"/>
          <w:b/>
          <w:bCs/>
          <w:szCs w:val="22"/>
          <w:lang w:eastAsia="zh-CN"/>
        </w:rPr>
        <w:t xml:space="preserve"> </w:t>
      </w:r>
      <w:r w:rsidR="00B62C6A" w:rsidRPr="00335C37">
        <w:rPr>
          <w:b/>
          <w:bCs/>
          <w:szCs w:val="22"/>
        </w:rPr>
        <w:t>of</w:t>
      </w:r>
      <w:r w:rsidR="00B62C6A" w:rsidRPr="00335C37">
        <w:rPr>
          <w:rFonts w:hint="eastAsia"/>
          <w:b/>
          <w:bCs/>
          <w:szCs w:val="22"/>
          <w:lang w:eastAsia="zh-CN"/>
        </w:rPr>
        <w:t xml:space="preserve"> </w:t>
      </w:r>
      <w:r w:rsidR="00B62C6A">
        <w:rPr>
          <w:b/>
          <w:bCs/>
          <w:szCs w:val="22"/>
        </w:rPr>
        <w:t>Garage</w:t>
      </w:r>
      <w:r w:rsidR="00B62C6A" w:rsidRPr="00335C37">
        <w:rPr>
          <w:b/>
          <w:bCs/>
          <w:szCs w:val="22"/>
        </w:rPr>
        <w:t>}</w:t>
      </w:r>
      <w:r w:rsidRPr="00933874">
        <w:rPr>
          <w:szCs w:val="22"/>
          <w:lang w:val="en-CA"/>
        </w:rPr>
        <w:t xml:space="preserve"> underground parking garage </w:t>
      </w:r>
      <w:r w:rsidR="0030751B" w:rsidRPr="00DD7E0E">
        <w:rPr>
          <w:szCs w:val="22"/>
        </w:rPr>
        <w:t xml:space="preserve">comprising </w:t>
      </w:r>
      <w:r w:rsidR="0030751B" w:rsidRPr="00335C37">
        <w:rPr>
          <w:b/>
          <w:bCs/>
          <w:szCs w:val="22"/>
        </w:rPr>
        <w:t>{Number</w:t>
      </w:r>
      <w:r w:rsidR="0030751B" w:rsidRPr="00335C37">
        <w:rPr>
          <w:rFonts w:hint="eastAsia"/>
          <w:b/>
          <w:bCs/>
          <w:szCs w:val="22"/>
          <w:lang w:eastAsia="zh-CN"/>
        </w:rPr>
        <w:t xml:space="preserve"> </w:t>
      </w:r>
      <w:r w:rsidR="0030751B" w:rsidRPr="00335C37">
        <w:rPr>
          <w:b/>
          <w:bCs/>
          <w:szCs w:val="22"/>
        </w:rPr>
        <w:t>of</w:t>
      </w:r>
      <w:r w:rsidR="0030751B" w:rsidRPr="00335C37">
        <w:rPr>
          <w:rFonts w:hint="eastAsia"/>
          <w:b/>
          <w:bCs/>
          <w:szCs w:val="22"/>
          <w:lang w:eastAsia="zh-CN"/>
        </w:rPr>
        <w:t xml:space="preserve"> </w:t>
      </w:r>
      <w:r w:rsidR="0030751B" w:rsidRPr="00335C37">
        <w:rPr>
          <w:b/>
          <w:bCs/>
          <w:szCs w:val="22"/>
        </w:rPr>
        <w:t>Suites}</w:t>
      </w:r>
      <w:r w:rsidR="0030751B" w:rsidRPr="00DD7E0E">
        <w:rPr>
          <w:szCs w:val="22"/>
        </w:rPr>
        <w:t xml:space="preserve"> residential units constructed in </w:t>
      </w:r>
      <w:r w:rsidR="0030751B" w:rsidRPr="00335C37">
        <w:rPr>
          <w:b/>
          <w:bCs/>
          <w:szCs w:val="22"/>
        </w:rPr>
        <w:t>{Date</w:t>
      </w:r>
      <w:r w:rsidR="0030751B" w:rsidRPr="00335C37">
        <w:rPr>
          <w:rFonts w:hint="eastAsia"/>
          <w:b/>
          <w:bCs/>
          <w:szCs w:val="22"/>
          <w:lang w:eastAsia="zh-CN"/>
        </w:rPr>
        <w:t xml:space="preserve"> </w:t>
      </w:r>
      <w:r w:rsidR="0030751B" w:rsidRPr="00335C37">
        <w:rPr>
          <w:b/>
          <w:bCs/>
          <w:szCs w:val="22"/>
        </w:rPr>
        <w:t>Constructed}</w:t>
      </w:r>
      <w:r w:rsidRPr="00933874">
        <w:rPr>
          <w:szCs w:val="22"/>
          <w:lang w:val="en-CA"/>
        </w:rPr>
        <w:t xml:space="preserve">. </w:t>
      </w:r>
      <w:r w:rsidRPr="00DF04EB">
        <w:rPr>
          <w:szCs w:val="22"/>
          <w:lang w:val="en-CA"/>
        </w:rPr>
        <w:t xml:space="preserve">Overall, the building envelope is in </w:t>
      </w:r>
      <w:r w:rsidRPr="0030751B">
        <w:rPr>
          <w:b/>
          <w:bCs/>
          <w:szCs w:val="22"/>
          <w:lang w:val="en-CA"/>
        </w:rPr>
        <w:t>good condition</w:t>
      </w:r>
      <w:r w:rsidRPr="00DF04EB">
        <w:rPr>
          <w:szCs w:val="22"/>
          <w:lang w:val="en-CA"/>
        </w:rPr>
        <w:t>, with no significant air leakage or moisture issues reported by operators or observed during the site visit.</w:t>
      </w:r>
    </w:p>
    <w:p w14:paraId="1FE49929" w14:textId="139D2489" w:rsidR="007E2A70" w:rsidRPr="003D45FC" w:rsidRDefault="003D45FC" w:rsidP="007E2A70">
      <w:pPr>
        <w:jc w:val="both"/>
        <w:rPr>
          <w:szCs w:val="22"/>
          <w:lang w:val="en-CA" w:eastAsia="zh-CN"/>
        </w:rPr>
      </w:pPr>
      <w:r w:rsidRPr="003D45FC">
        <w:rPr>
          <w:szCs w:val="22"/>
        </w:rPr>
        <w:t>{</w:t>
      </w:r>
      <w:r w:rsidRPr="003D45FC">
        <w:rPr>
          <w:b/>
          <w:bCs/>
          <w:szCs w:val="22"/>
        </w:rPr>
        <w:t>Executive Summary Block</w:t>
      </w:r>
      <w:r w:rsidRPr="003D45FC">
        <w:rPr>
          <w:szCs w:val="22"/>
        </w:rPr>
        <w:t>}</w:t>
      </w:r>
    </w:p>
    <w:p w14:paraId="1FD47E9B" w14:textId="77777777" w:rsidR="007E2A70" w:rsidRPr="003E21E3" w:rsidRDefault="007E2A70" w:rsidP="007E2A70">
      <w:pPr>
        <w:jc w:val="both"/>
        <w:rPr>
          <w:szCs w:val="22"/>
          <w:lang w:val="en-CA"/>
        </w:rPr>
      </w:pPr>
      <w:bookmarkStart w:id="11" w:name="_Hlk217208781"/>
      <w:r w:rsidRPr="000120CC">
        <w:rPr>
          <w:szCs w:val="22"/>
          <w:lang w:val="en-CA"/>
        </w:rPr>
        <w:t xml:space="preserve">It was determined based on the results from the analysis and our observations from the site visit, a series of building improvement measures were formulated. In this audit, </w:t>
      </w:r>
      <w:r w:rsidRPr="00796238">
        <w:rPr>
          <w:szCs w:val="22"/>
          <w:lang w:val="en-CA"/>
        </w:rPr>
        <w:t>Mann Engineering</w:t>
      </w:r>
      <w:r w:rsidRPr="000120CC">
        <w:rPr>
          <w:szCs w:val="22"/>
          <w:lang w:val="en-CA"/>
        </w:rPr>
        <w:t xml:space="preserve"> quantified savings through standard engineering calculations and evaluated the practical and economic feasibility of the implementations</w:t>
      </w:r>
    </w:p>
    <w:p w14:paraId="3609C971" w14:textId="77777777" w:rsidR="007E2A70" w:rsidRPr="00062142" w:rsidRDefault="007E2A70" w:rsidP="007E2A70">
      <w:pPr>
        <w:autoSpaceDE w:val="0"/>
        <w:autoSpaceDN w:val="0"/>
        <w:adjustRightInd w:val="0"/>
        <w:jc w:val="both"/>
        <w:rPr>
          <w:szCs w:val="22"/>
        </w:rPr>
      </w:pPr>
      <w:r w:rsidRPr="00062142">
        <w:rPr>
          <w:szCs w:val="22"/>
        </w:rPr>
        <w:t xml:space="preserve">The proposed energy management measures, costs, incentives and simple payback periods are summarized in comprehensive table on </w:t>
      </w:r>
      <w:r w:rsidRPr="00062142">
        <w:rPr>
          <w:b/>
          <w:bCs/>
          <w:szCs w:val="22"/>
        </w:rPr>
        <w:t>Appendix B</w:t>
      </w:r>
      <w:r w:rsidRPr="00062142">
        <w:rPr>
          <w:szCs w:val="22"/>
        </w:rPr>
        <w:t xml:space="preserve"> of our report. This list of energy management measures is </w:t>
      </w:r>
      <w:proofErr w:type="gramStart"/>
      <w:r w:rsidRPr="00062142">
        <w:rPr>
          <w:szCs w:val="22"/>
        </w:rPr>
        <w:t>comprehensive</w:t>
      </w:r>
      <w:proofErr w:type="gramEnd"/>
      <w:r w:rsidRPr="00062142">
        <w:rPr>
          <w:szCs w:val="22"/>
        </w:rPr>
        <w:t xml:space="preserve"> and we have identified the measures that we recommend as the best business case for this facility. </w:t>
      </w:r>
    </w:p>
    <w:p w14:paraId="4986CBA9" w14:textId="3E30A227" w:rsidR="005B03FD" w:rsidRPr="007E2A70" w:rsidRDefault="007E2A70" w:rsidP="00896DA1">
      <w:pPr>
        <w:jc w:val="both"/>
        <w:rPr>
          <w:szCs w:val="22"/>
        </w:rPr>
      </w:pPr>
      <w:r w:rsidRPr="00062142">
        <w:rPr>
          <w:szCs w:val="22"/>
        </w:rPr>
        <w:t>This Audit has identified several potential energy conservation measures that could be implemented to reduce the utility costs in the building</w:t>
      </w:r>
      <w:bookmarkEnd w:id="11"/>
      <w:r w:rsidRPr="00062142">
        <w:rPr>
          <w:szCs w:val="22"/>
        </w:rPr>
        <w:t>.</w:t>
      </w:r>
    </w:p>
    <w:p w14:paraId="57817E05" w14:textId="740CE851" w:rsidR="00E56802" w:rsidRPr="00062142" w:rsidRDefault="00E56802" w:rsidP="00C80FF4">
      <w:pPr>
        <w:ind w:hanging="360"/>
        <w:jc w:val="both"/>
        <w:rPr>
          <w:szCs w:val="22"/>
          <w:highlight w:val="yellow"/>
        </w:rPr>
      </w:pPr>
    </w:p>
    <w:p w14:paraId="00D8D9E0" w14:textId="4EC611EB" w:rsidR="00C72BB4" w:rsidRDefault="00034DD4" w:rsidP="00047526">
      <w:pPr>
        <w:pStyle w:val="Caption"/>
      </w:pPr>
      <w:bookmarkStart w:id="12" w:name="_Toc216718961"/>
      <w:bookmarkStart w:id="13" w:name="_Toc216724911"/>
      <w:r w:rsidRPr="00C72BB4">
        <w:rPr>
          <w:noProof/>
        </w:rPr>
        <mc:AlternateContent>
          <mc:Choice Requires="wps">
            <w:drawing>
              <wp:inline distT="0" distB="0" distL="0" distR="0" wp14:anchorId="1FAA34C5" wp14:editId="026060DB">
                <wp:extent cx="6438900" cy="2650672"/>
                <wp:effectExtent l="0" t="0" r="0" b="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2650672"/>
                        </a:xfrm>
                        <a:prstGeom prst="rect">
                          <a:avLst/>
                        </a:prstGeom>
                        <a:solidFill>
                          <a:srgbClr val="FFFFFF"/>
                        </a:solidFill>
                        <a:ln w="9525">
                          <a:noFill/>
                          <a:miter lim="800000"/>
                          <a:headEnd/>
                          <a:tailEnd/>
                        </a:ln>
                      </wps:spPr>
                      <wps:txbx>
                        <w:txbxContent>
                          <w:sdt>
                            <w:sdtPr>
                              <w:rPr>
                                <w:noProof/>
                              </w:rPr>
                              <w:id w:val="2103825637"/>
                              <w:showingPlcHdr/>
                              <w:picture/>
                            </w:sdtPr>
                            <w:sdtContent>
                              <w:p w14:paraId="798CA8C2" w14:textId="3BA12B7D" w:rsidR="00034DD4" w:rsidRDefault="003D45FC" w:rsidP="00034DD4">
                                <w:pPr>
                                  <w:jc w:val="center"/>
                                </w:pPr>
                                <w:r>
                                  <w:rPr>
                                    <w:noProof/>
                                  </w:rPr>
                                  <w:drawing>
                                    <wp:inline distT="0" distB="0" distL="0" distR="0" wp14:anchorId="08489473" wp14:editId="53068174">
                                      <wp:extent cx="1524000" cy="1524000"/>
                                      <wp:effectExtent l="0" t="0" r="0" b="0"/>
                                      <wp:docPr id="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 w14:anchorId="1FAA34C5" id="_x0000_s1028" type="#_x0000_t202" style="width:507pt;height:20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" stroked="f">
                <v:textbox>
                  <w:txbxContent>
                    <w:sdt>
                      <w:sdtPr>
                        <w:rPr>
                          <w:noProof/>
                        </w:rPr>
                        <w:id w:val="2103825637"/>
                        <w:showingPlcHdr/>
                        <w:picture/>
                      </w:sdtPr>
                      <w:sdtContent>
                        <w:p w14:paraId="798CA8C2" w14:textId="3BA12B7D" w:rsidR="00034DD4" w:rsidRDefault="003D45FC" w:rsidP="00034DD4">
                          <w:pPr>
                            <w:jc w:val="center"/>
                          </w:pPr>
                          <w:r>
                            <w:rPr>
                              <w:noProof/>
                            </w:rPr>
                            <w:drawing>
                              <wp:inline distT="0" distB="0" distL="0" distR="0" wp14:anchorId="08489473" wp14:editId="53068174">
                                <wp:extent cx="1524000" cy="1524000"/>
                                <wp:effectExtent l="0" t="0" r="0" b="0"/>
                                <wp:docPr id="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anchorlock/>
              </v:shape>
            </w:pict>
          </mc:Fallback>
        </mc:AlternateContent>
      </w:r>
    </w:p>
    <w:p w14:paraId="1DCC589D" w14:textId="06C6EB08" w:rsidR="00640D00" w:rsidRPr="00062142" w:rsidRDefault="00A62244" w:rsidP="00047526">
      <w:pPr>
        <w:pStyle w:val="Caption"/>
      </w:pPr>
      <w:bookmarkStart w:id="14" w:name="_Toc216727371"/>
      <w:r>
        <w:t xml:space="preserve">Table </w:t>
      </w:r>
      <w:fldSimple w:instr=" SEQ Table \* ARABIC ">
        <w:r w:rsidR="00AF2787">
          <w:rPr>
            <w:noProof/>
          </w:rPr>
          <w:t>1</w:t>
        </w:r>
      </w:fldSimple>
      <w:r w:rsidR="00735A24" w:rsidRPr="00062142">
        <w:t xml:space="preserve">: </w:t>
      </w:r>
      <w:r w:rsidR="00640D00" w:rsidRPr="00062142">
        <w:t>Recommended Energy Management Measures</w:t>
      </w:r>
      <w:bookmarkEnd w:id="12"/>
      <w:bookmarkEnd w:id="13"/>
      <w:bookmarkEnd w:id="14"/>
    </w:p>
    <w:p w14:paraId="43704DDC" w14:textId="4BF0D132" w:rsidR="00E56802" w:rsidRPr="00062142" w:rsidRDefault="00E56802" w:rsidP="00735A24">
      <w:pPr>
        <w:jc w:val="center"/>
        <w:rPr>
          <w:rStyle w:val="Heading2Char1"/>
          <w:rFonts w:eastAsiaTheme="minorEastAsia"/>
          <w:b w:val="0"/>
          <w:bCs w:val="0"/>
          <w:i/>
          <w:iCs w:val="0"/>
          <w:szCs w:val="22"/>
        </w:rPr>
      </w:pPr>
    </w:p>
    <w:p w14:paraId="1758E6D3" w14:textId="77777777" w:rsidR="00735A24" w:rsidRPr="00062142" w:rsidRDefault="00735A24" w:rsidP="000A65F0">
      <w:pPr>
        <w:autoSpaceDE w:val="0"/>
        <w:autoSpaceDN w:val="0"/>
        <w:adjustRightInd w:val="0"/>
        <w:jc w:val="both"/>
        <w:rPr>
          <w:b/>
          <w:bCs/>
          <w:szCs w:val="22"/>
        </w:rPr>
      </w:pPr>
      <w:r w:rsidRPr="00062142">
        <w:rPr>
          <w:b/>
          <w:bCs/>
          <w:szCs w:val="22"/>
        </w:rPr>
        <w:t xml:space="preserve">Comments: </w:t>
      </w:r>
    </w:p>
    <w:p w14:paraId="489BEA2B" w14:textId="77777777" w:rsidR="00735A24" w:rsidRPr="00062142" w:rsidRDefault="00735A24" w:rsidP="000A65F0">
      <w:pPr>
        <w:autoSpaceDE w:val="0"/>
        <w:autoSpaceDN w:val="0"/>
        <w:adjustRightInd w:val="0"/>
        <w:jc w:val="both"/>
        <w:rPr>
          <w:szCs w:val="22"/>
        </w:rPr>
      </w:pPr>
      <w:r w:rsidRPr="00062142">
        <w:rPr>
          <w:szCs w:val="22"/>
        </w:rPr>
        <w:t>Recommended Measures were chosen under the following criteria:</w:t>
      </w:r>
    </w:p>
    <w:p w14:paraId="20735255" w14:textId="77777777" w:rsidR="00735A24" w:rsidRPr="0022065C" w:rsidRDefault="008A514A" w:rsidP="00735A24">
      <w:pPr>
        <w:numPr>
          <w:ilvl w:val="0"/>
          <w:numId w:val="33"/>
        </w:numPr>
        <w:autoSpaceDE w:val="0"/>
        <w:autoSpaceDN w:val="0"/>
        <w:adjustRightInd w:val="0"/>
        <w:jc w:val="both"/>
        <w:rPr>
          <w:szCs w:val="22"/>
        </w:rPr>
      </w:pPr>
      <w:r w:rsidRPr="0022065C">
        <w:rPr>
          <w:szCs w:val="22"/>
        </w:rPr>
        <w:t>Favorable</w:t>
      </w:r>
      <w:r w:rsidR="00735A24" w:rsidRPr="0022065C">
        <w:rPr>
          <w:szCs w:val="22"/>
        </w:rPr>
        <w:t xml:space="preserve"> payback for individual measure </w:t>
      </w:r>
    </w:p>
    <w:p w14:paraId="032A5123" w14:textId="234E2B01" w:rsidR="00735A24" w:rsidRPr="0022065C" w:rsidRDefault="00735A24" w:rsidP="00735A24">
      <w:pPr>
        <w:numPr>
          <w:ilvl w:val="0"/>
          <w:numId w:val="33"/>
        </w:numPr>
        <w:autoSpaceDE w:val="0"/>
        <w:autoSpaceDN w:val="0"/>
        <w:adjustRightInd w:val="0"/>
        <w:jc w:val="both"/>
        <w:rPr>
          <w:szCs w:val="22"/>
        </w:rPr>
      </w:pPr>
      <w:r w:rsidRPr="0022065C">
        <w:rPr>
          <w:szCs w:val="22"/>
        </w:rPr>
        <w:lastRenderedPageBreak/>
        <w:t xml:space="preserve">Equipment which will have to be replaced regardless due to approaching or being beyond expected service life. In these cases, the measure was compared to base </w:t>
      </w:r>
      <w:proofErr w:type="gramStart"/>
      <w:r w:rsidRPr="0022065C">
        <w:rPr>
          <w:szCs w:val="22"/>
        </w:rPr>
        <w:t>case</w:t>
      </w:r>
      <w:proofErr w:type="gramEnd"/>
      <w:r w:rsidRPr="0022065C">
        <w:rPr>
          <w:szCs w:val="22"/>
        </w:rPr>
        <w:t xml:space="preserve"> Re</w:t>
      </w:r>
      <w:r w:rsidR="009370CD">
        <w:rPr>
          <w:szCs w:val="22"/>
        </w:rPr>
        <w:t xml:space="preserve"> </w:t>
      </w:r>
      <w:proofErr w:type="spellStart"/>
      <w:r w:rsidRPr="0022065C">
        <w:rPr>
          <w:szCs w:val="22"/>
        </w:rPr>
        <w:t>Re</w:t>
      </w:r>
      <w:proofErr w:type="spellEnd"/>
      <w:r w:rsidRPr="0022065C">
        <w:rPr>
          <w:szCs w:val="22"/>
        </w:rPr>
        <w:t xml:space="preserve"> replacement. </w:t>
      </w:r>
    </w:p>
    <w:p w14:paraId="43944C16" w14:textId="77777777" w:rsidR="00735A24" w:rsidRPr="00062142" w:rsidRDefault="00735A24" w:rsidP="00735A24">
      <w:pPr>
        <w:autoSpaceDE w:val="0"/>
        <w:autoSpaceDN w:val="0"/>
        <w:adjustRightInd w:val="0"/>
        <w:ind w:left="360"/>
        <w:jc w:val="both"/>
        <w:rPr>
          <w:b/>
          <w:bCs/>
          <w:szCs w:val="22"/>
          <w:highlight w:val="yellow"/>
        </w:rPr>
      </w:pPr>
    </w:p>
    <w:p w14:paraId="56AA6D3A" w14:textId="77777777" w:rsidR="00B941A1" w:rsidRDefault="00B941A1">
      <w:pPr>
        <w:rPr>
          <w:rFonts w:eastAsia="Times New Roman"/>
          <w:b/>
          <w:bCs/>
          <w:kern w:val="32"/>
        </w:rPr>
      </w:pPr>
      <w:bookmarkStart w:id="15" w:name="_Toc200032211"/>
      <w:bookmarkStart w:id="16" w:name="_Toc200032768"/>
      <w:bookmarkStart w:id="17" w:name="_Toc200032972"/>
      <w:bookmarkStart w:id="18" w:name="_Toc200033290"/>
      <w:r>
        <w:br w:type="page"/>
      </w:r>
    </w:p>
    <w:p w14:paraId="2B37CC04" w14:textId="048753E7" w:rsidR="00735A24" w:rsidRPr="008940EB" w:rsidRDefault="00735A24" w:rsidP="00DC0A87">
      <w:pPr>
        <w:pStyle w:val="Heading1"/>
      </w:pPr>
      <w:bookmarkStart w:id="19" w:name="_Toc219839535"/>
      <w:r w:rsidRPr="008940EB">
        <w:lastRenderedPageBreak/>
        <w:t>Description of this Study</w:t>
      </w:r>
      <w:bookmarkEnd w:id="15"/>
      <w:bookmarkEnd w:id="16"/>
      <w:bookmarkEnd w:id="17"/>
      <w:bookmarkEnd w:id="18"/>
      <w:bookmarkEnd w:id="19"/>
      <w:r w:rsidRPr="008940EB">
        <w:t xml:space="preserve"> </w:t>
      </w:r>
    </w:p>
    <w:p w14:paraId="4308169A" w14:textId="056A11C6" w:rsidR="00735A24" w:rsidRPr="00062142" w:rsidRDefault="007E2A70" w:rsidP="00735A24">
      <w:pPr>
        <w:autoSpaceDE w:val="0"/>
        <w:autoSpaceDN w:val="0"/>
        <w:adjustRightInd w:val="0"/>
        <w:jc w:val="both"/>
        <w:rPr>
          <w:szCs w:val="22"/>
          <w:lang w:eastAsia="zh-CN"/>
        </w:rPr>
      </w:pPr>
      <w:r w:rsidRPr="00062142">
        <w:rPr>
          <w:szCs w:val="22"/>
        </w:rPr>
        <w:t xml:space="preserve">Mann Engineering was selected to investigate the options for reducing the operating and maintenance costs of the mechanical system and building automation system design at </w:t>
      </w:r>
      <w:r w:rsidR="00B1326B">
        <w:rPr>
          <w:szCs w:val="22"/>
        </w:rPr>
        <w:t>Building Address A</w:t>
      </w:r>
      <w:r w:rsidRPr="00933874">
        <w:rPr>
          <w:szCs w:val="22"/>
        </w:rPr>
        <w:t>, in Toronto, Ontario</w:t>
      </w:r>
      <w:r>
        <w:rPr>
          <w:szCs w:val="22"/>
        </w:rPr>
        <w:t xml:space="preserve">. </w:t>
      </w:r>
      <w:r w:rsidRPr="00062142">
        <w:rPr>
          <w:szCs w:val="22"/>
        </w:rPr>
        <w:t>The energy audit can be broken down into three phases which are described as follows</w:t>
      </w:r>
      <w:r>
        <w:rPr>
          <w:rFonts w:hint="eastAsia"/>
          <w:szCs w:val="22"/>
          <w:lang w:eastAsia="zh-CN"/>
        </w:rPr>
        <w:t>:</w:t>
      </w:r>
    </w:p>
    <w:p w14:paraId="37DCFA51" w14:textId="79D6F77A" w:rsidR="00735A24" w:rsidRPr="007E2A70" w:rsidRDefault="00735A24" w:rsidP="00735A24">
      <w:pPr>
        <w:autoSpaceDE w:val="0"/>
        <w:autoSpaceDN w:val="0"/>
        <w:adjustRightInd w:val="0"/>
        <w:jc w:val="both"/>
        <w:rPr>
          <w:b/>
          <w:bCs/>
          <w:szCs w:val="22"/>
        </w:rPr>
      </w:pPr>
      <w:r w:rsidRPr="00062142">
        <w:rPr>
          <w:b/>
          <w:bCs/>
          <w:szCs w:val="22"/>
        </w:rPr>
        <w:t xml:space="preserve">Site Visit </w:t>
      </w:r>
    </w:p>
    <w:p w14:paraId="554F95BE" w14:textId="26ADF264" w:rsidR="00E56802" w:rsidRPr="00062142" w:rsidRDefault="00735A24" w:rsidP="00735A24">
      <w:pPr>
        <w:autoSpaceDE w:val="0"/>
        <w:autoSpaceDN w:val="0"/>
        <w:adjustRightInd w:val="0"/>
        <w:jc w:val="both"/>
        <w:rPr>
          <w:szCs w:val="22"/>
        </w:rPr>
      </w:pPr>
      <w:r w:rsidRPr="00062142">
        <w:rPr>
          <w:szCs w:val="22"/>
        </w:rPr>
        <w:t>The audit began with an overall understanding of the building operation within the context of electricity, natural gas, and water utilization. Visual inspection and data collection of all HVAC equipment, building envelope, lighting and control system were compiled for subsequent analysis. Through discussions with cooperative on</w:t>
      </w:r>
      <w:r w:rsidR="009370CD">
        <w:rPr>
          <w:szCs w:val="22"/>
        </w:rPr>
        <w:t xml:space="preserve"> </w:t>
      </w:r>
      <w:r w:rsidRPr="00062142">
        <w:rPr>
          <w:szCs w:val="22"/>
        </w:rPr>
        <w:t xml:space="preserve">site staff, we attained an understanding of the operational characteristics of the facility. </w:t>
      </w:r>
    </w:p>
    <w:p w14:paraId="031EB3DB" w14:textId="146F00BC" w:rsidR="00735A24" w:rsidRPr="007E2A70" w:rsidRDefault="00735A24" w:rsidP="00735A24">
      <w:pPr>
        <w:autoSpaceDE w:val="0"/>
        <w:autoSpaceDN w:val="0"/>
        <w:adjustRightInd w:val="0"/>
        <w:jc w:val="both"/>
        <w:rPr>
          <w:b/>
          <w:bCs/>
          <w:szCs w:val="22"/>
        </w:rPr>
      </w:pPr>
      <w:r w:rsidRPr="00062142">
        <w:rPr>
          <w:b/>
          <w:bCs/>
          <w:szCs w:val="22"/>
        </w:rPr>
        <w:t xml:space="preserve">Audit Preparation </w:t>
      </w:r>
    </w:p>
    <w:p w14:paraId="68F2ABC8" w14:textId="6C035C61" w:rsidR="00735A24" w:rsidRPr="00062142" w:rsidRDefault="00735A24" w:rsidP="00735A24">
      <w:pPr>
        <w:autoSpaceDE w:val="0"/>
        <w:autoSpaceDN w:val="0"/>
        <w:adjustRightInd w:val="0"/>
        <w:jc w:val="both"/>
        <w:rPr>
          <w:szCs w:val="22"/>
        </w:rPr>
      </w:pPr>
      <w:r w:rsidRPr="00062142">
        <w:rPr>
          <w:szCs w:val="22"/>
        </w:rPr>
        <w:t xml:space="preserve">Mann reviewed the existing </w:t>
      </w:r>
      <w:proofErr w:type="gramStart"/>
      <w:r w:rsidRPr="00062142">
        <w:rPr>
          <w:szCs w:val="22"/>
        </w:rPr>
        <w:t>12</w:t>
      </w:r>
      <w:r w:rsidR="009370CD">
        <w:rPr>
          <w:szCs w:val="22"/>
        </w:rPr>
        <w:t xml:space="preserve"> </w:t>
      </w:r>
      <w:r w:rsidRPr="00062142">
        <w:rPr>
          <w:szCs w:val="22"/>
        </w:rPr>
        <w:t>month</w:t>
      </w:r>
      <w:proofErr w:type="gramEnd"/>
      <w:r w:rsidRPr="00062142">
        <w:rPr>
          <w:szCs w:val="22"/>
        </w:rPr>
        <w:t xml:space="preserve"> utility bills, building envelope and the historical logs and created a breakdown of energy usage. Through computer simulations and benchmarking, classified various energy usages and quantities. </w:t>
      </w:r>
    </w:p>
    <w:p w14:paraId="7E8C42A6" w14:textId="0A5568CF" w:rsidR="0005240A" w:rsidRPr="00062142" w:rsidRDefault="00735A24" w:rsidP="00735A24">
      <w:pPr>
        <w:autoSpaceDE w:val="0"/>
        <w:autoSpaceDN w:val="0"/>
        <w:adjustRightInd w:val="0"/>
        <w:jc w:val="both"/>
        <w:rPr>
          <w:szCs w:val="22"/>
        </w:rPr>
      </w:pPr>
      <w:r w:rsidRPr="00062142">
        <w:rPr>
          <w:szCs w:val="22"/>
        </w:rPr>
        <w:t>Mann reviewed the existing HVAC system drawings. Through our conceptual design and system analysis, we identified the possible system conversion for better performance and enhanced space comfort level.</w:t>
      </w:r>
    </w:p>
    <w:p w14:paraId="65E5E8F7" w14:textId="77777777" w:rsidR="00735A24" w:rsidRPr="00062142" w:rsidRDefault="00735A24" w:rsidP="00735A24">
      <w:pPr>
        <w:autoSpaceDE w:val="0"/>
        <w:autoSpaceDN w:val="0"/>
        <w:adjustRightInd w:val="0"/>
        <w:jc w:val="both"/>
        <w:rPr>
          <w:szCs w:val="22"/>
        </w:rPr>
      </w:pPr>
      <w:r w:rsidRPr="00062142">
        <w:rPr>
          <w:szCs w:val="22"/>
        </w:rPr>
        <w:t>This Audit has identified several potential energy conservation measures that could be implemented to reduce the utility costs in the building.</w:t>
      </w:r>
    </w:p>
    <w:p w14:paraId="402745F0" w14:textId="77777777" w:rsidR="00735A24" w:rsidRPr="00062142" w:rsidRDefault="00735A24" w:rsidP="00735A24">
      <w:pPr>
        <w:autoSpaceDE w:val="0"/>
        <w:autoSpaceDN w:val="0"/>
        <w:adjustRightInd w:val="0"/>
        <w:jc w:val="both"/>
        <w:rPr>
          <w:szCs w:val="22"/>
        </w:rPr>
      </w:pPr>
    </w:p>
    <w:p w14:paraId="7FD9B10D" w14:textId="77777777" w:rsidR="006E42A8" w:rsidRDefault="006E42A8">
      <w:pPr>
        <w:rPr>
          <w:rFonts w:eastAsia="Times New Roman"/>
          <w:b/>
          <w:bCs/>
          <w:kern w:val="32"/>
        </w:rPr>
      </w:pPr>
      <w:bookmarkStart w:id="20" w:name="_Toc200032212"/>
      <w:bookmarkStart w:id="21" w:name="_Toc200032769"/>
      <w:bookmarkStart w:id="22" w:name="_Toc200032973"/>
      <w:bookmarkStart w:id="23" w:name="_Toc200033291"/>
      <w:r>
        <w:br w:type="page"/>
      </w:r>
    </w:p>
    <w:p w14:paraId="140E8747" w14:textId="2C728348" w:rsidR="00E56802" w:rsidRPr="007E2A70" w:rsidRDefault="00E56802" w:rsidP="007E2A70">
      <w:pPr>
        <w:pStyle w:val="Heading1"/>
      </w:pPr>
      <w:bookmarkStart w:id="24" w:name="_Toc219839536"/>
      <w:r w:rsidRPr="00F22AC5">
        <w:lastRenderedPageBreak/>
        <w:t>Facility and Systems Description</w:t>
      </w:r>
      <w:bookmarkEnd w:id="20"/>
      <w:bookmarkEnd w:id="21"/>
      <w:bookmarkEnd w:id="22"/>
      <w:bookmarkEnd w:id="23"/>
      <w:bookmarkEnd w:id="24"/>
    </w:p>
    <w:p w14:paraId="1B13284D" w14:textId="029FCD44" w:rsidR="00E56802" w:rsidRPr="007E2A70" w:rsidRDefault="00E56802" w:rsidP="007E2A70">
      <w:pPr>
        <w:pStyle w:val="Heading2"/>
      </w:pPr>
      <w:bookmarkStart w:id="25" w:name="_Toc200032213"/>
      <w:bookmarkStart w:id="26" w:name="_Toc200032770"/>
      <w:bookmarkStart w:id="27" w:name="_Toc200032974"/>
      <w:bookmarkStart w:id="28" w:name="_Toc200033292"/>
      <w:bookmarkStart w:id="29" w:name="_Toc219839537"/>
      <w:r w:rsidRPr="00F22AC5">
        <w:t>General Facility Overview</w:t>
      </w:r>
      <w:bookmarkEnd w:id="25"/>
      <w:bookmarkEnd w:id="26"/>
      <w:bookmarkEnd w:id="27"/>
      <w:bookmarkEnd w:id="28"/>
      <w:bookmarkEnd w:id="29"/>
    </w:p>
    <w:p w14:paraId="4E0A963A" w14:textId="651C324C" w:rsidR="00E56802" w:rsidRPr="007E2A70" w:rsidRDefault="007E2A70" w:rsidP="00E56802">
      <w:pPr>
        <w:autoSpaceDE w:val="0"/>
        <w:autoSpaceDN w:val="0"/>
        <w:adjustRightInd w:val="0"/>
        <w:jc w:val="both"/>
        <w:rPr>
          <w:szCs w:val="22"/>
        </w:rPr>
      </w:pPr>
      <w:r w:rsidRPr="00062142">
        <w:rPr>
          <w:szCs w:val="22"/>
        </w:rPr>
        <w:t xml:space="preserve">A detailed energy audit was performed at </w:t>
      </w:r>
      <w:r w:rsidR="00B1326B">
        <w:rPr>
          <w:szCs w:val="22"/>
        </w:rPr>
        <w:t>Building Address A</w:t>
      </w:r>
      <w:r w:rsidRPr="00062142">
        <w:rPr>
          <w:szCs w:val="22"/>
        </w:rPr>
        <w:t xml:space="preserve">. </w:t>
      </w:r>
      <w:r w:rsidRPr="00933874">
        <w:rPr>
          <w:szCs w:val="22"/>
          <w:lang w:val="en-CA"/>
        </w:rPr>
        <w:t xml:space="preserve">The structure is a </w:t>
      </w:r>
      <w:r w:rsidR="00946FEA" w:rsidRPr="00B1326B">
        <w:rPr>
          <w:rFonts w:hint="eastAsia"/>
          <w:b/>
          <w:bCs/>
          <w:szCs w:val="22"/>
          <w:lang w:val="en-CA" w:eastAsia="zh-CN"/>
        </w:rPr>
        <w:t>High-Rise</w:t>
      </w:r>
      <w:r w:rsidRPr="00933874">
        <w:rPr>
          <w:szCs w:val="22"/>
          <w:lang w:val="en-CA"/>
        </w:rPr>
        <w:t xml:space="preserve"> multi</w:t>
      </w:r>
      <w:r w:rsidR="009370CD">
        <w:rPr>
          <w:szCs w:val="22"/>
          <w:lang w:val="en-CA"/>
        </w:rPr>
        <w:t xml:space="preserve"> </w:t>
      </w:r>
      <w:r w:rsidRPr="00933874">
        <w:rPr>
          <w:szCs w:val="22"/>
          <w:lang w:val="en-CA"/>
        </w:rPr>
        <w:t>residential building with 5</w:t>
      </w:r>
      <w:r w:rsidR="009370CD">
        <w:rPr>
          <w:szCs w:val="22"/>
          <w:lang w:val="en-CA"/>
        </w:rPr>
        <w:t xml:space="preserve"> </w:t>
      </w:r>
      <w:r w:rsidRPr="00933874">
        <w:rPr>
          <w:szCs w:val="22"/>
          <w:lang w:val="en-CA"/>
        </w:rPr>
        <w:t>level underground parking garage constructed in 2</w:t>
      </w:r>
      <w:r w:rsidR="00D13E36">
        <w:rPr>
          <w:rFonts w:hint="eastAsia"/>
          <w:szCs w:val="22"/>
          <w:lang w:val="en-CA" w:eastAsia="zh-CN"/>
        </w:rPr>
        <w:t>0</w:t>
      </w:r>
      <w:r w:rsidR="00946FEA">
        <w:rPr>
          <w:rFonts w:hint="eastAsia"/>
          <w:szCs w:val="22"/>
          <w:lang w:val="en-CA" w:eastAsia="zh-CN"/>
        </w:rPr>
        <w:t>xx.</w:t>
      </w:r>
      <w:r w:rsidRPr="00933874">
        <w:rPr>
          <w:szCs w:val="22"/>
          <w:lang w:val="en-CA"/>
        </w:rPr>
        <w:t xml:space="preserve"> </w:t>
      </w:r>
      <w:r w:rsidRPr="00062142">
        <w:rPr>
          <w:szCs w:val="22"/>
        </w:rPr>
        <w:t xml:space="preserve">It has a mixture of </w:t>
      </w:r>
      <w:proofErr w:type="gramStart"/>
      <w:r w:rsidRPr="009F6BDF">
        <w:rPr>
          <w:szCs w:val="22"/>
        </w:rPr>
        <w:t>3</w:t>
      </w:r>
      <w:r w:rsidR="009370CD">
        <w:rPr>
          <w:szCs w:val="22"/>
        </w:rPr>
        <w:t xml:space="preserve"> </w:t>
      </w:r>
      <w:r w:rsidRPr="009F6BDF">
        <w:rPr>
          <w:szCs w:val="22"/>
        </w:rPr>
        <w:t>bedroom</w:t>
      </w:r>
      <w:proofErr w:type="gramEnd"/>
      <w:r w:rsidRPr="009F6BDF">
        <w:rPr>
          <w:szCs w:val="22"/>
        </w:rPr>
        <w:t xml:space="preserve">, </w:t>
      </w:r>
      <w:proofErr w:type="gramStart"/>
      <w:r w:rsidRPr="009F6BDF">
        <w:rPr>
          <w:szCs w:val="22"/>
        </w:rPr>
        <w:t>2</w:t>
      </w:r>
      <w:r w:rsidR="009370CD">
        <w:rPr>
          <w:szCs w:val="22"/>
        </w:rPr>
        <w:t xml:space="preserve"> </w:t>
      </w:r>
      <w:r w:rsidRPr="009F6BDF">
        <w:rPr>
          <w:szCs w:val="22"/>
        </w:rPr>
        <w:t>bedroom</w:t>
      </w:r>
      <w:proofErr w:type="gramEnd"/>
      <w:r w:rsidRPr="009F6BDF">
        <w:rPr>
          <w:szCs w:val="22"/>
        </w:rPr>
        <w:t>, 1</w:t>
      </w:r>
      <w:r w:rsidR="009370CD">
        <w:rPr>
          <w:szCs w:val="22"/>
        </w:rPr>
        <w:t xml:space="preserve"> </w:t>
      </w:r>
      <w:r w:rsidRPr="009F6BDF">
        <w:rPr>
          <w:szCs w:val="22"/>
        </w:rPr>
        <w:t>bedroom, and studio</w:t>
      </w:r>
      <w:r w:rsidRPr="00062142">
        <w:rPr>
          <w:szCs w:val="22"/>
        </w:rPr>
        <w:t xml:space="preserve"> for a total of </w:t>
      </w:r>
      <w:r w:rsidR="00946FEA" w:rsidRPr="00946FEA">
        <w:rPr>
          <w:rFonts w:hint="eastAsia"/>
          <w:b/>
          <w:bCs/>
          <w:szCs w:val="22"/>
          <w:lang w:eastAsia="zh-CN"/>
        </w:rPr>
        <w:t>xxx</w:t>
      </w:r>
      <w:r>
        <w:rPr>
          <w:szCs w:val="22"/>
        </w:rPr>
        <w:t xml:space="preserve"> </w:t>
      </w:r>
      <w:r w:rsidRPr="00062142">
        <w:rPr>
          <w:szCs w:val="22"/>
        </w:rPr>
        <w:t>units. The architectural condition of the building is in</w:t>
      </w:r>
      <w:r>
        <w:rPr>
          <w:szCs w:val="22"/>
        </w:rPr>
        <w:t xml:space="preserve"> good </w:t>
      </w:r>
      <w:r w:rsidRPr="00062142">
        <w:rPr>
          <w:szCs w:val="22"/>
        </w:rPr>
        <w:t xml:space="preserve">condition. The building has a mixture of </w:t>
      </w:r>
      <w:r w:rsidRPr="009F6BDF">
        <w:rPr>
          <w:szCs w:val="22"/>
        </w:rPr>
        <w:t xml:space="preserve">uses including Lobby, </w:t>
      </w:r>
      <w:r>
        <w:rPr>
          <w:szCs w:val="22"/>
        </w:rPr>
        <w:t>Game</w:t>
      </w:r>
      <w:r w:rsidRPr="009F6BDF">
        <w:rPr>
          <w:szCs w:val="22"/>
        </w:rPr>
        <w:t xml:space="preserve"> Room,</w:t>
      </w:r>
      <w:r>
        <w:rPr>
          <w:szCs w:val="22"/>
        </w:rPr>
        <w:t xml:space="preserve"> Gym,</w:t>
      </w:r>
      <w:r w:rsidRPr="009F6BDF">
        <w:rPr>
          <w:szCs w:val="22"/>
        </w:rPr>
        <w:t xml:space="preserve"> </w:t>
      </w:r>
      <w:r>
        <w:rPr>
          <w:szCs w:val="22"/>
        </w:rPr>
        <w:t xml:space="preserve">Guest suite, </w:t>
      </w:r>
      <w:r w:rsidRPr="009F6BDF">
        <w:rPr>
          <w:szCs w:val="22"/>
        </w:rPr>
        <w:t>Meeting Room, Management office and rental units. The site visit included a comprehensive walk through, review of all mechanical rooms and equipment and an interview with the building operator</w:t>
      </w:r>
      <w:r>
        <w:rPr>
          <w:szCs w:val="22"/>
        </w:rPr>
        <w:t>.</w:t>
      </w:r>
    </w:p>
    <w:p w14:paraId="28E25DE9" w14:textId="1B37A622" w:rsidR="00E56802" w:rsidRPr="00A413FE" w:rsidRDefault="00E56802" w:rsidP="00A413FE">
      <w:pPr>
        <w:pStyle w:val="Heading2"/>
      </w:pPr>
      <w:bookmarkStart w:id="30" w:name="_Toc200032214"/>
      <w:bookmarkStart w:id="31" w:name="_Toc200032771"/>
      <w:bookmarkStart w:id="32" w:name="_Toc200032975"/>
      <w:bookmarkStart w:id="33" w:name="_Toc200033293"/>
      <w:bookmarkStart w:id="34" w:name="_Toc219839538"/>
      <w:r w:rsidRPr="00AD6653">
        <w:t>Building Mechanical Systems Overview</w:t>
      </w:r>
      <w:bookmarkEnd w:id="30"/>
      <w:bookmarkEnd w:id="31"/>
      <w:bookmarkEnd w:id="32"/>
      <w:bookmarkEnd w:id="33"/>
      <w:bookmarkEnd w:id="34"/>
    </w:p>
    <w:p w14:paraId="0F396A58" w14:textId="73E33B9F" w:rsidR="005B03FD" w:rsidRPr="00DC0A87" w:rsidRDefault="00062142" w:rsidP="00AD6653">
      <w:pPr>
        <w:pStyle w:val="Heading3"/>
      </w:pPr>
      <w:bookmarkStart w:id="35" w:name="_Toc200032215"/>
      <w:bookmarkStart w:id="36" w:name="_Toc200032772"/>
      <w:bookmarkStart w:id="37" w:name="_Toc200032976"/>
      <w:bookmarkStart w:id="38" w:name="_Toc200033294"/>
      <w:bookmarkStart w:id="39" w:name="_Toc219839539"/>
      <w:r w:rsidRPr="00DC0A87">
        <w:t>Central Heating/Cooling Systems</w:t>
      </w:r>
      <w:bookmarkEnd w:id="35"/>
      <w:bookmarkEnd w:id="36"/>
      <w:bookmarkEnd w:id="37"/>
      <w:bookmarkEnd w:id="38"/>
      <w:bookmarkEnd w:id="39"/>
    </w:p>
    <w:p w14:paraId="7B376DD5" w14:textId="19B47CE6" w:rsidR="00545D39" w:rsidRDefault="00545D39" w:rsidP="00545D39">
      <w:pPr>
        <w:pStyle w:val="ContentA"/>
        <w:rPr>
          <w:rFonts w:eastAsiaTheme="minorEastAsia"/>
          <w:b/>
          <w:bCs/>
          <w:lang w:eastAsia="zh-CN"/>
        </w:rPr>
      </w:pPr>
      <w:r w:rsidRPr="00FC2980">
        <w:rPr>
          <w:b/>
          <w:bCs/>
        </w:rPr>
        <w:t>{Central Heating</w:t>
      </w:r>
      <w:r>
        <w:rPr>
          <w:b/>
          <w:bCs/>
        </w:rPr>
        <w:t xml:space="preserve"> </w:t>
      </w:r>
      <w:r w:rsidRPr="00FC2980">
        <w:rPr>
          <w:b/>
          <w:bCs/>
        </w:rPr>
        <w:t>Systems block</w:t>
      </w:r>
      <w:r>
        <w:rPr>
          <w:rFonts w:eastAsiaTheme="minorEastAsia" w:hint="eastAsia"/>
          <w:b/>
          <w:bCs/>
          <w:lang w:eastAsia="zh-CN"/>
        </w:rPr>
        <w:t>}</w:t>
      </w:r>
    </w:p>
    <w:p w14:paraId="211BC046" w14:textId="2E4AE5A8" w:rsidR="001A4C50" w:rsidRPr="00545D39" w:rsidRDefault="00545D39" w:rsidP="00545D39">
      <w:pPr>
        <w:pStyle w:val="ContentA"/>
        <w:rPr>
          <w:rFonts w:eastAsiaTheme="minorEastAsia"/>
          <w:lang w:eastAsia="zh-CN"/>
        </w:rPr>
      </w:pPr>
      <w:r>
        <w:rPr>
          <w:rFonts w:eastAsiaTheme="minorEastAsia" w:hint="eastAsia"/>
          <w:b/>
          <w:bCs/>
          <w:lang w:eastAsia="zh-CN"/>
        </w:rPr>
        <w:t>{</w:t>
      </w:r>
      <w:r w:rsidRPr="00FC2980">
        <w:rPr>
          <w:b/>
          <w:bCs/>
        </w:rPr>
        <w:t>Central Cooling Systems block</w:t>
      </w:r>
      <w:r>
        <w:rPr>
          <w:rFonts w:eastAsiaTheme="minorEastAsia" w:hint="eastAsia"/>
          <w:b/>
          <w:bCs/>
          <w:lang w:eastAsia="zh-CN"/>
        </w:rPr>
        <w:t>}</w:t>
      </w:r>
    </w:p>
    <w:p w14:paraId="3C7A6DD5" w14:textId="6AB0B6E9" w:rsidR="00062142" w:rsidRPr="001A4C50" w:rsidRDefault="00062142" w:rsidP="001A4C50">
      <w:pPr>
        <w:pStyle w:val="Heading3"/>
      </w:pPr>
      <w:bookmarkStart w:id="40" w:name="_Toc200032216"/>
      <w:bookmarkStart w:id="41" w:name="_Toc200032773"/>
      <w:bookmarkStart w:id="42" w:name="_Toc200032977"/>
      <w:bookmarkStart w:id="43" w:name="_Toc200033295"/>
      <w:bookmarkStart w:id="44" w:name="_Toc219839540"/>
      <w:r w:rsidRPr="00AD6653">
        <w:t>Central Ventilation System</w:t>
      </w:r>
      <w:bookmarkEnd w:id="40"/>
      <w:bookmarkEnd w:id="41"/>
      <w:bookmarkEnd w:id="42"/>
      <w:bookmarkEnd w:id="43"/>
      <w:bookmarkEnd w:id="44"/>
    </w:p>
    <w:p w14:paraId="444FDFFB" w14:textId="771A7695" w:rsidR="00CD0F6E" w:rsidRPr="00062142" w:rsidRDefault="00545D39" w:rsidP="00D13E36">
      <w:pPr>
        <w:jc w:val="both"/>
        <w:rPr>
          <w:szCs w:val="22"/>
          <w:lang w:eastAsia="zh-CN"/>
        </w:rPr>
      </w:pPr>
      <w:bookmarkStart w:id="45" w:name="_Hlk219481141"/>
      <w:r w:rsidRPr="00FC2980">
        <w:rPr>
          <w:b/>
          <w:bCs/>
          <w:noProof/>
        </w:rPr>
        <w:t>{Central Ventilation System Block</w:t>
      </w:r>
      <w:bookmarkEnd w:id="45"/>
      <w:r>
        <w:rPr>
          <w:b/>
          <w:bCs/>
          <w:noProof/>
        </w:rPr>
        <w:t>}</w:t>
      </w:r>
    </w:p>
    <w:p w14:paraId="292100A2" w14:textId="0054E342" w:rsidR="00062142" w:rsidRPr="00F22AC5" w:rsidRDefault="00062142" w:rsidP="00AD6653">
      <w:pPr>
        <w:pStyle w:val="Heading3"/>
      </w:pPr>
      <w:bookmarkStart w:id="46" w:name="_Toc200032217"/>
      <w:bookmarkStart w:id="47" w:name="_Toc200032774"/>
      <w:bookmarkStart w:id="48" w:name="_Toc200032978"/>
      <w:bookmarkStart w:id="49" w:name="_Toc200033296"/>
      <w:bookmarkStart w:id="50" w:name="_Toc219839541"/>
      <w:r w:rsidRPr="00F22AC5">
        <w:t>DHW System</w:t>
      </w:r>
      <w:bookmarkEnd w:id="46"/>
      <w:bookmarkEnd w:id="47"/>
      <w:bookmarkEnd w:id="48"/>
      <w:bookmarkEnd w:id="49"/>
      <w:bookmarkEnd w:id="50"/>
    </w:p>
    <w:p w14:paraId="7BEB00EE" w14:textId="4C2A1E45" w:rsidR="00062142" w:rsidRPr="009A1080" w:rsidRDefault="00545D39" w:rsidP="00D13E36">
      <w:pPr>
        <w:spacing w:before="100" w:beforeAutospacing="1" w:after="100" w:afterAutospacing="1"/>
        <w:rPr>
          <w:szCs w:val="22"/>
          <w:lang w:val="en-CA" w:eastAsia="zh-CN"/>
        </w:rPr>
      </w:pPr>
      <w:r w:rsidRPr="00FC2980">
        <w:rPr>
          <w:b/>
          <w:bCs/>
          <w:noProof/>
        </w:rPr>
        <w:t>{DHW System Block}</w:t>
      </w:r>
    </w:p>
    <w:p w14:paraId="018F9F81" w14:textId="539F18DE" w:rsidR="00062142" w:rsidRPr="00F22AC5" w:rsidRDefault="00062142" w:rsidP="00AD6653">
      <w:pPr>
        <w:pStyle w:val="Heading3"/>
      </w:pPr>
      <w:bookmarkStart w:id="51" w:name="_Toc200032218"/>
      <w:bookmarkStart w:id="52" w:name="_Toc200032775"/>
      <w:bookmarkStart w:id="53" w:name="_Toc200032979"/>
      <w:bookmarkStart w:id="54" w:name="_Toc200033297"/>
      <w:bookmarkStart w:id="55" w:name="_Toc219839542"/>
      <w:r w:rsidRPr="00F22AC5">
        <w:t>Miscellaneous</w:t>
      </w:r>
      <w:bookmarkEnd w:id="51"/>
      <w:bookmarkEnd w:id="52"/>
      <w:bookmarkEnd w:id="53"/>
      <w:bookmarkEnd w:id="54"/>
      <w:bookmarkEnd w:id="55"/>
    </w:p>
    <w:p w14:paraId="5760E5C7" w14:textId="77777777" w:rsidR="00545D39" w:rsidRPr="003E1B24" w:rsidRDefault="00545D39" w:rsidP="00545D39">
      <w:pPr>
        <w:pStyle w:val="ContentA"/>
        <w:rPr>
          <w:rFonts w:eastAsiaTheme="minorEastAsia"/>
          <w:b/>
          <w:bCs/>
          <w:lang w:eastAsia="zh-CN"/>
        </w:rPr>
      </w:pPr>
      <w:r w:rsidRPr="003E1B24">
        <w:rPr>
          <w:b/>
          <w:bCs/>
        </w:rPr>
        <w:t>{Miscellaneous Block}</w:t>
      </w:r>
    </w:p>
    <w:p w14:paraId="2E909208" w14:textId="2A878866" w:rsidR="00062142" w:rsidRPr="00E21491" w:rsidRDefault="00062142" w:rsidP="00D13E36">
      <w:pPr>
        <w:spacing w:before="100" w:beforeAutospacing="1" w:after="100" w:afterAutospacing="1"/>
        <w:rPr>
          <w:szCs w:val="22"/>
          <w:lang w:val="en-CA" w:eastAsia="zh-CN"/>
        </w:rPr>
      </w:pPr>
    </w:p>
    <w:p w14:paraId="4D23BB4D" w14:textId="77777777" w:rsidR="006E42A8" w:rsidRDefault="006E42A8">
      <w:pPr>
        <w:rPr>
          <w:rFonts w:eastAsia="Times New Roman"/>
          <w:b/>
          <w:bCs/>
          <w:kern w:val="32"/>
        </w:rPr>
      </w:pPr>
      <w:bookmarkStart w:id="56" w:name="_Toc97705729"/>
      <w:bookmarkStart w:id="57" w:name="_Toc97705773"/>
      <w:bookmarkStart w:id="58" w:name="_Toc98145172"/>
      <w:bookmarkStart w:id="59" w:name="_Toc120603516"/>
      <w:bookmarkStart w:id="60" w:name="_Toc200031464"/>
      <w:bookmarkStart w:id="61" w:name="_Toc200032219"/>
      <w:bookmarkStart w:id="62" w:name="_Toc200032776"/>
      <w:bookmarkStart w:id="63" w:name="_Toc200032980"/>
      <w:bookmarkStart w:id="64" w:name="_Toc200033298"/>
      <w:r>
        <w:br w:type="page"/>
      </w:r>
    </w:p>
    <w:p w14:paraId="3A563D3B" w14:textId="051468C5" w:rsidR="00062142" w:rsidRPr="00E65A5B" w:rsidRDefault="00B050F4" w:rsidP="00062142">
      <w:pPr>
        <w:pStyle w:val="Heading1"/>
      </w:pPr>
      <w:bookmarkStart w:id="65" w:name="_Toc219839543"/>
      <w:r w:rsidRPr="00F22AC5">
        <w:lastRenderedPageBreak/>
        <w:t>Utility History</w:t>
      </w:r>
      <w:bookmarkEnd w:id="56"/>
      <w:bookmarkEnd w:id="57"/>
      <w:bookmarkEnd w:id="58"/>
      <w:bookmarkEnd w:id="59"/>
      <w:bookmarkEnd w:id="60"/>
      <w:bookmarkEnd w:id="61"/>
      <w:bookmarkEnd w:id="62"/>
      <w:bookmarkEnd w:id="63"/>
      <w:bookmarkEnd w:id="64"/>
      <w:bookmarkEnd w:id="65"/>
    </w:p>
    <w:p w14:paraId="1977C0F3" w14:textId="29C5D87A" w:rsidR="00062142" w:rsidRPr="00062142" w:rsidRDefault="00062142" w:rsidP="00062142">
      <w:pPr>
        <w:rPr>
          <w:szCs w:val="22"/>
        </w:rPr>
      </w:pPr>
      <w:r w:rsidRPr="00062142">
        <w:rPr>
          <w:szCs w:val="22"/>
        </w:rPr>
        <w:t>This section analyzes the utility usage and cost, determines the efficiency of energy usage, and compares this facility’s performance with the mean performance of other multi</w:t>
      </w:r>
      <w:r w:rsidR="009370CD">
        <w:rPr>
          <w:szCs w:val="22"/>
        </w:rPr>
        <w:t xml:space="preserve"> </w:t>
      </w:r>
      <w:r w:rsidRPr="00062142">
        <w:rPr>
          <w:szCs w:val="22"/>
        </w:rPr>
        <w:t>residential buildings in Ontario. Also, it establishes the base year for energy usage so that future energy performance can be tracked and estimated savings can be verified. All benchmarks for this building are based on the National Energy Use Database 2000</w:t>
      </w:r>
      <w:r w:rsidR="00482DDC">
        <w:rPr>
          <w:rFonts w:hint="eastAsia"/>
          <w:szCs w:val="22"/>
          <w:lang w:eastAsia="zh-CN"/>
        </w:rPr>
        <w:t>-</w:t>
      </w:r>
      <w:r w:rsidRPr="00062142">
        <w:rPr>
          <w:szCs w:val="22"/>
        </w:rPr>
        <w:t>202</w:t>
      </w:r>
      <w:r w:rsidR="00482DDC">
        <w:rPr>
          <w:rFonts w:hint="eastAsia"/>
          <w:szCs w:val="22"/>
          <w:lang w:eastAsia="zh-CN"/>
        </w:rPr>
        <w:t>2</w:t>
      </w:r>
      <w:r w:rsidRPr="00062142">
        <w:rPr>
          <w:szCs w:val="22"/>
        </w:rPr>
        <w:t>, published by Natural Resources Canada.</w:t>
      </w:r>
    </w:p>
    <w:p w14:paraId="2231ECD1" w14:textId="27A2C25A" w:rsidR="00B050F4" w:rsidRPr="00F22AC5" w:rsidRDefault="00B050F4" w:rsidP="00AD6653">
      <w:pPr>
        <w:pStyle w:val="Heading2"/>
        <w:rPr>
          <w:rStyle w:val="PageNumber"/>
        </w:rPr>
      </w:pPr>
      <w:bookmarkStart w:id="66" w:name="_Toc97704859"/>
      <w:bookmarkStart w:id="67" w:name="_Toc97705002"/>
      <w:bookmarkStart w:id="68" w:name="_Toc97705730"/>
      <w:bookmarkStart w:id="69" w:name="_Toc97705774"/>
      <w:bookmarkStart w:id="70" w:name="_Toc98145173"/>
      <w:bookmarkStart w:id="71" w:name="_Toc120603517"/>
      <w:bookmarkStart w:id="72" w:name="_Toc200031465"/>
      <w:bookmarkStart w:id="73" w:name="_Toc200032220"/>
      <w:bookmarkStart w:id="74" w:name="_Toc200032777"/>
      <w:bookmarkStart w:id="75" w:name="_Toc200032981"/>
      <w:bookmarkStart w:id="76" w:name="_Toc200033299"/>
      <w:bookmarkStart w:id="77" w:name="_Toc219839544"/>
      <w:r w:rsidRPr="00F22AC5">
        <w:rPr>
          <w:rStyle w:val="PageNumber"/>
        </w:rPr>
        <w:t>Utility Data Summary</w:t>
      </w:r>
      <w:bookmarkEnd w:id="66"/>
      <w:bookmarkEnd w:id="67"/>
      <w:bookmarkEnd w:id="68"/>
      <w:bookmarkEnd w:id="69"/>
      <w:bookmarkEnd w:id="70"/>
      <w:bookmarkEnd w:id="71"/>
      <w:bookmarkEnd w:id="72"/>
      <w:bookmarkEnd w:id="73"/>
      <w:bookmarkEnd w:id="74"/>
      <w:bookmarkEnd w:id="75"/>
      <w:bookmarkEnd w:id="76"/>
      <w:bookmarkEnd w:id="77"/>
    </w:p>
    <w:p w14:paraId="4CFB4A6F" w14:textId="522A3F36" w:rsidR="00557728" w:rsidRDefault="009A1C01" w:rsidP="00047526">
      <w:pPr>
        <w:pStyle w:val="Caption"/>
      </w:pPr>
      <w:bookmarkStart w:id="78" w:name="_Toc216718962"/>
      <w:bookmarkStart w:id="79" w:name="_Toc216724912"/>
      <w:r w:rsidRPr="00A62244">
        <w:rPr>
          <w:noProof/>
        </w:rPr>
        <mc:AlternateContent>
          <mc:Choice Requires="wps">
            <w:drawing>
              <wp:anchor distT="0" distB="0" distL="114300" distR="114300" simplePos="0" relativeHeight="251693056" behindDoc="0" locked="0" layoutInCell="1" allowOverlap="1" wp14:anchorId="5B11438F" wp14:editId="0B8D696F">
                <wp:simplePos x="0" y="0"/>
                <wp:positionH relativeFrom="margin">
                  <wp:align>center</wp:align>
                </wp:positionH>
                <wp:positionV relativeFrom="paragraph">
                  <wp:posOffset>149860</wp:posOffset>
                </wp:positionV>
                <wp:extent cx="6400800" cy="1624330"/>
                <wp:effectExtent l="0" t="0" r="0" b="0"/>
                <wp:wrapTopAndBottom/>
                <wp:docPr id="16371487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24330"/>
                        </a:xfrm>
                        <a:prstGeom prst="rect">
                          <a:avLst/>
                        </a:prstGeom>
                        <a:solidFill>
                          <a:srgbClr val="FFFFFF"/>
                        </a:solidFill>
                        <a:ln w="9525">
                          <a:noFill/>
                          <a:miter lim="800000"/>
                          <a:headEnd/>
                          <a:tailEnd/>
                        </a:ln>
                      </wps:spPr>
                      <wps:txbx>
                        <w:txbxContent>
                          <w:sdt>
                            <w:sdtPr>
                              <w:rPr>
                                <w:noProof/>
                              </w:rPr>
                              <w:id w:val="12890417"/>
                              <w:picture/>
                            </w:sdtPr>
                            <w:sdtContent>
                              <w:p w14:paraId="451752D9" w14:textId="1B6DE706" w:rsidR="00A62244" w:rsidRDefault="0013563F" w:rsidP="008609AD">
                                <w:pPr>
                                  <w:jc w:val="center"/>
                                </w:pPr>
                                <w:r>
                                  <w:rPr>
                                    <w:noProof/>
                                  </w:rPr>
                                  <w:drawing>
                                    <wp:inline distT="0" distB="0" distL="0" distR="0" wp14:anchorId="62448F5E" wp14:editId="624038CC">
                                      <wp:extent cx="3884930" cy="971431"/>
                                      <wp:effectExtent l="0" t="0" r="1270" b="635"/>
                                      <wp:docPr id="10435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07040" name=""/>
                                              <pic:cNvPicPr/>
                                            </pic:nvPicPr>
                                            <pic:blipFill>
                                              <a:blip r:embed="rId15"/>
                                              <a:stretch>
                                                <a:fillRect/>
                                              </a:stretch>
                                            </pic:blipFill>
                                            <pic:spPr>
                                              <a:xfrm>
                                                <a:off x="0" y="0"/>
                                                <a:ext cx="3906469" cy="976817"/>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anchor>
            </w:drawing>
          </mc:Choice>
          <mc:Fallback>
            <w:pict>
              <v:shape w14:anchorId="5B11438F" id="_x0000_s1029" type="#_x0000_t202" style="position:absolute;left:0;text-align:left;margin-left:0;margin-top:11.8pt;width:7in;height:127.9pt;z-index:251693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" stroked="f">
                <v:textbox style="mso-fit-shape-to-text:t">
                  <w:txbxContent>
                    <w:sdt>
                      <w:sdtPr>
                        <w:rPr>
                          <w:noProof/>
                        </w:rPr>
                        <w:id w:val="12890417"/>
                        <w:picture/>
                      </w:sdtPr>
                      <w:sdtContent>
                        <w:p w14:paraId="451752D9" w14:textId="1B6DE706" w:rsidR="00A62244" w:rsidRDefault="0013563F" w:rsidP="008609AD">
                          <w:pPr>
                            <w:jc w:val="center"/>
                          </w:pPr>
                          <w:r>
                            <w:rPr>
                              <w:noProof/>
                            </w:rPr>
                            <w:drawing>
                              <wp:inline distT="0" distB="0" distL="0" distR="0" wp14:anchorId="62448F5E" wp14:editId="624038CC">
                                <wp:extent cx="3884930" cy="971431"/>
                                <wp:effectExtent l="0" t="0" r="1270" b="635"/>
                                <wp:docPr id="10435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07040" name=""/>
                                        <pic:cNvPicPr/>
                                      </pic:nvPicPr>
                                      <pic:blipFill>
                                        <a:blip r:embed="rId15"/>
                                        <a:stretch>
                                          <a:fillRect/>
                                        </a:stretch>
                                      </pic:blipFill>
                                      <pic:spPr>
                                        <a:xfrm>
                                          <a:off x="0" y="0"/>
                                          <a:ext cx="3906469" cy="976817"/>
                                        </a:xfrm>
                                        <a:prstGeom prst="rect">
                                          <a:avLst/>
                                        </a:prstGeom>
                                      </pic:spPr>
                                    </pic:pic>
                                  </a:graphicData>
                                </a:graphic>
                              </wp:inline>
                            </w:drawing>
                          </w:r>
                        </w:p>
                      </w:sdtContent>
                    </w:sdt>
                  </w:txbxContent>
                </v:textbox>
                <w10:wrap type="topAndBottom" anchorx="margin"/>
              </v:shape>
            </w:pict>
          </mc:Fallback>
        </mc:AlternateContent>
      </w:r>
      <w:bookmarkStart w:id="80" w:name="_Toc216727372"/>
      <w:r w:rsidR="00A62244">
        <w:t xml:space="preserve">Table </w:t>
      </w:r>
      <w:fldSimple w:instr=" SEQ Table \* ARABIC ">
        <w:r w:rsidR="00AF2787">
          <w:rPr>
            <w:noProof/>
          </w:rPr>
          <w:t>2</w:t>
        </w:r>
      </w:fldSimple>
      <w:r w:rsidR="00557728" w:rsidRPr="00557728">
        <w:t>: Utilities Use Breakdown</w:t>
      </w:r>
      <w:bookmarkEnd w:id="78"/>
      <w:bookmarkEnd w:id="79"/>
      <w:bookmarkEnd w:id="80"/>
    </w:p>
    <w:p w14:paraId="5F635146" w14:textId="77777777" w:rsidR="00557728" w:rsidRDefault="00557728" w:rsidP="00557728">
      <w:pPr>
        <w:rPr>
          <w:b/>
          <w:bCs/>
        </w:rPr>
      </w:pPr>
      <w:r w:rsidRPr="00557728">
        <w:rPr>
          <w:b/>
          <w:bCs/>
        </w:rPr>
        <w:t>Comments</w:t>
      </w:r>
    </w:p>
    <w:p w14:paraId="51866FE3" w14:textId="341A1A7C" w:rsidR="00557728" w:rsidRPr="005D7134" w:rsidRDefault="00EC0731" w:rsidP="00557728">
      <w:pPr>
        <w:rPr>
          <w:lang w:eastAsia="zh-CN"/>
        </w:rPr>
      </w:pPr>
      <w:r w:rsidRPr="005D7134">
        <w:rPr>
          <w:lang w:eastAsia="zh-CN"/>
        </w:rPr>
        <w:t>T</w:t>
      </w:r>
      <w:r w:rsidRPr="005D7134">
        <w:rPr>
          <w:rFonts w:hint="eastAsia"/>
          <w:lang w:eastAsia="zh-CN"/>
        </w:rPr>
        <w:t xml:space="preserve">he energy consumption (lighting, plug loads, cooling and heating) is included in the above utility data. </w:t>
      </w:r>
      <w:r w:rsidRPr="005D7134">
        <w:rPr>
          <w:lang w:eastAsia="zh-CN"/>
        </w:rPr>
        <w:t>A</w:t>
      </w:r>
      <w:r w:rsidRPr="005D7134">
        <w:rPr>
          <w:rFonts w:hint="eastAsia"/>
          <w:lang w:eastAsia="zh-CN"/>
        </w:rPr>
        <w:t xml:space="preserve">ll figures and graphs in the report include the entire </w:t>
      </w:r>
      <w:r w:rsidRPr="005D7134">
        <w:rPr>
          <w:lang w:eastAsia="zh-CN"/>
        </w:rPr>
        <w:t>building</w:t>
      </w:r>
      <w:r w:rsidRPr="005D7134">
        <w:rPr>
          <w:rFonts w:hint="eastAsia"/>
          <w:lang w:eastAsia="zh-CN"/>
        </w:rPr>
        <w:t xml:space="preserve"> unless otherwise noted.</w:t>
      </w:r>
    </w:p>
    <w:p w14:paraId="6223C572" w14:textId="77777777" w:rsidR="005774A4" w:rsidRDefault="009A1C01" w:rsidP="00E07707">
      <w:pPr>
        <w:pStyle w:val="Figure1"/>
        <w:spacing w:before="240" w:after="240"/>
        <w:rPr>
          <w:rFonts w:eastAsiaTheme="minorEastAsia"/>
        </w:rPr>
      </w:pPr>
      <w:r w:rsidRPr="00AB588C">
        <mc:AlternateContent>
          <mc:Choice Requires="wps">
            <w:drawing>
              <wp:inline distT="0" distB="0" distL="0" distR="0" wp14:anchorId="6FBCBBBF" wp14:editId="4F739487">
                <wp:extent cx="6400800" cy="3009900"/>
                <wp:effectExtent l="0" t="0" r="0" b="0"/>
                <wp:docPr id="20948336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009900"/>
                        </a:xfrm>
                        <a:prstGeom prst="rect">
                          <a:avLst/>
                        </a:prstGeom>
                        <a:solidFill>
                          <a:srgbClr val="FFFFFF"/>
                        </a:solidFill>
                        <a:ln w="9525">
                          <a:noFill/>
                          <a:miter lim="800000"/>
                          <a:headEnd/>
                          <a:tailEnd/>
                        </a:ln>
                      </wps:spPr>
                      <wps:txbx>
                        <w:txbxContent>
                          <w:sdt>
                            <w:sdtPr>
                              <w:rPr>
                                <w:noProof/>
                              </w:rPr>
                              <w:id w:val="-643270735"/>
                              <w:picture/>
                            </w:sdtPr>
                            <w:sdtContent>
                              <w:p w14:paraId="0BEBCC6F" w14:textId="215288D9" w:rsidR="00E07707" w:rsidRDefault="00380A0B" w:rsidP="00C005B6">
                                <w:pPr>
                                  <w:jc w:val="center"/>
                                </w:pPr>
                                <w:r>
                                  <w:rPr>
                                    <w:noProof/>
                                  </w:rPr>
                                  <w:drawing>
                                    <wp:inline distT="0" distB="0" distL="0" distR="0" wp14:anchorId="2E519B6A" wp14:editId="6FCAEF12">
                                      <wp:extent cx="5178382" cy="2476500"/>
                                      <wp:effectExtent l="0" t="0" r="3810" b="0"/>
                                      <wp:docPr id="6662025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1560" cy="247802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 w14:anchorId="6FBCBBBF" id="_x0000_s1030" type="#_x0000_t202" style="width:7in;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" stroked="f">
                <v:textbox>
                  <w:txbxContent>
                    <w:sdt>
                      <w:sdtPr>
                        <w:rPr>
                          <w:noProof/>
                        </w:rPr>
                        <w:id w:val="-643270735"/>
                        <w:picture/>
                      </w:sdtPr>
                      <w:sdtContent>
                        <w:p w14:paraId="0BEBCC6F" w14:textId="215288D9" w:rsidR="00E07707" w:rsidRDefault="00380A0B" w:rsidP="00C005B6">
                          <w:pPr>
                            <w:jc w:val="center"/>
                          </w:pPr>
                          <w:r>
                            <w:rPr>
                              <w:noProof/>
                            </w:rPr>
                            <w:drawing>
                              <wp:inline distT="0" distB="0" distL="0" distR="0" wp14:anchorId="2E519B6A" wp14:editId="6FCAEF12">
                                <wp:extent cx="5178382" cy="2476500"/>
                                <wp:effectExtent l="0" t="0" r="3810" b="0"/>
                                <wp:docPr id="6662025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1560" cy="2478020"/>
                                        </a:xfrm>
                                        <a:prstGeom prst="rect">
                                          <a:avLst/>
                                        </a:prstGeom>
                                        <a:noFill/>
                                        <a:ln>
                                          <a:noFill/>
                                        </a:ln>
                                      </pic:spPr>
                                    </pic:pic>
                                  </a:graphicData>
                                </a:graphic>
                              </wp:inline>
                            </w:drawing>
                          </w:r>
                        </w:p>
                      </w:sdtContent>
                    </w:sdt>
                  </w:txbxContent>
                </v:textbox>
                <w10:anchorlock/>
              </v:shape>
            </w:pict>
          </mc:Fallback>
        </mc:AlternateContent>
      </w:r>
    </w:p>
    <w:p w14:paraId="0428C849" w14:textId="35A6FC24" w:rsidR="00557728" w:rsidRDefault="00557728" w:rsidP="00E07707">
      <w:pPr>
        <w:pStyle w:val="Figure1"/>
        <w:spacing w:before="240" w:after="240"/>
      </w:pPr>
      <w:r w:rsidRPr="00557728">
        <w:t>Figure 4.1.1: Annual Total Energy Breakdown with Gas Energy Conversion in ekWh</w:t>
      </w:r>
    </w:p>
    <w:p w14:paraId="2B985B6F" w14:textId="77777777" w:rsidR="00557728" w:rsidRDefault="00557728" w:rsidP="00557728">
      <w:pPr>
        <w:rPr>
          <w:b/>
          <w:bCs/>
        </w:rPr>
      </w:pPr>
    </w:p>
    <w:p w14:paraId="0EF86CAC" w14:textId="77777777" w:rsidR="00557728" w:rsidRDefault="00557728" w:rsidP="00557728">
      <w:pPr>
        <w:rPr>
          <w:b/>
          <w:bCs/>
        </w:rPr>
      </w:pPr>
      <w:r>
        <w:rPr>
          <w:b/>
          <w:bCs/>
        </w:rPr>
        <w:t>Comments</w:t>
      </w:r>
    </w:p>
    <w:p w14:paraId="6B6DB090" w14:textId="3F2C03B2" w:rsidR="00557728" w:rsidRPr="005D7134" w:rsidRDefault="00EC0731" w:rsidP="00557728">
      <w:pPr>
        <w:rPr>
          <w:lang w:eastAsia="zh-CN"/>
        </w:rPr>
      </w:pPr>
      <w:r w:rsidRPr="005D7134">
        <w:rPr>
          <w:lang w:eastAsia="zh-CN"/>
        </w:rPr>
        <w:t>F</w:t>
      </w:r>
      <w:r w:rsidRPr="005D7134">
        <w:rPr>
          <w:rFonts w:hint="eastAsia"/>
          <w:lang w:eastAsia="zh-CN"/>
        </w:rPr>
        <w:t xml:space="preserve">rom the energy breakdown above, it can be concluded that the biggest energy consumption source is </w:t>
      </w:r>
      <w:r w:rsidRPr="00261ADC">
        <w:rPr>
          <w:rFonts w:hint="eastAsia"/>
          <w:color w:val="EE0000"/>
          <w:lang w:eastAsia="zh-CN"/>
        </w:rPr>
        <w:t>natural gas</w:t>
      </w:r>
      <w:r w:rsidRPr="005D7134">
        <w:rPr>
          <w:rFonts w:hint="eastAsia"/>
          <w:lang w:eastAsia="zh-CN"/>
        </w:rPr>
        <w:t xml:space="preserve">. Natural gas is used for </w:t>
      </w:r>
      <w:r w:rsidRPr="00261ADC">
        <w:rPr>
          <w:rFonts w:hint="eastAsia"/>
          <w:color w:val="EE0000"/>
          <w:lang w:eastAsia="zh-CN"/>
        </w:rPr>
        <w:t>space and suite heating, DHW and MUA units</w:t>
      </w:r>
      <w:r w:rsidRPr="005D7134">
        <w:rPr>
          <w:rFonts w:hint="eastAsia"/>
          <w:lang w:eastAsia="zh-CN"/>
        </w:rPr>
        <w:t xml:space="preserve">. </w:t>
      </w:r>
      <w:r w:rsidRPr="005D7134">
        <w:rPr>
          <w:lang w:eastAsia="zh-CN"/>
        </w:rPr>
        <w:t>W</w:t>
      </w:r>
      <w:r w:rsidRPr="005D7134">
        <w:rPr>
          <w:rFonts w:hint="eastAsia"/>
          <w:lang w:eastAsia="zh-CN"/>
        </w:rPr>
        <w:t xml:space="preserve">hereas, the electrical energy is used for </w:t>
      </w:r>
      <w:r w:rsidRPr="00261ADC">
        <w:rPr>
          <w:rFonts w:hint="eastAsia"/>
          <w:color w:val="EE0000"/>
          <w:lang w:eastAsia="zh-CN"/>
        </w:rPr>
        <w:t xml:space="preserve">cooling, </w:t>
      </w:r>
      <w:r w:rsidRPr="00261ADC">
        <w:rPr>
          <w:color w:val="EE0000"/>
          <w:lang w:eastAsia="zh-CN"/>
        </w:rPr>
        <w:t>lighting</w:t>
      </w:r>
      <w:r w:rsidRPr="00261ADC">
        <w:rPr>
          <w:rFonts w:hint="eastAsia"/>
          <w:color w:val="EE0000"/>
          <w:lang w:eastAsia="zh-CN"/>
        </w:rPr>
        <w:t>, fans pumps and building base loads</w:t>
      </w:r>
      <w:r w:rsidRPr="005D7134">
        <w:rPr>
          <w:rFonts w:hint="eastAsia"/>
          <w:lang w:eastAsia="zh-CN"/>
        </w:rPr>
        <w:t xml:space="preserve">. </w:t>
      </w:r>
      <w:r w:rsidRPr="005D7134">
        <w:rPr>
          <w:lang w:val="en-CA" w:eastAsia="zh-CN"/>
        </w:rPr>
        <w:t>From Mann’s database of previous energy audits, natural</w:t>
      </w:r>
      <w:r w:rsidRPr="005D7134">
        <w:rPr>
          <w:rFonts w:hint="eastAsia"/>
          <w:lang w:val="en-CA" w:eastAsia="zh-CN"/>
        </w:rPr>
        <w:t xml:space="preserve"> </w:t>
      </w:r>
      <w:r w:rsidRPr="005D7134">
        <w:rPr>
          <w:lang w:val="en-CA" w:eastAsia="zh-CN"/>
        </w:rPr>
        <w:t>gas consumption usually accounts for 55 to 60% of total energy consumption</w:t>
      </w:r>
      <w:r w:rsidRPr="005D7134">
        <w:rPr>
          <w:rFonts w:hint="eastAsia"/>
          <w:lang w:val="en-CA" w:eastAsia="zh-CN"/>
        </w:rPr>
        <w:t>.</w:t>
      </w:r>
    </w:p>
    <w:p w14:paraId="3B0B410C" w14:textId="77777777" w:rsidR="00557728" w:rsidRPr="00557728" w:rsidRDefault="00557728" w:rsidP="00557728">
      <w:pPr>
        <w:rPr>
          <w:highlight w:val="yellow"/>
        </w:rPr>
      </w:pPr>
    </w:p>
    <w:p w14:paraId="39CB2A8C" w14:textId="582A1724" w:rsidR="00557728" w:rsidRPr="00F22AC5" w:rsidRDefault="00557728" w:rsidP="00AD6653">
      <w:pPr>
        <w:pStyle w:val="Heading2"/>
      </w:pPr>
      <w:bookmarkStart w:id="81" w:name="_Toc200032221"/>
      <w:bookmarkStart w:id="82" w:name="_Toc200032778"/>
      <w:bookmarkStart w:id="83" w:name="_Toc200032982"/>
      <w:bookmarkStart w:id="84" w:name="_Toc200033300"/>
      <w:bookmarkStart w:id="85" w:name="_Toc219839545"/>
      <w:r w:rsidRPr="00F22AC5">
        <w:t>Gas Consumption Breakdown</w:t>
      </w:r>
      <w:bookmarkEnd w:id="81"/>
      <w:bookmarkEnd w:id="82"/>
      <w:bookmarkEnd w:id="83"/>
      <w:bookmarkEnd w:id="84"/>
      <w:bookmarkEnd w:id="85"/>
    </w:p>
    <w:p w14:paraId="13B22E4D" w14:textId="77777777" w:rsidR="005774A4" w:rsidRDefault="00697C72" w:rsidP="00047526">
      <w:pPr>
        <w:pStyle w:val="Caption"/>
      </w:pPr>
      <w:bookmarkStart w:id="86" w:name="_Toc216718963"/>
      <w:bookmarkStart w:id="87" w:name="_Toc216724913"/>
      <w:r>
        <w:rPr>
          <w:noProof/>
        </w:rPr>
        <mc:AlternateContent>
          <mc:Choice Requires="wps">
            <w:drawing>
              <wp:inline distT="0" distB="0" distL="0" distR="0" wp14:anchorId="499B619C" wp14:editId="245FE5E2">
                <wp:extent cx="6381750" cy="1624330"/>
                <wp:effectExtent l="0" t="0" r="0" b="0"/>
                <wp:docPr id="466445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235242979"/>
                              <w:picture/>
                            </w:sdtPr>
                            <w:sdtContent>
                              <w:p w14:paraId="337898A1" w14:textId="22E42C96" w:rsidR="00697C72" w:rsidRDefault="0013563F" w:rsidP="00C005B6">
                                <w:pPr>
                                  <w:jc w:val="center"/>
                                </w:pPr>
                                <w:r>
                                  <w:rPr>
                                    <w:noProof/>
                                  </w:rPr>
                                  <w:drawing>
                                    <wp:inline distT="0" distB="0" distL="0" distR="0" wp14:anchorId="268F35CF" wp14:editId="2A96BE85">
                                      <wp:extent cx="3667760" cy="1604739"/>
                                      <wp:effectExtent l="0" t="0" r="8890" b="0"/>
                                      <wp:docPr id="169108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84470" name=""/>
                                              <pic:cNvPicPr/>
                                            </pic:nvPicPr>
                                            <pic:blipFill>
                                              <a:blip r:embed="rId17"/>
                                              <a:stretch>
                                                <a:fillRect/>
                                              </a:stretch>
                                            </pic:blipFill>
                                            <pic:spPr>
                                              <a:xfrm>
                                                <a:off x="0" y="0"/>
                                                <a:ext cx="3679945" cy="1610070"/>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499B619C" id="_x0000_s1031"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" stroked="f">
                <v:textbox style="mso-fit-shape-to-text:t">
                  <w:txbxContent>
                    <w:sdt>
                      <w:sdtPr>
                        <w:rPr>
                          <w:noProof/>
                        </w:rPr>
                        <w:id w:val="-235242979"/>
                        <w:picture/>
                      </w:sdtPr>
                      <w:sdtContent>
                        <w:p w14:paraId="337898A1" w14:textId="22E42C96" w:rsidR="00697C72" w:rsidRDefault="0013563F" w:rsidP="00C005B6">
                          <w:pPr>
                            <w:jc w:val="center"/>
                          </w:pPr>
                          <w:r>
                            <w:rPr>
                              <w:noProof/>
                            </w:rPr>
                            <w:drawing>
                              <wp:inline distT="0" distB="0" distL="0" distR="0" wp14:anchorId="268F35CF" wp14:editId="2A96BE85">
                                <wp:extent cx="3667760" cy="1604739"/>
                                <wp:effectExtent l="0" t="0" r="8890" b="0"/>
                                <wp:docPr id="169108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84470" name=""/>
                                        <pic:cNvPicPr/>
                                      </pic:nvPicPr>
                                      <pic:blipFill>
                                        <a:blip r:embed="rId17"/>
                                        <a:stretch>
                                          <a:fillRect/>
                                        </a:stretch>
                                      </pic:blipFill>
                                      <pic:spPr>
                                        <a:xfrm>
                                          <a:off x="0" y="0"/>
                                          <a:ext cx="3679945" cy="1610070"/>
                                        </a:xfrm>
                                        <a:prstGeom prst="rect">
                                          <a:avLst/>
                                        </a:prstGeom>
                                      </pic:spPr>
                                    </pic:pic>
                                  </a:graphicData>
                                </a:graphic>
                              </wp:inline>
                            </w:drawing>
                          </w:r>
                        </w:p>
                      </w:sdtContent>
                    </w:sdt>
                  </w:txbxContent>
                </v:textbox>
                <w10:anchorlock/>
              </v:shape>
            </w:pict>
          </mc:Fallback>
        </mc:AlternateContent>
      </w:r>
    </w:p>
    <w:p w14:paraId="5A7AE7EF" w14:textId="6A4B124B" w:rsidR="00557728" w:rsidRPr="00062142" w:rsidRDefault="00A62244" w:rsidP="00047526">
      <w:pPr>
        <w:pStyle w:val="Caption"/>
      </w:pPr>
      <w:bookmarkStart w:id="88" w:name="_Toc216727373"/>
      <w:r>
        <w:t xml:space="preserve">Table </w:t>
      </w:r>
      <w:fldSimple w:instr=" SEQ Table \* ARABIC ">
        <w:r w:rsidR="00AF2787">
          <w:rPr>
            <w:noProof/>
          </w:rPr>
          <w:t>3</w:t>
        </w:r>
      </w:fldSimple>
      <w:r w:rsidR="00557728" w:rsidRPr="00557728">
        <w:t xml:space="preserve">: </w:t>
      </w:r>
      <w:bookmarkStart w:id="89" w:name="_Ref217222627"/>
      <w:r w:rsidR="00557728" w:rsidRPr="00557728">
        <w:t>Natural Gas Consumption Summary in Comparison with Benchmarking for Multi</w:t>
      </w:r>
      <w:r w:rsidR="009370CD">
        <w:rPr>
          <w:rFonts w:hint="eastAsia"/>
        </w:rPr>
        <w:t xml:space="preserve"> </w:t>
      </w:r>
      <w:r w:rsidR="00557728" w:rsidRPr="00557728">
        <w:t>Residential Buildings</w:t>
      </w:r>
      <w:bookmarkEnd w:id="86"/>
      <w:bookmarkEnd w:id="87"/>
      <w:bookmarkEnd w:id="88"/>
      <w:bookmarkEnd w:id="89"/>
    </w:p>
    <w:p w14:paraId="3820A300" w14:textId="14116E85" w:rsidR="00557728" w:rsidRPr="00EC0731" w:rsidRDefault="00557728" w:rsidP="00EC0731">
      <w:pPr>
        <w:spacing w:before="0" w:after="0"/>
        <w:jc w:val="both"/>
        <w:rPr>
          <w:bCs/>
          <w:sz w:val="20"/>
          <w:szCs w:val="20"/>
        </w:rPr>
      </w:pPr>
      <w:r w:rsidRPr="00EC0731">
        <w:rPr>
          <w:bCs/>
          <w:sz w:val="20"/>
          <w:szCs w:val="20"/>
        </w:rPr>
        <w:t xml:space="preserve">1 Based on year </w:t>
      </w:r>
      <w:r w:rsidRPr="00261ADC">
        <w:rPr>
          <w:bCs/>
          <w:color w:val="EE0000"/>
          <w:sz w:val="20"/>
          <w:szCs w:val="20"/>
        </w:rPr>
        <w:t>202</w:t>
      </w:r>
      <w:r w:rsidR="00EC0731" w:rsidRPr="00261ADC">
        <w:rPr>
          <w:rFonts w:hint="eastAsia"/>
          <w:bCs/>
          <w:color w:val="EE0000"/>
          <w:sz w:val="20"/>
          <w:szCs w:val="20"/>
          <w:lang w:eastAsia="zh-CN"/>
        </w:rPr>
        <w:t>4</w:t>
      </w:r>
      <w:r w:rsidRPr="00261ADC">
        <w:rPr>
          <w:bCs/>
          <w:color w:val="EE0000"/>
          <w:sz w:val="20"/>
          <w:szCs w:val="20"/>
        </w:rPr>
        <w:t>~202</w:t>
      </w:r>
      <w:r w:rsidR="00EC0731" w:rsidRPr="00261ADC">
        <w:rPr>
          <w:rFonts w:hint="eastAsia"/>
          <w:bCs/>
          <w:color w:val="EE0000"/>
          <w:sz w:val="20"/>
          <w:szCs w:val="20"/>
          <w:lang w:eastAsia="zh-CN"/>
        </w:rPr>
        <w:t>5</w:t>
      </w:r>
      <w:r w:rsidRPr="00EC0731">
        <w:rPr>
          <w:bCs/>
          <w:sz w:val="20"/>
          <w:szCs w:val="20"/>
        </w:rPr>
        <w:t xml:space="preserve"> bill. </w:t>
      </w:r>
    </w:p>
    <w:p w14:paraId="571A1569" w14:textId="5EE137D3" w:rsidR="00557728" w:rsidRPr="00C5761A" w:rsidRDefault="00557728" w:rsidP="00EC0731">
      <w:pPr>
        <w:spacing w:before="0" w:after="0"/>
        <w:jc w:val="both"/>
        <w:rPr>
          <w:bCs/>
          <w:sz w:val="20"/>
          <w:szCs w:val="20"/>
        </w:rPr>
      </w:pPr>
      <w:r w:rsidRPr="00C5761A">
        <w:rPr>
          <w:bCs/>
          <w:sz w:val="20"/>
          <w:szCs w:val="20"/>
        </w:rPr>
        <w:t>2 Based on estimated building area of</w:t>
      </w:r>
      <w:r w:rsidRPr="00261ADC">
        <w:rPr>
          <w:bCs/>
          <w:color w:val="EE0000"/>
          <w:sz w:val="20"/>
          <w:szCs w:val="20"/>
        </w:rPr>
        <w:t xml:space="preserve"> </w:t>
      </w:r>
      <w:proofErr w:type="spellStart"/>
      <w:r w:rsidR="00482DDC" w:rsidRPr="00261ADC">
        <w:rPr>
          <w:rFonts w:hint="eastAsia"/>
          <w:bCs/>
          <w:color w:val="EE0000"/>
          <w:sz w:val="20"/>
          <w:szCs w:val="20"/>
          <w:lang w:eastAsia="zh-CN"/>
        </w:rPr>
        <w:t>xxxxx</w:t>
      </w:r>
      <w:proofErr w:type="spellEnd"/>
      <w:r w:rsidRPr="00C5761A">
        <w:rPr>
          <w:bCs/>
          <w:sz w:val="20"/>
          <w:szCs w:val="20"/>
        </w:rPr>
        <w:t xml:space="preserve"> </w:t>
      </w:r>
      <w:r w:rsidR="00E24539" w:rsidRPr="00E24539">
        <w:rPr>
          <w:bCs/>
          <w:sz w:val="20"/>
          <w:szCs w:val="20"/>
        </w:rPr>
        <w:t>ft²</w:t>
      </w:r>
      <w:r w:rsidRPr="00C5761A">
        <w:rPr>
          <w:bCs/>
          <w:sz w:val="20"/>
          <w:szCs w:val="20"/>
        </w:rPr>
        <w:t xml:space="preserve"> </w:t>
      </w:r>
    </w:p>
    <w:p w14:paraId="1EB431E4" w14:textId="61617A72" w:rsidR="00557728" w:rsidRPr="00C5761A" w:rsidRDefault="00557728" w:rsidP="00EC0731">
      <w:pPr>
        <w:spacing w:before="0" w:after="0"/>
        <w:jc w:val="both"/>
        <w:rPr>
          <w:bCs/>
          <w:sz w:val="20"/>
          <w:szCs w:val="20"/>
        </w:rPr>
      </w:pPr>
      <w:r w:rsidRPr="00C5761A">
        <w:rPr>
          <w:bCs/>
          <w:sz w:val="20"/>
          <w:szCs w:val="20"/>
        </w:rPr>
        <w:t xml:space="preserve">3 Based on average </w:t>
      </w:r>
      <w:r w:rsidRPr="00261ADC">
        <w:rPr>
          <w:bCs/>
          <w:color w:val="EE0000"/>
          <w:sz w:val="20"/>
          <w:szCs w:val="20"/>
        </w:rPr>
        <w:t>$0.</w:t>
      </w:r>
      <w:r w:rsidR="0030751D" w:rsidRPr="00261ADC">
        <w:rPr>
          <w:rFonts w:hint="eastAsia"/>
          <w:bCs/>
          <w:color w:val="EE0000"/>
          <w:sz w:val="20"/>
          <w:szCs w:val="20"/>
          <w:lang w:eastAsia="zh-CN"/>
        </w:rPr>
        <w:t>31</w:t>
      </w:r>
      <w:r w:rsidRPr="00C5761A">
        <w:rPr>
          <w:bCs/>
          <w:sz w:val="20"/>
          <w:szCs w:val="20"/>
        </w:rPr>
        <w:t xml:space="preserve"> per </w:t>
      </w:r>
      <w:r w:rsidR="00E24539" w:rsidRPr="00E24539">
        <w:rPr>
          <w:bCs/>
          <w:sz w:val="20"/>
          <w:szCs w:val="20"/>
        </w:rPr>
        <w:t xml:space="preserve">m³ </w:t>
      </w:r>
      <w:r w:rsidRPr="00C5761A">
        <w:rPr>
          <w:bCs/>
          <w:sz w:val="20"/>
          <w:szCs w:val="20"/>
        </w:rPr>
        <w:t xml:space="preserve"> </w:t>
      </w:r>
    </w:p>
    <w:p w14:paraId="01EABC04" w14:textId="77777777" w:rsidR="00557728" w:rsidRPr="00C5761A" w:rsidRDefault="00557728" w:rsidP="00EC0731">
      <w:pPr>
        <w:spacing w:before="0" w:after="0"/>
        <w:jc w:val="both"/>
        <w:rPr>
          <w:bCs/>
          <w:sz w:val="20"/>
          <w:szCs w:val="20"/>
        </w:rPr>
      </w:pPr>
      <w:r w:rsidRPr="00C5761A">
        <w:rPr>
          <w:bCs/>
          <w:sz w:val="20"/>
          <w:szCs w:val="20"/>
        </w:rPr>
        <w:t xml:space="preserve">4 CO2 Emission Sources: Average Provincial Emission Factors (Ontario) </w:t>
      </w:r>
    </w:p>
    <w:p w14:paraId="6E5B7857" w14:textId="314C0CD8" w:rsidR="00557728" w:rsidRPr="005D7134" w:rsidRDefault="00557728" w:rsidP="005D7134">
      <w:pPr>
        <w:spacing w:before="0" w:after="0"/>
        <w:jc w:val="both"/>
        <w:rPr>
          <w:bCs/>
          <w:sz w:val="20"/>
          <w:szCs w:val="20"/>
        </w:rPr>
      </w:pPr>
      <w:r w:rsidRPr="00C5761A">
        <w:rPr>
          <w:bCs/>
          <w:sz w:val="20"/>
          <w:szCs w:val="20"/>
        </w:rPr>
        <w:t xml:space="preserve">5 Based a combination of </w:t>
      </w:r>
      <w:proofErr w:type="spellStart"/>
      <w:r w:rsidRPr="00C5761A">
        <w:rPr>
          <w:bCs/>
          <w:sz w:val="20"/>
          <w:szCs w:val="20"/>
        </w:rPr>
        <w:t>NRCan</w:t>
      </w:r>
      <w:proofErr w:type="spellEnd"/>
      <w:r w:rsidRPr="00C5761A">
        <w:rPr>
          <w:bCs/>
          <w:sz w:val="20"/>
          <w:szCs w:val="20"/>
        </w:rPr>
        <w:t xml:space="preserve"> data and a database of 50+ buildings in Ontario collected by Mann.</w:t>
      </w:r>
    </w:p>
    <w:p w14:paraId="46249F1C" w14:textId="77777777" w:rsidR="00B050F4" w:rsidRPr="00557728" w:rsidRDefault="00557728" w:rsidP="004C516E">
      <w:pPr>
        <w:jc w:val="both"/>
        <w:rPr>
          <w:b/>
          <w:szCs w:val="22"/>
        </w:rPr>
      </w:pPr>
      <w:r w:rsidRPr="00557728">
        <w:rPr>
          <w:b/>
          <w:szCs w:val="22"/>
        </w:rPr>
        <w:t xml:space="preserve">Comments </w:t>
      </w:r>
    </w:p>
    <w:p w14:paraId="05F8D89B" w14:textId="7867DE3F" w:rsidR="005D7134" w:rsidRDefault="00350C6D" w:rsidP="004C516E">
      <w:pPr>
        <w:jc w:val="both"/>
        <w:rPr>
          <w:color w:val="2E74B5" w:themeColor="accent5" w:themeShade="BF"/>
          <w:szCs w:val="22"/>
          <w:lang w:eastAsia="zh-CN"/>
        </w:rPr>
      </w:pPr>
      <w:r w:rsidRPr="005D7134">
        <w:rPr>
          <w:szCs w:val="22"/>
          <w:lang w:eastAsia="zh-CN"/>
        </w:rPr>
        <w:t>T</w:t>
      </w:r>
      <w:r w:rsidRPr="005D7134">
        <w:rPr>
          <w:rFonts w:hint="eastAsia"/>
          <w:szCs w:val="22"/>
          <w:lang w:eastAsia="zh-CN"/>
        </w:rPr>
        <w:t>he building</w:t>
      </w:r>
      <w:r w:rsidRPr="005D7134">
        <w:rPr>
          <w:szCs w:val="22"/>
          <w:lang w:eastAsia="zh-CN"/>
        </w:rPr>
        <w:t>’</w:t>
      </w:r>
      <w:r w:rsidRPr="005D7134">
        <w:rPr>
          <w:rFonts w:hint="eastAsia"/>
          <w:szCs w:val="22"/>
          <w:lang w:eastAsia="zh-CN"/>
        </w:rPr>
        <w:t xml:space="preserve">s natural gas intensity is </w:t>
      </w:r>
      <w:r w:rsidRPr="00261ADC">
        <w:rPr>
          <w:rFonts w:hint="eastAsia"/>
          <w:color w:val="EE0000"/>
          <w:szCs w:val="22"/>
          <w:lang w:eastAsia="zh-CN"/>
        </w:rPr>
        <w:t>significantly above</w:t>
      </w:r>
      <w:r w:rsidRPr="005D7134">
        <w:rPr>
          <w:rFonts w:hint="eastAsia"/>
          <w:szCs w:val="22"/>
          <w:lang w:eastAsia="zh-CN"/>
        </w:rPr>
        <w:t xml:space="preserve"> the benchmark. </w:t>
      </w:r>
      <w:r w:rsidRPr="005D7134">
        <w:rPr>
          <w:szCs w:val="22"/>
          <w:lang w:eastAsia="zh-CN"/>
        </w:rPr>
        <w:t>T</w:t>
      </w:r>
      <w:r w:rsidRPr="005D7134">
        <w:rPr>
          <w:rFonts w:hint="eastAsia"/>
          <w:szCs w:val="22"/>
          <w:lang w:eastAsia="zh-CN"/>
        </w:rPr>
        <w:t xml:space="preserve">his is likely attributable to the operation of the </w:t>
      </w:r>
      <w:r w:rsidRPr="00261ADC">
        <w:rPr>
          <w:rFonts w:hint="eastAsia"/>
          <w:color w:val="EE0000"/>
          <w:szCs w:val="22"/>
          <w:lang w:eastAsia="zh-CN"/>
        </w:rPr>
        <w:t xml:space="preserve">boiler plant </w:t>
      </w:r>
      <w:r w:rsidRPr="00261ADC">
        <w:rPr>
          <w:color w:val="EE0000"/>
          <w:szCs w:val="22"/>
          <w:lang w:eastAsia="zh-CN"/>
        </w:rPr>
        <w:t>and</w:t>
      </w:r>
      <w:r w:rsidRPr="00261ADC">
        <w:rPr>
          <w:rFonts w:hint="eastAsia"/>
          <w:color w:val="EE0000"/>
          <w:szCs w:val="22"/>
          <w:lang w:eastAsia="zh-CN"/>
        </w:rPr>
        <w:t xml:space="preserve"> lack </w:t>
      </w:r>
      <w:r w:rsidRPr="00261ADC">
        <w:rPr>
          <w:color w:val="EE0000"/>
          <w:szCs w:val="22"/>
          <w:lang w:eastAsia="zh-CN"/>
        </w:rPr>
        <w:t>of BAS</w:t>
      </w:r>
      <w:r w:rsidRPr="005D7134">
        <w:rPr>
          <w:rFonts w:hint="eastAsia"/>
          <w:szCs w:val="22"/>
          <w:lang w:eastAsia="zh-CN"/>
        </w:rPr>
        <w:t xml:space="preserve">. </w:t>
      </w:r>
      <w:r w:rsidRPr="005D7134">
        <w:rPr>
          <w:szCs w:val="22"/>
          <w:lang w:eastAsia="zh-CN"/>
        </w:rPr>
        <w:t>T</w:t>
      </w:r>
      <w:r w:rsidRPr="005D7134">
        <w:rPr>
          <w:rFonts w:hint="eastAsia"/>
          <w:szCs w:val="22"/>
          <w:lang w:eastAsia="zh-CN"/>
        </w:rPr>
        <w:t xml:space="preserve">his indicates excessive gas consumption, </w:t>
      </w:r>
      <w:r w:rsidRPr="00261ADC">
        <w:rPr>
          <w:rFonts w:hint="eastAsia"/>
          <w:color w:val="EE0000"/>
          <w:szCs w:val="22"/>
          <w:lang w:eastAsia="zh-CN"/>
        </w:rPr>
        <w:t>nearly double the efficient benchmark level</w:t>
      </w:r>
      <w:r w:rsidRPr="005D7134">
        <w:rPr>
          <w:rFonts w:hint="eastAsia"/>
          <w:szCs w:val="22"/>
          <w:lang w:eastAsia="zh-CN"/>
        </w:rPr>
        <w:t xml:space="preserve">. </w:t>
      </w:r>
      <w:r w:rsidRPr="005D7134">
        <w:rPr>
          <w:szCs w:val="22"/>
          <w:lang w:eastAsia="zh-CN"/>
        </w:rPr>
        <w:t>F</w:t>
      </w:r>
      <w:r w:rsidRPr="005D7134">
        <w:rPr>
          <w:rFonts w:hint="eastAsia"/>
          <w:szCs w:val="22"/>
          <w:lang w:eastAsia="zh-CN"/>
        </w:rPr>
        <w:t>ocus should be given to investigate the reasons behind this</w:t>
      </w:r>
      <w:r w:rsidRPr="00261ADC">
        <w:rPr>
          <w:rFonts w:hint="eastAsia"/>
          <w:color w:val="EE0000"/>
          <w:szCs w:val="22"/>
          <w:lang w:eastAsia="zh-CN"/>
        </w:rPr>
        <w:t xml:space="preserve"> high usage</w:t>
      </w:r>
      <w:r w:rsidRPr="005D7134">
        <w:rPr>
          <w:rFonts w:hint="eastAsia"/>
          <w:szCs w:val="22"/>
          <w:lang w:eastAsia="zh-CN"/>
        </w:rPr>
        <w:t xml:space="preserve">, identifying potential </w:t>
      </w:r>
      <w:r w:rsidRPr="005D7134">
        <w:rPr>
          <w:szCs w:val="22"/>
          <w:lang w:eastAsia="zh-CN"/>
        </w:rPr>
        <w:t>inefficiencies</w:t>
      </w:r>
      <w:r w:rsidRPr="005D7134">
        <w:rPr>
          <w:rFonts w:hint="eastAsia"/>
          <w:szCs w:val="22"/>
          <w:lang w:eastAsia="zh-CN"/>
        </w:rPr>
        <w:t xml:space="preserve"> or areas for improvement. </w:t>
      </w:r>
      <w:r w:rsidRPr="005D7134">
        <w:rPr>
          <w:szCs w:val="22"/>
          <w:lang w:eastAsia="zh-CN"/>
        </w:rPr>
        <w:t>A</w:t>
      </w:r>
      <w:r w:rsidRPr="005D7134">
        <w:rPr>
          <w:rFonts w:hint="eastAsia"/>
          <w:szCs w:val="22"/>
          <w:lang w:eastAsia="zh-CN"/>
        </w:rPr>
        <w:t xml:space="preserve">ddressing these issues could lead to substantial energy savings and reduced costs. </w:t>
      </w:r>
      <w:r w:rsidR="005D7134">
        <w:rPr>
          <w:color w:val="2E74B5" w:themeColor="accent5" w:themeShade="BF"/>
          <w:szCs w:val="22"/>
          <w:lang w:eastAsia="zh-CN"/>
        </w:rPr>
        <w:br w:type="page"/>
      </w:r>
    </w:p>
    <w:p w14:paraId="5C763F3C" w14:textId="5A3C4002" w:rsidR="00557728" w:rsidRPr="00F22AC5" w:rsidRDefault="00557728" w:rsidP="00AD6653">
      <w:pPr>
        <w:pStyle w:val="Heading2"/>
      </w:pPr>
      <w:bookmarkStart w:id="90" w:name="_Toc200032222"/>
      <w:bookmarkStart w:id="91" w:name="_Toc200032779"/>
      <w:bookmarkStart w:id="92" w:name="_Toc200032983"/>
      <w:bookmarkStart w:id="93" w:name="_Toc200033301"/>
      <w:bookmarkStart w:id="94" w:name="_Toc219839546"/>
      <w:r w:rsidRPr="00F22AC5">
        <w:lastRenderedPageBreak/>
        <w:t>Gas Consumption Breakdown (By Source)</w:t>
      </w:r>
      <w:bookmarkEnd w:id="90"/>
      <w:bookmarkEnd w:id="91"/>
      <w:bookmarkEnd w:id="92"/>
      <w:bookmarkEnd w:id="93"/>
      <w:bookmarkEnd w:id="94"/>
    </w:p>
    <w:p w14:paraId="0824814A" w14:textId="77777777" w:rsidR="005774A4" w:rsidRDefault="00697C72" w:rsidP="00047526">
      <w:pPr>
        <w:pStyle w:val="Caption"/>
      </w:pPr>
      <w:bookmarkStart w:id="95" w:name="_Toc216724914"/>
      <w:r w:rsidRPr="00A62244">
        <w:rPr>
          <w:noProof/>
        </w:rPr>
        <mc:AlternateContent>
          <mc:Choice Requires="wps">
            <w:drawing>
              <wp:inline distT="0" distB="0" distL="0" distR="0" wp14:anchorId="7D206CEF" wp14:editId="68447805">
                <wp:extent cx="6400800" cy="2500746"/>
                <wp:effectExtent l="0" t="0" r="0" b="0"/>
                <wp:docPr id="6712253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500746"/>
                        </a:xfrm>
                        <a:prstGeom prst="rect">
                          <a:avLst/>
                        </a:prstGeom>
                        <a:solidFill>
                          <a:srgbClr val="FFFFFF"/>
                        </a:solidFill>
                        <a:ln w="9525">
                          <a:noFill/>
                          <a:miter lim="800000"/>
                          <a:headEnd/>
                          <a:tailEnd/>
                        </a:ln>
                      </wps:spPr>
                      <wps:txbx>
                        <w:txbxContent>
                          <w:sdt>
                            <w:sdtPr>
                              <w:rPr>
                                <w:noProof/>
                              </w:rPr>
                              <w:id w:val="-476454490"/>
                              <w:picture/>
                            </w:sdtPr>
                            <w:sdtContent>
                              <w:p w14:paraId="6FC43A4B" w14:textId="31144D7D" w:rsidR="00A62244" w:rsidRDefault="0013563F" w:rsidP="00384822">
                                <w:pPr>
                                  <w:jc w:val="center"/>
                                </w:pPr>
                                <w:r>
                                  <w:rPr>
                                    <w:noProof/>
                                  </w:rPr>
                                  <w:drawing>
                                    <wp:inline distT="0" distB="0" distL="0" distR="0" wp14:anchorId="72ED8F85" wp14:editId="2DA0F555">
                                      <wp:extent cx="4670213" cy="1828800"/>
                                      <wp:effectExtent l="0" t="0" r="0" b="0"/>
                                      <wp:docPr id="4821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90579" name=""/>
                                              <pic:cNvPicPr/>
                                            </pic:nvPicPr>
                                            <pic:blipFill>
                                              <a:blip r:embed="rId18"/>
                                              <a:stretch>
                                                <a:fillRect/>
                                              </a:stretch>
                                            </pic:blipFill>
                                            <pic:spPr>
                                              <a:xfrm>
                                                <a:off x="0" y="0"/>
                                                <a:ext cx="4671726" cy="1829393"/>
                                              </a:xfrm>
                                              <a:prstGeom prst="rect">
                                                <a:avLst/>
                                              </a:prstGeom>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 w14:anchorId="7D206CEF" id="_x0000_s1032" type="#_x0000_t202" style="width:7in;height:19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" stroked="f">
                <v:textbox>
                  <w:txbxContent>
                    <w:sdt>
                      <w:sdtPr>
                        <w:rPr>
                          <w:noProof/>
                        </w:rPr>
                        <w:id w:val="-476454490"/>
                        <w:picture/>
                      </w:sdtPr>
                      <w:sdtContent>
                        <w:p w14:paraId="6FC43A4B" w14:textId="31144D7D" w:rsidR="00A62244" w:rsidRDefault="0013563F" w:rsidP="00384822">
                          <w:pPr>
                            <w:jc w:val="center"/>
                          </w:pPr>
                          <w:r>
                            <w:rPr>
                              <w:noProof/>
                            </w:rPr>
                            <w:drawing>
                              <wp:inline distT="0" distB="0" distL="0" distR="0" wp14:anchorId="72ED8F85" wp14:editId="2DA0F555">
                                <wp:extent cx="4670213" cy="1828800"/>
                                <wp:effectExtent l="0" t="0" r="0" b="0"/>
                                <wp:docPr id="4821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90579" name=""/>
                                        <pic:cNvPicPr/>
                                      </pic:nvPicPr>
                                      <pic:blipFill>
                                        <a:blip r:embed="rId18"/>
                                        <a:stretch>
                                          <a:fillRect/>
                                        </a:stretch>
                                      </pic:blipFill>
                                      <pic:spPr>
                                        <a:xfrm>
                                          <a:off x="0" y="0"/>
                                          <a:ext cx="4671726" cy="1829393"/>
                                        </a:xfrm>
                                        <a:prstGeom prst="rect">
                                          <a:avLst/>
                                        </a:prstGeom>
                                      </pic:spPr>
                                    </pic:pic>
                                  </a:graphicData>
                                </a:graphic>
                              </wp:inline>
                            </w:drawing>
                          </w:r>
                        </w:p>
                      </w:sdtContent>
                    </w:sdt>
                  </w:txbxContent>
                </v:textbox>
                <w10:anchorlock/>
              </v:shape>
            </w:pict>
          </mc:Fallback>
        </mc:AlternateContent>
      </w:r>
    </w:p>
    <w:p w14:paraId="6440C34F" w14:textId="33636B9F" w:rsidR="00557728" w:rsidRDefault="00697C72" w:rsidP="00047526">
      <w:pPr>
        <w:pStyle w:val="Caption"/>
      </w:pPr>
      <w:bookmarkStart w:id="96" w:name="_Toc216727374"/>
      <w:r>
        <w:t xml:space="preserve">Table </w:t>
      </w:r>
      <w:fldSimple w:instr=" SEQ Table \* ARABIC ">
        <w:r w:rsidR="00AF2787">
          <w:rPr>
            <w:noProof/>
          </w:rPr>
          <w:t>4</w:t>
        </w:r>
      </w:fldSimple>
      <w:r w:rsidR="00557728" w:rsidRPr="00557728">
        <w:t>: Gas consumption by Source</w:t>
      </w:r>
      <w:bookmarkEnd w:id="95"/>
      <w:bookmarkEnd w:id="96"/>
    </w:p>
    <w:p w14:paraId="3A99A533" w14:textId="77777777" w:rsidR="005774A4" w:rsidRDefault="00E07707" w:rsidP="00E07707">
      <w:pPr>
        <w:pStyle w:val="Figure1"/>
        <w:spacing w:before="240" w:after="240"/>
        <w:rPr>
          <w:rFonts w:eastAsiaTheme="minorEastAsia"/>
        </w:rPr>
      </w:pPr>
      <w:r w:rsidRPr="00E07707">
        <w:rPr>
          <w:b w:val="0"/>
          <w:bCs w:val="0"/>
        </w:rPr>
        <mc:AlternateContent>
          <mc:Choice Requires="wps">
            <w:drawing>
              <wp:inline distT="0" distB="0" distL="0" distR="0" wp14:anchorId="5AC26834" wp14:editId="1DE4355B">
                <wp:extent cx="6400800" cy="2887980"/>
                <wp:effectExtent l="0" t="0" r="0" b="7620"/>
                <wp:docPr id="4577261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887980"/>
                        </a:xfrm>
                        <a:prstGeom prst="rect">
                          <a:avLst/>
                        </a:prstGeom>
                        <a:solidFill>
                          <a:srgbClr val="FFFFFF"/>
                        </a:solidFill>
                        <a:ln w="9525">
                          <a:noFill/>
                          <a:miter lim="800000"/>
                          <a:headEnd/>
                          <a:tailEnd/>
                        </a:ln>
                      </wps:spPr>
                      <wps:txbx>
                        <w:txbxContent>
                          <w:sdt>
                            <w:sdtPr>
                              <w:rPr>
                                <w:noProof/>
                              </w:rPr>
                              <w:id w:val="2069063954"/>
                              <w:picture/>
                            </w:sdtPr>
                            <w:sdtContent>
                              <w:p w14:paraId="1BA01095" w14:textId="078BBB94" w:rsidR="00E07707" w:rsidRDefault="0013563F" w:rsidP="00384822">
                                <w:pPr>
                                  <w:jc w:val="center"/>
                                </w:pPr>
                                <w:r>
                                  <w:rPr>
                                    <w:noProof/>
                                  </w:rPr>
                                  <w:drawing>
                                    <wp:inline distT="0" distB="0" distL="0" distR="0" wp14:anchorId="16A7C681" wp14:editId="3D76FD02">
                                      <wp:extent cx="4460240" cy="2787650"/>
                                      <wp:effectExtent l="0" t="0" r="0" b="0"/>
                                      <wp:docPr id="56361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13505" name=""/>
                                              <pic:cNvPicPr/>
                                            </pic:nvPicPr>
                                            <pic:blipFill>
                                              <a:blip r:embed="rId19"/>
                                              <a:stretch>
                                                <a:fillRect/>
                                              </a:stretch>
                                            </pic:blipFill>
                                            <pic:spPr>
                                              <a:xfrm>
                                                <a:off x="0" y="0"/>
                                                <a:ext cx="4460240" cy="2787650"/>
                                              </a:xfrm>
                                              <a:prstGeom prst="rect">
                                                <a:avLst/>
                                              </a:prstGeom>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 w14:anchorId="5AC26834" id="_x0000_s1033" type="#_x0000_t202" style="width:7in;height:2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" stroked="f">
                <v:textbox>
                  <w:txbxContent>
                    <w:sdt>
                      <w:sdtPr>
                        <w:rPr>
                          <w:noProof/>
                        </w:rPr>
                        <w:id w:val="2069063954"/>
                        <w:picture/>
                      </w:sdtPr>
                      <w:sdtContent>
                        <w:p w14:paraId="1BA01095" w14:textId="078BBB94" w:rsidR="00E07707" w:rsidRDefault="0013563F" w:rsidP="00384822">
                          <w:pPr>
                            <w:jc w:val="center"/>
                          </w:pPr>
                          <w:r>
                            <w:rPr>
                              <w:noProof/>
                            </w:rPr>
                            <w:drawing>
                              <wp:inline distT="0" distB="0" distL="0" distR="0" wp14:anchorId="16A7C681" wp14:editId="3D76FD02">
                                <wp:extent cx="4460240" cy="2787650"/>
                                <wp:effectExtent l="0" t="0" r="0" b="0"/>
                                <wp:docPr id="56361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13505" name=""/>
                                        <pic:cNvPicPr/>
                                      </pic:nvPicPr>
                                      <pic:blipFill>
                                        <a:blip r:embed="rId19"/>
                                        <a:stretch>
                                          <a:fillRect/>
                                        </a:stretch>
                                      </pic:blipFill>
                                      <pic:spPr>
                                        <a:xfrm>
                                          <a:off x="0" y="0"/>
                                          <a:ext cx="4460240" cy="2787650"/>
                                        </a:xfrm>
                                        <a:prstGeom prst="rect">
                                          <a:avLst/>
                                        </a:prstGeom>
                                      </pic:spPr>
                                    </pic:pic>
                                  </a:graphicData>
                                </a:graphic>
                              </wp:inline>
                            </w:drawing>
                          </w:r>
                        </w:p>
                      </w:sdtContent>
                    </w:sdt>
                  </w:txbxContent>
                </v:textbox>
                <w10:anchorlock/>
              </v:shape>
            </w:pict>
          </mc:Fallback>
        </mc:AlternateContent>
      </w:r>
    </w:p>
    <w:p w14:paraId="24A48CDB" w14:textId="67D3921F" w:rsidR="00557728" w:rsidRDefault="00557728" w:rsidP="00E07707">
      <w:pPr>
        <w:pStyle w:val="Figure1"/>
        <w:spacing w:before="240" w:after="240"/>
      </w:pPr>
      <w:r w:rsidRPr="00557728">
        <w:t>Figure 4.3.1: Natural Gas Consumption Breakdown by Source</w:t>
      </w:r>
    </w:p>
    <w:p w14:paraId="7330AD6D" w14:textId="77777777" w:rsidR="00557728" w:rsidRDefault="00557728" w:rsidP="00557728">
      <w:pPr>
        <w:jc w:val="both"/>
        <w:rPr>
          <w:b/>
          <w:bCs/>
          <w:szCs w:val="22"/>
        </w:rPr>
      </w:pPr>
      <w:r w:rsidRPr="00557728">
        <w:rPr>
          <w:b/>
          <w:bCs/>
          <w:szCs w:val="22"/>
        </w:rPr>
        <w:t>Comments</w:t>
      </w:r>
      <w:r>
        <w:rPr>
          <w:b/>
          <w:bCs/>
          <w:szCs w:val="22"/>
        </w:rPr>
        <w:t xml:space="preserve"> </w:t>
      </w:r>
    </w:p>
    <w:p w14:paraId="56AE84CB" w14:textId="77777777" w:rsidR="00F1138C" w:rsidRDefault="00F1138C" w:rsidP="00F1138C">
      <w:pPr>
        <w:rPr>
          <w:lang w:eastAsia="zh-CN"/>
        </w:rPr>
      </w:pPr>
      <w:r>
        <w:rPr>
          <w:lang w:eastAsia="zh-CN"/>
        </w:rPr>
        <w:t xml:space="preserve">Seasonal heating demand drives the highest natural gas consumption, comprising </w:t>
      </w:r>
      <w:r w:rsidRPr="00261ADC">
        <w:rPr>
          <w:color w:val="EE0000"/>
          <w:lang w:eastAsia="zh-CN"/>
        </w:rPr>
        <w:t xml:space="preserve">80% </w:t>
      </w:r>
      <w:r>
        <w:rPr>
          <w:lang w:eastAsia="zh-CN"/>
        </w:rPr>
        <w:t>of annual usage.</w:t>
      </w:r>
    </w:p>
    <w:p w14:paraId="0029541D" w14:textId="57EB1E57" w:rsidR="00F1138C" w:rsidRDefault="00F1138C" w:rsidP="00F1138C">
      <w:pPr>
        <w:rPr>
          <w:lang w:eastAsia="zh-CN"/>
        </w:rPr>
      </w:pPr>
      <w:r>
        <w:rPr>
          <w:lang w:eastAsia="zh-CN"/>
        </w:rPr>
        <w:t xml:space="preserve">Within seasonal heating, </w:t>
      </w:r>
      <w:r w:rsidRPr="00261ADC">
        <w:rPr>
          <w:color w:val="EE0000"/>
          <w:lang w:eastAsia="zh-CN"/>
        </w:rPr>
        <w:t xml:space="preserve">17.7% </w:t>
      </w:r>
      <w:r>
        <w:rPr>
          <w:lang w:eastAsia="zh-CN"/>
        </w:rPr>
        <w:t xml:space="preserve">is attributed to MUA heating, while </w:t>
      </w:r>
      <w:r w:rsidRPr="00261ADC">
        <w:rPr>
          <w:color w:val="EE0000"/>
          <w:lang w:eastAsia="zh-CN"/>
        </w:rPr>
        <w:t>60.8%</w:t>
      </w:r>
      <w:r>
        <w:rPr>
          <w:lang w:eastAsia="zh-CN"/>
        </w:rPr>
        <w:t xml:space="preserve"> is attributed to the space</w:t>
      </w:r>
      <w:r w:rsidR="009370CD">
        <w:rPr>
          <w:lang w:eastAsia="zh-CN"/>
        </w:rPr>
        <w:t xml:space="preserve"> </w:t>
      </w:r>
      <w:r>
        <w:rPr>
          <w:lang w:eastAsia="zh-CN"/>
        </w:rPr>
        <w:t xml:space="preserve">heating loads; the remaining </w:t>
      </w:r>
      <w:r w:rsidRPr="00261ADC">
        <w:rPr>
          <w:color w:val="EE0000"/>
          <w:lang w:eastAsia="zh-CN"/>
        </w:rPr>
        <w:t>1.7%</w:t>
      </w:r>
      <w:r>
        <w:rPr>
          <w:lang w:eastAsia="zh-CN"/>
        </w:rPr>
        <w:t xml:space="preserve"> is associated with unit heaters / ancillary heating loads.</w:t>
      </w:r>
    </w:p>
    <w:p w14:paraId="4C8C9362" w14:textId="4CA12D6F" w:rsidR="00F1138C" w:rsidRDefault="00F1138C" w:rsidP="00F1138C">
      <w:pPr>
        <w:rPr>
          <w:lang w:eastAsia="zh-CN"/>
        </w:rPr>
      </w:pPr>
      <w:r>
        <w:rPr>
          <w:lang w:eastAsia="zh-CN"/>
        </w:rPr>
        <w:lastRenderedPageBreak/>
        <w:t xml:space="preserve">Domestic hot water (DHW) represents </w:t>
      </w:r>
      <w:r w:rsidRPr="00261ADC">
        <w:rPr>
          <w:color w:val="EE0000"/>
          <w:lang w:eastAsia="zh-CN"/>
        </w:rPr>
        <w:t>20%</w:t>
      </w:r>
      <w:r>
        <w:rPr>
          <w:lang w:eastAsia="zh-CN"/>
        </w:rPr>
        <w:t xml:space="preserve"> annual consumption; Mann's audit database typically shows DHW at approximately </w:t>
      </w:r>
      <w:r w:rsidRPr="00261ADC">
        <w:rPr>
          <w:color w:val="EE0000"/>
          <w:lang w:eastAsia="zh-CN"/>
        </w:rPr>
        <w:t>25%</w:t>
      </w:r>
      <w:r>
        <w:rPr>
          <w:lang w:eastAsia="zh-CN"/>
        </w:rPr>
        <w:t xml:space="preserve"> </w:t>
      </w:r>
      <w:r w:rsidR="009370CD">
        <w:rPr>
          <w:lang w:eastAsia="zh-CN"/>
        </w:rPr>
        <w:t xml:space="preserve"> </w:t>
      </w:r>
      <w:r>
        <w:rPr>
          <w:lang w:eastAsia="zh-CN"/>
        </w:rPr>
        <w:t xml:space="preserve"> </w:t>
      </w:r>
      <w:r w:rsidRPr="00261ADC">
        <w:rPr>
          <w:color w:val="EE0000"/>
          <w:lang w:eastAsia="zh-CN"/>
        </w:rPr>
        <w:t>30%</w:t>
      </w:r>
      <w:r>
        <w:rPr>
          <w:lang w:eastAsia="zh-CN"/>
        </w:rPr>
        <w:t xml:space="preserve"> of total gas use, indicating below typical performance.</w:t>
      </w:r>
    </w:p>
    <w:p w14:paraId="4331627E" w14:textId="55FC5CC2" w:rsidR="00557728" w:rsidRPr="00350C6D" w:rsidRDefault="00F1138C" w:rsidP="00F1138C">
      <w:pPr>
        <w:rPr>
          <w:lang w:eastAsia="zh-CN"/>
        </w:rPr>
      </w:pPr>
      <w:r>
        <w:rPr>
          <w:lang w:eastAsia="zh-CN"/>
        </w:rPr>
        <w:t>Elevated seasonal consumption may be partially attributable to ventilation runtime, limited scheduling/modulation, and/or envelope infiltration heat loss.</w:t>
      </w:r>
      <w:r w:rsidR="008050C2">
        <w:rPr>
          <w:rFonts w:hint="eastAsia"/>
          <w:lang w:eastAsia="zh-CN"/>
        </w:rPr>
        <w:t xml:space="preserve"> </w:t>
      </w:r>
      <w:r w:rsidR="00350C6D">
        <w:rPr>
          <w:rFonts w:hint="eastAsia"/>
          <w:lang w:eastAsia="zh-CN"/>
        </w:rPr>
        <w:t xml:space="preserve"> </w:t>
      </w:r>
    </w:p>
    <w:p w14:paraId="589C5C6E" w14:textId="77777777" w:rsidR="00557728" w:rsidRDefault="00557728" w:rsidP="00557728">
      <w:pPr>
        <w:rPr>
          <w:b/>
          <w:bCs/>
          <w:szCs w:val="22"/>
        </w:rPr>
      </w:pPr>
    </w:p>
    <w:p w14:paraId="51D808B9" w14:textId="77777777" w:rsidR="005774A4" w:rsidRDefault="009A1C01" w:rsidP="00E07707">
      <w:pPr>
        <w:pStyle w:val="Figure1"/>
        <w:spacing w:before="240" w:after="240"/>
        <w:rPr>
          <w:rFonts w:eastAsiaTheme="minorEastAsia"/>
        </w:rPr>
      </w:pPr>
      <w:r w:rsidRPr="009A1C01">
        <mc:AlternateContent>
          <mc:Choice Requires="wps">
            <w:drawing>
              <wp:inline distT="0" distB="0" distL="0" distR="0" wp14:anchorId="3E626FB1" wp14:editId="5B136F37">
                <wp:extent cx="6400800" cy="3996000"/>
                <wp:effectExtent l="0" t="0" r="0" b="0"/>
                <wp:docPr id="13380995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996000"/>
                        </a:xfrm>
                        <a:prstGeom prst="rect">
                          <a:avLst/>
                        </a:prstGeom>
                        <a:solidFill>
                          <a:srgbClr val="FFFFFF"/>
                        </a:solidFill>
                        <a:ln w="9525">
                          <a:noFill/>
                          <a:miter lim="800000"/>
                          <a:headEnd/>
                          <a:tailEnd/>
                        </a:ln>
                      </wps:spPr>
                      <wps:txbx>
                        <w:txbxContent>
                          <w:sdt>
                            <w:sdtPr>
                              <w:rPr>
                                <w:noProof/>
                              </w:rPr>
                              <w:id w:val="-200009056"/>
                              <w:picture/>
                            </w:sdtPr>
                            <w:sdtContent>
                              <w:p w14:paraId="5A9132F1" w14:textId="732E403A" w:rsidR="009A1C01" w:rsidRDefault="0013563F" w:rsidP="006345B6">
                                <w:pPr>
                                  <w:jc w:val="center"/>
                                </w:pPr>
                                <w:r>
                                  <w:rPr>
                                    <w:noProof/>
                                  </w:rPr>
                                  <w:drawing>
                                    <wp:inline distT="0" distB="0" distL="0" distR="0" wp14:anchorId="5062EE0D" wp14:editId="2B526BF3">
                                      <wp:extent cx="4655105" cy="2659380"/>
                                      <wp:effectExtent l="0" t="0" r="0" b="7620"/>
                                      <wp:docPr id="104808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89836" name=""/>
                                              <pic:cNvPicPr/>
                                            </pic:nvPicPr>
                                            <pic:blipFill>
                                              <a:blip r:embed="rId20"/>
                                              <a:stretch>
                                                <a:fillRect/>
                                              </a:stretch>
                                            </pic:blipFill>
                                            <pic:spPr>
                                              <a:xfrm>
                                                <a:off x="0" y="0"/>
                                                <a:ext cx="4656764" cy="2660328"/>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3E626FB1" id="_x0000_s1034" type="#_x0000_t202" style="width:7in;height:3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" stroked="f">
                <v:textbox style="mso-fit-shape-to-text:t">
                  <w:txbxContent>
                    <w:sdt>
                      <w:sdtPr>
                        <w:rPr>
                          <w:noProof/>
                        </w:rPr>
                        <w:id w:val="-200009056"/>
                        <w:picture/>
                      </w:sdtPr>
                      <w:sdtContent>
                        <w:p w14:paraId="5A9132F1" w14:textId="732E403A" w:rsidR="009A1C01" w:rsidRDefault="0013563F" w:rsidP="006345B6">
                          <w:pPr>
                            <w:jc w:val="center"/>
                          </w:pPr>
                          <w:r>
                            <w:rPr>
                              <w:noProof/>
                            </w:rPr>
                            <w:drawing>
                              <wp:inline distT="0" distB="0" distL="0" distR="0" wp14:anchorId="5062EE0D" wp14:editId="2B526BF3">
                                <wp:extent cx="4655105" cy="2659380"/>
                                <wp:effectExtent l="0" t="0" r="0" b="7620"/>
                                <wp:docPr id="104808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89836" name=""/>
                                        <pic:cNvPicPr/>
                                      </pic:nvPicPr>
                                      <pic:blipFill>
                                        <a:blip r:embed="rId20"/>
                                        <a:stretch>
                                          <a:fillRect/>
                                        </a:stretch>
                                      </pic:blipFill>
                                      <pic:spPr>
                                        <a:xfrm>
                                          <a:off x="0" y="0"/>
                                          <a:ext cx="4656764" cy="2660328"/>
                                        </a:xfrm>
                                        <a:prstGeom prst="rect">
                                          <a:avLst/>
                                        </a:prstGeom>
                                      </pic:spPr>
                                    </pic:pic>
                                  </a:graphicData>
                                </a:graphic>
                              </wp:inline>
                            </w:drawing>
                          </w:r>
                        </w:p>
                      </w:sdtContent>
                    </w:sdt>
                  </w:txbxContent>
                </v:textbox>
                <w10:anchorlock/>
              </v:shape>
            </w:pict>
          </mc:Fallback>
        </mc:AlternateContent>
      </w:r>
    </w:p>
    <w:p w14:paraId="77F35231" w14:textId="76B67CA0" w:rsidR="00557728" w:rsidRDefault="00557728" w:rsidP="00E07707">
      <w:pPr>
        <w:pStyle w:val="Figure1"/>
        <w:spacing w:before="240" w:after="240"/>
      </w:pPr>
      <w:r w:rsidRPr="00557728">
        <w:t>Figure 4.3.2: Annual Gas Consumption with Weather Adjusted Gas Consumption</w:t>
      </w:r>
    </w:p>
    <w:p w14:paraId="4C748C21" w14:textId="0AD2BE20" w:rsidR="00DF4155" w:rsidRPr="00DF4155" w:rsidRDefault="00DF4155" w:rsidP="00DF4155">
      <w:pPr>
        <w:rPr>
          <w:color w:val="EE0000"/>
          <w:lang w:eastAsia="zh-CN"/>
        </w:rPr>
      </w:pPr>
    </w:p>
    <w:p w14:paraId="743A5FAF" w14:textId="0B3719AC" w:rsidR="00557728" w:rsidRPr="00F22AC5" w:rsidRDefault="00557728" w:rsidP="00AD6653">
      <w:pPr>
        <w:pStyle w:val="Heading2"/>
      </w:pPr>
      <w:bookmarkStart w:id="97" w:name="_Toc200032223"/>
      <w:bookmarkStart w:id="98" w:name="_Toc200032780"/>
      <w:bookmarkStart w:id="99" w:name="_Toc200032984"/>
      <w:bookmarkStart w:id="100" w:name="_Toc200033302"/>
      <w:bookmarkStart w:id="101" w:name="_Toc219839547"/>
      <w:r w:rsidRPr="00F22AC5">
        <w:t>Electrical Consumption Breakdown</w:t>
      </w:r>
      <w:bookmarkEnd w:id="97"/>
      <w:bookmarkEnd w:id="98"/>
      <w:bookmarkEnd w:id="99"/>
      <w:bookmarkEnd w:id="100"/>
      <w:bookmarkEnd w:id="101"/>
    </w:p>
    <w:p w14:paraId="775AF002" w14:textId="77777777" w:rsidR="005774A4" w:rsidRDefault="00697C72" w:rsidP="00047526">
      <w:pPr>
        <w:pStyle w:val="Caption"/>
      </w:pPr>
      <w:bookmarkStart w:id="102" w:name="_Toc216724915"/>
      <w:r w:rsidRPr="00697C72">
        <w:rPr>
          <w:noProof/>
        </w:rPr>
        <mc:AlternateContent>
          <mc:Choice Requires="wps">
            <w:drawing>
              <wp:inline distT="0" distB="0" distL="0" distR="0" wp14:anchorId="5D23A1E1" wp14:editId="35366275">
                <wp:extent cx="6400800" cy="1624330"/>
                <wp:effectExtent l="0" t="0" r="0" b="0"/>
                <wp:docPr id="5129656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24330"/>
                        </a:xfrm>
                        <a:prstGeom prst="rect">
                          <a:avLst/>
                        </a:prstGeom>
                        <a:solidFill>
                          <a:srgbClr val="FFFFFF"/>
                        </a:solidFill>
                        <a:ln w="9525">
                          <a:noFill/>
                          <a:miter lim="800000"/>
                          <a:headEnd/>
                          <a:tailEnd/>
                        </a:ln>
                      </wps:spPr>
                      <wps:txbx>
                        <w:txbxContent>
                          <w:sdt>
                            <w:sdtPr>
                              <w:rPr>
                                <w:noProof/>
                              </w:rPr>
                              <w:id w:val="-1279558521"/>
                              <w:picture/>
                            </w:sdtPr>
                            <w:sdtContent>
                              <w:p w14:paraId="55C45846" w14:textId="2B4BE650" w:rsidR="00697C72" w:rsidRDefault="0013563F" w:rsidP="00794058">
                                <w:pPr>
                                  <w:jc w:val="center"/>
                                </w:pPr>
                                <w:r>
                                  <w:rPr>
                                    <w:noProof/>
                                  </w:rPr>
                                  <w:drawing>
                                    <wp:inline distT="0" distB="0" distL="0" distR="0" wp14:anchorId="19CF4476" wp14:editId="7C4141DE">
                                      <wp:extent cx="3648710" cy="1596357"/>
                                      <wp:effectExtent l="0" t="0" r="0" b="4445"/>
                                      <wp:docPr id="142635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53364" name=""/>
                                              <pic:cNvPicPr/>
                                            </pic:nvPicPr>
                                            <pic:blipFill>
                                              <a:blip r:embed="rId21"/>
                                              <a:stretch>
                                                <a:fillRect/>
                                              </a:stretch>
                                            </pic:blipFill>
                                            <pic:spPr>
                                              <a:xfrm>
                                                <a:off x="0" y="0"/>
                                                <a:ext cx="3651973" cy="1597785"/>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5D23A1E1" id="_x0000_s1035" type="#_x0000_t202" style="width:7in;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" stroked="f">
                <v:textbox style="mso-fit-shape-to-text:t">
                  <w:txbxContent>
                    <w:sdt>
                      <w:sdtPr>
                        <w:rPr>
                          <w:noProof/>
                        </w:rPr>
                        <w:id w:val="-1279558521"/>
                        <w:picture/>
                      </w:sdtPr>
                      <w:sdtContent>
                        <w:p w14:paraId="55C45846" w14:textId="2B4BE650" w:rsidR="00697C72" w:rsidRDefault="0013563F" w:rsidP="00794058">
                          <w:pPr>
                            <w:jc w:val="center"/>
                          </w:pPr>
                          <w:r>
                            <w:rPr>
                              <w:noProof/>
                            </w:rPr>
                            <w:drawing>
                              <wp:inline distT="0" distB="0" distL="0" distR="0" wp14:anchorId="19CF4476" wp14:editId="7C4141DE">
                                <wp:extent cx="3648710" cy="1596357"/>
                                <wp:effectExtent l="0" t="0" r="0" b="4445"/>
                                <wp:docPr id="142635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53364" name=""/>
                                        <pic:cNvPicPr/>
                                      </pic:nvPicPr>
                                      <pic:blipFill>
                                        <a:blip r:embed="rId21"/>
                                        <a:stretch>
                                          <a:fillRect/>
                                        </a:stretch>
                                      </pic:blipFill>
                                      <pic:spPr>
                                        <a:xfrm>
                                          <a:off x="0" y="0"/>
                                          <a:ext cx="3651973" cy="1597785"/>
                                        </a:xfrm>
                                        <a:prstGeom prst="rect">
                                          <a:avLst/>
                                        </a:prstGeom>
                                      </pic:spPr>
                                    </pic:pic>
                                  </a:graphicData>
                                </a:graphic>
                              </wp:inline>
                            </w:drawing>
                          </w:r>
                        </w:p>
                      </w:sdtContent>
                    </w:sdt>
                  </w:txbxContent>
                </v:textbox>
                <w10:anchorlock/>
              </v:shape>
            </w:pict>
          </mc:Fallback>
        </mc:AlternateContent>
      </w:r>
    </w:p>
    <w:p w14:paraId="756DFDC3" w14:textId="14045AC2" w:rsidR="00B05996" w:rsidRPr="00062142" w:rsidRDefault="00697C72" w:rsidP="00047526">
      <w:pPr>
        <w:pStyle w:val="Caption"/>
      </w:pPr>
      <w:bookmarkStart w:id="103" w:name="_Toc216727375"/>
      <w:r>
        <w:t xml:space="preserve">Table </w:t>
      </w:r>
      <w:fldSimple w:instr=" SEQ Table \* ARABIC ">
        <w:r w:rsidR="00AF2787">
          <w:rPr>
            <w:noProof/>
          </w:rPr>
          <w:t>5</w:t>
        </w:r>
      </w:fldSimple>
      <w:r w:rsidR="00557728" w:rsidRPr="00557728">
        <w:t>: Electricity Consumption Summary in Comparison with Benchmarking for Multi</w:t>
      </w:r>
      <w:r w:rsidR="009370CD">
        <w:rPr>
          <w:rFonts w:hint="eastAsia"/>
        </w:rPr>
        <w:t xml:space="preserve"> </w:t>
      </w:r>
      <w:r w:rsidR="00557728" w:rsidRPr="00557728">
        <w:t>Residential Buildings</w:t>
      </w:r>
      <w:bookmarkEnd w:id="102"/>
      <w:bookmarkEnd w:id="103"/>
    </w:p>
    <w:p w14:paraId="17AD0E1D" w14:textId="268C3122" w:rsidR="00557728" w:rsidRPr="00AF5937" w:rsidRDefault="00557728" w:rsidP="00AF5937">
      <w:pPr>
        <w:contextualSpacing/>
        <w:jc w:val="both"/>
        <w:rPr>
          <w:bCs/>
          <w:sz w:val="18"/>
          <w:szCs w:val="18"/>
        </w:rPr>
      </w:pPr>
      <w:r w:rsidRPr="00AF5937">
        <w:rPr>
          <w:bCs/>
          <w:sz w:val="18"/>
          <w:szCs w:val="18"/>
        </w:rPr>
        <w:lastRenderedPageBreak/>
        <w:t xml:space="preserve">1 Based on year </w:t>
      </w:r>
      <w:r w:rsidRPr="00261ADC">
        <w:rPr>
          <w:bCs/>
          <w:color w:val="EE0000"/>
          <w:sz w:val="18"/>
          <w:szCs w:val="18"/>
        </w:rPr>
        <w:t>202</w:t>
      </w:r>
      <w:r w:rsidR="00794058" w:rsidRPr="00261ADC">
        <w:rPr>
          <w:rFonts w:hint="eastAsia"/>
          <w:bCs/>
          <w:color w:val="EE0000"/>
          <w:sz w:val="18"/>
          <w:szCs w:val="18"/>
          <w:lang w:eastAsia="zh-CN"/>
        </w:rPr>
        <w:t>4</w:t>
      </w:r>
      <w:r w:rsidRPr="00261ADC">
        <w:rPr>
          <w:bCs/>
          <w:color w:val="EE0000"/>
          <w:sz w:val="18"/>
          <w:szCs w:val="18"/>
        </w:rPr>
        <w:t>~202</w:t>
      </w:r>
      <w:r w:rsidR="00794058" w:rsidRPr="00261ADC">
        <w:rPr>
          <w:rFonts w:hint="eastAsia"/>
          <w:bCs/>
          <w:color w:val="EE0000"/>
          <w:sz w:val="18"/>
          <w:szCs w:val="18"/>
          <w:lang w:eastAsia="zh-CN"/>
        </w:rPr>
        <w:t>5</w:t>
      </w:r>
      <w:r w:rsidRPr="00AF5937">
        <w:rPr>
          <w:bCs/>
          <w:sz w:val="18"/>
          <w:szCs w:val="18"/>
        </w:rPr>
        <w:t xml:space="preserve"> bill. </w:t>
      </w:r>
    </w:p>
    <w:p w14:paraId="65033424" w14:textId="02F4C90A" w:rsidR="00557728" w:rsidRPr="00AF5937" w:rsidRDefault="00557728" w:rsidP="00AF5937">
      <w:pPr>
        <w:contextualSpacing/>
        <w:jc w:val="both"/>
        <w:rPr>
          <w:bCs/>
          <w:sz w:val="18"/>
          <w:szCs w:val="18"/>
        </w:rPr>
      </w:pPr>
      <w:r w:rsidRPr="00AF5937">
        <w:rPr>
          <w:bCs/>
          <w:sz w:val="18"/>
          <w:szCs w:val="18"/>
        </w:rPr>
        <w:t xml:space="preserve">2 Based on estimated building common area of </w:t>
      </w:r>
      <w:proofErr w:type="spellStart"/>
      <w:r w:rsidR="00482DDC" w:rsidRPr="00261ADC">
        <w:rPr>
          <w:rFonts w:hint="eastAsia"/>
          <w:bCs/>
          <w:color w:val="EE0000"/>
          <w:sz w:val="20"/>
          <w:szCs w:val="20"/>
          <w:lang w:eastAsia="zh-CN"/>
        </w:rPr>
        <w:t>xxxxx</w:t>
      </w:r>
      <w:proofErr w:type="spellEnd"/>
      <w:r w:rsidR="00AF5937" w:rsidRPr="00AF5937">
        <w:rPr>
          <w:bCs/>
          <w:sz w:val="20"/>
          <w:szCs w:val="20"/>
        </w:rPr>
        <w:t xml:space="preserve"> </w:t>
      </w:r>
      <w:r w:rsidR="00E24539" w:rsidRPr="00E24539">
        <w:rPr>
          <w:bCs/>
          <w:sz w:val="20"/>
          <w:szCs w:val="20"/>
        </w:rPr>
        <w:t>ft²</w:t>
      </w:r>
      <w:r w:rsidRPr="00AF5937">
        <w:rPr>
          <w:bCs/>
          <w:sz w:val="18"/>
          <w:szCs w:val="18"/>
        </w:rPr>
        <w:t xml:space="preserve"> </w:t>
      </w:r>
    </w:p>
    <w:p w14:paraId="46F43F77" w14:textId="77777777" w:rsidR="00557728" w:rsidRPr="00AF5937" w:rsidRDefault="00557728" w:rsidP="00AF5937">
      <w:pPr>
        <w:contextualSpacing/>
        <w:jc w:val="both"/>
        <w:rPr>
          <w:bCs/>
          <w:sz w:val="18"/>
          <w:szCs w:val="18"/>
        </w:rPr>
      </w:pPr>
      <w:r w:rsidRPr="00AF5937">
        <w:rPr>
          <w:bCs/>
          <w:sz w:val="18"/>
          <w:szCs w:val="18"/>
        </w:rPr>
        <w:t xml:space="preserve">3 Based on average </w:t>
      </w:r>
      <w:r w:rsidRPr="00261ADC">
        <w:rPr>
          <w:bCs/>
          <w:color w:val="EE0000"/>
          <w:sz w:val="18"/>
          <w:szCs w:val="18"/>
        </w:rPr>
        <w:t>$0.15</w:t>
      </w:r>
      <w:r w:rsidRPr="00AF5937">
        <w:rPr>
          <w:bCs/>
          <w:sz w:val="18"/>
          <w:szCs w:val="18"/>
        </w:rPr>
        <w:t xml:space="preserve"> per kWh </w:t>
      </w:r>
    </w:p>
    <w:p w14:paraId="233391C6" w14:textId="77777777" w:rsidR="00557728" w:rsidRPr="00AF5937" w:rsidRDefault="00557728" w:rsidP="00AF5937">
      <w:pPr>
        <w:contextualSpacing/>
        <w:jc w:val="both"/>
        <w:rPr>
          <w:bCs/>
          <w:sz w:val="18"/>
          <w:szCs w:val="18"/>
        </w:rPr>
      </w:pPr>
      <w:r w:rsidRPr="00AF5937">
        <w:rPr>
          <w:bCs/>
          <w:sz w:val="18"/>
          <w:szCs w:val="18"/>
        </w:rPr>
        <w:t xml:space="preserve">4 CO2 Emission Sources: Average Provincial Emission Factors (Ontario) </w:t>
      </w:r>
    </w:p>
    <w:p w14:paraId="0C6C0EBB" w14:textId="77777777" w:rsidR="002131F7" w:rsidRDefault="00557728" w:rsidP="00AF5937">
      <w:pPr>
        <w:contextualSpacing/>
        <w:jc w:val="both"/>
        <w:rPr>
          <w:bCs/>
          <w:sz w:val="18"/>
          <w:szCs w:val="18"/>
        </w:rPr>
      </w:pPr>
      <w:r w:rsidRPr="00AF5937">
        <w:rPr>
          <w:bCs/>
          <w:sz w:val="18"/>
          <w:szCs w:val="18"/>
        </w:rPr>
        <w:t xml:space="preserve">5 Based a combination of </w:t>
      </w:r>
      <w:proofErr w:type="spellStart"/>
      <w:r w:rsidRPr="00AF5937">
        <w:rPr>
          <w:bCs/>
          <w:sz w:val="18"/>
          <w:szCs w:val="18"/>
        </w:rPr>
        <w:t>NRCan</w:t>
      </w:r>
      <w:proofErr w:type="spellEnd"/>
      <w:r w:rsidRPr="00AF5937">
        <w:rPr>
          <w:bCs/>
          <w:sz w:val="18"/>
          <w:szCs w:val="18"/>
        </w:rPr>
        <w:t xml:space="preserve"> data and a database of 50+ buildings in Ontario collected by Mann.</w:t>
      </w:r>
    </w:p>
    <w:p w14:paraId="287DDF72" w14:textId="77777777" w:rsidR="00557728" w:rsidRDefault="00557728" w:rsidP="004C516E">
      <w:pPr>
        <w:jc w:val="both"/>
        <w:rPr>
          <w:bCs/>
          <w:sz w:val="18"/>
          <w:szCs w:val="18"/>
        </w:rPr>
      </w:pPr>
    </w:p>
    <w:p w14:paraId="0C025C1F" w14:textId="7D80ECE6" w:rsidR="00557728" w:rsidRDefault="00557728" w:rsidP="00E74F9F">
      <w:pPr>
        <w:jc w:val="both"/>
        <w:rPr>
          <w:b/>
          <w:szCs w:val="22"/>
        </w:rPr>
      </w:pPr>
      <w:r>
        <w:rPr>
          <w:b/>
          <w:szCs w:val="22"/>
        </w:rPr>
        <w:t>Comments</w:t>
      </w:r>
    </w:p>
    <w:p w14:paraId="042EC677" w14:textId="6B573B70" w:rsidR="00557728" w:rsidRPr="00E74F9F" w:rsidRDefault="00E74F9F" w:rsidP="004C516E">
      <w:pPr>
        <w:jc w:val="both"/>
        <w:rPr>
          <w:bCs/>
          <w:szCs w:val="22"/>
        </w:rPr>
      </w:pPr>
      <w:r w:rsidRPr="00E74F9F">
        <w:rPr>
          <w:bCs/>
          <w:szCs w:val="22"/>
          <w:lang w:val="en-CA"/>
        </w:rPr>
        <w:t xml:space="preserve">The electric consumption intensity for the building is observed to be </w:t>
      </w:r>
      <w:r w:rsidRPr="00913D80">
        <w:rPr>
          <w:bCs/>
          <w:color w:val="EE0000"/>
          <w:szCs w:val="22"/>
          <w:lang w:val="en-CA"/>
        </w:rPr>
        <w:t>significantly higher</w:t>
      </w:r>
      <w:r w:rsidRPr="00E74F9F">
        <w:rPr>
          <w:bCs/>
          <w:szCs w:val="22"/>
          <w:lang w:val="en-CA"/>
        </w:rPr>
        <w:t xml:space="preserve"> than the benchmark. </w:t>
      </w:r>
      <w:r w:rsidR="006A2640">
        <w:rPr>
          <w:bCs/>
          <w:szCs w:val="22"/>
          <w:lang w:val="en-CA" w:eastAsia="zh-CN"/>
        </w:rPr>
        <w:t>Overall,</w:t>
      </w:r>
      <w:r w:rsidR="006A2640">
        <w:rPr>
          <w:rFonts w:hint="eastAsia"/>
          <w:bCs/>
          <w:szCs w:val="22"/>
          <w:lang w:val="en-CA" w:eastAsia="zh-CN"/>
        </w:rPr>
        <w:t xml:space="preserve"> </w:t>
      </w:r>
      <w:r w:rsidR="006A2640" w:rsidRPr="006A2640">
        <w:rPr>
          <w:bCs/>
          <w:szCs w:val="22"/>
        </w:rPr>
        <w:t xml:space="preserve">the building’s elevated electrical consumption appears to be driven primarily by </w:t>
      </w:r>
      <w:r w:rsidR="006A2640" w:rsidRPr="00913D80">
        <w:rPr>
          <w:bCs/>
          <w:color w:val="EE0000"/>
          <w:szCs w:val="22"/>
        </w:rPr>
        <w:t>operational and control</w:t>
      </w:r>
      <w:r w:rsidR="009370CD" w:rsidRPr="00913D80">
        <w:rPr>
          <w:bCs/>
          <w:color w:val="EE0000"/>
          <w:szCs w:val="22"/>
        </w:rPr>
        <w:t xml:space="preserve"> </w:t>
      </w:r>
      <w:r w:rsidR="006A2640" w:rsidRPr="00913D80">
        <w:rPr>
          <w:bCs/>
          <w:color w:val="EE0000"/>
          <w:szCs w:val="22"/>
        </w:rPr>
        <w:t>related factors</w:t>
      </w:r>
      <w:r w:rsidR="006A2640" w:rsidRPr="006A2640">
        <w:rPr>
          <w:bCs/>
          <w:szCs w:val="22"/>
        </w:rPr>
        <w:t xml:space="preserve"> rather than widespread equipment deficiencies. </w:t>
      </w:r>
      <w:r w:rsidR="006A2640" w:rsidRPr="00913D80">
        <w:rPr>
          <w:bCs/>
          <w:color w:val="EE0000"/>
          <w:szCs w:val="22"/>
        </w:rPr>
        <w:t>Control</w:t>
      </w:r>
      <w:r w:rsidR="009370CD" w:rsidRPr="00913D80">
        <w:rPr>
          <w:bCs/>
          <w:color w:val="EE0000"/>
          <w:szCs w:val="22"/>
        </w:rPr>
        <w:t xml:space="preserve"> </w:t>
      </w:r>
      <w:r w:rsidR="006A2640" w:rsidRPr="00913D80">
        <w:rPr>
          <w:bCs/>
          <w:color w:val="EE0000"/>
          <w:szCs w:val="22"/>
        </w:rPr>
        <w:t>based optimization measures—particularly BAS integration, improved scheduling, and monitoring—are expected to provide the most effective opportunities for reducing electrical energy use</w:t>
      </w:r>
      <w:r w:rsidR="006A2640" w:rsidRPr="006A2640">
        <w:rPr>
          <w:bCs/>
          <w:szCs w:val="22"/>
        </w:rPr>
        <w:t>.</w:t>
      </w:r>
    </w:p>
    <w:p w14:paraId="11807C07" w14:textId="02BC50DE" w:rsidR="00557728" w:rsidRPr="00F22AC5" w:rsidRDefault="00557728" w:rsidP="00AD6653">
      <w:pPr>
        <w:pStyle w:val="Heading2"/>
      </w:pPr>
      <w:bookmarkStart w:id="104" w:name="_Toc200032224"/>
      <w:bookmarkStart w:id="105" w:name="_Toc200032781"/>
      <w:bookmarkStart w:id="106" w:name="_Toc200032985"/>
      <w:bookmarkStart w:id="107" w:name="_Toc200033303"/>
      <w:bookmarkStart w:id="108" w:name="_Toc219839548"/>
      <w:r w:rsidRPr="00F22AC5">
        <w:t>Electrical Consumption Breakdown (By Source)</w:t>
      </w:r>
      <w:bookmarkEnd w:id="104"/>
      <w:bookmarkEnd w:id="105"/>
      <w:bookmarkEnd w:id="106"/>
      <w:bookmarkEnd w:id="107"/>
      <w:bookmarkEnd w:id="108"/>
    </w:p>
    <w:p w14:paraId="0922E63F" w14:textId="77777777" w:rsidR="00557728" w:rsidRDefault="00557728" w:rsidP="004C516E">
      <w:pPr>
        <w:jc w:val="both"/>
        <w:rPr>
          <w:b/>
          <w:szCs w:val="22"/>
        </w:rPr>
      </w:pPr>
    </w:p>
    <w:p w14:paraId="652F9048" w14:textId="77777777" w:rsidR="005774A4" w:rsidRDefault="00F05D7F" w:rsidP="00047526">
      <w:pPr>
        <w:pStyle w:val="Caption"/>
      </w:pPr>
      <w:bookmarkStart w:id="109" w:name="_Toc216724916"/>
      <w:r w:rsidRPr="00F05D7F">
        <w:rPr>
          <w:noProof/>
        </w:rPr>
        <mc:AlternateContent>
          <mc:Choice Requires="wps">
            <w:drawing>
              <wp:inline distT="0" distB="0" distL="0" distR="0" wp14:anchorId="5FD760DA" wp14:editId="0160C6CC">
                <wp:extent cx="6400800" cy="1624330"/>
                <wp:effectExtent l="0" t="0" r="0" b="0"/>
                <wp:docPr id="37890018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24330"/>
                        </a:xfrm>
                        <a:prstGeom prst="rect">
                          <a:avLst/>
                        </a:prstGeom>
                        <a:solidFill>
                          <a:srgbClr val="FFFFFF"/>
                        </a:solidFill>
                        <a:ln w="9525">
                          <a:noFill/>
                          <a:miter lim="800000"/>
                          <a:headEnd/>
                          <a:tailEnd/>
                        </a:ln>
                      </wps:spPr>
                      <wps:txbx>
                        <w:txbxContent>
                          <w:sdt>
                            <w:sdtPr>
                              <w:rPr>
                                <w:noProof/>
                              </w:rPr>
                              <w:id w:val="846676843"/>
                              <w:picture/>
                            </w:sdtPr>
                            <w:sdtContent>
                              <w:p w14:paraId="51F9143A" w14:textId="298D2330" w:rsidR="00F05D7F" w:rsidRDefault="0013563F" w:rsidP="00D377A6">
                                <w:pPr>
                                  <w:jc w:val="center"/>
                                </w:pPr>
                                <w:r>
                                  <w:rPr>
                                    <w:noProof/>
                                  </w:rPr>
                                  <w:drawing>
                                    <wp:inline distT="0" distB="0" distL="0" distR="0" wp14:anchorId="268BB64A" wp14:editId="3CEE5924">
                                      <wp:extent cx="6108125" cy="1729740"/>
                                      <wp:effectExtent l="0" t="0" r="6985" b="3810"/>
                                      <wp:docPr id="189964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5323" name=""/>
                                              <pic:cNvPicPr/>
                                            </pic:nvPicPr>
                                            <pic:blipFill>
                                              <a:blip r:embed="rId22"/>
                                              <a:stretch>
                                                <a:fillRect/>
                                              </a:stretch>
                                            </pic:blipFill>
                                            <pic:spPr>
                                              <a:xfrm>
                                                <a:off x="0" y="0"/>
                                                <a:ext cx="6114057" cy="1731420"/>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5FD760DA" id="_x0000_s1036" type="#_x0000_t202" style="width:7in;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" stroked="f">
                <v:textbox style="mso-fit-shape-to-text:t">
                  <w:txbxContent>
                    <w:sdt>
                      <w:sdtPr>
                        <w:rPr>
                          <w:noProof/>
                        </w:rPr>
                        <w:id w:val="846676843"/>
                        <w:picture/>
                      </w:sdtPr>
                      <w:sdtContent>
                        <w:p w14:paraId="51F9143A" w14:textId="298D2330" w:rsidR="00F05D7F" w:rsidRDefault="0013563F" w:rsidP="00D377A6">
                          <w:pPr>
                            <w:jc w:val="center"/>
                          </w:pPr>
                          <w:r>
                            <w:rPr>
                              <w:noProof/>
                            </w:rPr>
                            <w:drawing>
                              <wp:inline distT="0" distB="0" distL="0" distR="0" wp14:anchorId="268BB64A" wp14:editId="3CEE5924">
                                <wp:extent cx="6108125" cy="1729740"/>
                                <wp:effectExtent l="0" t="0" r="6985" b="3810"/>
                                <wp:docPr id="189964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5323" name=""/>
                                        <pic:cNvPicPr/>
                                      </pic:nvPicPr>
                                      <pic:blipFill>
                                        <a:blip r:embed="rId22"/>
                                        <a:stretch>
                                          <a:fillRect/>
                                        </a:stretch>
                                      </pic:blipFill>
                                      <pic:spPr>
                                        <a:xfrm>
                                          <a:off x="0" y="0"/>
                                          <a:ext cx="6114057" cy="1731420"/>
                                        </a:xfrm>
                                        <a:prstGeom prst="rect">
                                          <a:avLst/>
                                        </a:prstGeom>
                                      </pic:spPr>
                                    </pic:pic>
                                  </a:graphicData>
                                </a:graphic>
                              </wp:inline>
                            </w:drawing>
                          </w:r>
                        </w:p>
                      </w:sdtContent>
                    </w:sdt>
                  </w:txbxContent>
                </v:textbox>
                <w10:anchorlock/>
              </v:shape>
            </w:pict>
          </mc:Fallback>
        </mc:AlternateContent>
      </w:r>
    </w:p>
    <w:p w14:paraId="19B3C6AB" w14:textId="7A608DDF" w:rsidR="00557728" w:rsidRDefault="00697C72" w:rsidP="00047526">
      <w:pPr>
        <w:pStyle w:val="Caption"/>
      </w:pPr>
      <w:bookmarkStart w:id="110" w:name="_Toc216727376"/>
      <w:r>
        <w:t xml:space="preserve">Table </w:t>
      </w:r>
      <w:fldSimple w:instr=" SEQ Table \* ARABIC ">
        <w:r w:rsidR="00AF2787">
          <w:rPr>
            <w:noProof/>
          </w:rPr>
          <w:t>6</w:t>
        </w:r>
      </w:fldSimple>
      <w:r w:rsidR="00557728" w:rsidRPr="00557728">
        <w:t>: Electrical consumption by Source</w:t>
      </w:r>
      <w:bookmarkEnd w:id="109"/>
      <w:bookmarkEnd w:id="110"/>
    </w:p>
    <w:p w14:paraId="13B74F0E" w14:textId="77777777" w:rsidR="005774A4" w:rsidRDefault="00F05D7F" w:rsidP="00E07707">
      <w:pPr>
        <w:pStyle w:val="Figure1"/>
        <w:spacing w:before="240" w:after="240"/>
        <w:rPr>
          <w:rFonts w:eastAsiaTheme="minorEastAsia"/>
        </w:rPr>
      </w:pPr>
      <w:r w:rsidRPr="00F05D7F">
        <w:rPr>
          <w:b w:val="0"/>
        </w:rPr>
        <w:lastRenderedPageBreak/>
        <mc:AlternateContent>
          <mc:Choice Requires="wps">
            <w:drawing>
              <wp:inline distT="0" distB="0" distL="0" distR="0" wp14:anchorId="7FD5AD59" wp14:editId="6DC1EDB9">
                <wp:extent cx="6400800" cy="1624330"/>
                <wp:effectExtent l="0" t="0" r="0" b="0"/>
                <wp:docPr id="188485320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24330"/>
                        </a:xfrm>
                        <a:prstGeom prst="rect">
                          <a:avLst/>
                        </a:prstGeom>
                        <a:solidFill>
                          <a:srgbClr val="FFFFFF"/>
                        </a:solidFill>
                        <a:ln w="9525">
                          <a:noFill/>
                          <a:miter lim="800000"/>
                          <a:headEnd/>
                          <a:tailEnd/>
                        </a:ln>
                      </wps:spPr>
                      <wps:txbx>
                        <w:txbxContent>
                          <w:sdt>
                            <w:sdtPr>
                              <w:rPr>
                                <w:noProof/>
                              </w:rPr>
                              <w:id w:val="1379128035"/>
                              <w:picture/>
                            </w:sdtPr>
                            <w:sdtContent>
                              <w:p w14:paraId="646535BC" w14:textId="651BE266" w:rsidR="00F05D7F" w:rsidRDefault="0013563F" w:rsidP="005D7FE3">
                                <w:r>
                                  <w:rPr>
                                    <w:noProof/>
                                  </w:rPr>
                                  <w:drawing>
                                    <wp:inline distT="0" distB="0" distL="0" distR="0" wp14:anchorId="79C941B0" wp14:editId="5CB9FDB7">
                                      <wp:extent cx="6209030" cy="3547110"/>
                                      <wp:effectExtent l="0" t="0" r="1270" b="0"/>
                                      <wp:docPr id="9682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10811" name=""/>
                                              <pic:cNvPicPr/>
                                            </pic:nvPicPr>
                                            <pic:blipFill>
                                              <a:blip r:embed="rId23"/>
                                              <a:stretch>
                                                <a:fillRect/>
                                              </a:stretch>
                                            </pic:blipFill>
                                            <pic:spPr>
                                              <a:xfrm>
                                                <a:off x="0" y="0"/>
                                                <a:ext cx="6209030" cy="3547110"/>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7FD5AD59" id="_x0000_s1037" type="#_x0000_t202" style="width:7in;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Yy3EQIAAP8DAAAOAAAAZHJzL2Uyb0RvYy54bWysU9tu2zAMfR+wfxD0vthJk6w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" stroked="f">
                <v:textbox style="mso-fit-shape-to-text:t">
                  <w:txbxContent>
                    <w:sdt>
                      <w:sdtPr>
                        <w:rPr>
                          <w:noProof/>
                        </w:rPr>
                        <w:id w:val="1379128035"/>
                        <w:picture/>
                      </w:sdtPr>
                      <w:sdtContent>
                        <w:p w14:paraId="646535BC" w14:textId="651BE266" w:rsidR="00F05D7F" w:rsidRDefault="0013563F" w:rsidP="005D7FE3">
                          <w:r>
                            <w:rPr>
                              <w:noProof/>
                            </w:rPr>
                            <w:drawing>
                              <wp:inline distT="0" distB="0" distL="0" distR="0" wp14:anchorId="79C941B0" wp14:editId="5CB9FDB7">
                                <wp:extent cx="6209030" cy="3547110"/>
                                <wp:effectExtent l="0" t="0" r="1270" b="0"/>
                                <wp:docPr id="9682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10811" name=""/>
                                        <pic:cNvPicPr/>
                                      </pic:nvPicPr>
                                      <pic:blipFill>
                                        <a:blip r:embed="rId23"/>
                                        <a:stretch>
                                          <a:fillRect/>
                                        </a:stretch>
                                      </pic:blipFill>
                                      <pic:spPr>
                                        <a:xfrm>
                                          <a:off x="0" y="0"/>
                                          <a:ext cx="6209030" cy="3547110"/>
                                        </a:xfrm>
                                        <a:prstGeom prst="rect">
                                          <a:avLst/>
                                        </a:prstGeom>
                                      </pic:spPr>
                                    </pic:pic>
                                  </a:graphicData>
                                </a:graphic>
                              </wp:inline>
                            </w:drawing>
                          </w:r>
                        </w:p>
                      </w:sdtContent>
                    </w:sdt>
                  </w:txbxContent>
                </v:textbox>
                <w10:anchorlock/>
              </v:shape>
            </w:pict>
          </mc:Fallback>
        </mc:AlternateContent>
      </w:r>
    </w:p>
    <w:p w14:paraId="45AEDFE7" w14:textId="5DEE22BB" w:rsidR="00557728" w:rsidRDefault="00557728" w:rsidP="00E07707">
      <w:pPr>
        <w:pStyle w:val="Figure1"/>
        <w:spacing w:before="240" w:after="240"/>
      </w:pPr>
      <w:r w:rsidRPr="00557728">
        <w:t>Figure 4.5.1: Annual Electrical Consumption Breakdown Pie Chart</w:t>
      </w:r>
    </w:p>
    <w:p w14:paraId="60D078CF" w14:textId="77777777" w:rsidR="00557728" w:rsidRDefault="00557728" w:rsidP="00557728">
      <w:pPr>
        <w:jc w:val="center"/>
        <w:rPr>
          <w:b/>
          <w:szCs w:val="22"/>
        </w:rPr>
      </w:pPr>
    </w:p>
    <w:p w14:paraId="38B77983" w14:textId="77777777" w:rsidR="00557728" w:rsidRDefault="00557728" w:rsidP="00557728">
      <w:pPr>
        <w:jc w:val="both"/>
        <w:rPr>
          <w:b/>
          <w:szCs w:val="22"/>
        </w:rPr>
      </w:pPr>
      <w:r>
        <w:rPr>
          <w:b/>
          <w:szCs w:val="22"/>
        </w:rPr>
        <w:t>Comments</w:t>
      </w:r>
    </w:p>
    <w:p w14:paraId="1961F0C2" w14:textId="4D381226" w:rsidR="00066DDC" w:rsidRDefault="00066DDC" w:rsidP="00066DDC">
      <w:r>
        <w:t xml:space="preserve">Miscellaneous loads account for approximately </w:t>
      </w:r>
      <w:r w:rsidRPr="00913D80">
        <w:rPr>
          <w:color w:val="EE0000"/>
        </w:rPr>
        <w:t>37%</w:t>
      </w:r>
      <w:r>
        <w:t xml:space="preserve"> of total annual consumption.</w:t>
      </w:r>
    </w:p>
    <w:p w14:paraId="7B382636" w14:textId="75EED133" w:rsidR="00066DDC" w:rsidRDefault="00066DDC" w:rsidP="00066DDC">
      <w:r>
        <w:t xml:space="preserve">Cooling loads represent a major electrical end use, accounting for approximately </w:t>
      </w:r>
      <w:r w:rsidRPr="00913D80">
        <w:rPr>
          <w:color w:val="EE0000"/>
        </w:rPr>
        <w:t>24%</w:t>
      </w:r>
      <w:r>
        <w:t xml:space="preserve"> of total consumption. This suggests that cooling system runtime and control strategy play a meaningful role in overall electrical performance.</w:t>
      </w:r>
    </w:p>
    <w:p w14:paraId="1F582724" w14:textId="65DC8417" w:rsidR="00066DDC" w:rsidRDefault="00066DDC" w:rsidP="00066DDC">
      <w:r>
        <w:t xml:space="preserve">Mechanical pumping systems and electric space heating loads account for </w:t>
      </w:r>
      <w:r w:rsidRPr="00913D80">
        <w:rPr>
          <w:color w:val="EE0000"/>
        </w:rPr>
        <w:t>18% and 3%</w:t>
      </w:r>
      <w:r>
        <w:t xml:space="preserve"> of total consumption, respectively. Continuous pump operation is common in this building vintage; however, significant savings can often be achieved by retrofitting Constant Volume (CV) pumps with Variable Frequency Drives (VFDs).</w:t>
      </w:r>
    </w:p>
    <w:p w14:paraId="6C3D79A0" w14:textId="10A95B03" w:rsidR="00066DDC" w:rsidRDefault="00066DDC" w:rsidP="00066DDC">
      <w:r>
        <w:t>Electric water heaters</w:t>
      </w:r>
      <w:proofErr w:type="gramStart"/>
      <w:r>
        <w:t>, accounting</w:t>
      </w:r>
      <w:proofErr w:type="gramEnd"/>
      <w:r>
        <w:t xml:space="preserve"> for </w:t>
      </w:r>
      <w:r w:rsidRPr="00913D80">
        <w:rPr>
          <w:color w:val="EE0000"/>
        </w:rPr>
        <w:t xml:space="preserve">2% </w:t>
      </w:r>
      <w:r>
        <w:t>of consumption, are utilized specifically for domestic hot water (DHW) recirculation reheating. These units are configured to operate primarily during off</w:t>
      </w:r>
      <w:r w:rsidR="009370CD">
        <w:t xml:space="preserve"> </w:t>
      </w:r>
      <w:r>
        <w:t>peak (nighttime) hours to maintain loop temperatures, effectively decoupling this thermal load from the building's peak electrical demand profile.</w:t>
      </w:r>
    </w:p>
    <w:p w14:paraId="0A4D0C1F" w14:textId="5DB842CE" w:rsidR="006A2640" w:rsidRDefault="00066DDC" w:rsidP="00066DDC">
      <w:pPr>
        <w:rPr>
          <w:lang w:eastAsia="zh-CN"/>
        </w:rPr>
      </w:pPr>
      <w:r>
        <w:t xml:space="preserve">Lighting and ventilation fan loads account for approximately </w:t>
      </w:r>
      <w:r w:rsidRPr="00913D80">
        <w:rPr>
          <w:color w:val="EE0000"/>
        </w:rPr>
        <w:t>10% and 10%</w:t>
      </w:r>
      <w:r>
        <w:t>, respectively. While these loads are relatively modest, incremental savings may be achieved through BAS controls strategy.</w:t>
      </w:r>
      <w:r w:rsidR="006A2640">
        <w:br w:type="page"/>
      </w:r>
    </w:p>
    <w:p w14:paraId="3F27F4F5" w14:textId="7B43977F" w:rsidR="00557728" w:rsidRDefault="00F05D7F" w:rsidP="00557728">
      <w:pPr>
        <w:jc w:val="both"/>
        <w:rPr>
          <w:b/>
          <w:bCs/>
          <w:szCs w:val="22"/>
        </w:rPr>
      </w:pPr>
      <w:r w:rsidRPr="00F05D7F">
        <w:rPr>
          <w:b/>
          <w:bCs/>
          <w:noProof/>
          <w:szCs w:val="22"/>
          <w:lang w:eastAsia="zh-CN"/>
        </w:rPr>
        <w:lastRenderedPageBreak/>
        <mc:AlternateContent>
          <mc:Choice Requires="wps">
            <w:drawing>
              <wp:inline distT="0" distB="0" distL="0" distR="0" wp14:anchorId="6B17E79C" wp14:editId="22C72C37">
                <wp:extent cx="6381750" cy="3677920"/>
                <wp:effectExtent l="0" t="0" r="0" b="0"/>
                <wp:docPr id="14831205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3677920"/>
                        </a:xfrm>
                        <a:prstGeom prst="rect">
                          <a:avLst/>
                        </a:prstGeom>
                        <a:solidFill>
                          <a:srgbClr val="FFFFFF"/>
                        </a:solidFill>
                        <a:ln w="9525">
                          <a:noFill/>
                          <a:miter lim="800000"/>
                          <a:headEnd/>
                          <a:tailEnd/>
                        </a:ln>
                      </wps:spPr>
                      <wps:txbx>
                        <w:txbxContent>
                          <w:sdt>
                            <w:sdtPr>
                              <w:rPr>
                                <w:noProof/>
                              </w:rPr>
                              <w:id w:val="30385484"/>
                              <w:picture/>
                            </w:sdtPr>
                            <w:sdtContent>
                              <w:p w14:paraId="538F27DA" w14:textId="04E757A6" w:rsidR="00F05D7F" w:rsidRDefault="0013563F" w:rsidP="00EA20FA">
                                <w:pPr>
                                  <w:jc w:val="center"/>
                                </w:pPr>
                                <w:r>
                                  <w:rPr>
                                    <w:noProof/>
                                  </w:rPr>
                                  <w:drawing>
                                    <wp:inline distT="0" distB="0" distL="0" distR="0" wp14:anchorId="3A1A1E26" wp14:editId="045111C5">
                                      <wp:extent cx="5935445" cy="3390900"/>
                                      <wp:effectExtent l="0" t="0" r="8255" b="0"/>
                                      <wp:docPr id="4928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5334" name=""/>
                                              <pic:cNvPicPr/>
                                            </pic:nvPicPr>
                                            <pic:blipFill>
                                              <a:blip r:embed="rId24"/>
                                              <a:stretch>
                                                <a:fillRect/>
                                              </a:stretch>
                                            </pic:blipFill>
                                            <pic:spPr>
                                              <a:xfrm>
                                                <a:off x="0" y="0"/>
                                                <a:ext cx="5948309" cy="3398249"/>
                                              </a:xfrm>
                                              <a:prstGeom prst="rect">
                                                <a:avLst/>
                                              </a:prstGeom>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 w14:anchorId="6B17E79C" id="_x0000_s1038" type="#_x0000_t202" style="width:502.5pt;height:28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" stroked="f">
                <v:textbox>
                  <w:txbxContent>
                    <w:sdt>
                      <w:sdtPr>
                        <w:rPr>
                          <w:noProof/>
                        </w:rPr>
                        <w:id w:val="30385484"/>
                        <w:picture/>
                      </w:sdtPr>
                      <w:sdtContent>
                        <w:p w14:paraId="538F27DA" w14:textId="04E757A6" w:rsidR="00F05D7F" w:rsidRDefault="0013563F" w:rsidP="00EA20FA">
                          <w:pPr>
                            <w:jc w:val="center"/>
                          </w:pPr>
                          <w:r>
                            <w:rPr>
                              <w:noProof/>
                            </w:rPr>
                            <w:drawing>
                              <wp:inline distT="0" distB="0" distL="0" distR="0" wp14:anchorId="3A1A1E26" wp14:editId="045111C5">
                                <wp:extent cx="5935445" cy="3390900"/>
                                <wp:effectExtent l="0" t="0" r="8255" b="0"/>
                                <wp:docPr id="4928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5334" name=""/>
                                        <pic:cNvPicPr/>
                                      </pic:nvPicPr>
                                      <pic:blipFill>
                                        <a:blip r:embed="rId24"/>
                                        <a:stretch>
                                          <a:fillRect/>
                                        </a:stretch>
                                      </pic:blipFill>
                                      <pic:spPr>
                                        <a:xfrm>
                                          <a:off x="0" y="0"/>
                                          <a:ext cx="5948309" cy="3398249"/>
                                        </a:xfrm>
                                        <a:prstGeom prst="rect">
                                          <a:avLst/>
                                        </a:prstGeom>
                                      </pic:spPr>
                                    </pic:pic>
                                  </a:graphicData>
                                </a:graphic>
                              </wp:inline>
                            </w:drawing>
                          </w:r>
                        </w:p>
                      </w:sdtContent>
                    </w:sdt>
                  </w:txbxContent>
                </v:textbox>
                <w10:anchorlock/>
              </v:shape>
            </w:pict>
          </mc:Fallback>
        </mc:AlternateContent>
      </w:r>
    </w:p>
    <w:p w14:paraId="7AED2DCC" w14:textId="77777777" w:rsidR="00557728" w:rsidRDefault="00557728" w:rsidP="00E07707">
      <w:pPr>
        <w:pStyle w:val="Figure1"/>
        <w:spacing w:before="240" w:after="240"/>
      </w:pPr>
      <w:r w:rsidRPr="00557728">
        <w:t>Figure 4.5.2: Annual Electrical Consumption Breakdown Line Chart</w:t>
      </w:r>
    </w:p>
    <w:p w14:paraId="2163A0BF" w14:textId="77777777" w:rsidR="00557728" w:rsidRDefault="00557728" w:rsidP="00557728">
      <w:pPr>
        <w:jc w:val="both"/>
        <w:rPr>
          <w:b/>
          <w:szCs w:val="22"/>
        </w:rPr>
      </w:pPr>
      <w:r>
        <w:rPr>
          <w:b/>
          <w:szCs w:val="22"/>
        </w:rPr>
        <w:t>Comments</w:t>
      </w:r>
    </w:p>
    <w:p w14:paraId="49E02AAD" w14:textId="541D3729" w:rsidR="00EE3D80" w:rsidRPr="00EE3D80" w:rsidRDefault="00EE3D80" w:rsidP="00EE3D80">
      <w:pPr>
        <w:rPr>
          <w:lang w:val="en-CA"/>
        </w:rPr>
      </w:pPr>
      <w:r w:rsidRPr="00EE3D80">
        <w:rPr>
          <w:lang w:val="en-CA"/>
        </w:rPr>
        <w:t xml:space="preserve">Based on site observations and operational feedback, </w:t>
      </w:r>
      <w:r w:rsidRPr="00913D80">
        <w:rPr>
          <w:color w:val="EE0000"/>
          <w:lang w:val="en-CA"/>
        </w:rPr>
        <w:t>the cooling system currently lacks centralized BAS</w:t>
      </w:r>
      <w:r w:rsidR="009370CD" w:rsidRPr="00913D80">
        <w:rPr>
          <w:color w:val="EE0000"/>
          <w:lang w:val="en-CA"/>
        </w:rPr>
        <w:t xml:space="preserve"> </w:t>
      </w:r>
      <w:r w:rsidRPr="00913D80">
        <w:rPr>
          <w:color w:val="EE0000"/>
          <w:lang w:val="en-CA"/>
        </w:rPr>
        <w:t>driven optimization</w:t>
      </w:r>
      <w:r w:rsidRPr="00EE3D80">
        <w:rPr>
          <w:lang w:val="en-CA"/>
        </w:rPr>
        <w:t>. Chilled</w:t>
      </w:r>
      <w:r w:rsidR="009370CD">
        <w:rPr>
          <w:lang w:val="en-CA"/>
        </w:rPr>
        <w:t xml:space="preserve"> </w:t>
      </w:r>
      <w:r w:rsidRPr="00EE3D80">
        <w:rPr>
          <w:lang w:val="en-CA"/>
        </w:rPr>
        <w:t>water and condenser</w:t>
      </w:r>
      <w:r w:rsidR="009370CD">
        <w:rPr>
          <w:lang w:val="en-CA"/>
        </w:rPr>
        <w:t xml:space="preserve"> </w:t>
      </w:r>
      <w:r w:rsidRPr="00EE3D80">
        <w:rPr>
          <w:lang w:val="en-CA"/>
        </w:rPr>
        <w:t>water temperatures appear to be maintained conservatively, limiting opportunities to maximize chiller coefficient of performance (COP) under part</w:t>
      </w:r>
      <w:r w:rsidR="009370CD">
        <w:rPr>
          <w:lang w:val="en-CA"/>
        </w:rPr>
        <w:t xml:space="preserve"> </w:t>
      </w:r>
      <w:r w:rsidRPr="00EE3D80">
        <w:rPr>
          <w:lang w:val="en-CA"/>
        </w:rPr>
        <w:t>load and shoulder</w:t>
      </w:r>
      <w:r w:rsidR="009370CD">
        <w:rPr>
          <w:lang w:val="en-CA"/>
        </w:rPr>
        <w:t xml:space="preserve"> </w:t>
      </w:r>
      <w:r w:rsidRPr="00EE3D80">
        <w:rPr>
          <w:lang w:val="en-CA"/>
        </w:rPr>
        <w:t>season conditions.</w:t>
      </w:r>
    </w:p>
    <w:p w14:paraId="37D21700" w14:textId="111BA0FE" w:rsidR="00EE3D80" w:rsidRPr="00EE3D80" w:rsidRDefault="00EE3D80" w:rsidP="00EE3D80">
      <w:pPr>
        <w:rPr>
          <w:lang w:val="en-CA"/>
        </w:rPr>
      </w:pPr>
      <w:r w:rsidRPr="00EE3D80">
        <w:rPr>
          <w:lang w:val="en-CA"/>
        </w:rPr>
        <w:t>In addition, the condenser</w:t>
      </w:r>
      <w:r w:rsidR="009370CD">
        <w:rPr>
          <w:lang w:val="en-CA"/>
        </w:rPr>
        <w:t xml:space="preserve"> </w:t>
      </w:r>
      <w:r w:rsidRPr="00EE3D80">
        <w:rPr>
          <w:lang w:val="en-CA"/>
        </w:rPr>
        <w:t>water pumping system includes large constant</w:t>
      </w:r>
      <w:r w:rsidR="009370CD">
        <w:rPr>
          <w:lang w:val="en-CA"/>
        </w:rPr>
        <w:t xml:space="preserve"> </w:t>
      </w:r>
      <w:r w:rsidRPr="00EE3D80">
        <w:rPr>
          <w:lang w:val="en-CA"/>
        </w:rPr>
        <w:t>speed pumps, which may contribute to elevated electrical consumption during cooling operation. Without centralized monitoring, scheduling, and temperature reset, the cooling plant is unable to dynamically respond to actual building load, outdoor conditions, or occupancy patterns.</w:t>
      </w:r>
    </w:p>
    <w:p w14:paraId="11C920E9" w14:textId="77777777" w:rsidR="00EE3D80" w:rsidRPr="00EE3D80" w:rsidRDefault="00EE3D80" w:rsidP="00EE3D80">
      <w:pPr>
        <w:rPr>
          <w:lang w:val="en-CA"/>
        </w:rPr>
      </w:pPr>
      <w:r w:rsidRPr="00EE3D80">
        <w:rPr>
          <w:lang w:val="en-CA"/>
        </w:rPr>
        <w:t>As a result, cooling efficiency is constrained primarily by control strategy rather than by the underlying condition of the chiller or cooling tower equipment</w:t>
      </w:r>
    </w:p>
    <w:p w14:paraId="43E2CAC7" w14:textId="77777777" w:rsidR="007F6CCD" w:rsidRPr="00EE3D80" w:rsidRDefault="007F6CCD" w:rsidP="00557728">
      <w:pPr>
        <w:rPr>
          <w:lang w:val="en-CA"/>
        </w:rPr>
      </w:pPr>
    </w:p>
    <w:p w14:paraId="3EF71AEC" w14:textId="77777777" w:rsidR="007F6CCD" w:rsidRPr="00E25F8C" w:rsidRDefault="007F6CCD" w:rsidP="00557728"/>
    <w:p w14:paraId="794E59A8" w14:textId="77777777" w:rsidR="00557728" w:rsidRDefault="00557728" w:rsidP="00557728">
      <w:pPr>
        <w:rPr>
          <w:b/>
          <w:szCs w:val="22"/>
        </w:rPr>
      </w:pPr>
    </w:p>
    <w:p w14:paraId="1D9383B9" w14:textId="597D1C86" w:rsidR="007F16E8" w:rsidRPr="00E05D99" w:rsidRDefault="00557728" w:rsidP="00E05D99">
      <w:pPr>
        <w:pStyle w:val="Heading2"/>
      </w:pPr>
      <w:bookmarkStart w:id="111" w:name="_Toc200032782"/>
      <w:bookmarkStart w:id="112" w:name="_Toc200032986"/>
      <w:bookmarkStart w:id="113" w:name="_Toc200033304"/>
      <w:bookmarkStart w:id="114" w:name="_Toc219839549"/>
      <w:r w:rsidRPr="007F16E8">
        <w:lastRenderedPageBreak/>
        <w:t>Water Consumption Breakdown</w:t>
      </w:r>
      <w:bookmarkEnd w:id="111"/>
      <w:bookmarkEnd w:id="112"/>
      <w:bookmarkEnd w:id="113"/>
      <w:bookmarkEnd w:id="114"/>
    </w:p>
    <w:p w14:paraId="754E7512" w14:textId="77777777" w:rsidR="005774A4" w:rsidRDefault="00AD6653" w:rsidP="00047526">
      <w:pPr>
        <w:pStyle w:val="Caption"/>
      </w:pPr>
      <w:bookmarkStart w:id="115" w:name="_Toc216724917"/>
      <w:r w:rsidRPr="00AD6653">
        <w:rPr>
          <w:noProof/>
          <w:highlight w:val="yellow"/>
        </w:rPr>
        <mc:AlternateContent>
          <mc:Choice Requires="wps">
            <w:drawing>
              <wp:inline distT="0" distB="0" distL="0" distR="0" wp14:anchorId="2F00EC86" wp14:editId="70158655">
                <wp:extent cx="6400800" cy="1624330"/>
                <wp:effectExtent l="0" t="0" r="0" b="0"/>
                <wp:docPr id="48442077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24330"/>
                        </a:xfrm>
                        <a:prstGeom prst="rect">
                          <a:avLst/>
                        </a:prstGeom>
                        <a:solidFill>
                          <a:srgbClr val="FFFFFF"/>
                        </a:solidFill>
                        <a:ln w="9525">
                          <a:noFill/>
                          <a:miter lim="800000"/>
                          <a:headEnd/>
                          <a:tailEnd/>
                        </a:ln>
                      </wps:spPr>
                      <wps:txbx>
                        <w:txbxContent>
                          <w:sdt>
                            <w:sdtPr>
                              <w:rPr>
                                <w:noProof/>
                              </w:rPr>
                              <w:id w:val="1141306910"/>
                              <w:picture/>
                            </w:sdtPr>
                            <w:sdtContent>
                              <w:p w14:paraId="21BBA700" w14:textId="39BA3852" w:rsidR="00AD6653" w:rsidRDefault="0013563F" w:rsidP="00E05D99">
                                <w:pPr>
                                  <w:jc w:val="center"/>
                                </w:pPr>
                                <w:r>
                                  <w:rPr>
                                    <w:noProof/>
                                  </w:rPr>
                                  <w:drawing>
                                    <wp:inline distT="0" distB="0" distL="0" distR="0" wp14:anchorId="380F86F1" wp14:editId="092DA6AB">
                                      <wp:extent cx="3565431" cy="891540"/>
                                      <wp:effectExtent l="0" t="0" r="0" b="3810"/>
                                      <wp:docPr id="51323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7527" name=""/>
                                              <pic:cNvPicPr/>
                                            </pic:nvPicPr>
                                            <pic:blipFill>
                                              <a:blip r:embed="rId25"/>
                                              <a:stretch>
                                                <a:fillRect/>
                                              </a:stretch>
                                            </pic:blipFill>
                                            <pic:spPr>
                                              <a:xfrm>
                                                <a:off x="0" y="0"/>
                                                <a:ext cx="3568127" cy="892214"/>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2F00EC86" id="_x0000_s1039" type="#_x0000_t202" style="width:7in;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" stroked="f">
                <v:textbox style="mso-fit-shape-to-text:t">
                  <w:txbxContent>
                    <w:sdt>
                      <w:sdtPr>
                        <w:rPr>
                          <w:noProof/>
                        </w:rPr>
                        <w:id w:val="1141306910"/>
                        <w:picture/>
                      </w:sdtPr>
                      <w:sdtContent>
                        <w:p w14:paraId="21BBA700" w14:textId="39BA3852" w:rsidR="00AD6653" w:rsidRDefault="0013563F" w:rsidP="00E05D99">
                          <w:pPr>
                            <w:jc w:val="center"/>
                          </w:pPr>
                          <w:r>
                            <w:rPr>
                              <w:noProof/>
                            </w:rPr>
                            <w:drawing>
                              <wp:inline distT="0" distB="0" distL="0" distR="0" wp14:anchorId="380F86F1" wp14:editId="092DA6AB">
                                <wp:extent cx="3565431" cy="891540"/>
                                <wp:effectExtent l="0" t="0" r="0" b="3810"/>
                                <wp:docPr id="51323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7527" name=""/>
                                        <pic:cNvPicPr/>
                                      </pic:nvPicPr>
                                      <pic:blipFill>
                                        <a:blip r:embed="rId25"/>
                                        <a:stretch>
                                          <a:fillRect/>
                                        </a:stretch>
                                      </pic:blipFill>
                                      <pic:spPr>
                                        <a:xfrm>
                                          <a:off x="0" y="0"/>
                                          <a:ext cx="3568127" cy="892214"/>
                                        </a:xfrm>
                                        <a:prstGeom prst="rect">
                                          <a:avLst/>
                                        </a:prstGeom>
                                      </pic:spPr>
                                    </pic:pic>
                                  </a:graphicData>
                                </a:graphic>
                              </wp:inline>
                            </w:drawing>
                          </w:r>
                        </w:p>
                      </w:sdtContent>
                    </w:sdt>
                  </w:txbxContent>
                </v:textbox>
                <w10:anchorlock/>
              </v:shape>
            </w:pict>
          </mc:Fallback>
        </mc:AlternateContent>
      </w:r>
    </w:p>
    <w:p w14:paraId="1F8BFDC7" w14:textId="3CAFE824" w:rsidR="00557728" w:rsidRPr="007F16E8" w:rsidRDefault="00AD6653" w:rsidP="00047526">
      <w:pPr>
        <w:pStyle w:val="Caption"/>
      </w:pPr>
      <w:bookmarkStart w:id="116" w:name="_Toc216727377"/>
      <w:r>
        <w:t xml:space="preserve">Table </w:t>
      </w:r>
      <w:fldSimple w:instr=" SEQ Table \* ARABIC ">
        <w:r w:rsidR="00AF2787">
          <w:rPr>
            <w:noProof/>
          </w:rPr>
          <w:t>7</w:t>
        </w:r>
      </w:fldSimple>
      <w:r w:rsidR="00557728" w:rsidRPr="007F16E8">
        <w:t xml:space="preserve">: </w:t>
      </w:r>
      <w:bookmarkStart w:id="117" w:name="_Ref217238283"/>
      <w:r w:rsidR="00557728" w:rsidRPr="007F16E8">
        <w:t>Water Consumption Summary in Comparison with Benchmarking for Multi</w:t>
      </w:r>
      <w:r w:rsidR="009370CD">
        <w:t xml:space="preserve"> </w:t>
      </w:r>
      <w:r w:rsidR="00557728" w:rsidRPr="007F16E8">
        <w:t>Residential Building</w:t>
      </w:r>
      <w:bookmarkEnd w:id="115"/>
      <w:bookmarkEnd w:id="116"/>
      <w:bookmarkEnd w:id="117"/>
    </w:p>
    <w:p w14:paraId="5893888B" w14:textId="4DBD2754" w:rsidR="00557728" w:rsidRPr="00E24539" w:rsidRDefault="00557728" w:rsidP="00F25D15">
      <w:pPr>
        <w:contextualSpacing/>
        <w:rPr>
          <w:sz w:val="18"/>
          <w:szCs w:val="18"/>
        </w:rPr>
      </w:pPr>
      <w:bookmarkStart w:id="118" w:name="_Toc200031467"/>
      <w:bookmarkStart w:id="119" w:name="_Toc200032226"/>
      <w:bookmarkStart w:id="120" w:name="_Toc200032784"/>
      <w:bookmarkStart w:id="121" w:name="_Toc200032988"/>
      <w:r w:rsidRPr="00E24539">
        <w:rPr>
          <w:sz w:val="18"/>
          <w:szCs w:val="18"/>
        </w:rPr>
        <w:t xml:space="preserve">1 Based on year </w:t>
      </w:r>
      <w:r w:rsidRPr="00913D80">
        <w:rPr>
          <w:color w:val="EE0000"/>
          <w:sz w:val="18"/>
          <w:szCs w:val="18"/>
        </w:rPr>
        <w:t>20</w:t>
      </w:r>
      <w:r w:rsidR="002219AD" w:rsidRPr="00913D80">
        <w:rPr>
          <w:rFonts w:hint="eastAsia"/>
          <w:color w:val="EE0000"/>
          <w:sz w:val="18"/>
          <w:szCs w:val="18"/>
          <w:lang w:eastAsia="zh-CN"/>
        </w:rPr>
        <w:t>25</w:t>
      </w:r>
      <w:r w:rsidR="00E24539" w:rsidRPr="00E24539">
        <w:rPr>
          <w:rFonts w:hint="eastAsia"/>
          <w:sz w:val="18"/>
          <w:szCs w:val="18"/>
          <w:lang w:eastAsia="zh-CN"/>
        </w:rPr>
        <w:t xml:space="preserve"> </w:t>
      </w:r>
      <w:r w:rsidRPr="00E24539">
        <w:rPr>
          <w:sz w:val="18"/>
          <w:szCs w:val="18"/>
        </w:rPr>
        <w:t>bill.</w:t>
      </w:r>
      <w:bookmarkEnd w:id="118"/>
      <w:bookmarkEnd w:id="119"/>
      <w:bookmarkEnd w:id="120"/>
      <w:bookmarkEnd w:id="121"/>
      <w:r w:rsidRPr="00E24539">
        <w:rPr>
          <w:sz w:val="18"/>
          <w:szCs w:val="18"/>
        </w:rPr>
        <w:t xml:space="preserve"> </w:t>
      </w:r>
    </w:p>
    <w:p w14:paraId="2EEA20C0" w14:textId="7E74E293" w:rsidR="00557728" w:rsidRPr="00E24539" w:rsidRDefault="00557728" w:rsidP="00F25D15">
      <w:pPr>
        <w:contextualSpacing/>
        <w:rPr>
          <w:sz w:val="18"/>
          <w:szCs w:val="18"/>
        </w:rPr>
      </w:pPr>
      <w:bookmarkStart w:id="122" w:name="_Toc200031468"/>
      <w:bookmarkStart w:id="123" w:name="_Toc200032227"/>
      <w:bookmarkStart w:id="124" w:name="_Toc200032785"/>
      <w:bookmarkStart w:id="125" w:name="_Toc200032989"/>
      <w:r w:rsidRPr="00E24539">
        <w:rPr>
          <w:sz w:val="18"/>
          <w:szCs w:val="18"/>
        </w:rPr>
        <w:t>2 Based on estimated building area of</w:t>
      </w:r>
      <w:r w:rsidR="00E24539">
        <w:rPr>
          <w:sz w:val="18"/>
          <w:szCs w:val="18"/>
        </w:rPr>
        <w:t xml:space="preserve"> </w:t>
      </w:r>
      <w:proofErr w:type="spellStart"/>
      <w:r w:rsidR="00482DDC" w:rsidRPr="00913D80">
        <w:rPr>
          <w:rFonts w:hint="eastAsia"/>
          <w:color w:val="EE0000"/>
          <w:sz w:val="18"/>
          <w:szCs w:val="18"/>
          <w:lang w:eastAsia="zh-CN"/>
        </w:rPr>
        <w:t>xxxxx</w:t>
      </w:r>
      <w:proofErr w:type="spellEnd"/>
      <w:r w:rsidRPr="00913D80">
        <w:rPr>
          <w:color w:val="EE0000"/>
          <w:sz w:val="18"/>
          <w:szCs w:val="18"/>
        </w:rPr>
        <w:t xml:space="preserve"> </w:t>
      </w:r>
      <w:r w:rsidRPr="00E24539">
        <w:rPr>
          <w:sz w:val="18"/>
          <w:szCs w:val="18"/>
        </w:rPr>
        <w:t>ft2</w:t>
      </w:r>
      <w:bookmarkEnd w:id="122"/>
      <w:bookmarkEnd w:id="123"/>
      <w:bookmarkEnd w:id="124"/>
      <w:bookmarkEnd w:id="125"/>
      <w:r w:rsidRPr="00E24539">
        <w:rPr>
          <w:sz w:val="18"/>
          <w:szCs w:val="18"/>
        </w:rPr>
        <w:t xml:space="preserve"> </w:t>
      </w:r>
    </w:p>
    <w:p w14:paraId="66F740F0" w14:textId="77777777" w:rsidR="00557728" w:rsidRPr="00E24539" w:rsidRDefault="00557728" w:rsidP="00F25D15">
      <w:pPr>
        <w:contextualSpacing/>
        <w:rPr>
          <w:sz w:val="18"/>
          <w:szCs w:val="18"/>
        </w:rPr>
      </w:pPr>
      <w:bookmarkStart w:id="126" w:name="_Toc200031469"/>
      <w:bookmarkStart w:id="127" w:name="_Toc200032228"/>
      <w:bookmarkStart w:id="128" w:name="_Toc200032786"/>
      <w:bookmarkStart w:id="129" w:name="_Toc200032990"/>
      <w:r w:rsidRPr="00E24539">
        <w:rPr>
          <w:sz w:val="18"/>
          <w:szCs w:val="18"/>
        </w:rPr>
        <w:t>3 Based on average $</w:t>
      </w:r>
      <w:r w:rsidRPr="00913D80">
        <w:rPr>
          <w:color w:val="EE0000"/>
          <w:sz w:val="18"/>
          <w:szCs w:val="18"/>
        </w:rPr>
        <w:t>4.76</w:t>
      </w:r>
      <w:r w:rsidRPr="00E24539">
        <w:rPr>
          <w:sz w:val="18"/>
          <w:szCs w:val="18"/>
        </w:rPr>
        <w:t xml:space="preserve"> per m3</w:t>
      </w:r>
      <w:bookmarkEnd w:id="126"/>
      <w:bookmarkEnd w:id="127"/>
      <w:bookmarkEnd w:id="128"/>
      <w:bookmarkEnd w:id="129"/>
      <w:r w:rsidRPr="00E24539">
        <w:rPr>
          <w:sz w:val="18"/>
          <w:szCs w:val="18"/>
        </w:rPr>
        <w:t xml:space="preserve"> </w:t>
      </w:r>
    </w:p>
    <w:p w14:paraId="36831333" w14:textId="77777777" w:rsidR="00557728" w:rsidRPr="00E24539" w:rsidRDefault="00557728" w:rsidP="00F25D15">
      <w:pPr>
        <w:contextualSpacing/>
        <w:rPr>
          <w:sz w:val="18"/>
          <w:szCs w:val="18"/>
        </w:rPr>
      </w:pPr>
      <w:bookmarkStart w:id="130" w:name="_Toc200031470"/>
      <w:bookmarkStart w:id="131" w:name="_Toc200032229"/>
      <w:bookmarkStart w:id="132" w:name="_Toc200032787"/>
      <w:bookmarkStart w:id="133" w:name="_Toc200032991"/>
      <w:r w:rsidRPr="00E24539">
        <w:rPr>
          <w:sz w:val="18"/>
          <w:szCs w:val="18"/>
        </w:rPr>
        <w:t>4 CO2 Emission Sources: Average Provincial Emission Factors (Ontario)</w:t>
      </w:r>
      <w:bookmarkEnd w:id="130"/>
      <w:bookmarkEnd w:id="131"/>
      <w:bookmarkEnd w:id="132"/>
      <w:bookmarkEnd w:id="133"/>
      <w:r w:rsidRPr="00E24539">
        <w:rPr>
          <w:sz w:val="18"/>
          <w:szCs w:val="18"/>
        </w:rPr>
        <w:t xml:space="preserve"> </w:t>
      </w:r>
    </w:p>
    <w:p w14:paraId="5D846776" w14:textId="77777777" w:rsidR="00557728" w:rsidRPr="00E24539" w:rsidRDefault="00557728" w:rsidP="00F25D15">
      <w:pPr>
        <w:contextualSpacing/>
        <w:rPr>
          <w:sz w:val="18"/>
          <w:szCs w:val="18"/>
        </w:rPr>
      </w:pPr>
      <w:bookmarkStart w:id="134" w:name="_Toc200031471"/>
      <w:bookmarkStart w:id="135" w:name="_Toc200032230"/>
      <w:bookmarkStart w:id="136" w:name="_Toc200032788"/>
      <w:bookmarkStart w:id="137" w:name="_Toc200032992"/>
      <w:r w:rsidRPr="00E24539">
        <w:rPr>
          <w:sz w:val="18"/>
          <w:szCs w:val="18"/>
        </w:rPr>
        <w:t xml:space="preserve">5 Based a combination of </w:t>
      </w:r>
      <w:proofErr w:type="spellStart"/>
      <w:r w:rsidRPr="00E24539">
        <w:rPr>
          <w:sz w:val="18"/>
          <w:szCs w:val="18"/>
        </w:rPr>
        <w:t>NRCan</w:t>
      </w:r>
      <w:proofErr w:type="spellEnd"/>
      <w:r w:rsidRPr="00E24539">
        <w:rPr>
          <w:sz w:val="18"/>
          <w:szCs w:val="18"/>
        </w:rPr>
        <w:t xml:space="preserve"> data and a database of 50+ buildings in Ontario collected by Mann.</w:t>
      </w:r>
      <w:bookmarkEnd w:id="134"/>
      <w:bookmarkEnd w:id="135"/>
      <w:bookmarkEnd w:id="136"/>
      <w:bookmarkEnd w:id="137"/>
    </w:p>
    <w:p w14:paraId="3B821533" w14:textId="77777777" w:rsidR="00557728" w:rsidRDefault="00557728" w:rsidP="00557728"/>
    <w:p w14:paraId="08741E9F" w14:textId="77777777" w:rsidR="00557728" w:rsidRDefault="00557728" w:rsidP="00557728">
      <w:pPr>
        <w:jc w:val="both"/>
        <w:rPr>
          <w:b/>
          <w:szCs w:val="22"/>
        </w:rPr>
      </w:pPr>
      <w:r>
        <w:rPr>
          <w:b/>
          <w:szCs w:val="22"/>
        </w:rPr>
        <w:t>Comments</w:t>
      </w:r>
    </w:p>
    <w:p w14:paraId="69C76C1C" w14:textId="46CD1265" w:rsidR="00557728" w:rsidRPr="007F16E8" w:rsidRDefault="003838B6" w:rsidP="00557728">
      <w:pPr>
        <w:jc w:val="both"/>
        <w:rPr>
          <w:bCs/>
          <w:szCs w:val="22"/>
        </w:rPr>
      </w:pPr>
      <w:r w:rsidRPr="003838B6">
        <w:rPr>
          <w:bCs/>
          <w:szCs w:val="22"/>
          <w:lang w:val="en-CA"/>
        </w:rPr>
        <w:t>The water consumption is seen to be significantly lower than the benchmark. This may be due low occupant density. This may also be due to low amounts of irrigation required for this site. Water consumption can be reduced further through the installation of low flow fixtures.</w:t>
      </w:r>
    </w:p>
    <w:p w14:paraId="5A722668" w14:textId="77777777" w:rsidR="007F16E8" w:rsidRDefault="007F16E8" w:rsidP="00557728">
      <w:pPr>
        <w:rPr>
          <w:highlight w:val="yellow"/>
        </w:rPr>
      </w:pPr>
    </w:p>
    <w:p w14:paraId="448ACDDB" w14:textId="77777777" w:rsidR="005774A4" w:rsidRDefault="00F05D7F" w:rsidP="00F05D7F">
      <w:pPr>
        <w:jc w:val="center"/>
        <w:rPr>
          <w:rStyle w:val="Figure10"/>
          <w:rFonts w:eastAsiaTheme="minorEastAsia"/>
        </w:rPr>
      </w:pPr>
      <w:r w:rsidRPr="00F05D7F">
        <w:rPr>
          <w:bCs/>
          <w:noProof/>
          <w:szCs w:val="22"/>
          <w:lang w:eastAsia="zh-CN"/>
        </w:rPr>
        <mc:AlternateContent>
          <mc:Choice Requires="wps">
            <w:drawing>
              <wp:inline distT="0" distB="0" distL="0" distR="0" wp14:anchorId="5F354F66" wp14:editId="35075522">
                <wp:extent cx="6381750" cy="1624330"/>
                <wp:effectExtent l="0" t="0" r="0" b="0"/>
                <wp:docPr id="142107510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760423318"/>
                              <w:picture/>
                            </w:sdtPr>
                            <w:sdtContent>
                              <w:p w14:paraId="3EF19EC4" w14:textId="7B2C7C0C" w:rsidR="00F05D7F" w:rsidRDefault="0013563F" w:rsidP="001E5788">
                                <w:pPr>
                                  <w:jc w:val="center"/>
                                </w:pPr>
                                <w:r>
                                  <w:rPr>
                                    <w:noProof/>
                                  </w:rPr>
                                  <w:drawing>
                                    <wp:inline distT="0" distB="0" distL="0" distR="0" wp14:anchorId="749FE2C0" wp14:editId="39B81E0B">
                                      <wp:extent cx="3964940" cy="1421163"/>
                                      <wp:effectExtent l="0" t="0" r="0" b="7620"/>
                                      <wp:docPr id="138811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12487" name=""/>
                                              <pic:cNvPicPr/>
                                            </pic:nvPicPr>
                                            <pic:blipFill>
                                              <a:blip r:embed="rId26"/>
                                              <a:stretch>
                                                <a:fillRect/>
                                              </a:stretch>
                                            </pic:blipFill>
                                            <pic:spPr>
                                              <a:xfrm>
                                                <a:off x="0" y="0"/>
                                                <a:ext cx="3972760" cy="1423966"/>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5F354F66" id="_x0000_s1040"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" stroked="f">
                <v:textbox style="mso-fit-shape-to-text:t">
                  <w:txbxContent>
                    <w:sdt>
                      <w:sdtPr>
                        <w:rPr>
                          <w:noProof/>
                        </w:rPr>
                        <w:id w:val="760423318"/>
                        <w:picture/>
                      </w:sdtPr>
                      <w:sdtContent>
                        <w:p w14:paraId="3EF19EC4" w14:textId="7B2C7C0C" w:rsidR="00F05D7F" w:rsidRDefault="0013563F" w:rsidP="001E5788">
                          <w:pPr>
                            <w:jc w:val="center"/>
                          </w:pPr>
                          <w:r>
                            <w:rPr>
                              <w:noProof/>
                            </w:rPr>
                            <w:drawing>
                              <wp:inline distT="0" distB="0" distL="0" distR="0" wp14:anchorId="749FE2C0" wp14:editId="39B81E0B">
                                <wp:extent cx="3964940" cy="1421163"/>
                                <wp:effectExtent l="0" t="0" r="0" b="7620"/>
                                <wp:docPr id="138811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12487" name=""/>
                                        <pic:cNvPicPr/>
                                      </pic:nvPicPr>
                                      <pic:blipFill>
                                        <a:blip r:embed="rId26"/>
                                        <a:stretch>
                                          <a:fillRect/>
                                        </a:stretch>
                                      </pic:blipFill>
                                      <pic:spPr>
                                        <a:xfrm>
                                          <a:off x="0" y="0"/>
                                          <a:ext cx="3972760" cy="1423966"/>
                                        </a:xfrm>
                                        <a:prstGeom prst="rect">
                                          <a:avLst/>
                                        </a:prstGeom>
                                      </pic:spPr>
                                    </pic:pic>
                                  </a:graphicData>
                                </a:graphic>
                              </wp:inline>
                            </w:drawing>
                          </w:r>
                        </w:p>
                      </w:sdtContent>
                    </w:sdt>
                  </w:txbxContent>
                </v:textbox>
                <w10:anchorlock/>
              </v:shape>
            </w:pict>
          </mc:Fallback>
        </mc:AlternateContent>
      </w:r>
    </w:p>
    <w:p w14:paraId="3DACF6E2" w14:textId="08F545FE" w:rsidR="00557728" w:rsidRPr="005774A4" w:rsidRDefault="00557728" w:rsidP="005774A4">
      <w:pPr>
        <w:pStyle w:val="Figure1"/>
        <w:spacing w:before="240" w:after="240"/>
        <w:rPr>
          <w:rFonts w:eastAsiaTheme="minorEastAsia"/>
        </w:rPr>
      </w:pPr>
      <w:r w:rsidRPr="005774A4">
        <w:rPr>
          <w:rFonts w:eastAsiaTheme="minorEastAsia"/>
        </w:rPr>
        <w:t>Figure 4.6.1 Annual Water Consumption Chart</w:t>
      </w:r>
    </w:p>
    <w:p w14:paraId="2F8800E3" w14:textId="77777777" w:rsidR="00557728" w:rsidRPr="007F16E8" w:rsidRDefault="00557728" w:rsidP="00557728">
      <w:pPr>
        <w:rPr>
          <w:b/>
          <w:bCs/>
          <w:szCs w:val="22"/>
        </w:rPr>
      </w:pPr>
    </w:p>
    <w:p w14:paraId="0F96D491" w14:textId="77777777" w:rsidR="00557728" w:rsidRDefault="00557728" w:rsidP="00557728">
      <w:pPr>
        <w:jc w:val="both"/>
        <w:rPr>
          <w:b/>
          <w:szCs w:val="22"/>
        </w:rPr>
      </w:pPr>
      <w:r>
        <w:rPr>
          <w:b/>
          <w:szCs w:val="22"/>
        </w:rPr>
        <w:t>Comments</w:t>
      </w:r>
    </w:p>
    <w:p w14:paraId="57D8E854" w14:textId="1A24CA78" w:rsidR="00557728" w:rsidRPr="003838B6" w:rsidRDefault="00687F9D" w:rsidP="00557728">
      <w:r w:rsidRPr="00687F9D">
        <w:t xml:space="preserve">The water meter indicates relatively stable consumption during the shoulder months, followed by a steady increase into the summer period, with peak water use occurring in </w:t>
      </w:r>
      <w:r w:rsidRPr="00913D80">
        <w:rPr>
          <w:color w:val="EE0000"/>
        </w:rPr>
        <w:t xml:space="preserve">July 2025 </w:t>
      </w:r>
      <w:r w:rsidRPr="00687F9D">
        <w:t xml:space="preserve">at approximately </w:t>
      </w:r>
      <w:r w:rsidRPr="00913D80">
        <w:rPr>
          <w:color w:val="EE0000"/>
        </w:rPr>
        <w:t>5,700 m³</w:t>
      </w:r>
      <w:r w:rsidRPr="00687F9D">
        <w:t xml:space="preserve">. Water consumption then declines gradually from August through September as seasonal demand decreases. </w:t>
      </w:r>
      <w:r w:rsidRPr="00687F9D">
        <w:lastRenderedPageBreak/>
        <w:t xml:space="preserve">Opportunities exist to reduce overall water consumption through upgrades to </w:t>
      </w:r>
      <w:proofErr w:type="gramStart"/>
      <w:r w:rsidRPr="00687F9D">
        <w:t>in</w:t>
      </w:r>
      <w:r w:rsidR="009370CD">
        <w:t xml:space="preserve"> </w:t>
      </w:r>
      <w:r w:rsidRPr="00687F9D">
        <w:t>suite</w:t>
      </w:r>
      <w:proofErr w:type="gramEnd"/>
      <w:r w:rsidRPr="00687F9D">
        <w:t xml:space="preserve"> plumbing fixtures and improved water</w:t>
      </w:r>
      <w:r w:rsidR="009370CD">
        <w:t xml:space="preserve"> </w:t>
      </w:r>
      <w:r w:rsidRPr="00687F9D">
        <w:t>use efficiency</w:t>
      </w:r>
      <w:r w:rsidR="003838B6" w:rsidRPr="003838B6">
        <w:rPr>
          <w:lang w:val="en-CA"/>
        </w:rPr>
        <w:t>.</w:t>
      </w:r>
    </w:p>
    <w:p w14:paraId="3755C8C4" w14:textId="77777777" w:rsidR="00557728" w:rsidRPr="00557728" w:rsidRDefault="00557728" w:rsidP="00557728">
      <w:pPr>
        <w:rPr>
          <w:b/>
          <w:bCs/>
        </w:rPr>
      </w:pPr>
    </w:p>
    <w:p w14:paraId="3A5F1161" w14:textId="7DE1A922" w:rsidR="00A43686" w:rsidRDefault="00B050F4" w:rsidP="00A43686">
      <w:pPr>
        <w:pStyle w:val="Heading1"/>
      </w:pPr>
      <w:r w:rsidRPr="00062142">
        <w:rPr>
          <w:i/>
        </w:rPr>
        <w:br w:type="page"/>
      </w:r>
      <w:bookmarkStart w:id="138" w:name="_Toc200031472"/>
      <w:bookmarkStart w:id="139" w:name="_Toc200032231"/>
      <w:bookmarkStart w:id="140" w:name="_Toc200032789"/>
      <w:bookmarkStart w:id="141" w:name="_Toc200032993"/>
      <w:bookmarkStart w:id="142" w:name="_Toc200033305"/>
      <w:bookmarkStart w:id="143" w:name="_Toc219839550"/>
      <w:r w:rsidR="00A43686" w:rsidRPr="00AD6653">
        <w:lastRenderedPageBreak/>
        <w:t>Energy Conservation Measures</w:t>
      </w:r>
      <w:bookmarkEnd w:id="138"/>
      <w:bookmarkEnd w:id="139"/>
      <w:bookmarkEnd w:id="140"/>
      <w:bookmarkEnd w:id="141"/>
      <w:bookmarkEnd w:id="142"/>
      <w:bookmarkEnd w:id="143"/>
    </w:p>
    <w:p w14:paraId="2610D88D" w14:textId="51FC2111" w:rsidR="00B31302" w:rsidRDefault="00545D39" w:rsidP="00047526">
      <w:pPr>
        <w:pStyle w:val="Caption"/>
        <w:rPr>
          <w:lang w:val="en-CA"/>
        </w:rPr>
      </w:pPr>
      <w:r w:rsidRPr="00CE385F">
        <w:rPr>
          <w:b/>
          <w:bCs/>
        </w:rPr>
        <w:t>{MEASURE_BLOCK</w:t>
      </w:r>
      <w:r>
        <w:rPr>
          <w:rFonts w:hint="eastAsia"/>
          <w:b/>
          <w:bCs/>
        </w:rPr>
        <w:t>}</w:t>
      </w:r>
    </w:p>
    <w:p w14:paraId="59025A4B" w14:textId="12716B90" w:rsidR="00A43686" w:rsidRPr="0089488A" w:rsidRDefault="0089488A" w:rsidP="0089488A">
      <w:pPr>
        <w:rPr>
          <w:b/>
          <w:bCs/>
          <w:szCs w:val="22"/>
        </w:rPr>
      </w:pPr>
      <w:r w:rsidRPr="0089488A">
        <w:rPr>
          <w:b/>
          <w:bCs/>
          <w:szCs w:val="22"/>
        </w:rPr>
        <w:t>Saving calculation</w:t>
      </w:r>
    </w:p>
    <w:p w14:paraId="3C59A500" w14:textId="143CD14A" w:rsidR="00FC4D44" w:rsidRPr="00545D39" w:rsidRDefault="001340FC" w:rsidP="00545D39">
      <w:pPr>
        <w:pStyle w:val="Caption"/>
        <w:rPr>
          <w:rFonts w:hint="eastAsia"/>
        </w:rPr>
      </w:pPr>
      <w:r>
        <w:rPr>
          <w:noProof/>
        </w:rPr>
        <mc:AlternateContent>
          <mc:Choice Requires="wps">
            <w:drawing>
              <wp:inline distT="0" distB="0" distL="0" distR="0" wp14:anchorId="4B5CCF80" wp14:editId="79F62BC3">
                <wp:extent cx="6451600" cy="3996267"/>
                <wp:effectExtent l="0" t="0" r="6350" b="4445"/>
                <wp:docPr id="10700477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3996267"/>
                        </a:xfrm>
                        <a:prstGeom prst="rect">
                          <a:avLst/>
                        </a:prstGeom>
                        <a:solidFill>
                          <a:srgbClr val="FFFFFF"/>
                        </a:solidFill>
                        <a:ln w="9525">
                          <a:noFill/>
                          <a:miter lim="800000"/>
                          <a:headEnd/>
                          <a:tailEnd/>
                        </a:ln>
                      </wps:spPr>
                      <wps:txbx>
                        <w:txbxContent>
                          <w:sdt>
                            <w:sdtPr>
                              <w:rPr>
                                <w:noProof/>
                              </w:rPr>
                              <w:id w:val="-759444633"/>
                              <w:showingPlcHdr/>
                              <w:picture/>
                            </w:sdtPr>
                            <w:sdtContent>
                              <w:p w14:paraId="420F6A25" w14:textId="2A7A0173" w:rsidR="001340FC" w:rsidRDefault="00545D39" w:rsidP="008609AD">
                                <w:pPr>
                                  <w:jc w:val="center"/>
                                </w:pPr>
                                <w:r>
                                  <w:rPr>
                                    <w:noProof/>
                                  </w:rPr>
                                  <w:drawing>
                                    <wp:inline distT="0" distB="0" distL="0" distR="0" wp14:anchorId="29A021E0" wp14:editId="24C16630">
                                      <wp:extent cx="1524000" cy="1524000"/>
                                      <wp:effectExtent l="0" t="0" r="0" b="0"/>
                                      <wp:docPr id="1242108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 w14:anchorId="4B5CCF80" id="_x0000_s1041" type="#_x0000_t202" style="width:508pt;height:3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" stroked="f">
                <v:textbox>
                  <w:txbxContent>
                    <w:sdt>
                      <w:sdtPr>
                        <w:rPr>
                          <w:noProof/>
                        </w:rPr>
                        <w:id w:val="-759444633"/>
                        <w:showingPlcHdr/>
                        <w:picture/>
                      </w:sdtPr>
                      <w:sdtContent>
                        <w:p w14:paraId="420F6A25" w14:textId="2A7A0173" w:rsidR="001340FC" w:rsidRDefault="00545D39" w:rsidP="008609AD">
                          <w:pPr>
                            <w:jc w:val="center"/>
                          </w:pPr>
                          <w:r>
                            <w:rPr>
                              <w:noProof/>
                            </w:rPr>
                            <w:drawing>
                              <wp:inline distT="0" distB="0" distL="0" distR="0" wp14:anchorId="29A021E0" wp14:editId="24C16630">
                                <wp:extent cx="1524000" cy="1524000"/>
                                <wp:effectExtent l="0" t="0" r="0" b="0"/>
                                <wp:docPr id="1242108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anchorlock/>
              </v:shape>
            </w:pict>
          </mc:Fallback>
        </mc:AlternateContent>
      </w:r>
    </w:p>
    <w:p w14:paraId="7241FE74" w14:textId="09241222" w:rsidR="00763F58" w:rsidRDefault="00763F58" w:rsidP="00A43686">
      <w:r>
        <w:br w:type="page"/>
      </w:r>
    </w:p>
    <w:p w14:paraId="237E2A14" w14:textId="61FF7C5B" w:rsidR="008169F2" w:rsidRPr="008B41DA" w:rsidRDefault="008169F2" w:rsidP="00A43686">
      <w:pPr>
        <w:pStyle w:val="Heading1"/>
      </w:pPr>
      <w:bookmarkStart w:id="144" w:name="_Toc200032806"/>
      <w:bookmarkStart w:id="145" w:name="_Toc200033002"/>
      <w:bookmarkStart w:id="146" w:name="_Toc200033314"/>
      <w:bookmarkStart w:id="147" w:name="_Toc219839557"/>
      <w:r w:rsidRPr="007F16E8">
        <w:lastRenderedPageBreak/>
        <w:t>Building Upgrades</w:t>
      </w:r>
      <w:bookmarkEnd w:id="144"/>
      <w:bookmarkEnd w:id="145"/>
      <w:bookmarkEnd w:id="146"/>
      <w:bookmarkEnd w:id="147"/>
    </w:p>
    <w:p w14:paraId="1E6542AC" w14:textId="066C7D90" w:rsidR="008169F2" w:rsidRDefault="008169F2" w:rsidP="00A43686">
      <w:pPr>
        <w:pStyle w:val="Heading2"/>
      </w:pPr>
      <w:bookmarkStart w:id="148" w:name="_Toc200032807"/>
      <w:bookmarkStart w:id="149" w:name="_Toc200033003"/>
      <w:bookmarkStart w:id="150" w:name="_Toc200033315"/>
      <w:bookmarkStart w:id="151" w:name="_Toc219839558"/>
      <w:r w:rsidRPr="00AD6653">
        <w:t>Upgrade Measure 1 – Electric Vehicle Charging Stations</w:t>
      </w:r>
      <w:bookmarkEnd w:id="148"/>
      <w:bookmarkEnd w:id="149"/>
      <w:bookmarkEnd w:id="150"/>
      <w:bookmarkEnd w:id="151"/>
      <w:r w:rsidRPr="00AD6653">
        <w:t xml:space="preserve"> </w:t>
      </w:r>
    </w:p>
    <w:p w14:paraId="0B59962C" w14:textId="0B19C27A" w:rsidR="008169F2" w:rsidRDefault="008169F2" w:rsidP="00A43686">
      <w:r w:rsidRPr="008169F2">
        <w:t xml:space="preserve">If the electric vehicle (EV) sector continues to grow as projected, nearly half the vehicles sold in Canada in 2030 will be electric. Th at is the outlook according to a new report from Clean Energy Canada, in partnership with </w:t>
      </w:r>
      <w:proofErr w:type="spellStart"/>
      <w:r w:rsidRPr="008169F2">
        <w:t>Navius</w:t>
      </w:r>
      <w:proofErr w:type="spellEnd"/>
      <w:r w:rsidRPr="008169F2">
        <w:t xml:space="preserve"> Research. The study, “The Fast Lane: Tracking the Energy Revolution 2019,” lays out a road map of Canada’s clean energy future and its role in the economy. </w:t>
      </w:r>
    </w:p>
    <w:p w14:paraId="65B63751" w14:textId="0720E507" w:rsidR="008169F2" w:rsidRPr="00A600E8" w:rsidRDefault="008169F2" w:rsidP="00A600E8">
      <w:pPr>
        <w:rPr>
          <w:lang w:eastAsia="zh-CN"/>
        </w:rPr>
      </w:pPr>
      <w:r w:rsidRPr="008169F2">
        <w:t>Natural Resources Canada (</w:t>
      </w:r>
      <w:proofErr w:type="spellStart"/>
      <w:r w:rsidRPr="008169F2">
        <w:t>NRCan</w:t>
      </w:r>
      <w:proofErr w:type="spellEnd"/>
      <w:r w:rsidRPr="008169F2">
        <w:t xml:space="preserve">) will be rolling out the much needed Zero Emission Vehicle Infrastructure (ZEVI) incentive program this year. It is sponsored by </w:t>
      </w:r>
      <w:proofErr w:type="spellStart"/>
      <w:r w:rsidRPr="008169F2">
        <w:t>NRCan</w:t>
      </w:r>
      <w:proofErr w:type="spellEnd"/>
      <w:r w:rsidRPr="008169F2">
        <w:t xml:space="preserve"> and aims to cover 50% of the cost of Electric Vehicle (EV) charging stations for workplaces (commercial or industrial buildings), </w:t>
      </w:r>
      <w:proofErr w:type="spellStart"/>
      <w:proofErr w:type="gramStart"/>
      <w:r w:rsidRPr="008169F2">
        <w:t>multiresidential</w:t>
      </w:r>
      <w:proofErr w:type="spellEnd"/>
      <w:proofErr w:type="gramEnd"/>
      <w:r w:rsidRPr="008169F2">
        <w:t xml:space="preserve"> buildings, public places, and many others. We will be working with our clients to help them provide this important service for their customers and utilize the incentive program with peace of mind. To find out more about the incentives and the services we are offering, please visit: www.mannenergysolutions.com/services/ev</w:t>
      </w:r>
      <w:r w:rsidR="009370CD">
        <w:t xml:space="preserve"> </w:t>
      </w:r>
      <w:r w:rsidRPr="008169F2">
        <w:t>charging</w:t>
      </w:r>
      <w:r w:rsidR="009370CD">
        <w:t xml:space="preserve"> </w:t>
      </w:r>
      <w:r w:rsidRPr="008169F2">
        <w:t>solutions</w:t>
      </w:r>
      <w:r w:rsidR="00A600E8">
        <w:rPr>
          <w:lang w:eastAsia="zh-CN"/>
        </w:rPr>
        <w:t>.</w:t>
      </w:r>
    </w:p>
    <w:p w14:paraId="5CE69E03" w14:textId="77777777" w:rsidR="006E42A8" w:rsidRDefault="006E42A8">
      <w:pPr>
        <w:rPr>
          <w:rFonts w:eastAsia="Times New Roman"/>
          <w:b/>
          <w:bCs/>
          <w:kern w:val="32"/>
        </w:rPr>
      </w:pPr>
      <w:bookmarkStart w:id="152" w:name="_Toc200032809"/>
      <w:bookmarkStart w:id="153" w:name="_Toc200033005"/>
      <w:bookmarkStart w:id="154" w:name="_Toc200033317"/>
      <w:r>
        <w:br w:type="page"/>
      </w:r>
    </w:p>
    <w:p w14:paraId="1A7503BB" w14:textId="0EFEB807" w:rsidR="008169F2" w:rsidRDefault="008169F2" w:rsidP="00DC0A87">
      <w:pPr>
        <w:pStyle w:val="Heading1"/>
      </w:pPr>
      <w:bookmarkStart w:id="155" w:name="_Toc219839559"/>
      <w:r w:rsidRPr="007F16E8">
        <w:lastRenderedPageBreak/>
        <w:t>Measures Considered but not Included</w:t>
      </w:r>
      <w:bookmarkEnd w:id="152"/>
      <w:bookmarkEnd w:id="153"/>
      <w:bookmarkEnd w:id="154"/>
      <w:bookmarkEnd w:id="155"/>
      <w:r w:rsidRPr="007F16E8">
        <w:t xml:space="preserve"> </w:t>
      </w:r>
    </w:p>
    <w:p w14:paraId="6EEF8100" w14:textId="10448FF1" w:rsidR="00DC3C9A" w:rsidRPr="00DC3C9A" w:rsidRDefault="008169F2" w:rsidP="00DC3C9A">
      <w:pPr>
        <w:jc w:val="both"/>
        <w:rPr>
          <w:bCs/>
          <w:szCs w:val="22"/>
        </w:rPr>
      </w:pPr>
      <w:r w:rsidRPr="008169F2">
        <w:rPr>
          <w:bCs/>
          <w:szCs w:val="22"/>
        </w:rPr>
        <w:t>The following are measures that were not applicable to this report and the justifications on why they were not included.</w:t>
      </w:r>
    </w:p>
    <w:p w14:paraId="20207A05" w14:textId="23D2A476" w:rsidR="00DC3C9A" w:rsidRPr="00DC3C9A" w:rsidRDefault="00DC3C9A" w:rsidP="00DC3C9A">
      <w:pPr>
        <w:pStyle w:val="Default"/>
        <w:numPr>
          <w:ilvl w:val="0"/>
          <w:numId w:val="49"/>
        </w:numPr>
        <w:spacing w:before="120" w:after="180"/>
        <w:rPr>
          <w:sz w:val="22"/>
          <w:szCs w:val="22"/>
        </w:rPr>
      </w:pPr>
      <w:r>
        <w:rPr>
          <w:sz w:val="22"/>
          <w:szCs w:val="22"/>
        </w:rPr>
        <w:t>Installing High Efficiency Motors and Drives: Extensive engineering would be required to see if installing higher efficient motors and drives will generate modest savings. This should be included in a condition assessment but is not included in the scope of an energy audit.</w:t>
      </w:r>
    </w:p>
    <w:p w14:paraId="7AC3F5FF" w14:textId="340FB9E8" w:rsidR="00DC3C9A" w:rsidRPr="00DC3C9A" w:rsidRDefault="00DC3C9A" w:rsidP="00DC3C9A">
      <w:pPr>
        <w:pStyle w:val="Default"/>
        <w:numPr>
          <w:ilvl w:val="0"/>
          <w:numId w:val="49"/>
        </w:numPr>
        <w:spacing w:before="120" w:after="180"/>
        <w:rPr>
          <w:sz w:val="22"/>
          <w:szCs w:val="22"/>
        </w:rPr>
      </w:pPr>
      <w:r w:rsidRPr="00DC3C9A">
        <w:rPr>
          <w:sz w:val="22"/>
          <w:szCs w:val="22"/>
        </w:rPr>
        <w:t xml:space="preserve">Supplement Domestic Hot Water with Solar Thermal Collectors: Switching from electric to gas is economically better </w:t>
      </w:r>
      <w:proofErr w:type="gramStart"/>
      <w:r w:rsidRPr="00DC3C9A">
        <w:rPr>
          <w:sz w:val="22"/>
          <w:szCs w:val="22"/>
        </w:rPr>
        <w:t>at this time</w:t>
      </w:r>
      <w:proofErr w:type="gramEnd"/>
      <w:r w:rsidRPr="00DC3C9A">
        <w:rPr>
          <w:sz w:val="22"/>
          <w:szCs w:val="22"/>
        </w:rPr>
        <w:t>. In the future if gas prices increase several</w:t>
      </w:r>
      <w:r w:rsidR="009370CD">
        <w:rPr>
          <w:sz w:val="22"/>
          <w:szCs w:val="22"/>
        </w:rPr>
        <w:t xml:space="preserve"> </w:t>
      </w:r>
      <w:r w:rsidRPr="00DC3C9A">
        <w:rPr>
          <w:sz w:val="22"/>
          <w:szCs w:val="22"/>
        </w:rPr>
        <w:t xml:space="preserve">fold solar </w:t>
      </w:r>
      <w:proofErr w:type="gramStart"/>
      <w:r w:rsidRPr="00DC3C9A">
        <w:rPr>
          <w:sz w:val="22"/>
          <w:szCs w:val="22"/>
        </w:rPr>
        <w:t>thermal</w:t>
      </w:r>
      <w:proofErr w:type="gramEnd"/>
      <w:r w:rsidRPr="00DC3C9A">
        <w:rPr>
          <w:sz w:val="22"/>
          <w:szCs w:val="22"/>
        </w:rPr>
        <w:t xml:space="preserve"> can still be added. </w:t>
      </w:r>
    </w:p>
    <w:p w14:paraId="181FE36A" w14:textId="594B3994" w:rsidR="00DC3C9A" w:rsidRDefault="00DC3C9A" w:rsidP="00DC3C9A">
      <w:pPr>
        <w:pStyle w:val="ListParagraph"/>
        <w:numPr>
          <w:ilvl w:val="0"/>
          <w:numId w:val="49"/>
        </w:numPr>
        <w:contextualSpacing w:val="0"/>
        <w:jc w:val="both"/>
        <w:rPr>
          <w:color w:val="000000"/>
          <w:szCs w:val="22"/>
          <w:lang w:val="en-CA" w:eastAsia="zh-CN"/>
        </w:rPr>
      </w:pPr>
      <w:r w:rsidRPr="00DC3C9A">
        <w:rPr>
          <w:color w:val="000000"/>
          <w:szCs w:val="22"/>
          <w:lang w:val="en-CA" w:eastAsia="zh-CN"/>
        </w:rPr>
        <w:t xml:space="preserve">The insulation of all piping for heating, floors over unheated spaces and walls during repairs is a relatively inexpensive mean of energy conservation.  </w:t>
      </w:r>
    </w:p>
    <w:p w14:paraId="0C69142E" w14:textId="0E606DB7" w:rsidR="00DC3C9A" w:rsidRDefault="00DC3C9A" w:rsidP="00DC3C9A">
      <w:pPr>
        <w:pStyle w:val="ListParagraph"/>
        <w:numPr>
          <w:ilvl w:val="0"/>
          <w:numId w:val="49"/>
        </w:numPr>
        <w:contextualSpacing w:val="0"/>
        <w:jc w:val="both"/>
        <w:rPr>
          <w:color w:val="000000"/>
          <w:szCs w:val="22"/>
          <w:lang w:val="en-CA" w:eastAsia="zh-CN"/>
        </w:rPr>
      </w:pPr>
      <w:r w:rsidRPr="00DC3C9A">
        <w:rPr>
          <w:color w:val="000000"/>
          <w:szCs w:val="22"/>
          <w:lang w:val="en-CA" w:eastAsia="zh-CN"/>
        </w:rPr>
        <w:t>Upgrade the roof to higher R</w:t>
      </w:r>
      <w:r w:rsidR="009370CD">
        <w:rPr>
          <w:color w:val="000000"/>
          <w:szCs w:val="22"/>
          <w:lang w:val="en-CA" w:eastAsia="zh-CN"/>
        </w:rPr>
        <w:t xml:space="preserve"> </w:t>
      </w:r>
      <w:r w:rsidRPr="00DC3C9A">
        <w:rPr>
          <w:color w:val="000000"/>
          <w:szCs w:val="22"/>
          <w:lang w:val="en-CA" w:eastAsia="zh-CN"/>
        </w:rPr>
        <w:t xml:space="preserve">Value roof if a roof renovation is applied. </w:t>
      </w:r>
    </w:p>
    <w:p w14:paraId="184BEC02" w14:textId="2247CE1C" w:rsidR="00DC3C9A" w:rsidRPr="00DC3C9A" w:rsidRDefault="00DC3C9A" w:rsidP="00DC3C9A">
      <w:pPr>
        <w:pStyle w:val="ListParagraph"/>
        <w:numPr>
          <w:ilvl w:val="0"/>
          <w:numId w:val="49"/>
        </w:numPr>
        <w:contextualSpacing w:val="0"/>
        <w:jc w:val="both"/>
        <w:rPr>
          <w:color w:val="000000"/>
          <w:szCs w:val="22"/>
          <w:lang w:val="en-CA" w:eastAsia="zh-CN"/>
        </w:rPr>
      </w:pPr>
      <w:r w:rsidRPr="00DC3C9A">
        <w:rPr>
          <w:color w:val="000000"/>
          <w:szCs w:val="22"/>
          <w:lang w:val="en-CA" w:eastAsia="zh-CN"/>
        </w:rPr>
        <w:t xml:space="preserve">All defective taps should be repaired or replaced with “washer less” fixtures. </w:t>
      </w:r>
    </w:p>
    <w:p w14:paraId="7446B4E0" w14:textId="7BD4136B" w:rsidR="00DC3C9A" w:rsidRPr="00DC3C9A" w:rsidRDefault="00DC3C9A" w:rsidP="00DC3C9A">
      <w:pPr>
        <w:pStyle w:val="ListParagraph"/>
        <w:numPr>
          <w:ilvl w:val="0"/>
          <w:numId w:val="49"/>
        </w:numPr>
        <w:contextualSpacing w:val="0"/>
        <w:jc w:val="both"/>
        <w:rPr>
          <w:color w:val="000000"/>
          <w:szCs w:val="22"/>
          <w:lang w:val="en-CA" w:eastAsia="zh-CN"/>
        </w:rPr>
      </w:pPr>
      <w:r w:rsidRPr="00DC3C9A">
        <w:rPr>
          <w:color w:val="000000"/>
          <w:szCs w:val="22"/>
          <w:lang w:val="en-CA" w:eastAsia="zh-CN"/>
        </w:rPr>
        <w:t xml:space="preserve">Equipment efficiency should be checked and maintained on regular basis in accordance with manufacturer’s specifications. Combustion air flow should not be obstructed by equipment in the boiler room </w:t>
      </w:r>
    </w:p>
    <w:p w14:paraId="4A5711BF" w14:textId="21D7C8A8" w:rsidR="008169F2" w:rsidRDefault="008169F2" w:rsidP="008169F2">
      <w:pPr>
        <w:jc w:val="both"/>
        <w:rPr>
          <w:bCs/>
          <w:szCs w:val="22"/>
        </w:rPr>
      </w:pPr>
    </w:p>
    <w:p w14:paraId="42B585A9" w14:textId="77777777" w:rsidR="008C18A6" w:rsidRDefault="008C18A6" w:rsidP="008169F2">
      <w:pPr>
        <w:jc w:val="both"/>
        <w:rPr>
          <w:bCs/>
          <w:szCs w:val="22"/>
          <w:lang w:eastAsia="zh-CN"/>
        </w:rPr>
      </w:pPr>
    </w:p>
    <w:p w14:paraId="39717871" w14:textId="77777777" w:rsidR="008C18A6" w:rsidRDefault="008C18A6" w:rsidP="008169F2">
      <w:pPr>
        <w:jc w:val="both"/>
        <w:rPr>
          <w:bCs/>
          <w:szCs w:val="22"/>
          <w:lang w:eastAsia="zh-CN"/>
        </w:rPr>
      </w:pPr>
    </w:p>
    <w:p w14:paraId="70AF31F1" w14:textId="77777777" w:rsidR="005774A4" w:rsidRDefault="005774A4">
      <w:pPr>
        <w:rPr>
          <w:b/>
          <w:bCs/>
          <w:kern w:val="32"/>
          <w:lang w:eastAsia="zh-CN"/>
        </w:rPr>
      </w:pPr>
      <w:r>
        <w:rPr>
          <w:lang w:eastAsia="zh-CN"/>
        </w:rPr>
        <w:br w:type="page"/>
      </w:r>
    </w:p>
    <w:p w14:paraId="19EF3AED" w14:textId="577932B3" w:rsidR="008C18A6" w:rsidRDefault="001D04D4" w:rsidP="00DC0A87">
      <w:pPr>
        <w:pStyle w:val="Heading1"/>
        <w:rPr>
          <w:rFonts w:eastAsiaTheme="minorEastAsia"/>
          <w:lang w:eastAsia="zh-CN"/>
        </w:rPr>
      </w:pPr>
      <w:bookmarkStart w:id="156" w:name="_Toc219839560"/>
      <w:r>
        <w:rPr>
          <w:noProof/>
        </w:rPr>
        <w:lastRenderedPageBreak/>
        <mc:AlternateContent>
          <mc:Choice Requires="wps">
            <w:drawing>
              <wp:anchor distT="0" distB="0" distL="114300" distR="114300" simplePos="0" relativeHeight="251701248" behindDoc="0" locked="0" layoutInCell="1" allowOverlap="1" wp14:anchorId="5F9AE254" wp14:editId="08AFEE28">
                <wp:simplePos x="0" y="0"/>
                <wp:positionH relativeFrom="column">
                  <wp:posOffset>1638299</wp:posOffset>
                </wp:positionH>
                <wp:positionV relativeFrom="paragraph">
                  <wp:posOffset>106680</wp:posOffset>
                </wp:positionV>
                <wp:extent cx="2918460" cy="1823720"/>
                <wp:effectExtent l="95250" t="228600" r="72390" b="233680"/>
                <wp:wrapNone/>
                <wp:docPr id="170536966"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43E516FC"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7A1FA1EE" w14:textId="46AF8B20" w:rsidR="006B45BD" w:rsidRDefault="001D04D4" w:rsidP="001D04D4">
                            <w:pPr>
                              <w:jc w:val="center"/>
                            </w:pPr>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AE254" id="Text Box 1" o:spid="_x0000_s1042" type="#_x0000_t202" style="position:absolute;left:0;text-align:left;margin-left:129pt;margin-top:8.4pt;width:229.8pt;height:143.6pt;rotation:-700343fd;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" filled="f" stroked="f">
                <v:textbox>
                  <w:txbxContent>
                    <w:p w14:paraId="43E516FC"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7A1FA1EE" w14:textId="46AF8B20" w:rsidR="006B45BD" w:rsidRDefault="001D04D4" w:rsidP="001D04D4">
                      <w:pPr>
                        <w:jc w:val="center"/>
                      </w:pPr>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8C18A6">
        <w:rPr>
          <w:rFonts w:eastAsiaTheme="minorEastAsia" w:hint="eastAsia"/>
          <w:lang w:eastAsia="zh-CN"/>
        </w:rPr>
        <w:t>Energy Savings</w:t>
      </w:r>
      <w:bookmarkEnd w:id="156"/>
    </w:p>
    <w:p w14:paraId="0A5C0569" w14:textId="6AC22573" w:rsidR="00DC0A87" w:rsidRDefault="00DC0A87" w:rsidP="00DC0A87">
      <w:pPr>
        <w:rPr>
          <w:lang w:eastAsia="zh-CN"/>
        </w:rPr>
      </w:pPr>
    </w:p>
    <w:p w14:paraId="09FB4E3E" w14:textId="7EFFAACC" w:rsidR="005774A4" w:rsidRDefault="001D04D4" w:rsidP="00047526">
      <w:pPr>
        <w:pStyle w:val="Caption"/>
      </w:pPr>
      <w:bookmarkStart w:id="157" w:name="_Toc216724918"/>
      <w:r>
        <w:rPr>
          <w:noProof/>
        </w:rPr>
        <mc:AlternateContent>
          <mc:Choice Requires="wps">
            <w:drawing>
              <wp:anchor distT="0" distB="0" distL="114300" distR="114300" simplePos="0" relativeHeight="251699200" behindDoc="0" locked="0" layoutInCell="1" allowOverlap="1" wp14:anchorId="537A942B" wp14:editId="36288FFB">
                <wp:simplePos x="0" y="0"/>
                <wp:positionH relativeFrom="column">
                  <wp:posOffset>2118360</wp:posOffset>
                </wp:positionH>
                <wp:positionV relativeFrom="paragraph">
                  <wp:posOffset>742951</wp:posOffset>
                </wp:positionV>
                <wp:extent cx="2918460" cy="1823720"/>
                <wp:effectExtent l="95250" t="228600" r="72390" b="233680"/>
                <wp:wrapNone/>
                <wp:docPr id="450967263"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79BE7A76"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0FA8C32F" w14:textId="1B6CFB4D" w:rsidR="006B45BD"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A942B" id="_x0000_s1043" type="#_x0000_t202" style="position:absolute;left:0;text-align:left;margin-left:166.8pt;margin-top:58.5pt;width:229.8pt;height:143.6pt;rotation:-700343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" filled="f" stroked="f">
                <v:textbox>
                  <w:txbxContent>
                    <w:p w14:paraId="79BE7A76"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0FA8C32F" w14:textId="1B6CFB4D" w:rsidR="006B45BD"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DC0A87">
        <w:rPr>
          <w:noProof/>
        </w:rPr>
        <mc:AlternateContent>
          <mc:Choice Requires="wps">
            <w:drawing>
              <wp:inline distT="0" distB="0" distL="0" distR="0" wp14:anchorId="2DAC1EE0" wp14:editId="7C20E25C">
                <wp:extent cx="6493933" cy="1118235"/>
                <wp:effectExtent l="0" t="0" r="2540" b="5715"/>
                <wp:docPr id="14071650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3933" cy="1118235"/>
                        </a:xfrm>
                        <a:prstGeom prst="rect">
                          <a:avLst/>
                        </a:prstGeom>
                        <a:solidFill>
                          <a:srgbClr val="FFFFFF"/>
                        </a:solidFill>
                        <a:ln w="9525">
                          <a:noFill/>
                          <a:miter lim="800000"/>
                          <a:headEnd/>
                          <a:tailEnd/>
                        </a:ln>
                      </wps:spPr>
                      <wps:txbx>
                        <w:txbxContent>
                          <w:sdt>
                            <w:sdtPr>
                              <w:rPr>
                                <w:noProof/>
                              </w:rPr>
                              <w:id w:val="-1184430131"/>
                              <w:picture/>
                            </w:sdtPr>
                            <w:sdtContent>
                              <w:p w14:paraId="4EE34E00" w14:textId="4E627F5A" w:rsidR="00DC0A87" w:rsidRDefault="000226FA" w:rsidP="008609AD">
                                <w:pPr>
                                  <w:jc w:val="center"/>
                                </w:pPr>
                                <w:r>
                                  <w:rPr>
                                    <w:noProof/>
                                  </w:rPr>
                                  <w:drawing>
                                    <wp:inline distT="0" distB="0" distL="0" distR="0" wp14:anchorId="33BC8899" wp14:editId="502AD9DF">
                                      <wp:extent cx="6209030" cy="922866"/>
                                      <wp:effectExtent l="0" t="0" r="1270" b="0"/>
                                      <wp:docPr id="1821160433" name="Picture 2">
                                        <a:extLst xmlns:a="http://schemas.openxmlformats.org/drawingml/2006/main">
                                          <a:ext uri="{FF2B5EF4-FFF2-40B4-BE49-F238E27FC236}">
                                            <a16:creationId xmlns:a16="http://schemas.microsoft.com/office/drawing/2014/main" id="{33E98127-F98E-2D45-013F-4E9881B64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3E98127-F98E-2D45-013F-4E9881B64AFD}"/>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5773" cy="923868"/>
                                              </a:xfrm>
                                              <a:prstGeom prst="rect">
                                                <a:avLst/>
                                              </a:prstGeom>
                                              <a:noFill/>
                                            </pic:spPr>
                                          </pic:pic>
                                        </a:graphicData>
                                      </a:graphic>
                                    </wp:inline>
                                  </w:drawing>
                                </w:r>
                              </w:p>
                            </w:sdtContent>
                          </w:sdt>
                        </w:txbxContent>
                      </wps:txbx>
                      <wps:bodyPr rot="0" vert="horz" wrap="square" lIns="91440" tIns="45720" rIns="91440" bIns="45720" anchor="t" anchorCtr="0">
                        <a:noAutofit/>
                      </wps:bodyPr>
                    </wps:wsp>
                  </a:graphicData>
                </a:graphic>
              </wp:inline>
            </w:drawing>
          </mc:Choice>
          <mc:Fallback>
            <w:pict>
              <v:shape w14:anchorId="2DAC1EE0" id="_x0000_s1044" type="#_x0000_t202" style="width:511.35pt;height:8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" stroked="f">
                <v:textbox>
                  <w:txbxContent>
                    <w:sdt>
                      <w:sdtPr>
                        <w:rPr>
                          <w:noProof/>
                        </w:rPr>
                        <w:id w:val="-1184430131"/>
                        <w:picture/>
                      </w:sdtPr>
                      <w:sdtContent>
                        <w:p w14:paraId="4EE34E00" w14:textId="4E627F5A" w:rsidR="00DC0A87" w:rsidRDefault="000226FA" w:rsidP="008609AD">
                          <w:pPr>
                            <w:jc w:val="center"/>
                          </w:pPr>
                          <w:r>
                            <w:rPr>
                              <w:noProof/>
                            </w:rPr>
                            <w:drawing>
                              <wp:inline distT="0" distB="0" distL="0" distR="0" wp14:anchorId="33BC8899" wp14:editId="502AD9DF">
                                <wp:extent cx="6209030" cy="922866"/>
                                <wp:effectExtent l="0" t="0" r="1270" b="0"/>
                                <wp:docPr id="1821160433" name="Picture 2">
                                  <a:extLst xmlns:a="http://schemas.openxmlformats.org/drawingml/2006/main">
                                    <a:ext uri="{FF2B5EF4-FFF2-40B4-BE49-F238E27FC236}">
                                      <a16:creationId xmlns:a16="http://schemas.microsoft.com/office/drawing/2014/main" id="{33E98127-F98E-2D45-013F-4E9881B64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3E98127-F98E-2D45-013F-4E9881B64AFD}"/>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5773" cy="923868"/>
                                        </a:xfrm>
                                        <a:prstGeom prst="rect">
                                          <a:avLst/>
                                        </a:prstGeom>
                                        <a:noFill/>
                                      </pic:spPr>
                                    </pic:pic>
                                  </a:graphicData>
                                </a:graphic>
                              </wp:inline>
                            </w:drawing>
                          </w:r>
                        </w:p>
                      </w:sdtContent>
                    </w:sdt>
                  </w:txbxContent>
                </v:textbox>
                <w10:anchorlock/>
              </v:shape>
            </w:pict>
          </mc:Fallback>
        </mc:AlternateContent>
      </w:r>
    </w:p>
    <w:p w14:paraId="00976011" w14:textId="0650A7A8" w:rsidR="00A25435" w:rsidRDefault="00A25435" w:rsidP="00A25435">
      <w:pPr>
        <w:rPr>
          <w:lang w:eastAsia="zh-CN"/>
        </w:rPr>
      </w:pPr>
      <w:r>
        <w:rPr>
          <w:noProof/>
        </w:rPr>
        <mc:AlternateContent>
          <mc:Choice Requires="wps">
            <w:drawing>
              <wp:inline distT="0" distB="0" distL="0" distR="0" wp14:anchorId="358BD77B" wp14:editId="5F3C8DC1">
                <wp:extent cx="6400800" cy="1548130"/>
                <wp:effectExtent l="0" t="0" r="0" b="0"/>
                <wp:docPr id="10371843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548130"/>
                        </a:xfrm>
                        <a:prstGeom prst="rect">
                          <a:avLst/>
                        </a:prstGeom>
                        <a:solidFill>
                          <a:srgbClr val="FFFFFF"/>
                        </a:solidFill>
                        <a:ln w="9525">
                          <a:noFill/>
                          <a:miter lim="800000"/>
                          <a:headEnd/>
                          <a:tailEnd/>
                        </a:ln>
                      </wps:spPr>
                      <wps:txbx>
                        <w:txbxContent>
                          <w:sdt>
                            <w:sdtPr>
                              <w:rPr>
                                <w:noProof/>
                              </w:rPr>
                              <w:id w:val="-1801907245"/>
                              <w:picture/>
                            </w:sdtPr>
                            <w:sdtContent>
                              <w:p w14:paraId="69F77D7F" w14:textId="201B3A98" w:rsidR="00A25435" w:rsidRDefault="000226FA" w:rsidP="00A25435">
                                <w:pPr>
                                  <w:jc w:val="center"/>
                                </w:pPr>
                                <w:r>
                                  <w:rPr>
                                    <w:noProof/>
                                  </w:rPr>
                                  <w:drawing>
                                    <wp:inline distT="0" distB="0" distL="0" distR="0" wp14:anchorId="4FA39EAD" wp14:editId="57E14A39">
                                      <wp:extent cx="6209030" cy="1468755"/>
                                      <wp:effectExtent l="0" t="0" r="0" b="8255"/>
                                      <wp:docPr id="4" name="Picture 3">
                                        <a:extLst xmlns:a="http://schemas.openxmlformats.org/drawingml/2006/main">
                                          <a:ext uri="{FF2B5EF4-FFF2-40B4-BE49-F238E27FC236}">
                                            <a16:creationId xmlns:a16="http://schemas.microsoft.com/office/drawing/2014/main" id="{BA6FBEDC-92C2-ABCB-6FBF-9F908BBD44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A6FBEDC-92C2-ABCB-6FBF-9F908BBD443A}"/>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09030" cy="1468755"/>
                                              </a:xfrm>
                                              <a:prstGeom prst="rect">
                                                <a:avLst/>
                                              </a:prstGeom>
                                              <a:noFill/>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358BD77B" id="_x0000_s1045" type="#_x0000_t202" style="width:7in;height:1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" stroked="f">
                <v:textbox style="mso-fit-shape-to-text:t">
                  <w:txbxContent>
                    <w:sdt>
                      <w:sdtPr>
                        <w:rPr>
                          <w:noProof/>
                        </w:rPr>
                        <w:id w:val="-1801907245"/>
                        <w:picture/>
                      </w:sdtPr>
                      <w:sdtContent>
                        <w:p w14:paraId="69F77D7F" w14:textId="201B3A98" w:rsidR="00A25435" w:rsidRDefault="000226FA" w:rsidP="00A25435">
                          <w:pPr>
                            <w:jc w:val="center"/>
                          </w:pPr>
                          <w:r>
                            <w:rPr>
                              <w:noProof/>
                            </w:rPr>
                            <w:drawing>
                              <wp:inline distT="0" distB="0" distL="0" distR="0" wp14:anchorId="4FA39EAD" wp14:editId="57E14A39">
                                <wp:extent cx="6209030" cy="1468755"/>
                                <wp:effectExtent l="0" t="0" r="0" b="8255"/>
                                <wp:docPr id="4" name="Picture 3">
                                  <a:extLst xmlns:a="http://schemas.openxmlformats.org/drawingml/2006/main">
                                    <a:ext uri="{FF2B5EF4-FFF2-40B4-BE49-F238E27FC236}">
                                      <a16:creationId xmlns:a16="http://schemas.microsoft.com/office/drawing/2014/main" id="{BA6FBEDC-92C2-ABCB-6FBF-9F908BBD44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A6FBEDC-92C2-ABCB-6FBF-9F908BBD443A}"/>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09030" cy="1468755"/>
                                        </a:xfrm>
                                        <a:prstGeom prst="rect">
                                          <a:avLst/>
                                        </a:prstGeom>
                                        <a:noFill/>
                                      </pic:spPr>
                                    </pic:pic>
                                  </a:graphicData>
                                </a:graphic>
                              </wp:inline>
                            </w:drawing>
                          </w:r>
                        </w:p>
                      </w:sdtContent>
                    </w:sdt>
                  </w:txbxContent>
                </v:textbox>
                <w10:anchorlock/>
              </v:shape>
            </w:pict>
          </mc:Fallback>
        </mc:AlternateContent>
      </w:r>
    </w:p>
    <w:p w14:paraId="0618D0C4" w14:textId="67E9E372" w:rsidR="00DC0A87" w:rsidRPr="005774A4" w:rsidRDefault="00DC0A87" w:rsidP="00047526">
      <w:pPr>
        <w:pStyle w:val="Caption"/>
      </w:pPr>
      <w:bookmarkStart w:id="158" w:name="_Toc216727378"/>
      <w:r>
        <w:t xml:space="preserve">Table </w:t>
      </w:r>
      <w:fldSimple w:instr=" SEQ Table \* ARABIC ">
        <w:r w:rsidR="00AF2787">
          <w:rPr>
            <w:noProof/>
          </w:rPr>
          <w:t>8</w:t>
        </w:r>
      </w:fldSimple>
      <w:r w:rsidRPr="00DC0A87">
        <w:t xml:space="preserve">: Cost and Payback Summary with </w:t>
      </w:r>
      <w:r w:rsidR="000226FA">
        <w:rPr>
          <w:rFonts w:hint="eastAsia"/>
        </w:rPr>
        <w:t>4.5</w:t>
      </w:r>
      <w:r w:rsidRPr="00DC0A87">
        <w:t xml:space="preserve">% </w:t>
      </w:r>
      <w:r w:rsidR="005774A4">
        <w:rPr>
          <w:rFonts w:asciiTheme="minorEastAsia" w:hAnsiTheme="minorEastAsia" w:hint="eastAsia"/>
        </w:rPr>
        <w:t>U</w:t>
      </w:r>
      <w:r w:rsidRPr="00DC0A87">
        <w:t xml:space="preserve">tility </w:t>
      </w:r>
      <w:r w:rsidR="005774A4">
        <w:rPr>
          <w:rFonts w:hint="eastAsia"/>
        </w:rPr>
        <w:t>C</w:t>
      </w:r>
      <w:r w:rsidRPr="00DC0A87">
        <w:t xml:space="preserve">ost </w:t>
      </w:r>
      <w:r w:rsidR="005774A4">
        <w:rPr>
          <w:rFonts w:hint="eastAsia"/>
        </w:rPr>
        <w:t>E</w:t>
      </w:r>
      <w:r w:rsidRPr="00DC0A87">
        <w:t xml:space="preserve">scalation per </w:t>
      </w:r>
      <w:r w:rsidR="005774A4">
        <w:rPr>
          <w:rFonts w:hint="eastAsia"/>
        </w:rPr>
        <w:t>Y</w:t>
      </w:r>
      <w:r w:rsidRPr="00DC0A87">
        <w:t>ear</w:t>
      </w:r>
      <w:bookmarkEnd w:id="157"/>
      <w:bookmarkEnd w:id="158"/>
    </w:p>
    <w:p w14:paraId="69A0E289" w14:textId="38433A1A" w:rsidR="00DC0A87" w:rsidRPr="00A25435" w:rsidRDefault="00DC0A87" w:rsidP="00DC0A87">
      <w:pPr>
        <w:rPr>
          <w:b/>
          <w:bCs/>
          <w:lang w:eastAsia="zh-CN"/>
        </w:rPr>
      </w:pPr>
      <w:r w:rsidRPr="00A25435">
        <w:rPr>
          <w:b/>
          <w:bCs/>
          <w:lang w:eastAsia="zh-CN"/>
        </w:rPr>
        <w:t>Comments</w:t>
      </w:r>
    </w:p>
    <w:p w14:paraId="57B5E981" w14:textId="77777777" w:rsidR="00A25435" w:rsidRDefault="00A25435" w:rsidP="00A25435">
      <w:pPr>
        <w:rPr>
          <w:lang w:val="en-CA" w:eastAsia="zh-CN"/>
        </w:rPr>
      </w:pPr>
      <w:r w:rsidRPr="00A25435">
        <w:rPr>
          <w:lang w:val="en-CA" w:eastAsia="zh-CN"/>
        </w:rPr>
        <w:t>The estimated annual energy and cost savings presented above reflect the combined impact of the following recommended measures:</w:t>
      </w:r>
    </w:p>
    <w:tbl>
      <w:tblPr>
        <w:tblStyle w:val="GridTable1Light-Accent1"/>
        <w:tblW w:w="5000" w:type="pct"/>
        <w:tblLook w:val="04A0" w:firstRow="1" w:lastRow="0" w:firstColumn="1" w:lastColumn="0" w:noHBand="0" w:noVBand="1"/>
      </w:tblPr>
      <w:tblGrid>
        <w:gridCol w:w="999"/>
        <w:gridCol w:w="3433"/>
        <w:gridCol w:w="5638"/>
      </w:tblGrid>
      <w:tr w:rsidR="00913D80" w:rsidRPr="00CE385F" w14:paraId="2B0D4253" w14:textId="77777777" w:rsidTr="00735F79">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496" w:type="pct"/>
          </w:tcPr>
          <w:p w14:paraId="34F37C83" w14:textId="77777777" w:rsidR="00913D80" w:rsidRPr="00CE385F" w:rsidRDefault="00913D80" w:rsidP="00735F79">
            <w:pPr>
              <w:pStyle w:val="ContentA"/>
              <w:jc w:val="center"/>
              <w:rPr>
                <w:lang w:eastAsia="zh-CN"/>
              </w:rPr>
            </w:pPr>
            <w:r>
              <w:rPr>
                <w:lang w:eastAsia="zh-CN"/>
              </w:rPr>
              <w:t>Number</w:t>
            </w:r>
          </w:p>
        </w:tc>
        <w:tc>
          <w:tcPr>
            <w:tcW w:w="1261" w:type="pct"/>
          </w:tcPr>
          <w:p w14:paraId="7BFC7B23" w14:textId="77777777" w:rsidR="00913D80" w:rsidRPr="00CE385F" w:rsidRDefault="00913D80" w:rsidP="00735F79">
            <w:pPr>
              <w:pStyle w:val="ContentA"/>
              <w:jc w:val="center"/>
              <w:cnfStyle w:val="100000000000" w:firstRow="1" w:lastRow="0" w:firstColumn="0" w:lastColumn="0" w:oddVBand="0" w:evenVBand="0" w:oddHBand="0" w:evenHBand="0" w:firstRowFirstColumn="0" w:firstRowLastColumn="0" w:lastRowFirstColumn="0" w:lastRowLastColumn="0"/>
              <w:rPr>
                <w:lang w:eastAsia="zh-CN"/>
              </w:rPr>
            </w:pPr>
            <w:r w:rsidRPr="002C7537">
              <w:rPr>
                <w:lang w:eastAsia="zh-CN"/>
              </w:rPr>
              <w:t>Description of Measure</w:t>
            </w:r>
          </w:p>
        </w:tc>
        <w:tc>
          <w:tcPr>
            <w:tcW w:w="3243" w:type="pct"/>
            <w:vAlign w:val="center"/>
            <w:hideMark/>
          </w:tcPr>
          <w:p w14:paraId="200CEDD8" w14:textId="77777777" w:rsidR="00913D80" w:rsidRPr="00CE385F" w:rsidRDefault="00913D80" w:rsidP="00735F79">
            <w:pPr>
              <w:pStyle w:val="ContentA"/>
              <w:jc w:val="center"/>
              <w:cnfStyle w:val="100000000000" w:firstRow="1" w:lastRow="0" w:firstColumn="0" w:lastColumn="0" w:oddVBand="0" w:evenVBand="0" w:oddHBand="0" w:evenHBand="0" w:firstRowFirstColumn="0" w:firstRowLastColumn="0" w:lastRowFirstColumn="0" w:lastRowLastColumn="0"/>
              <w:rPr>
                <w:b w:val="0"/>
                <w:bCs w:val="0"/>
                <w:lang w:eastAsia="zh-CN"/>
              </w:rPr>
            </w:pPr>
            <w:r w:rsidRPr="00CE385F">
              <w:rPr>
                <w:lang w:eastAsia="zh-CN"/>
              </w:rPr>
              <w:t>Estimated Utility / Cost Savings</w:t>
            </w:r>
          </w:p>
        </w:tc>
      </w:tr>
      <w:tr w:rsidR="00913D80" w:rsidRPr="00CE385F" w14:paraId="2DA23765" w14:textId="77777777" w:rsidTr="00735F79">
        <w:trPr>
          <w:trHeight w:val="546"/>
        </w:trPr>
        <w:tc>
          <w:tcPr>
            <w:cnfStyle w:val="001000000000" w:firstRow="0" w:lastRow="0" w:firstColumn="1" w:lastColumn="0" w:oddVBand="0" w:evenVBand="0" w:oddHBand="0" w:evenHBand="0" w:firstRowFirstColumn="0" w:firstRowLastColumn="0" w:lastRowFirstColumn="0" w:lastRowLastColumn="0"/>
            <w:tcW w:w="496" w:type="pct"/>
          </w:tcPr>
          <w:p w14:paraId="36B62F3D" w14:textId="77777777" w:rsidR="00913D80" w:rsidRPr="00CE385F" w:rsidRDefault="00913D80" w:rsidP="00735F79">
            <w:pPr>
              <w:pStyle w:val="ContentA"/>
              <w:rPr>
                <w:lang w:eastAsia="zh-CN"/>
              </w:rPr>
            </w:pPr>
          </w:p>
        </w:tc>
        <w:tc>
          <w:tcPr>
            <w:tcW w:w="1261" w:type="pct"/>
          </w:tcPr>
          <w:p w14:paraId="063EFCC6" w14:textId="77777777" w:rsidR="00913D80" w:rsidRPr="002C7537" w:rsidRDefault="00913D80" w:rsidP="00735F79">
            <w:pPr>
              <w:pStyle w:val="ContentA"/>
              <w:cnfStyle w:val="000000000000" w:firstRow="0" w:lastRow="0" w:firstColumn="0" w:lastColumn="0" w:oddVBand="0" w:evenVBand="0" w:oddHBand="0" w:evenHBand="0" w:firstRowFirstColumn="0" w:firstRowLastColumn="0" w:lastRowFirstColumn="0" w:lastRowLastColumn="0"/>
              <w:rPr>
                <w:b/>
                <w:bCs/>
                <w:lang w:eastAsia="zh-CN"/>
              </w:rPr>
            </w:pPr>
            <w:r w:rsidRPr="002C7537">
              <w:rPr>
                <w:b/>
                <w:bCs/>
                <w:lang w:eastAsia="zh-CN"/>
              </w:rPr>
              <w:t>{MEASURE_SUMMARY_ROW}</w:t>
            </w:r>
          </w:p>
        </w:tc>
        <w:tc>
          <w:tcPr>
            <w:tcW w:w="3243" w:type="pct"/>
          </w:tcPr>
          <w:p w14:paraId="3973E197" w14:textId="77777777" w:rsidR="00913D80" w:rsidRPr="00CE385F" w:rsidRDefault="00913D80" w:rsidP="00735F79">
            <w:pPr>
              <w:pStyle w:val="ContentA"/>
              <w:cnfStyle w:val="000000000000" w:firstRow="0" w:lastRow="0" w:firstColumn="0" w:lastColumn="0" w:oddVBand="0" w:evenVBand="0" w:oddHBand="0" w:evenHBand="0" w:firstRowFirstColumn="0" w:firstRowLastColumn="0" w:lastRowFirstColumn="0" w:lastRowLastColumn="0"/>
              <w:rPr>
                <w:lang w:eastAsia="zh-CN"/>
              </w:rPr>
            </w:pPr>
          </w:p>
        </w:tc>
      </w:tr>
    </w:tbl>
    <w:p w14:paraId="70277655" w14:textId="77777777" w:rsidR="00913D80" w:rsidRPr="00A25435" w:rsidRDefault="00913D80" w:rsidP="00A25435">
      <w:pPr>
        <w:rPr>
          <w:lang w:val="en-CA" w:eastAsia="zh-CN"/>
        </w:rPr>
      </w:pPr>
    </w:p>
    <w:p w14:paraId="0CD52F61" w14:textId="77777777" w:rsidR="00A25435" w:rsidRPr="00A25435" w:rsidRDefault="00A25435" w:rsidP="00A25435">
      <w:pPr>
        <w:rPr>
          <w:lang w:val="en-CA" w:eastAsia="zh-CN"/>
        </w:rPr>
      </w:pPr>
      <w:r w:rsidRPr="00A25435">
        <w:rPr>
          <w:lang w:val="en-CA" w:eastAsia="zh-CN"/>
        </w:rPr>
        <w:t>Recommended measures were selected based on the following criteria:</w:t>
      </w:r>
    </w:p>
    <w:p w14:paraId="698752B5" w14:textId="3F4CDE56" w:rsidR="00A25435" w:rsidRPr="00A25435" w:rsidRDefault="00A25435" w:rsidP="00461742">
      <w:pPr>
        <w:numPr>
          <w:ilvl w:val="0"/>
          <w:numId w:val="51"/>
        </w:numPr>
        <w:ind w:left="714" w:hanging="357"/>
        <w:contextualSpacing/>
        <w:rPr>
          <w:lang w:val="en-CA" w:eastAsia="zh-CN"/>
        </w:rPr>
      </w:pPr>
      <w:r w:rsidRPr="00A25435">
        <w:rPr>
          <w:lang w:val="en-CA" w:eastAsia="zh-CN"/>
        </w:rPr>
        <w:t xml:space="preserve">Measures demonstrating a favourable simple payback on an individual </w:t>
      </w:r>
      <w:proofErr w:type="gramStart"/>
      <w:r w:rsidRPr="00A25435">
        <w:rPr>
          <w:lang w:val="en-CA" w:eastAsia="zh-CN"/>
        </w:rPr>
        <w:t>basis;</w:t>
      </w:r>
      <w:proofErr w:type="gramEnd"/>
      <w:r w:rsidRPr="00A25435">
        <w:rPr>
          <w:lang w:val="en-CA" w:eastAsia="zh-CN"/>
        </w:rPr>
        <w:t xml:space="preserve"> </w:t>
      </w:r>
    </w:p>
    <w:p w14:paraId="2426D597" w14:textId="06307321" w:rsidR="005774A4" w:rsidRPr="00A25435" w:rsidRDefault="00A25435" w:rsidP="00A25435">
      <w:pPr>
        <w:numPr>
          <w:ilvl w:val="0"/>
          <w:numId w:val="51"/>
        </w:numPr>
        <w:rPr>
          <w:lang w:val="en-CA" w:eastAsia="zh-CN"/>
        </w:rPr>
      </w:pPr>
      <w:r w:rsidRPr="00A25435">
        <w:rPr>
          <w:lang w:val="en-CA" w:eastAsia="zh-CN"/>
        </w:rPr>
        <w:t>Equipment upgrades that are required regardless of payback due to systems being beyond their expected service life or approaching end</w:t>
      </w:r>
      <w:r w:rsidR="009370CD">
        <w:rPr>
          <w:lang w:val="en-CA" w:eastAsia="zh-CN"/>
        </w:rPr>
        <w:t xml:space="preserve"> </w:t>
      </w:r>
      <w:r w:rsidRPr="00A25435">
        <w:rPr>
          <w:lang w:val="en-CA" w:eastAsia="zh-CN"/>
        </w:rPr>
        <w:t>of</w:t>
      </w:r>
      <w:r w:rsidR="009370CD">
        <w:rPr>
          <w:lang w:val="en-CA" w:eastAsia="zh-CN"/>
        </w:rPr>
        <w:t xml:space="preserve"> </w:t>
      </w:r>
      <w:r w:rsidRPr="00A25435">
        <w:rPr>
          <w:lang w:val="en-CA" w:eastAsia="zh-CN"/>
        </w:rPr>
        <w:t>life.</w:t>
      </w:r>
    </w:p>
    <w:p w14:paraId="005DDEF6" w14:textId="02FA7106" w:rsidR="00806A73" w:rsidRDefault="00806A73">
      <w:pPr>
        <w:rPr>
          <w:lang w:eastAsia="zh-CN"/>
        </w:rPr>
      </w:pPr>
      <w:r>
        <w:rPr>
          <w:lang w:eastAsia="zh-CN"/>
        </w:rPr>
        <w:br w:type="page"/>
      </w:r>
    </w:p>
    <w:p w14:paraId="43A2FB16" w14:textId="2FD060B8" w:rsidR="008C18A6" w:rsidRDefault="008C18A6" w:rsidP="00DC0A87">
      <w:pPr>
        <w:pStyle w:val="Heading1"/>
        <w:rPr>
          <w:rFonts w:eastAsiaTheme="minorEastAsia"/>
          <w:lang w:eastAsia="zh-CN"/>
        </w:rPr>
      </w:pPr>
      <w:bookmarkStart w:id="159" w:name="_Toc219839561"/>
      <w:r>
        <w:rPr>
          <w:rFonts w:eastAsiaTheme="minorEastAsia" w:hint="eastAsia"/>
          <w:lang w:eastAsia="zh-CN"/>
        </w:rPr>
        <w:lastRenderedPageBreak/>
        <w:t>Cash Flow</w:t>
      </w:r>
      <w:bookmarkEnd w:id="159"/>
    </w:p>
    <w:p w14:paraId="4293722D" w14:textId="47F21275" w:rsidR="005774A4" w:rsidRDefault="001D04D4" w:rsidP="00047526">
      <w:pPr>
        <w:pStyle w:val="Caption"/>
      </w:pPr>
      <w:bookmarkStart w:id="160" w:name="_Toc216724919"/>
      <w:r>
        <w:rPr>
          <w:noProof/>
        </w:rPr>
        <mc:AlternateContent>
          <mc:Choice Requires="wps">
            <w:drawing>
              <wp:anchor distT="0" distB="0" distL="114300" distR="114300" simplePos="0" relativeHeight="251703296" behindDoc="0" locked="0" layoutInCell="1" allowOverlap="1" wp14:anchorId="2911AC72" wp14:editId="3539D7DB">
                <wp:simplePos x="0" y="0"/>
                <wp:positionH relativeFrom="column">
                  <wp:posOffset>1598991</wp:posOffset>
                </wp:positionH>
                <wp:positionV relativeFrom="paragraph">
                  <wp:posOffset>565653</wp:posOffset>
                </wp:positionV>
                <wp:extent cx="3908666" cy="2601877"/>
                <wp:effectExtent l="152400" t="323850" r="149225" b="332105"/>
                <wp:wrapNone/>
                <wp:docPr id="127801854" name="Text Box 1"/>
                <wp:cNvGraphicFramePr/>
                <a:graphic xmlns:a="http://schemas.openxmlformats.org/drawingml/2006/main">
                  <a:graphicData uri="http://schemas.microsoft.com/office/word/2010/wordprocessingShape">
                    <wps:wsp>
                      <wps:cNvSpPr txBox="1"/>
                      <wps:spPr>
                        <a:xfrm rot="20958817">
                          <a:off x="0" y="0"/>
                          <a:ext cx="3908666" cy="2601877"/>
                        </a:xfrm>
                        <a:prstGeom prst="rect">
                          <a:avLst/>
                        </a:prstGeom>
                        <a:noFill/>
                        <a:ln>
                          <a:noFill/>
                        </a:ln>
                      </wps:spPr>
                      <wps:txbx>
                        <w:txbxContent>
                          <w:p w14:paraId="7670EB38" w14:textId="77777777" w:rsidR="001D04D4" w:rsidRPr="001D04D4" w:rsidRDefault="001D04D4" w:rsidP="001D04D4">
                            <w:pPr>
                              <w:jc w:val="center"/>
                              <w:rPr>
                                <w:b/>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1997476B" w14:textId="64FCBEE6" w:rsidR="006B45BD" w:rsidRDefault="001D04D4" w:rsidP="001D04D4">
                            <w:r w:rsidRPr="001D04D4">
                              <w:rPr>
                                <w:rFonts w:hint="eastAsia"/>
                                <w:b/>
                                <w:noProof/>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1AC72" id="_x0000_s1046" type="#_x0000_t202" style="position:absolute;left:0;text-align:left;margin-left:125.9pt;margin-top:44.55pt;width:307.75pt;height:204.85pt;rotation:-700343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" filled="f" stroked="f">
                <v:textbox>
                  <w:txbxContent>
                    <w:p w14:paraId="7670EB38" w14:textId="77777777" w:rsidR="001D04D4" w:rsidRPr="001D04D4" w:rsidRDefault="001D04D4" w:rsidP="001D04D4">
                      <w:pPr>
                        <w:jc w:val="center"/>
                        <w:rPr>
                          <w:b/>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1997476B" w14:textId="64FCBEE6" w:rsidR="006B45BD" w:rsidRDefault="001D04D4" w:rsidP="001D04D4">
                      <w:r w:rsidRPr="001D04D4">
                        <w:rPr>
                          <w:rFonts w:hint="eastAsia"/>
                          <w:b/>
                          <w:noProof/>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5774A4">
        <w:rPr>
          <w:noProof/>
        </w:rPr>
        <mc:AlternateContent>
          <mc:Choice Requires="wps">
            <w:drawing>
              <wp:inline distT="0" distB="0" distL="0" distR="0" wp14:anchorId="10583A2E" wp14:editId="23BCB8A6">
                <wp:extent cx="6381750" cy="1624330"/>
                <wp:effectExtent l="0" t="0" r="0" b="0"/>
                <wp:docPr id="680789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309297924"/>
                              <w:picture/>
                            </w:sdtPr>
                            <w:sdtContent>
                              <w:p w14:paraId="7D452E5B" w14:textId="291304B9" w:rsidR="005774A4" w:rsidRDefault="00461742" w:rsidP="008609AD">
                                <w:pPr>
                                  <w:jc w:val="center"/>
                                </w:pPr>
                                <w:r>
                                  <w:rPr>
                                    <w:noProof/>
                                  </w:rPr>
                                  <w:drawing>
                                    <wp:inline distT="0" distB="0" distL="0" distR="0" wp14:anchorId="59A8E7A6" wp14:editId="4C12C69F">
                                      <wp:extent cx="6189980" cy="2730500"/>
                                      <wp:effectExtent l="0" t="0" r="1270" b="0"/>
                                      <wp:docPr id="129222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24933" name=""/>
                                              <pic:cNvPicPr/>
                                            </pic:nvPicPr>
                                            <pic:blipFill>
                                              <a:blip r:embed="rId29"/>
                                              <a:stretch>
                                                <a:fillRect/>
                                              </a:stretch>
                                            </pic:blipFill>
                                            <pic:spPr>
                                              <a:xfrm>
                                                <a:off x="0" y="0"/>
                                                <a:ext cx="6189980" cy="2730500"/>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10583A2E" id="_x0000_s1047"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" stroked="f">
                <v:textbox style="mso-fit-shape-to-text:t">
                  <w:txbxContent>
                    <w:sdt>
                      <w:sdtPr>
                        <w:rPr>
                          <w:noProof/>
                        </w:rPr>
                        <w:id w:val="309297924"/>
                        <w:picture/>
                      </w:sdtPr>
                      <w:sdtContent>
                        <w:p w14:paraId="7D452E5B" w14:textId="291304B9" w:rsidR="005774A4" w:rsidRDefault="00461742" w:rsidP="008609AD">
                          <w:pPr>
                            <w:jc w:val="center"/>
                          </w:pPr>
                          <w:r>
                            <w:rPr>
                              <w:noProof/>
                            </w:rPr>
                            <w:drawing>
                              <wp:inline distT="0" distB="0" distL="0" distR="0" wp14:anchorId="59A8E7A6" wp14:editId="4C12C69F">
                                <wp:extent cx="6189980" cy="2730500"/>
                                <wp:effectExtent l="0" t="0" r="1270" b="0"/>
                                <wp:docPr id="129222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24933" name=""/>
                                        <pic:cNvPicPr/>
                                      </pic:nvPicPr>
                                      <pic:blipFill>
                                        <a:blip r:embed="rId29"/>
                                        <a:stretch>
                                          <a:fillRect/>
                                        </a:stretch>
                                      </pic:blipFill>
                                      <pic:spPr>
                                        <a:xfrm>
                                          <a:off x="0" y="0"/>
                                          <a:ext cx="6189980" cy="2730500"/>
                                        </a:xfrm>
                                        <a:prstGeom prst="rect">
                                          <a:avLst/>
                                        </a:prstGeom>
                                      </pic:spPr>
                                    </pic:pic>
                                  </a:graphicData>
                                </a:graphic>
                              </wp:inline>
                            </w:drawing>
                          </w:r>
                        </w:p>
                      </w:sdtContent>
                    </w:sdt>
                  </w:txbxContent>
                </v:textbox>
                <w10:anchorlock/>
              </v:shape>
            </w:pict>
          </mc:Fallback>
        </mc:AlternateContent>
      </w:r>
    </w:p>
    <w:p w14:paraId="78D5F519" w14:textId="2CBAF5C9" w:rsidR="00806A73" w:rsidRDefault="001D04D4" w:rsidP="00047526">
      <w:pPr>
        <w:pStyle w:val="Caption"/>
      </w:pPr>
      <w:bookmarkStart w:id="161" w:name="_Toc216727379"/>
      <w:r>
        <w:rPr>
          <w:noProof/>
        </w:rPr>
        <mc:AlternateContent>
          <mc:Choice Requires="wps">
            <w:drawing>
              <wp:anchor distT="0" distB="0" distL="114300" distR="114300" simplePos="0" relativeHeight="251705344" behindDoc="0" locked="0" layoutInCell="1" allowOverlap="1" wp14:anchorId="4DA4B494" wp14:editId="6841BB4B">
                <wp:simplePos x="0" y="0"/>
                <wp:positionH relativeFrom="column">
                  <wp:posOffset>1859280</wp:posOffset>
                </wp:positionH>
                <wp:positionV relativeFrom="paragraph">
                  <wp:posOffset>179070</wp:posOffset>
                </wp:positionV>
                <wp:extent cx="2918460" cy="1823720"/>
                <wp:effectExtent l="95250" t="228600" r="72390" b="233680"/>
                <wp:wrapNone/>
                <wp:docPr id="1901423169"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2461D67E"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586E586B"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4B494" id="_x0000_s1048" type="#_x0000_t202" style="position:absolute;left:0;text-align:left;margin-left:146.4pt;margin-top:14.1pt;width:229.8pt;height:143.6pt;rotation:-700343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" filled="f" stroked="f">
                <v:textbox>
                  <w:txbxContent>
                    <w:p w14:paraId="2461D67E"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586E586B"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806A73">
        <w:t xml:space="preserve">Table </w:t>
      </w:r>
      <w:fldSimple w:instr=" SEQ Table \* ARABIC ">
        <w:r w:rsidR="00AF2787">
          <w:rPr>
            <w:noProof/>
          </w:rPr>
          <w:t>9</w:t>
        </w:r>
      </w:fldSimple>
      <w:r w:rsidR="00806A73">
        <w:rPr>
          <w:rFonts w:hint="eastAsia"/>
        </w:rPr>
        <w:t xml:space="preserve">: </w:t>
      </w:r>
      <w:r w:rsidR="00806A73" w:rsidRPr="00806A73">
        <w:t>Cash Flow Analysis Calculations</w:t>
      </w:r>
      <w:bookmarkEnd w:id="160"/>
      <w:bookmarkEnd w:id="161"/>
    </w:p>
    <w:p w14:paraId="2447A537" w14:textId="77777777" w:rsidR="00806A73" w:rsidRDefault="00806A73" w:rsidP="00806A73">
      <w:pPr>
        <w:rPr>
          <w:lang w:eastAsia="zh-CN"/>
        </w:rPr>
      </w:pPr>
    </w:p>
    <w:p w14:paraId="3F6E9019" w14:textId="77777777" w:rsidR="005774A4" w:rsidRDefault="005774A4" w:rsidP="00047526">
      <w:pPr>
        <w:pStyle w:val="Caption"/>
      </w:pPr>
      <w:bookmarkStart w:id="162" w:name="_Toc216724920"/>
      <w:r>
        <w:rPr>
          <w:noProof/>
        </w:rPr>
        <mc:AlternateContent>
          <mc:Choice Requires="wps">
            <w:drawing>
              <wp:inline distT="0" distB="0" distL="0" distR="0" wp14:anchorId="3C6942C9" wp14:editId="2D33DFFA">
                <wp:extent cx="6381750" cy="1624330"/>
                <wp:effectExtent l="0" t="0" r="0" b="0"/>
                <wp:docPr id="5098870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976484334"/>
                              <w:picture/>
                            </w:sdtPr>
                            <w:sdtContent>
                              <w:p w14:paraId="1C792E4F" w14:textId="027D9AE3" w:rsidR="005774A4" w:rsidRDefault="00461742" w:rsidP="008609AD">
                                <w:pPr>
                                  <w:jc w:val="center"/>
                                </w:pPr>
                                <w:r>
                                  <w:rPr>
                                    <w:noProof/>
                                  </w:rPr>
                                  <w:drawing>
                                    <wp:inline distT="0" distB="0" distL="0" distR="0" wp14:anchorId="27ABA034" wp14:editId="4A17FCA5">
                                      <wp:extent cx="6189980" cy="1045210"/>
                                      <wp:effectExtent l="0" t="0" r="1270" b="2540"/>
                                      <wp:docPr id="87851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15886" name=""/>
                                              <pic:cNvPicPr/>
                                            </pic:nvPicPr>
                                            <pic:blipFill>
                                              <a:blip r:embed="rId30"/>
                                              <a:stretch>
                                                <a:fillRect/>
                                              </a:stretch>
                                            </pic:blipFill>
                                            <pic:spPr>
                                              <a:xfrm>
                                                <a:off x="0" y="0"/>
                                                <a:ext cx="6189980" cy="1045210"/>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3C6942C9" id="_x0000_s1049"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" stroked="f">
                <v:textbox style="mso-fit-shape-to-text:t">
                  <w:txbxContent>
                    <w:sdt>
                      <w:sdtPr>
                        <w:rPr>
                          <w:noProof/>
                        </w:rPr>
                        <w:id w:val="976484334"/>
                        <w:picture/>
                      </w:sdtPr>
                      <w:sdtContent>
                        <w:p w14:paraId="1C792E4F" w14:textId="027D9AE3" w:rsidR="005774A4" w:rsidRDefault="00461742" w:rsidP="008609AD">
                          <w:pPr>
                            <w:jc w:val="center"/>
                          </w:pPr>
                          <w:r>
                            <w:rPr>
                              <w:noProof/>
                            </w:rPr>
                            <w:drawing>
                              <wp:inline distT="0" distB="0" distL="0" distR="0" wp14:anchorId="27ABA034" wp14:editId="4A17FCA5">
                                <wp:extent cx="6189980" cy="1045210"/>
                                <wp:effectExtent l="0" t="0" r="1270" b="2540"/>
                                <wp:docPr id="87851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15886" name=""/>
                                        <pic:cNvPicPr/>
                                      </pic:nvPicPr>
                                      <pic:blipFill>
                                        <a:blip r:embed="rId30"/>
                                        <a:stretch>
                                          <a:fillRect/>
                                        </a:stretch>
                                      </pic:blipFill>
                                      <pic:spPr>
                                        <a:xfrm>
                                          <a:off x="0" y="0"/>
                                          <a:ext cx="6189980" cy="1045210"/>
                                        </a:xfrm>
                                        <a:prstGeom prst="rect">
                                          <a:avLst/>
                                        </a:prstGeom>
                                      </pic:spPr>
                                    </pic:pic>
                                  </a:graphicData>
                                </a:graphic>
                              </wp:inline>
                            </w:drawing>
                          </w:r>
                        </w:p>
                      </w:sdtContent>
                    </w:sdt>
                  </w:txbxContent>
                </v:textbox>
                <w10:anchorlock/>
              </v:shape>
            </w:pict>
          </mc:Fallback>
        </mc:AlternateContent>
      </w:r>
    </w:p>
    <w:p w14:paraId="0C23B690" w14:textId="7C16ACFD" w:rsidR="00806A73" w:rsidRDefault="006D2DEB" w:rsidP="00047526">
      <w:pPr>
        <w:pStyle w:val="Caption"/>
      </w:pPr>
      <w:bookmarkStart w:id="163" w:name="_Toc216727380"/>
      <w:r>
        <w:t xml:space="preserve">Table </w:t>
      </w:r>
      <w:fldSimple w:instr=" SEQ Table \* ARABIC ">
        <w:r w:rsidR="00AF2787">
          <w:rPr>
            <w:noProof/>
          </w:rPr>
          <w:t>10</w:t>
        </w:r>
      </w:fldSimple>
      <w:r>
        <w:rPr>
          <w:rFonts w:hint="eastAsia"/>
        </w:rPr>
        <w:t>:</w:t>
      </w:r>
      <w:r w:rsidRPr="006D2DEB">
        <w:t xml:space="preserve"> Cash </w:t>
      </w:r>
      <w:r>
        <w:rPr>
          <w:rFonts w:hint="eastAsia"/>
        </w:rPr>
        <w:t>F</w:t>
      </w:r>
      <w:r w:rsidRPr="006D2DEB">
        <w:t xml:space="preserve">low </w:t>
      </w:r>
      <w:r>
        <w:rPr>
          <w:rFonts w:hint="eastAsia"/>
        </w:rPr>
        <w:t>P</w:t>
      </w:r>
      <w:r w:rsidRPr="006D2DEB">
        <w:t>rofile for 4</w:t>
      </w:r>
      <w:r w:rsidR="009370CD">
        <w:t xml:space="preserve"> </w:t>
      </w:r>
      <w:r>
        <w:rPr>
          <w:rFonts w:hint="eastAsia"/>
        </w:rPr>
        <w:t>Y</w:t>
      </w:r>
      <w:r w:rsidRPr="006D2DEB">
        <w:t xml:space="preserve">ear </w:t>
      </w:r>
      <w:r>
        <w:rPr>
          <w:rFonts w:hint="eastAsia"/>
        </w:rPr>
        <w:t>L</w:t>
      </w:r>
      <w:r w:rsidRPr="006D2DEB">
        <w:t>ease</w:t>
      </w:r>
      <w:bookmarkEnd w:id="162"/>
      <w:bookmarkEnd w:id="163"/>
    </w:p>
    <w:p w14:paraId="64B8075D" w14:textId="77777777" w:rsidR="006D2DEB" w:rsidRPr="006D2DEB" w:rsidRDefault="006D2DEB" w:rsidP="006D2DEB">
      <w:pPr>
        <w:rPr>
          <w:lang w:eastAsia="zh-CN"/>
        </w:rPr>
      </w:pPr>
    </w:p>
    <w:p w14:paraId="135555ED" w14:textId="51BAD1A9" w:rsidR="005774A4" w:rsidRDefault="001D04D4" w:rsidP="006D2DEB">
      <w:pPr>
        <w:pStyle w:val="Figure1"/>
        <w:spacing w:before="240" w:after="240"/>
        <w:rPr>
          <w:rFonts w:eastAsiaTheme="minorEastAsia"/>
        </w:rPr>
      </w:pPr>
      <w:r>
        <w:lastRenderedPageBreak/>
        <mc:AlternateContent>
          <mc:Choice Requires="wps">
            <w:drawing>
              <wp:anchor distT="0" distB="0" distL="114300" distR="114300" simplePos="0" relativeHeight="251709440" behindDoc="0" locked="0" layoutInCell="1" allowOverlap="1" wp14:anchorId="76E7A1CD" wp14:editId="18BD9751">
                <wp:simplePos x="0" y="0"/>
                <wp:positionH relativeFrom="column">
                  <wp:posOffset>2133600</wp:posOffset>
                </wp:positionH>
                <wp:positionV relativeFrom="paragraph">
                  <wp:posOffset>2775585</wp:posOffset>
                </wp:positionV>
                <wp:extent cx="2918460" cy="1823720"/>
                <wp:effectExtent l="95250" t="228600" r="72390" b="233680"/>
                <wp:wrapNone/>
                <wp:docPr id="579371763"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7E14E6A4"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02E114BF"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7A1CD" id="_x0000_s1050" type="#_x0000_t202" style="position:absolute;left:0;text-align:left;margin-left:168pt;margin-top:218.55pt;width:229.8pt;height:143.6pt;rotation:-700343fd;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" filled="f" stroked="f">
                <v:textbox>
                  <w:txbxContent>
                    <w:p w14:paraId="7E14E6A4"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02E114BF"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mc:AlternateContent>
          <mc:Choice Requires="wps">
            <w:drawing>
              <wp:anchor distT="0" distB="0" distL="114300" distR="114300" simplePos="0" relativeHeight="251707392" behindDoc="0" locked="0" layoutInCell="1" allowOverlap="1" wp14:anchorId="680A304C" wp14:editId="18493031">
                <wp:simplePos x="0" y="0"/>
                <wp:positionH relativeFrom="column">
                  <wp:posOffset>2194559</wp:posOffset>
                </wp:positionH>
                <wp:positionV relativeFrom="paragraph">
                  <wp:posOffset>187960</wp:posOffset>
                </wp:positionV>
                <wp:extent cx="2918460" cy="1823720"/>
                <wp:effectExtent l="95250" t="228600" r="72390" b="233680"/>
                <wp:wrapNone/>
                <wp:docPr id="504705196"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4A9012DE"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1430AB0A"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A304C" id="_x0000_s1051" type="#_x0000_t202" style="position:absolute;left:0;text-align:left;margin-left:172.8pt;margin-top:14.8pt;width:229.8pt;height:143.6pt;rotation:-700343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" filled="f" stroked="f">
                <v:textbox>
                  <w:txbxContent>
                    <w:p w14:paraId="4A9012DE"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1430AB0A"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6D2DEB" w:rsidRPr="006D2DEB">
        <mc:AlternateContent>
          <mc:Choice Requires="wps">
            <w:drawing>
              <wp:inline distT="0" distB="0" distL="0" distR="0" wp14:anchorId="19B5CEF7" wp14:editId="4C6A02E0">
                <wp:extent cx="6381750" cy="1624330"/>
                <wp:effectExtent l="0" t="0" r="0" b="0"/>
                <wp:docPr id="4836646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444472639"/>
                              <w:picture/>
                            </w:sdtPr>
                            <w:sdtContent>
                              <w:p w14:paraId="3B559B31" w14:textId="75ED7F9D" w:rsidR="006D2DEB" w:rsidRDefault="00461742" w:rsidP="008609AD">
                                <w:pPr>
                                  <w:jc w:val="center"/>
                                </w:pPr>
                                <w:r>
                                  <w:rPr>
                                    <w:noProof/>
                                  </w:rPr>
                                  <w:drawing>
                                    <wp:inline distT="0" distB="0" distL="0" distR="0" wp14:anchorId="3345B002" wp14:editId="137E0DE0">
                                      <wp:extent cx="4584589" cy="2621507"/>
                                      <wp:effectExtent l="0" t="0" r="6985" b="7620"/>
                                      <wp:docPr id="2068370462" name="Picture 6">
                                        <a:extLst xmlns:a="http://schemas.openxmlformats.org/drawingml/2006/main">
                                          <a:ext uri="{FF2B5EF4-FFF2-40B4-BE49-F238E27FC236}">
                                            <a16:creationId xmlns:a16="http://schemas.microsoft.com/office/drawing/2014/main" id="{CBC26C2D-1325-AF33-3FDC-944850D251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BC26C2D-1325-AF33-3FDC-944850D2518C}"/>
                                                  </a:ext>
                                                </a:extLst>
                                              </pic:cNvPr>
                                              <pic:cNvPicPr>
                                                <a:picLocks noChangeAspect="1"/>
                                              </pic:cNvPicPr>
                                            </pic:nvPicPr>
                                            <pic:blipFill>
                                              <a:blip r:embed="rId31"/>
                                              <a:stretch>
                                                <a:fillRect/>
                                              </a:stretch>
                                            </pic:blipFill>
                                            <pic:spPr>
                                              <a:xfrm>
                                                <a:off x="0" y="0"/>
                                                <a:ext cx="4584589" cy="2621507"/>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19B5CEF7" id="_x0000_s1052"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" stroked="f">
                <v:textbox style="mso-fit-shape-to-text:t">
                  <w:txbxContent>
                    <w:sdt>
                      <w:sdtPr>
                        <w:rPr>
                          <w:noProof/>
                        </w:rPr>
                        <w:id w:val="-444472639"/>
                        <w:picture/>
                      </w:sdtPr>
                      <w:sdtContent>
                        <w:p w14:paraId="3B559B31" w14:textId="75ED7F9D" w:rsidR="006D2DEB" w:rsidRDefault="00461742" w:rsidP="008609AD">
                          <w:pPr>
                            <w:jc w:val="center"/>
                          </w:pPr>
                          <w:r>
                            <w:rPr>
                              <w:noProof/>
                            </w:rPr>
                            <w:drawing>
                              <wp:inline distT="0" distB="0" distL="0" distR="0" wp14:anchorId="3345B002" wp14:editId="137E0DE0">
                                <wp:extent cx="4584589" cy="2621507"/>
                                <wp:effectExtent l="0" t="0" r="6985" b="7620"/>
                                <wp:docPr id="2068370462" name="Picture 6">
                                  <a:extLst xmlns:a="http://schemas.openxmlformats.org/drawingml/2006/main">
                                    <a:ext uri="{FF2B5EF4-FFF2-40B4-BE49-F238E27FC236}">
                                      <a16:creationId xmlns:a16="http://schemas.microsoft.com/office/drawing/2014/main" id="{CBC26C2D-1325-AF33-3FDC-944850D251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BC26C2D-1325-AF33-3FDC-944850D2518C}"/>
                                            </a:ext>
                                          </a:extLst>
                                        </pic:cNvPr>
                                        <pic:cNvPicPr>
                                          <a:picLocks noChangeAspect="1"/>
                                        </pic:cNvPicPr>
                                      </pic:nvPicPr>
                                      <pic:blipFill>
                                        <a:blip r:embed="rId31"/>
                                        <a:stretch>
                                          <a:fillRect/>
                                        </a:stretch>
                                      </pic:blipFill>
                                      <pic:spPr>
                                        <a:xfrm>
                                          <a:off x="0" y="0"/>
                                          <a:ext cx="4584589" cy="2621507"/>
                                        </a:xfrm>
                                        <a:prstGeom prst="rect">
                                          <a:avLst/>
                                        </a:prstGeom>
                                      </pic:spPr>
                                    </pic:pic>
                                  </a:graphicData>
                                </a:graphic>
                              </wp:inline>
                            </w:drawing>
                          </w:r>
                        </w:p>
                      </w:sdtContent>
                    </w:sdt>
                  </w:txbxContent>
                </v:textbox>
                <w10:anchorlock/>
              </v:shape>
            </w:pict>
          </mc:Fallback>
        </mc:AlternateContent>
      </w:r>
    </w:p>
    <w:p w14:paraId="1D18795A" w14:textId="3D9BF133" w:rsidR="006D2DEB" w:rsidRDefault="006D2DEB" w:rsidP="006D2DEB">
      <w:pPr>
        <w:pStyle w:val="Figure1"/>
        <w:spacing w:before="240" w:after="240"/>
      </w:pPr>
      <w:r w:rsidRPr="006D2DEB">
        <w:rPr>
          <w:rFonts w:hint="eastAsia"/>
        </w:rPr>
        <w:t>Figure 9.1 Annual Cash Flow Diagram for 4</w:t>
      </w:r>
      <w:r w:rsidR="009370CD">
        <w:rPr>
          <w:rFonts w:hint="eastAsia"/>
        </w:rPr>
        <w:t xml:space="preserve"> </w:t>
      </w:r>
      <w:r>
        <w:rPr>
          <w:rFonts w:hint="eastAsia"/>
        </w:rPr>
        <w:t>Y</w:t>
      </w:r>
      <w:r w:rsidRPr="006D2DEB">
        <w:rPr>
          <w:rFonts w:hint="eastAsia"/>
        </w:rPr>
        <w:t>ear Lease</w:t>
      </w:r>
    </w:p>
    <w:p w14:paraId="19DEA609" w14:textId="19FE7428" w:rsidR="005774A4" w:rsidRDefault="005774A4" w:rsidP="00047526">
      <w:pPr>
        <w:pStyle w:val="Caption"/>
      </w:pPr>
      <w:bookmarkStart w:id="164" w:name="_Toc216724921"/>
      <w:r w:rsidRPr="006D2DEB">
        <w:rPr>
          <w:noProof/>
        </w:rPr>
        <mc:AlternateContent>
          <mc:Choice Requires="wps">
            <w:drawing>
              <wp:inline distT="0" distB="0" distL="0" distR="0" wp14:anchorId="3FDFB203" wp14:editId="03BCE3E7">
                <wp:extent cx="6381750" cy="1624330"/>
                <wp:effectExtent l="0" t="0" r="0" b="0"/>
                <wp:docPr id="10363300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1526831900"/>
                              <w:picture/>
                            </w:sdtPr>
                            <w:sdtContent>
                              <w:p w14:paraId="72E6DE35" w14:textId="3E6CE5D0" w:rsidR="005774A4" w:rsidRDefault="00461742" w:rsidP="008609AD">
                                <w:pPr>
                                  <w:jc w:val="center"/>
                                </w:pPr>
                                <w:r>
                                  <w:rPr>
                                    <w:noProof/>
                                  </w:rPr>
                                  <w:drawing>
                                    <wp:inline distT="0" distB="0" distL="0" distR="0" wp14:anchorId="72B940AA" wp14:editId="3DBC4E6D">
                                      <wp:extent cx="6189980" cy="1054100"/>
                                      <wp:effectExtent l="0" t="0" r="1270" b="0"/>
                                      <wp:docPr id="74396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68983" name=""/>
                                              <pic:cNvPicPr/>
                                            </pic:nvPicPr>
                                            <pic:blipFill>
                                              <a:blip r:embed="rId32"/>
                                              <a:stretch>
                                                <a:fillRect/>
                                              </a:stretch>
                                            </pic:blipFill>
                                            <pic:spPr>
                                              <a:xfrm>
                                                <a:off x="0" y="0"/>
                                                <a:ext cx="6189980" cy="1054100"/>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3FDFB203" id="_x0000_s1053"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" stroked="f">
                <v:textbox style="mso-fit-shape-to-text:t">
                  <w:txbxContent>
                    <w:sdt>
                      <w:sdtPr>
                        <w:rPr>
                          <w:noProof/>
                        </w:rPr>
                        <w:id w:val="1526831900"/>
                        <w:picture/>
                      </w:sdtPr>
                      <w:sdtContent>
                        <w:p w14:paraId="72E6DE35" w14:textId="3E6CE5D0" w:rsidR="005774A4" w:rsidRDefault="00461742" w:rsidP="008609AD">
                          <w:pPr>
                            <w:jc w:val="center"/>
                          </w:pPr>
                          <w:r>
                            <w:rPr>
                              <w:noProof/>
                            </w:rPr>
                            <w:drawing>
                              <wp:inline distT="0" distB="0" distL="0" distR="0" wp14:anchorId="72B940AA" wp14:editId="3DBC4E6D">
                                <wp:extent cx="6189980" cy="1054100"/>
                                <wp:effectExtent l="0" t="0" r="1270" b="0"/>
                                <wp:docPr id="74396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68983" name=""/>
                                        <pic:cNvPicPr/>
                                      </pic:nvPicPr>
                                      <pic:blipFill>
                                        <a:blip r:embed="rId32"/>
                                        <a:stretch>
                                          <a:fillRect/>
                                        </a:stretch>
                                      </pic:blipFill>
                                      <pic:spPr>
                                        <a:xfrm>
                                          <a:off x="0" y="0"/>
                                          <a:ext cx="6189980" cy="1054100"/>
                                        </a:xfrm>
                                        <a:prstGeom prst="rect">
                                          <a:avLst/>
                                        </a:prstGeom>
                                      </pic:spPr>
                                    </pic:pic>
                                  </a:graphicData>
                                </a:graphic>
                              </wp:inline>
                            </w:drawing>
                          </w:r>
                        </w:p>
                      </w:sdtContent>
                    </w:sdt>
                  </w:txbxContent>
                </v:textbox>
                <w10:anchorlock/>
              </v:shape>
            </w:pict>
          </mc:Fallback>
        </mc:AlternateContent>
      </w:r>
    </w:p>
    <w:p w14:paraId="43346CA5" w14:textId="6720DA37" w:rsidR="006D2DEB" w:rsidRDefault="006D2DEB" w:rsidP="00047526">
      <w:pPr>
        <w:pStyle w:val="Caption"/>
      </w:pPr>
      <w:bookmarkStart w:id="165" w:name="_Toc216727381"/>
      <w:r>
        <w:t xml:space="preserve">Table </w:t>
      </w:r>
      <w:fldSimple w:instr=" SEQ Table \* ARABIC ">
        <w:r w:rsidR="00AF2787">
          <w:rPr>
            <w:noProof/>
          </w:rPr>
          <w:t>11</w:t>
        </w:r>
      </w:fldSimple>
      <w:r>
        <w:rPr>
          <w:rFonts w:hint="eastAsia"/>
        </w:rPr>
        <w:t xml:space="preserve">: </w:t>
      </w:r>
      <w:r w:rsidRPr="006D2DEB">
        <w:t xml:space="preserve">Cash </w:t>
      </w:r>
      <w:r>
        <w:rPr>
          <w:rFonts w:hint="eastAsia"/>
        </w:rPr>
        <w:t>F</w:t>
      </w:r>
      <w:r w:rsidRPr="006D2DEB">
        <w:t xml:space="preserve">low </w:t>
      </w:r>
      <w:r>
        <w:rPr>
          <w:rFonts w:hint="eastAsia"/>
        </w:rPr>
        <w:t>P</w:t>
      </w:r>
      <w:r w:rsidRPr="006D2DEB">
        <w:t xml:space="preserve">rofile </w:t>
      </w:r>
      <w:r>
        <w:rPr>
          <w:rFonts w:hint="eastAsia"/>
        </w:rPr>
        <w:t>f</w:t>
      </w:r>
      <w:r w:rsidRPr="006D2DEB">
        <w:t>or 5</w:t>
      </w:r>
      <w:r w:rsidR="009370CD">
        <w:t xml:space="preserve"> </w:t>
      </w:r>
      <w:r>
        <w:rPr>
          <w:rFonts w:hint="eastAsia"/>
        </w:rPr>
        <w:t>Y</w:t>
      </w:r>
      <w:r w:rsidRPr="006D2DEB">
        <w:t xml:space="preserve">ear </w:t>
      </w:r>
      <w:r>
        <w:rPr>
          <w:rFonts w:hint="eastAsia"/>
        </w:rPr>
        <w:t>L</w:t>
      </w:r>
      <w:r w:rsidRPr="006D2DEB">
        <w:t>ease</w:t>
      </w:r>
      <w:bookmarkEnd w:id="164"/>
      <w:bookmarkEnd w:id="165"/>
    </w:p>
    <w:p w14:paraId="7EDB53BF" w14:textId="4C173E14" w:rsidR="005774A4" w:rsidRDefault="001D04D4" w:rsidP="006D2DEB">
      <w:pPr>
        <w:pStyle w:val="Figure1"/>
        <w:spacing w:before="240" w:after="240"/>
        <w:rPr>
          <w:rFonts w:eastAsiaTheme="minorEastAsia"/>
        </w:rPr>
      </w:pPr>
      <w:r>
        <w:lastRenderedPageBreak/>
        <mc:AlternateContent>
          <mc:Choice Requires="wps">
            <w:drawing>
              <wp:anchor distT="0" distB="0" distL="114300" distR="114300" simplePos="0" relativeHeight="251713536" behindDoc="0" locked="0" layoutInCell="1" allowOverlap="1" wp14:anchorId="32B573B6" wp14:editId="40BA5593">
                <wp:simplePos x="0" y="0"/>
                <wp:positionH relativeFrom="column">
                  <wp:posOffset>2339340</wp:posOffset>
                </wp:positionH>
                <wp:positionV relativeFrom="paragraph">
                  <wp:posOffset>2933700</wp:posOffset>
                </wp:positionV>
                <wp:extent cx="2918460" cy="1823720"/>
                <wp:effectExtent l="95250" t="228600" r="72390" b="233680"/>
                <wp:wrapNone/>
                <wp:docPr id="975724872"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7D0D6C4F"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0700FDDA"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573B6" id="_x0000_s1054" type="#_x0000_t202" style="position:absolute;left:0;text-align:left;margin-left:184.2pt;margin-top:231pt;width:229.8pt;height:143.6pt;rotation:-700343fd;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" filled="f" stroked="f">
                <v:textbox>
                  <w:txbxContent>
                    <w:p w14:paraId="7D0D6C4F"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0700FDDA"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mc:AlternateContent>
          <mc:Choice Requires="wps">
            <w:drawing>
              <wp:anchor distT="0" distB="0" distL="114300" distR="114300" simplePos="0" relativeHeight="251711488" behindDoc="0" locked="0" layoutInCell="1" allowOverlap="1" wp14:anchorId="594A057B" wp14:editId="4D86677E">
                <wp:simplePos x="0" y="0"/>
                <wp:positionH relativeFrom="column">
                  <wp:posOffset>1943100</wp:posOffset>
                </wp:positionH>
                <wp:positionV relativeFrom="paragraph">
                  <wp:posOffset>99060</wp:posOffset>
                </wp:positionV>
                <wp:extent cx="2918460" cy="1823720"/>
                <wp:effectExtent l="95250" t="228600" r="72390" b="233680"/>
                <wp:wrapNone/>
                <wp:docPr id="285208275"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2260CDE2"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76C708ED"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A057B" id="_x0000_s1055" type="#_x0000_t202" style="position:absolute;left:0;text-align:left;margin-left:153pt;margin-top:7.8pt;width:229.8pt;height:143.6pt;rotation:-700343fd;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" filled="f" stroked="f">
                <v:textbox>
                  <w:txbxContent>
                    <w:p w14:paraId="2260CDE2"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76C708ED" w14:textId="77777777"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6D2DEB" w:rsidRPr="006D2DEB">
        <mc:AlternateContent>
          <mc:Choice Requires="wps">
            <w:drawing>
              <wp:inline distT="0" distB="0" distL="0" distR="0" wp14:anchorId="42171CF3" wp14:editId="34B82E1F">
                <wp:extent cx="6381750" cy="1624330"/>
                <wp:effectExtent l="0" t="0" r="0" b="0"/>
                <wp:docPr id="8944991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661748780"/>
                              <w:picture/>
                            </w:sdtPr>
                            <w:sdtContent>
                              <w:p w14:paraId="7F558B5B" w14:textId="4772E241" w:rsidR="006D2DEB" w:rsidRDefault="00461742" w:rsidP="008609AD">
                                <w:pPr>
                                  <w:jc w:val="center"/>
                                </w:pPr>
                                <w:r>
                                  <w:rPr>
                                    <w:noProof/>
                                  </w:rPr>
                                  <w:drawing>
                                    <wp:inline distT="0" distB="0" distL="0" distR="0" wp14:anchorId="1D5EBF04" wp14:editId="56D2C967">
                                      <wp:extent cx="4584589" cy="2670279"/>
                                      <wp:effectExtent l="0" t="0" r="6985" b="0"/>
                                      <wp:docPr id="686696133" name="Picture 7">
                                        <a:extLst xmlns:a="http://schemas.openxmlformats.org/drawingml/2006/main">
                                          <a:ext uri="{FF2B5EF4-FFF2-40B4-BE49-F238E27FC236}">
                                            <a16:creationId xmlns:a16="http://schemas.microsoft.com/office/drawing/2014/main" id="{0F4D6CB5-41EB-F0AE-5817-5B26A9DC5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F4D6CB5-41EB-F0AE-5817-5B26A9DC5C0D}"/>
                                                  </a:ext>
                                                </a:extLst>
                                              </pic:cNvPr>
                                              <pic:cNvPicPr>
                                                <a:picLocks noChangeAspect="1"/>
                                              </pic:cNvPicPr>
                                            </pic:nvPicPr>
                                            <pic:blipFill>
                                              <a:blip r:embed="rId33"/>
                                              <a:stretch>
                                                <a:fillRect/>
                                              </a:stretch>
                                            </pic:blipFill>
                                            <pic:spPr>
                                              <a:xfrm>
                                                <a:off x="0" y="0"/>
                                                <a:ext cx="4584589" cy="2670279"/>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42171CF3" id="_x0000_s1056"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" stroked="f">
                <v:textbox style="mso-fit-shape-to-text:t">
                  <w:txbxContent>
                    <w:sdt>
                      <w:sdtPr>
                        <w:rPr>
                          <w:noProof/>
                        </w:rPr>
                        <w:id w:val="661748780"/>
                        <w:picture/>
                      </w:sdtPr>
                      <w:sdtContent>
                        <w:p w14:paraId="7F558B5B" w14:textId="4772E241" w:rsidR="006D2DEB" w:rsidRDefault="00461742" w:rsidP="008609AD">
                          <w:pPr>
                            <w:jc w:val="center"/>
                          </w:pPr>
                          <w:r>
                            <w:rPr>
                              <w:noProof/>
                            </w:rPr>
                            <w:drawing>
                              <wp:inline distT="0" distB="0" distL="0" distR="0" wp14:anchorId="1D5EBF04" wp14:editId="56D2C967">
                                <wp:extent cx="4584589" cy="2670279"/>
                                <wp:effectExtent l="0" t="0" r="6985" b="0"/>
                                <wp:docPr id="686696133" name="Picture 7">
                                  <a:extLst xmlns:a="http://schemas.openxmlformats.org/drawingml/2006/main">
                                    <a:ext uri="{FF2B5EF4-FFF2-40B4-BE49-F238E27FC236}">
                                      <a16:creationId xmlns:a16="http://schemas.microsoft.com/office/drawing/2014/main" id="{0F4D6CB5-41EB-F0AE-5817-5B26A9DC5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F4D6CB5-41EB-F0AE-5817-5B26A9DC5C0D}"/>
                                            </a:ext>
                                          </a:extLst>
                                        </pic:cNvPr>
                                        <pic:cNvPicPr>
                                          <a:picLocks noChangeAspect="1"/>
                                        </pic:cNvPicPr>
                                      </pic:nvPicPr>
                                      <pic:blipFill>
                                        <a:blip r:embed="rId33"/>
                                        <a:stretch>
                                          <a:fillRect/>
                                        </a:stretch>
                                      </pic:blipFill>
                                      <pic:spPr>
                                        <a:xfrm>
                                          <a:off x="0" y="0"/>
                                          <a:ext cx="4584589" cy="2670279"/>
                                        </a:xfrm>
                                        <a:prstGeom prst="rect">
                                          <a:avLst/>
                                        </a:prstGeom>
                                      </pic:spPr>
                                    </pic:pic>
                                  </a:graphicData>
                                </a:graphic>
                              </wp:inline>
                            </w:drawing>
                          </w:r>
                        </w:p>
                      </w:sdtContent>
                    </w:sdt>
                  </w:txbxContent>
                </v:textbox>
                <w10:anchorlock/>
              </v:shape>
            </w:pict>
          </mc:Fallback>
        </mc:AlternateContent>
      </w:r>
    </w:p>
    <w:p w14:paraId="3EEF07DF" w14:textId="3CCCB60A" w:rsidR="006D2DEB" w:rsidRPr="006D2DEB" w:rsidRDefault="006D2DEB" w:rsidP="006D2DEB">
      <w:pPr>
        <w:pStyle w:val="Figure1"/>
        <w:spacing w:before="240" w:after="240"/>
      </w:pPr>
      <w:r w:rsidRPr="006D2DEB">
        <w:t xml:space="preserve">Figure 9.2 Annual </w:t>
      </w:r>
      <w:r w:rsidRPr="006D2DEB">
        <w:rPr>
          <w:rFonts w:hint="eastAsia"/>
        </w:rPr>
        <w:t>C</w:t>
      </w:r>
      <w:r w:rsidRPr="006D2DEB">
        <w:t xml:space="preserve">ash </w:t>
      </w:r>
      <w:r w:rsidRPr="006D2DEB">
        <w:rPr>
          <w:rFonts w:hint="eastAsia"/>
        </w:rPr>
        <w:t>F</w:t>
      </w:r>
      <w:r w:rsidRPr="006D2DEB">
        <w:t xml:space="preserve">low </w:t>
      </w:r>
      <w:r>
        <w:rPr>
          <w:rFonts w:hint="eastAsia"/>
        </w:rPr>
        <w:t>D</w:t>
      </w:r>
      <w:r w:rsidRPr="006D2DEB">
        <w:t>iagram for 5</w:t>
      </w:r>
      <w:r w:rsidR="009370CD">
        <w:t xml:space="preserve"> </w:t>
      </w:r>
      <w:r>
        <w:rPr>
          <w:rFonts w:hint="eastAsia"/>
        </w:rPr>
        <w:t>Y</w:t>
      </w:r>
      <w:r w:rsidRPr="006D2DEB">
        <w:t xml:space="preserve">ear </w:t>
      </w:r>
      <w:r>
        <w:rPr>
          <w:rFonts w:hint="eastAsia"/>
        </w:rPr>
        <w:t>L</w:t>
      </w:r>
      <w:r w:rsidRPr="006D2DEB">
        <w:t>ease</w:t>
      </w:r>
    </w:p>
    <w:p w14:paraId="3A3BF111" w14:textId="77777777" w:rsidR="005774A4" w:rsidRDefault="005774A4" w:rsidP="00047526">
      <w:pPr>
        <w:pStyle w:val="Caption"/>
      </w:pPr>
      <w:bookmarkStart w:id="166" w:name="_Toc216724922"/>
      <w:r>
        <w:rPr>
          <w:noProof/>
        </w:rPr>
        <mc:AlternateContent>
          <mc:Choice Requires="wps">
            <w:drawing>
              <wp:inline distT="0" distB="0" distL="0" distR="0" wp14:anchorId="2B506421" wp14:editId="461E1B08">
                <wp:extent cx="6381750" cy="1624330"/>
                <wp:effectExtent l="0" t="0" r="0" b="0"/>
                <wp:docPr id="21305467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597325568"/>
                              <w:picture/>
                            </w:sdtPr>
                            <w:sdtContent>
                              <w:p w14:paraId="540F30BE" w14:textId="2B13B7DC" w:rsidR="005774A4" w:rsidRDefault="00461742" w:rsidP="008609AD">
                                <w:pPr>
                                  <w:jc w:val="center"/>
                                </w:pPr>
                                <w:r>
                                  <w:rPr>
                                    <w:noProof/>
                                  </w:rPr>
                                  <w:drawing>
                                    <wp:inline distT="0" distB="0" distL="0" distR="0" wp14:anchorId="2E8142B9" wp14:editId="093210BF">
                                      <wp:extent cx="6189980" cy="1058545"/>
                                      <wp:effectExtent l="0" t="0" r="1270" b="8255"/>
                                      <wp:docPr id="95110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4995" name=""/>
                                              <pic:cNvPicPr/>
                                            </pic:nvPicPr>
                                            <pic:blipFill>
                                              <a:blip r:embed="rId34"/>
                                              <a:stretch>
                                                <a:fillRect/>
                                              </a:stretch>
                                            </pic:blipFill>
                                            <pic:spPr>
                                              <a:xfrm>
                                                <a:off x="0" y="0"/>
                                                <a:ext cx="6189980" cy="1058545"/>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2B506421" id="_x0000_s1057"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" stroked="f">
                <v:textbox style="mso-fit-shape-to-text:t">
                  <w:txbxContent>
                    <w:sdt>
                      <w:sdtPr>
                        <w:rPr>
                          <w:noProof/>
                        </w:rPr>
                        <w:id w:val="-597325568"/>
                        <w:picture/>
                      </w:sdtPr>
                      <w:sdtContent>
                        <w:p w14:paraId="540F30BE" w14:textId="2B13B7DC" w:rsidR="005774A4" w:rsidRDefault="00461742" w:rsidP="008609AD">
                          <w:pPr>
                            <w:jc w:val="center"/>
                          </w:pPr>
                          <w:r>
                            <w:rPr>
                              <w:noProof/>
                            </w:rPr>
                            <w:drawing>
                              <wp:inline distT="0" distB="0" distL="0" distR="0" wp14:anchorId="2E8142B9" wp14:editId="093210BF">
                                <wp:extent cx="6189980" cy="1058545"/>
                                <wp:effectExtent l="0" t="0" r="1270" b="8255"/>
                                <wp:docPr id="95110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4995" name=""/>
                                        <pic:cNvPicPr/>
                                      </pic:nvPicPr>
                                      <pic:blipFill>
                                        <a:blip r:embed="rId34"/>
                                        <a:stretch>
                                          <a:fillRect/>
                                        </a:stretch>
                                      </pic:blipFill>
                                      <pic:spPr>
                                        <a:xfrm>
                                          <a:off x="0" y="0"/>
                                          <a:ext cx="6189980" cy="1058545"/>
                                        </a:xfrm>
                                        <a:prstGeom prst="rect">
                                          <a:avLst/>
                                        </a:prstGeom>
                                      </pic:spPr>
                                    </pic:pic>
                                  </a:graphicData>
                                </a:graphic>
                              </wp:inline>
                            </w:drawing>
                          </w:r>
                        </w:p>
                      </w:sdtContent>
                    </w:sdt>
                  </w:txbxContent>
                </v:textbox>
                <w10:anchorlock/>
              </v:shape>
            </w:pict>
          </mc:Fallback>
        </mc:AlternateContent>
      </w:r>
    </w:p>
    <w:p w14:paraId="28318C50" w14:textId="0BE8FFCE" w:rsidR="006D2DEB" w:rsidRDefault="006D2DEB" w:rsidP="00047526">
      <w:pPr>
        <w:pStyle w:val="Caption"/>
      </w:pPr>
      <w:bookmarkStart w:id="167" w:name="_Toc216727382"/>
      <w:r>
        <w:t xml:space="preserve">Table </w:t>
      </w:r>
      <w:fldSimple w:instr=" SEQ Table \* ARABIC ">
        <w:r w:rsidR="00AF2787">
          <w:rPr>
            <w:noProof/>
          </w:rPr>
          <w:t>12</w:t>
        </w:r>
      </w:fldSimple>
      <w:r w:rsidRPr="006D2DEB">
        <w:t xml:space="preserve">: Cash </w:t>
      </w:r>
      <w:r>
        <w:rPr>
          <w:rFonts w:hint="eastAsia"/>
        </w:rPr>
        <w:t>F</w:t>
      </w:r>
      <w:r w:rsidRPr="006D2DEB">
        <w:t xml:space="preserve">low </w:t>
      </w:r>
      <w:r>
        <w:rPr>
          <w:rFonts w:hint="eastAsia"/>
        </w:rPr>
        <w:t>P</w:t>
      </w:r>
      <w:r w:rsidRPr="006D2DEB">
        <w:t>rofile for 6</w:t>
      </w:r>
      <w:r w:rsidR="009370CD">
        <w:t xml:space="preserve"> </w:t>
      </w:r>
      <w:r>
        <w:rPr>
          <w:rFonts w:hint="eastAsia"/>
        </w:rPr>
        <w:t>Y</w:t>
      </w:r>
      <w:r w:rsidRPr="006D2DEB">
        <w:t xml:space="preserve">ear </w:t>
      </w:r>
      <w:r>
        <w:rPr>
          <w:rFonts w:hint="eastAsia"/>
        </w:rPr>
        <w:t>L</w:t>
      </w:r>
      <w:r w:rsidRPr="006D2DEB">
        <w:t>ease</w:t>
      </w:r>
      <w:bookmarkEnd w:id="166"/>
      <w:bookmarkEnd w:id="167"/>
    </w:p>
    <w:p w14:paraId="086081AB" w14:textId="2330D922" w:rsidR="005774A4" w:rsidRDefault="001D04D4" w:rsidP="006D2DEB">
      <w:pPr>
        <w:pStyle w:val="Figure1"/>
        <w:spacing w:before="240" w:after="240"/>
        <w:rPr>
          <w:rFonts w:eastAsiaTheme="minorEastAsia"/>
        </w:rPr>
      </w:pPr>
      <w:r>
        <w:lastRenderedPageBreak/>
        <mc:AlternateContent>
          <mc:Choice Requires="wps">
            <w:drawing>
              <wp:anchor distT="0" distB="0" distL="114300" distR="114300" simplePos="0" relativeHeight="251715584" behindDoc="0" locked="0" layoutInCell="1" allowOverlap="1" wp14:anchorId="74FAE0FB" wp14:editId="2406AB65">
                <wp:simplePos x="0" y="0"/>
                <wp:positionH relativeFrom="column">
                  <wp:posOffset>2110740</wp:posOffset>
                </wp:positionH>
                <wp:positionV relativeFrom="paragraph">
                  <wp:posOffset>254776</wp:posOffset>
                </wp:positionV>
                <wp:extent cx="2918460" cy="1823720"/>
                <wp:effectExtent l="95250" t="228600" r="72390" b="233680"/>
                <wp:wrapNone/>
                <wp:docPr id="427163140"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6D01085E"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72079843" w14:textId="5BAAEB8B"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AE0FB" id="_x0000_s1058" type="#_x0000_t202" style="position:absolute;left:0;text-align:left;margin-left:166.2pt;margin-top:20.05pt;width:229.8pt;height:143.6pt;rotation:-700343fd;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" filled="f" stroked="f">
                <v:textbox>
                  <w:txbxContent>
                    <w:p w14:paraId="6D01085E" w14:textId="77777777" w:rsidR="001D04D4" w:rsidRPr="001D04D4" w:rsidRDefault="001D04D4" w:rsidP="001D04D4">
                      <w:pPr>
                        <w:jc w:val="center"/>
                        <w:rPr>
                          <w:b/>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72079843" w14:textId="5BAAEB8B" w:rsidR="001D04D4" w:rsidRDefault="001D04D4" w:rsidP="001D04D4">
                      <w:r w:rsidRPr="001D04D4">
                        <w:rPr>
                          <w:rFonts w:hint="eastAsia"/>
                          <w:b/>
                          <w:noProof/>
                          <w:color w:val="AEAAAA" w:themeColor="background2" w:themeShade="B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6D2DEB">
        <mc:AlternateContent>
          <mc:Choice Requires="wps">
            <w:drawing>
              <wp:inline distT="0" distB="0" distL="0" distR="0" wp14:anchorId="561E9F45" wp14:editId="456C4C14">
                <wp:extent cx="6381750" cy="1624330"/>
                <wp:effectExtent l="0" t="0" r="0" b="0"/>
                <wp:docPr id="3738224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1822387644"/>
                              <w:picture/>
                            </w:sdtPr>
                            <w:sdtContent>
                              <w:p w14:paraId="15552EBB" w14:textId="2AD884DE" w:rsidR="006D2DEB" w:rsidRDefault="00461742" w:rsidP="008609AD">
                                <w:pPr>
                                  <w:jc w:val="center"/>
                                </w:pPr>
                                <w:r>
                                  <w:rPr>
                                    <w:noProof/>
                                  </w:rPr>
                                  <w:drawing>
                                    <wp:inline distT="0" distB="0" distL="0" distR="0" wp14:anchorId="4F6E1017" wp14:editId="4C6C1B38">
                                      <wp:extent cx="4584589" cy="2664183"/>
                                      <wp:effectExtent l="0" t="0" r="6985" b="3175"/>
                                      <wp:docPr id="9" name="Picture 8">
                                        <a:extLst xmlns:a="http://schemas.openxmlformats.org/drawingml/2006/main">
                                          <a:ext uri="{FF2B5EF4-FFF2-40B4-BE49-F238E27FC236}">
                                            <a16:creationId xmlns:a16="http://schemas.microsoft.com/office/drawing/2014/main" id="{7BC5FF3C-8510-68A7-64DB-7BA07C447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BC5FF3C-8510-68A7-64DB-7BA07C447DF0}"/>
                                                  </a:ext>
                                                </a:extLst>
                                              </pic:cNvPr>
                                              <pic:cNvPicPr>
                                                <a:picLocks noChangeAspect="1"/>
                                              </pic:cNvPicPr>
                                            </pic:nvPicPr>
                                            <pic:blipFill>
                                              <a:blip r:embed="rId35"/>
                                              <a:stretch>
                                                <a:fillRect/>
                                              </a:stretch>
                                            </pic:blipFill>
                                            <pic:spPr>
                                              <a:xfrm>
                                                <a:off x="0" y="0"/>
                                                <a:ext cx="4584589" cy="2664183"/>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561E9F45" id="_x0000_s1059"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" stroked="f">
                <v:textbox style="mso-fit-shape-to-text:t">
                  <w:txbxContent>
                    <w:sdt>
                      <w:sdtPr>
                        <w:rPr>
                          <w:noProof/>
                        </w:rPr>
                        <w:id w:val="1822387644"/>
                        <w:picture/>
                      </w:sdtPr>
                      <w:sdtContent>
                        <w:p w14:paraId="15552EBB" w14:textId="2AD884DE" w:rsidR="006D2DEB" w:rsidRDefault="00461742" w:rsidP="008609AD">
                          <w:pPr>
                            <w:jc w:val="center"/>
                          </w:pPr>
                          <w:r>
                            <w:rPr>
                              <w:noProof/>
                            </w:rPr>
                            <w:drawing>
                              <wp:inline distT="0" distB="0" distL="0" distR="0" wp14:anchorId="4F6E1017" wp14:editId="4C6C1B38">
                                <wp:extent cx="4584589" cy="2664183"/>
                                <wp:effectExtent l="0" t="0" r="6985" b="3175"/>
                                <wp:docPr id="9" name="Picture 8">
                                  <a:extLst xmlns:a="http://schemas.openxmlformats.org/drawingml/2006/main">
                                    <a:ext uri="{FF2B5EF4-FFF2-40B4-BE49-F238E27FC236}">
                                      <a16:creationId xmlns:a16="http://schemas.microsoft.com/office/drawing/2014/main" id="{7BC5FF3C-8510-68A7-64DB-7BA07C447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BC5FF3C-8510-68A7-64DB-7BA07C447DF0}"/>
                                            </a:ext>
                                          </a:extLst>
                                        </pic:cNvPr>
                                        <pic:cNvPicPr>
                                          <a:picLocks noChangeAspect="1"/>
                                        </pic:cNvPicPr>
                                      </pic:nvPicPr>
                                      <pic:blipFill>
                                        <a:blip r:embed="rId35"/>
                                        <a:stretch>
                                          <a:fillRect/>
                                        </a:stretch>
                                      </pic:blipFill>
                                      <pic:spPr>
                                        <a:xfrm>
                                          <a:off x="0" y="0"/>
                                          <a:ext cx="4584589" cy="2664183"/>
                                        </a:xfrm>
                                        <a:prstGeom prst="rect">
                                          <a:avLst/>
                                        </a:prstGeom>
                                      </pic:spPr>
                                    </pic:pic>
                                  </a:graphicData>
                                </a:graphic>
                              </wp:inline>
                            </w:drawing>
                          </w:r>
                        </w:p>
                      </w:sdtContent>
                    </w:sdt>
                  </w:txbxContent>
                </v:textbox>
                <w10:anchorlock/>
              </v:shape>
            </w:pict>
          </mc:Fallback>
        </mc:AlternateContent>
      </w:r>
    </w:p>
    <w:p w14:paraId="6B597AD9" w14:textId="54D88CC1" w:rsidR="008E0498" w:rsidRDefault="006D2DEB" w:rsidP="006D2DEB">
      <w:pPr>
        <w:pStyle w:val="Figure1"/>
        <w:spacing w:before="240" w:after="240"/>
      </w:pPr>
      <w:r w:rsidRPr="006D2DEB">
        <w:t xml:space="preserve">Figure 9.3 Annual </w:t>
      </w:r>
      <w:r>
        <w:rPr>
          <w:rFonts w:hint="eastAsia"/>
        </w:rPr>
        <w:t>C</w:t>
      </w:r>
      <w:r w:rsidRPr="006D2DEB">
        <w:t xml:space="preserve">ash </w:t>
      </w:r>
      <w:r>
        <w:rPr>
          <w:rFonts w:hint="eastAsia"/>
        </w:rPr>
        <w:t>F</w:t>
      </w:r>
      <w:r w:rsidRPr="006D2DEB">
        <w:t xml:space="preserve">low </w:t>
      </w:r>
      <w:r>
        <w:rPr>
          <w:rFonts w:hint="eastAsia"/>
        </w:rPr>
        <w:t>D</w:t>
      </w:r>
      <w:r w:rsidRPr="006D2DEB">
        <w:t>iagram for 6</w:t>
      </w:r>
      <w:r w:rsidR="009370CD">
        <w:t xml:space="preserve"> </w:t>
      </w:r>
      <w:r>
        <w:rPr>
          <w:rFonts w:hint="eastAsia"/>
        </w:rPr>
        <w:t>Y</w:t>
      </w:r>
      <w:r w:rsidRPr="006D2DEB">
        <w:t xml:space="preserve">ear </w:t>
      </w:r>
      <w:r>
        <w:rPr>
          <w:rFonts w:hint="eastAsia"/>
        </w:rPr>
        <w:t>L</w:t>
      </w:r>
      <w:r w:rsidRPr="006D2DEB">
        <w:t>ease</w:t>
      </w:r>
    </w:p>
    <w:p w14:paraId="7C82B76B" w14:textId="77777777" w:rsidR="008E0498" w:rsidRDefault="008E0498">
      <w:pPr>
        <w:rPr>
          <w:b/>
          <w:bCs/>
          <w:noProof/>
          <w:lang w:eastAsia="zh-CN"/>
        </w:rPr>
      </w:pPr>
      <w:r>
        <w:br w:type="page"/>
      </w:r>
    </w:p>
    <w:p w14:paraId="09509884" w14:textId="56CB63FC" w:rsidR="007F6D5F" w:rsidRPr="007F16E8" w:rsidRDefault="00B050F4" w:rsidP="00DC0A87">
      <w:pPr>
        <w:pStyle w:val="Heading1"/>
      </w:pPr>
      <w:bookmarkStart w:id="168" w:name="_Toc120588176"/>
      <w:bookmarkStart w:id="169" w:name="_Toc120603552"/>
      <w:bookmarkStart w:id="170" w:name="_Toc97704875"/>
      <w:bookmarkStart w:id="171" w:name="_Toc97705018"/>
      <w:bookmarkStart w:id="172" w:name="_Toc97705746"/>
      <w:bookmarkStart w:id="173" w:name="_Toc97705790"/>
      <w:bookmarkStart w:id="174" w:name="_Toc98145190"/>
      <w:bookmarkStart w:id="175" w:name="_Toc120603553"/>
      <w:bookmarkStart w:id="176" w:name="_Toc200031481"/>
      <w:bookmarkStart w:id="177" w:name="_Toc200032240"/>
      <w:bookmarkStart w:id="178" w:name="_Toc200032810"/>
      <w:bookmarkStart w:id="179" w:name="_Toc200033006"/>
      <w:bookmarkStart w:id="180" w:name="_Toc200033318"/>
      <w:bookmarkStart w:id="181" w:name="_Toc219839562"/>
      <w:r w:rsidRPr="007F16E8">
        <w:lastRenderedPageBreak/>
        <w:t>Equipment Schedules</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3FBF1F3D" w14:textId="4F461206" w:rsidR="006D2DEB" w:rsidRDefault="006B45BD" w:rsidP="006B45BD">
      <w:pPr>
        <w:jc w:val="both"/>
        <w:rPr>
          <w:b/>
          <w:bCs/>
          <w:kern w:val="32"/>
          <w:lang w:eastAsia="zh-CN"/>
        </w:rPr>
      </w:pPr>
      <w:bookmarkStart w:id="182" w:name="_Toc200031482"/>
      <w:bookmarkStart w:id="183" w:name="_Toc200032241"/>
      <w:bookmarkStart w:id="184" w:name="_Toc200032811"/>
      <w:bookmarkStart w:id="185" w:name="_Toc200033007"/>
      <w:bookmarkStart w:id="186" w:name="_Toc200033319"/>
      <w:bookmarkStart w:id="187" w:name="_Toc120603554"/>
      <w:r w:rsidRPr="006D2DEB">
        <w:rPr>
          <w:noProof/>
          <w:szCs w:val="22"/>
          <w:lang w:eastAsia="zh-CN"/>
        </w:rPr>
        <mc:AlternateContent>
          <mc:Choice Requires="wps">
            <w:drawing>
              <wp:inline distT="0" distB="0" distL="0" distR="0" wp14:anchorId="344CEB48" wp14:editId="09DB16C9">
                <wp:extent cx="6181725" cy="6172200"/>
                <wp:effectExtent l="0" t="0" r="9525" b="0"/>
                <wp:docPr id="52731558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725" cy="6172200"/>
                        </a:xfrm>
                        <a:prstGeom prst="rect">
                          <a:avLst/>
                        </a:prstGeom>
                        <a:solidFill>
                          <a:srgbClr val="FFFFFF"/>
                        </a:solidFill>
                        <a:ln w="9525">
                          <a:noFill/>
                          <a:miter lim="800000"/>
                          <a:headEnd/>
                          <a:tailEnd/>
                        </a:ln>
                      </wps:spPr>
                      <wps:txbx>
                        <w:txbxContent>
                          <w:sdt>
                            <w:sdtPr>
                              <w:rPr>
                                <w:noProof/>
                              </w:rPr>
                              <w:id w:val="-952479042"/>
                              <w:picture/>
                            </w:sdtPr>
                            <w:sdtContent>
                              <w:p w14:paraId="035DB8DA" w14:textId="218EEEEF" w:rsidR="006B45BD" w:rsidRDefault="00380A0B" w:rsidP="006B45BD">
                                <w:pPr>
                                  <w:jc w:val="center"/>
                                </w:pPr>
                                <w:r>
                                  <w:rPr>
                                    <w:noProof/>
                                  </w:rPr>
                                  <w:drawing>
                                    <wp:inline distT="0" distB="0" distL="0" distR="0" wp14:anchorId="03710937" wp14:editId="79A1AC89">
                                      <wp:extent cx="4966849" cy="6088380"/>
                                      <wp:effectExtent l="0" t="0" r="5715" b="7620"/>
                                      <wp:docPr id="214285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55769" name=""/>
                                              <pic:cNvPicPr/>
                                            </pic:nvPicPr>
                                            <pic:blipFill>
                                              <a:blip r:embed="rId36"/>
                                              <a:stretch>
                                                <a:fillRect/>
                                              </a:stretch>
                                            </pic:blipFill>
                                            <pic:spPr>
                                              <a:xfrm>
                                                <a:off x="0" y="0"/>
                                                <a:ext cx="4975647" cy="6099165"/>
                                              </a:xfrm>
                                              <a:prstGeom prst="rect">
                                                <a:avLst/>
                                              </a:prstGeom>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344CEB48" id="_x0000_s1060" type="#_x0000_t202" style="width:486.75pt;height:4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" stroked="f">
                <v:textbox style="mso-fit-shape-to-text:t">
                  <w:txbxContent>
                    <w:sdt>
                      <w:sdtPr>
                        <w:rPr>
                          <w:noProof/>
                        </w:rPr>
                        <w:id w:val="-952479042"/>
                        <w:picture/>
                      </w:sdtPr>
                      <w:sdtContent>
                        <w:p w14:paraId="035DB8DA" w14:textId="218EEEEF" w:rsidR="006B45BD" w:rsidRDefault="00380A0B" w:rsidP="006B45BD">
                          <w:pPr>
                            <w:jc w:val="center"/>
                          </w:pPr>
                          <w:r>
                            <w:rPr>
                              <w:noProof/>
                            </w:rPr>
                            <w:drawing>
                              <wp:inline distT="0" distB="0" distL="0" distR="0" wp14:anchorId="03710937" wp14:editId="79A1AC89">
                                <wp:extent cx="4966849" cy="6088380"/>
                                <wp:effectExtent l="0" t="0" r="5715" b="7620"/>
                                <wp:docPr id="214285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55769" name=""/>
                                        <pic:cNvPicPr/>
                                      </pic:nvPicPr>
                                      <pic:blipFill>
                                        <a:blip r:embed="rId36"/>
                                        <a:stretch>
                                          <a:fillRect/>
                                        </a:stretch>
                                      </pic:blipFill>
                                      <pic:spPr>
                                        <a:xfrm>
                                          <a:off x="0" y="0"/>
                                          <a:ext cx="4975647" cy="6099165"/>
                                        </a:xfrm>
                                        <a:prstGeom prst="rect">
                                          <a:avLst/>
                                        </a:prstGeom>
                                      </pic:spPr>
                                    </pic:pic>
                                  </a:graphicData>
                                </a:graphic>
                              </wp:inline>
                            </w:drawing>
                          </w:r>
                        </w:p>
                      </w:sdtContent>
                    </w:sdt>
                  </w:txbxContent>
                </v:textbox>
                <w10:anchorlock/>
              </v:shape>
            </w:pict>
          </mc:Fallback>
        </mc:AlternateContent>
      </w:r>
    </w:p>
    <w:p w14:paraId="30712C7F" w14:textId="72D3E744" w:rsidR="006B45BD" w:rsidRDefault="006B45BD" w:rsidP="006B45BD">
      <w:pPr>
        <w:jc w:val="both"/>
        <w:rPr>
          <w:b/>
          <w:bCs/>
          <w:kern w:val="32"/>
          <w:lang w:eastAsia="zh-CN"/>
        </w:rPr>
      </w:pPr>
    </w:p>
    <w:p w14:paraId="3BCE1FFA" w14:textId="65EA8BCB" w:rsidR="006B45BD" w:rsidRDefault="006B45BD" w:rsidP="006B45BD">
      <w:pPr>
        <w:jc w:val="both"/>
        <w:rPr>
          <w:b/>
          <w:bCs/>
          <w:kern w:val="32"/>
          <w:lang w:eastAsia="zh-CN"/>
        </w:rPr>
      </w:pPr>
    </w:p>
    <w:p w14:paraId="65D51115" w14:textId="1E2784A5" w:rsidR="006B45BD" w:rsidRDefault="006B45BD" w:rsidP="006B45BD">
      <w:pPr>
        <w:jc w:val="both"/>
        <w:rPr>
          <w:b/>
          <w:bCs/>
          <w:kern w:val="32"/>
          <w:lang w:eastAsia="zh-CN"/>
        </w:rPr>
      </w:pPr>
    </w:p>
    <w:p w14:paraId="3AA7A80D" w14:textId="759AC947" w:rsidR="008169F2" w:rsidRPr="008E0498" w:rsidRDefault="008169F2" w:rsidP="00E07707">
      <w:pPr>
        <w:pStyle w:val="HeadingAppendix"/>
        <w:rPr>
          <w:rFonts w:eastAsiaTheme="minorEastAsia"/>
          <w:lang w:eastAsia="zh-CN"/>
        </w:rPr>
      </w:pPr>
      <w:bookmarkStart w:id="188" w:name="_Toc219839563"/>
      <w:r w:rsidRPr="007F16E8">
        <w:lastRenderedPageBreak/>
        <w:t>APPENDICIES</w:t>
      </w:r>
      <w:bookmarkEnd w:id="182"/>
      <w:bookmarkEnd w:id="183"/>
      <w:bookmarkEnd w:id="184"/>
      <w:bookmarkEnd w:id="185"/>
      <w:bookmarkEnd w:id="186"/>
      <w:bookmarkEnd w:id="188"/>
    </w:p>
    <w:p w14:paraId="4CE6C7F9" w14:textId="11DFE4CA" w:rsidR="008169F2" w:rsidRPr="007F16E8" w:rsidRDefault="001D04D4" w:rsidP="00E07707">
      <w:pPr>
        <w:pStyle w:val="HeadingAppendix"/>
      </w:pPr>
      <w:bookmarkStart w:id="189" w:name="_Toc200032812"/>
      <w:bookmarkStart w:id="190" w:name="_Toc200033008"/>
      <w:bookmarkStart w:id="191" w:name="_Toc200033320"/>
      <w:bookmarkStart w:id="192" w:name="_Toc219839564"/>
      <w:r>
        <w:rPr>
          <w:noProof/>
        </w:rPr>
        <mc:AlternateContent>
          <mc:Choice Requires="wps">
            <w:drawing>
              <wp:anchor distT="0" distB="0" distL="114300" distR="114300" simplePos="0" relativeHeight="251719680" behindDoc="0" locked="0" layoutInCell="1" allowOverlap="1" wp14:anchorId="564CB45F" wp14:editId="505146BB">
                <wp:simplePos x="0" y="0"/>
                <wp:positionH relativeFrom="column">
                  <wp:posOffset>1661160</wp:posOffset>
                </wp:positionH>
                <wp:positionV relativeFrom="paragraph">
                  <wp:posOffset>192405</wp:posOffset>
                </wp:positionV>
                <wp:extent cx="2918460" cy="1823720"/>
                <wp:effectExtent l="95250" t="228600" r="72390" b="233680"/>
                <wp:wrapNone/>
                <wp:docPr id="1225933141"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456B77D0" w14:textId="77777777" w:rsidR="001D04D4" w:rsidRPr="001D04D4" w:rsidRDefault="001D04D4" w:rsidP="001D04D4">
                            <w:pPr>
                              <w:jc w:val="center"/>
                              <w:rPr>
                                <w:b/>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46E04366" w14:textId="77777777" w:rsidR="001D04D4" w:rsidRDefault="001D04D4" w:rsidP="001D04D4">
                            <w:r w:rsidRPr="001D04D4">
                              <w:rPr>
                                <w:rFonts w:hint="eastAsia"/>
                                <w:b/>
                                <w:noProof/>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CB45F" id="_x0000_s1061" type="#_x0000_t202" style="position:absolute;margin-left:130.8pt;margin-top:15.15pt;width:229.8pt;height:143.6pt;rotation:-700343fd;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" filled="f" stroked="f">
                <v:textbox>
                  <w:txbxContent>
                    <w:p w14:paraId="456B77D0" w14:textId="77777777" w:rsidR="001D04D4" w:rsidRPr="001D04D4" w:rsidRDefault="001D04D4" w:rsidP="001D04D4">
                      <w:pPr>
                        <w:jc w:val="center"/>
                        <w:rPr>
                          <w:b/>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46E04366" w14:textId="77777777" w:rsidR="001D04D4" w:rsidRDefault="001D04D4" w:rsidP="001D04D4">
                      <w:r w:rsidRPr="001D04D4">
                        <w:rPr>
                          <w:rFonts w:hint="eastAsia"/>
                          <w:b/>
                          <w:noProof/>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8169F2" w:rsidRPr="007F16E8">
        <w:t>Appendix A – Utility Bills Summary</w:t>
      </w:r>
      <w:bookmarkEnd w:id="189"/>
      <w:bookmarkEnd w:id="190"/>
      <w:bookmarkEnd w:id="191"/>
      <w:bookmarkEnd w:id="192"/>
    </w:p>
    <w:p w14:paraId="755B4058" w14:textId="78DEAEAC" w:rsidR="008169F2" w:rsidRDefault="001D04D4" w:rsidP="008169F2">
      <w:pPr>
        <w:rPr>
          <w:szCs w:val="22"/>
        </w:rPr>
      </w:pPr>
      <w:r>
        <w:rPr>
          <w:noProof/>
        </w:rPr>
        <mc:AlternateContent>
          <mc:Choice Requires="wps">
            <w:drawing>
              <wp:anchor distT="0" distB="0" distL="114300" distR="114300" simplePos="0" relativeHeight="251717632" behindDoc="0" locked="0" layoutInCell="1" allowOverlap="1" wp14:anchorId="3F8986CE" wp14:editId="5CB0480C">
                <wp:simplePos x="0" y="0"/>
                <wp:positionH relativeFrom="column">
                  <wp:posOffset>1790701</wp:posOffset>
                </wp:positionH>
                <wp:positionV relativeFrom="paragraph">
                  <wp:posOffset>2397265</wp:posOffset>
                </wp:positionV>
                <wp:extent cx="2918460" cy="1823720"/>
                <wp:effectExtent l="95250" t="228600" r="72390" b="233680"/>
                <wp:wrapNone/>
                <wp:docPr id="1121604234"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2EEA0474" w14:textId="77777777" w:rsidR="001D04D4" w:rsidRPr="001D04D4" w:rsidRDefault="001D04D4" w:rsidP="001D04D4">
                            <w:pPr>
                              <w:jc w:val="center"/>
                              <w:rPr>
                                <w:b/>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31278309" w14:textId="62B9A9E9" w:rsidR="001D04D4" w:rsidRDefault="001D04D4" w:rsidP="001D04D4">
                            <w:r w:rsidRPr="001D04D4">
                              <w:rPr>
                                <w:rFonts w:hint="eastAsia"/>
                                <w:b/>
                                <w:noProof/>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986CE" id="_x0000_s1062" type="#_x0000_t202" style="position:absolute;margin-left:141pt;margin-top:188.75pt;width:229.8pt;height:143.6pt;rotation:-700343fd;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" filled="f" stroked="f">
                <v:textbox>
                  <w:txbxContent>
                    <w:p w14:paraId="2EEA0474" w14:textId="77777777" w:rsidR="001D04D4" w:rsidRPr="001D04D4" w:rsidRDefault="001D04D4" w:rsidP="001D04D4">
                      <w:pPr>
                        <w:jc w:val="center"/>
                        <w:rPr>
                          <w:b/>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31278309" w14:textId="62B9A9E9" w:rsidR="001D04D4" w:rsidRDefault="001D04D4" w:rsidP="001D04D4">
                      <w:r w:rsidRPr="001D04D4">
                        <w:rPr>
                          <w:rFonts w:hint="eastAsia"/>
                          <w:b/>
                          <w:noProof/>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5774A4" w:rsidRPr="005774A4">
        <w:rPr>
          <w:noProof/>
          <w:szCs w:val="22"/>
          <w:lang w:eastAsia="zh-CN"/>
        </w:rPr>
        <mc:AlternateContent>
          <mc:Choice Requires="wps">
            <w:drawing>
              <wp:inline distT="0" distB="0" distL="0" distR="0" wp14:anchorId="25C807B1" wp14:editId="585F10AB">
                <wp:extent cx="6381750" cy="1624330"/>
                <wp:effectExtent l="0" t="0" r="0" b="0"/>
                <wp:docPr id="272044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1446351242"/>
                              <w:picture/>
                            </w:sdtPr>
                            <w:sdtContent>
                              <w:p w14:paraId="5AFAEB94" w14:textId="12CC2901" w:rsidR="005774A4" w:rsidRDefault="006B45BD" w:rsidP="003B552D">
                                <w:pPr>
                                  <w:jc w:val="center"/>
                                </w:pPr>
                                <w:r>
                                  <w:rPr>
                                    <w:noProof/>
                                  </w:rPr>
                                  <w:drawing>
                                    <wp:inline distT="0" distB="0" distL="0" distR="0" wp14:anchorId="3D4DD11F" wp14:editId="72B30ABF">
                                      <wp:extent cx="6189980" cy="2012315"/>
                                      <wp:effectExtent l="0" t="0" r="1270" b="6985"/>
                                      <wp:docPr id="1110530716" name="Picture 6">
                                        <a:extLst xmlns:a="http://schemas.openxmlformats.org/drawingml/2006/main">
                                          <a:ext uri="{FF2B5EF4-FFF2-40B4-BE49-F238E27FC236}">
                                            <a16:creationId xmlns:a16="http://schemas.microsoft.com/office/drawing/2014/main" id="{61CEC744-709E-5908-F7E7-77C180834E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1CEC744-709E-5908-F7E7-77C180834E02}"/>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9980" cy="2012315"/>
                                              </a:xfrm>
                                              <a:prstGeom prst="rect">
                                                <a:avLst/>
                                              </a:prstGeom>
                                              <a:noFill/>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25C807B1" id="_x0000_s1063"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" stroked="f">
                <v:textbox style="mso-fit-shape-to-text:t">
                  <w:txbxContent>
                    <w:sdt>
                      <w:sdtPr>
                        <w:rPr>
                          <w:noProof/>
                        </w:rPr>
                        <w:id w:val="1446351242"/>
                        <w:picture/>
                      </w:sdtPr>
                      <w:sdtContent>
                        <w:p w14:paraId="5AFAEB94" w14:textId="12CC2901" w:rsidR="005774A4" w:rsidRDefault="006B45BD" w:rsidP="003B552D">
                          <w:pPr>
                            <w:jc w:val="center"/>
                          </w:pPr>
                          <w:r>
                            <w:rPr>
                              <w:noProof/>
                            </w:rPr>
                            <w:drawing>
                              <wp:inline distT="0" distB="0" distL="0" distR="0" wp14:anchorId="3D4DD11F" wp14:editId="72B30ABF">
                                <wp:extent cx="6189980" cy="2012315"/>
                                <wp:effectExtent l="0" t="0" r="1270" b="6985"/>
                                <wp:docPr id="1110530716" name="Picture 6">
                                  <a:extLst xmlns:a="http://schemas.openxmlformats.org/drawingml/2006/main">
                                    <a:ext uri="{FF2B5EF4-FFF2-40B4-BE49-F238E27FC236}">
                                      <a16:creationId xmlns:a16="http://schemas.microsoft.com/office/drawing/2014/main" id="{61CEC744-709E-5908-F7E7-77C180834E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1CEC744-709E-5908-F7E7-77C180834E02}"/>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9980" cy="2012315"/>
                                        </a:xfrm>
                                        <a:prstGeom prst="rect">
                                          <a:avLst/>
                                        </a:prstGeom>
                                        <a:noFill/>
                                      </pic:spPr>
                                    </pic:pic>
                                  </a:graphicData>
                                </a:graphic>
                              </wp:inline>
                            </w:drawing>
                          </w:r>
                        </w:p>
                      </w:sdtContent>
                    </w:sdt>
                  </w:txbxContent>
                </v:textbox>
                <w10:anchorlock/>
              </v:shape>
            </w:pict>
          </mc:Fallback>
        </mc:AlternateContent>
      </w:r>
    </w:p>
    <w:p w14:paraId="48C07245" w14:textId="6A3FCFF5" w:rsidR="008169F2" w:rsidRDefault="00AF2787" w:rsidP="00047526">
      <w:pPr>
        <w:pStyle w:val="Caption"/>
      </w:pPr>
      <w:bookmarkStart w:id="193" w:name="_Toc216727383"/>
      <w:r>
        <w:t xml:space="preserve">Table </w:t>
      </w:r>
      <w:fldSimple w:instr=" SEQ Table \* ARABIC ">
        <w:r>
          <w:rPr>
            <w:noProof/>
          </w:rPr>
          <w:t>13</w:t>
        </w:r>
      </w:fldSimple>
      <w:r w:rsidR="008169F2" w:rsidRPr="008169F2">
        <w:t>: Natural Gas Consumption by Month</w:t>
      </w:r>
      <w:bookmarkEnd w:id="193"/>
    </w:p>
    <w:p w14:paraId="6874FC07" w14:textId="5C28D703" w:rsidR="008169F2" w:rsidRDefault="005774A4" w:rsidP="008169F2">
      <w:pPr>
        <w:rPr>
          <w:szCs w:val="22"/>
        </w:rPr>
      </w:pPr>
      <w:r w:rsidRPr="005774A4">
        <w:rPr>
          <w:noProof/>
          <w:szCs w:val="22"/>
          <w:lang w:eastAsia="zh-CN"/>
        </w:rPr>
        <mc:AlternateContent>
          <mc:Choice Requires="wps">
            <w:drawing>
              <wp:inline distT="0" distB="0" distL="0" distR="0" wp14:anchorId="5970273C" wp14:editId="47440CCC">
                <wp:extent cx="6381750" cy="1624330"/>
                <wp:effectExtent l="0" t="0" r="0" b="0"/>
                <wp:docPr id="13399187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1830130018"/>
                              <w:picture/>
                            </w:sdtPr>
                            <w:sdtContent>
                              <w:p w14:paraId="7C1136E6" w14:textId="385CB379" w:rsidR="005774A4" w:rsidRDefault="006B45BD" w:rsidP="003B552D">
                                <w:pPr>
                                  <w:jc w:val="center"/>
                                </w:pPr>
                                <w:r>
                                  <w:rPr>
                                    <w:noProof/>
                                  </w:rPr>
                                  <w:drawing>
                                    <wp:inline distT="0" distB="0" distL="0" distR="0" wp14:anchorId="575DE87F" wp14:editId="27353D28">
                                      <wp:extent cx="6189980" cy="1722120"/>
                                      <wp:effectExtent l="0" t="0" r="1270" b="0"/>
                                      <wp:docPr id="1830674525" name="Picture 5">
                                        <a:extLst xmlns:a="http://schemas.openxmlformats.org/drawingml/2006/main">
                                          <a:ext uri="{FF2B5EF4-FFF2-40B4-BE49-F238E27FC236}">
                                            <a16:creationId xmlns:a16="http://schemas.microsoft.com/office/drawing/2014/main" id="{F4D5005D-16BC-ABD9-C423-AF27963750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4D5005D-16BC-ABD9-C423-AF2796375085}"/>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89980" cy="1722120"/>
                                              </a:xfrm>
                                              <a:prstGeom prst="rect">
                                                <a:avLst/>
                                              </a:prstGeom>
                                              <a:noFill/>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5970273C" id="_x0000_s1064"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" stroked="f">
                <v:textbox style="mso-fit-shape-to-text:t">
                  <w:txbxContent>
                    <w:sdt>
                      <w:sdtPr>
                        <w:rPr>
                          <w:noProof/>
                        </w:rPr>
                        <w:id w:val="-1830130018"/>
                        <w:picture/>
                      </w:sdtPr>
                      <w:sdtContent>
                        <w:p w14:paraId="7C1136E6" w14:textId="385CB379" w:rsidR="005774A4" w:rsidRDefault="006B45BD" w:rsidP="003B552D">
                          <w:pPr>
                            <w:jc w:val="center"/>
                          </w:pPr>
                          <w:r>
                            <w:rPr>
                              <w:noProof/>
                            </w:rPr>
                            <w:drawing>
                              <wp:inline distT="0" distB="0" distL="0" distR="0" wp14:anchorId="575DE87F" wp14:editId="27353D28">
                                <wp:extent cx="6189980" cy="1722120"/>
                                <wp:effectExtent l="0" t="0" r="1270" b="0"/>
                                <wp:docPr id="1830674525" name="Picture 5">
                                  <a:extLst xmlns:a="http://schemas.openxmlformats.org/drawingml/2006/main">
                                    <a:ext uri="{FF2B5EF4-FFF2-40B4-BE49-F238E27FC236}">
                                      <a16:creationId xmlns:a16="http://schemas.microsoft.com/office/drawing/2014/main" id="{F4D5005D-16BC-ABD9-C423-AF27963750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4D5005D-16BC-ABD9-C423-AF2796375085}"/>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89980" cy="1722120"/>
                                        </a:xfrm>
                                        <a:prstGeom prst="rect">
                                          <a:avLst/>
                                        </a:prstGeom>
                                        <a:noFill/>
                                      </pic:spPr>
                                    </pic:pic>
                                  </a:graphicData>
                                </a:graphic>
                              </wp:inline>
                            </w:drawing>
                          </w:r>
                        </w:p>
                      </w:sdtContent>
                    </w:sdt>
                  </w:txbxContent>
                </v:textbox>
                <w10:anchorlock/>
              </v:shape>
            </w:pict>
          </mc:Fallback>
        </mc:AlternateContent>
      </w:r>
    </w:p>
    <w:p w14:paraId="6AF57527" w14:textId="5B6D3B16" w:rsidR="008169F2" w:rsidRDefault="00AF2787" w:rsidP="00047526">
      <w:pPr>
        <w:pStyle w:val="Caption"/>
      </w:pPr>
      <w:bookmarkStart w:id="194" w:name="_Toc216727384"/>
      <w:r>
        <w:t xml:space="preserve">Table </w:t>
      </w:r>
      <w:fldSimple w:instr=" SEQ Table \* ARABIC ">
        <w:r>
          <w:rPr>
            <w:noProof/>
          </w:rPr>
          <w:t>14</w:t>
        </w:r>
      </w:fldSimple>
      <w:r w:rsidR="008169F2" w:rsidRPr="008169F2">
        <w:t xml:space="preserve">: </w:t>
      </w:r>
      <w:r w:rsidR="008169F2">
        <w:t>Electricity</w:t>
      </w:r>
      <w:r w:rsidR="008169F2" w:rsidRPr="008169F2">
        <w:t xml:space="preserve"> Consumption by Month</w:t>
      </w:r>
      <w:bookmarkEnd w:id="194"/>
    </w:p>
    <w:p w14:paraId="659C467D" w14:textId="77777777" w:rsidR="008169F2" w:rsidRDefault="008169F2" w:rsidP="008169F2">
      <w:pPr>
        <w:jc w:val="center"/>
        <w:rPr>
          <w:b/>
          <w:bCs/>
          <w:szCs w:val="22"/>
        </w:rPr>
      </w:pPr>
    </w:p>
    <w:p w14:paraId="07257EE4" w14:textId="306D8B56" w:rsidR="008169F2" w:rsidRDefault="001D04D4" w:rsidP="008169F2">
      <w:pPr>
        <w:rPr>
          <w:szCs w:val="22"/>
        </w:rPr>
      </w:pPr>
      <w:r>
        <w:rPr>
          <w:noProof/>
        </w:rPr>
        <w:lastRenderedPageBreak/>
        <mc:AlternateContent>
          <mc:Choice Requires="wps">
            <w:drawing>
              <wp:anchor distT="0" distB="0" distL="114300" distR="114300" simplePos="0" relativeHeight="251721728" behindDoc="0" locked="0" layoutInCell="1" allowOverlap="1" wp14:anchorId="75872B98" wp14:editId="2C406E52">
                <wp:simplePos x="0" y="0"/>
                <wp:positionH relativeFrom="column">
                  <wp:posOffset>1684020</wp:posOffset>
                </wp:positionH>
                <wp:positionV relativeFrom="paragraph">
                  <wp:posOffset>-251460</wp:posOffset>
                </wp:positionV>
                <wp:extent cx="2918460" cy="1823720"/>
                <wp:effectExtent l="95250" t="228600" r="72390" b="233680"/>
                <wp:wrapNone/>
                <wp:docPr id="1236409844" name="Text Box 1"/>
                <wp:cNvGraphicFramePr/>
                <a:graphic xmlns:a="http://schemas.openxmlformats.org/drawingml/2006/main">
                  <a:graphicData uri="http://schemas.microsoft.com/office/word/2010/wordprocessingShape">
                    <wps:wsp>
                      <wps:cNvSpPr txBox="1"/>
                      <wps:spPr>
                        <a:xfrm rot="20958817">
                          <a:off x="0" y="0"/>
                          <a:ext cx="2918460" cy="1823720"/>
                        </a:xfrm>
                        <a:prstGeom prst="rect">
                          <a:avLst/>
                        </a:prstGeom>
                        <a:noFill/>
                        <a:ln>
                          <a:noFill/>
                        </a:ln>
                      </wps:spPr>
                      <wps:txbx>
                        <w:txbxContent>
                          <w:p w14:paraId="3D9A22C1" w14:textId="77777777" w:rsidR="001D04D4" w:rsidRPr="001D04D4" w:rsidRDefault="001D04D4" w:rsidP="001D04D4">
                            <w:pPr>
                              <w:jc w:val="center"/>
                              <w:rPr>
                                <w:b/>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49D1EFF1" w14:textId="5D3409EC" w:rsidR="001D04D4" w:rsidRDefault="001D04D4" w:rsidP="001D04D4">
                            <w:r w:rsidRPr="001D04D4">
                              <w:rPr>
                                <w:rFonts w:hint="eastAsia"/>
                                <w:b/>
                                <w:noProof/>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72B98" id="_x0000_s1065" type="#_x0000_t202" style="position:absolute;margin-left:132.6pt;margin-top:-19.8pt;width:229.8pt;height:143.6pt;rotation:-700343fd;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" filled="f" stroked="f">
                <v:textbox>
                  <w:txbxContent>
                    <w:p w14:paraId="3D9A22C1" w14:textId="77777777" w:rsidR="001D04D4" w:rsidRPr="001D04D4" w:rsidRDefault="001D04D4" w:rsidP="001D04D4">
                      <w:pPr>
                        <w:jc w:val="center"/>
                        <w:rPr>
                          <w:b/>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pPr>
                    </w:p>
                    <w:p w14:paraId="49D1EFF1" w14:textId="5D3409EC" w:rsidR="001D04D4" w:rsidRDefault="001D04D4" w:rsidP="001D04D4">
                      <w:r w:rsidRPr="001D04D4">
                        <w:rPr>
                          <w:rFonts w:hint="eastAsia"/>
                          <w:b/>
                          <w:noProof/>
                          <w:color w:val="AEAAAA" w:themeColor="background2" w:themeShade="BF"/>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tx1">
                                <w14:lumMod w14:val="75000"/>
                                <w14:lumOff w14:val="25000"/>
                              </w14:schemeClr>
                            </w14:solidFill>
                            <w14:prstDash w14:val="solid"/>
                            <w14:round/>
                          </w14:textOutline>
                        </w:rPr>
                        <w:t>SAMPLE</w:t>
                      </w:r>
                    </w:p>
                  </w:txbxContent>
                </v:textbox>
              </v:shape>
            </w:pict>
          </mc:Fallback>
        </mc:AlternateContent>
      </w:r>
      <w:r w:rsidR="005774A4" w:rsidRPr="005774A4">
        <w:rPr>
          <w:noProof/>
          <w:szCs w:val="22"/>
          <w:lang w:eastAsia="zh-CN"/>
        </w:rPr>
        <mc:AlternateContent>
          <mc:Choice Requires="wps">
            <w:drawing>
              <wp:inline distT="0" distB="0" distL="0" distR="0" wp14:anchorId="19D12829" wp14:editId="1BE85FA7">
                <wp:extent cx="6381750" cy="1624330"/>
                <wp:effectExtent l="0" t="0" r="0" b="0"/>
                <wp:docPr id="3211082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623500044"/>
                              <w:picture/>
                            </w:sdtPr>
                            <w:sdtContent>
                              <w:p w14:paraId="65F86ADB" w14:textId="0FE64BCE" w:rsidR="005774A4" w:rsidRDefault="0062251E" w:rsidP="003B552D">
                                <w:pPr>
                                  <w:jc w:val="center"/>
                                </w:pPr>
                                <w:r>
                                  <w:rPr>
                                    <w:noProof/>
                                  </w:rPr>
                                  <w:drawing>
                                    <wp:inline distT="0" distB="0" distL="0" distR="0" wp14:anchorId="10F6EA0B" wp14:editId="52D4FAC0">
                                      <wp:extent cx="6189980" cy="2244090"/>
                                      <wp:effectExtent l="0" t="0" r="1270" b="3810"/>
                                      <wp:docPr id="8" name="Picture 7">
                                        <a:extLst xmlns:a="http://schemas.openxmlformats.org/drawingml/2006/main">
                                          <a:ext uri="{FF2B5EF4-FFF2-40B4-BE49-F238E27FC236}">
                                            <a16:creationId xmlns:a16="http://schemas.microsoft.com/office/drawing/2014/main" id="{DB8E162D-C171-AFB1-6E4B-C5AF96C859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B8E162D-C171-AFB1-6E4B-C5AF96C85916}"/>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89980" cy="2244090"/>
                                              </a:xfrm>
                                              <a:prstGeom prst="rect">
                                                <a:avLst/>
                                              </a:prstGeom>
                                              <a:noFill/>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19D12829" id="_x0000_s1066"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" stroked="f">
                <v:textbox style="mso-fit-shape-to-text:t">
                  <w:txbxContent>
                    <w:sdt>
                      <w:sdtPr>
                        <w:rPr>
                          <w:noProof/>
                        </w:rPr>
                        <w:id w:val="623500044"/>
                        <w:picture/>
                      </w:sdtPr>
                      <w:sdtContent>
                        <w:p w14:paraId="65F86ADB" w14:textId="0FE64BCE" w:rsidR="005774A4" w:rsidRDefault="0062251E" w:rsidP="003B552D">
                          <w:pPr>
                            <w:jc w:val="center"/>
                          </w:pPr>
                          <w:r>
                            <w:rPr>
                              <w:noProof/>
                            </w:rPr>
                            <w:drawing>
                              <wp:inline distT="0" distB="0" distL="0" distR="0" wp14:anchorId="10F6EA0B" wp14:editId="52D4FAC0">
                                <wp:extent cx="6189980" cy="2244090"/>
                                <wp:effectExtent l="0" t="0" r="1270" b="3810"/>
                                <wp:docPr id="8" name="Picture 7">
                                  <a:extLst xmlns:a="http://schemas.openxmlformats.org/drawingml/2006/main">
                                    <a:ext uri="{FF2B5EF4-FFF2-40B4-BE49-F238E27FC236}">
                                      <a16:creationId xmlns:a16="http://schemas.microsoft.com/office/drawing/2014/main" id="{DB8E162D-C171-AFB1-6E4B-C5AF96C859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B8E162D-C171-AFB1-6E4B-C5AF96C85916}"/>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89980" cy="2244090"/>
                                        </a:xfrm>
                                        <a:prstGeom prst="rect">
                                          <a:avLst/>
                                        </a:prstGeom>
                                        <a:noFill/>
                                      </pic:spPr>
                                    </pic:pic>
                                  </a:graphicData>
                                </a:graphic>
                              </wp:inline>
                            </w:drawing>
                          </w:r>
                        </w:p>
                      </w:sdtContent>
                    </w:sdt>
                  </w:txbxContent>
                </v:textbox>
                <w10:anchorlock/>
              </v:shape>
            </w:pict>
          </mc:Fallback>
        </mc:AlternateContent>
      </w:r>
    </w:p>
    <w:p w14:paraId="4481A940" w14:textId="08BBAA8C" w:rsidR="008169F2" w:rsidRPr="008169F2" w:rsidRDefault="00AF2787" w:rsidP="00047526">
      <w:pPr>
        <w:pStyle w:val="Caption"/>
      </w:pPr>
      <w:bookmarkStart w:id="195" w:name="_Toc216727385"/>
      <w:r>
        <w:t xml:space="preserve">Table </w:t>
      </w:r>
      <w:fldSimple w:instr=" SEQ Table \* ARABIC ">
        <w:r>
          <w:rPr>
            <w:noProof/>
          </w:rPr>
          <w:t>15</w:t>
        </w:r>
      </w:fldSimple>
      <w:r w:rsidR="008169F2" w:rsidRPr="008169F2">
        <w:t xml:space="preserve">: </w:t>
      </w:r>
      <w:r w:rsidR="008169F2">
        <w:t>Water</w:t>
      </w:r>
      <w:r w:rsidR="008169F2" w:rsidRPr="008169F2">
        <w:t xml:space="preserve"> Consumption by Month</w:t>
      </w:r>
      <w:bookmarkEnd w:id="195"/>
    </w:p>
    <w:p w14:paraId="3D46CD79" w14:textId="77777777" w:rsidR="008169F2" w:rsidRPr="008169F2" w:rsidRDefault="008169F2" w:rsidP="008169F2">
      <w:pPr>
        <w:jc w:val="center"/>
        <w:rPr>
          <w:b/>
          <w:bCs/>
          <w:szCs w:val="22"/>
        </w:rPr>
      </w:pPr>
    </w:p>
    <w:p w14:paraId="0F83AC1A" w14:textId="77777777" w:rsidR="008E0498" w:rsidRDefault="008E0498">
      <w:pPr>
        <w:rPr>
          <w:b/>
          <w:bCs/>
          <w:kern w:val="32"/>
          <w:lang w:eastAsia="zh-CN"/>
        </w:rPr>
      </w:pPr>
      <w:bookmarkStart w:id="196" w:name="_Toc200032813"/>
      <w:bookmarkStart w:id="197" w:name="_Toc200033009"/>
      <w:bookmarkStart w:id="198" w:name="_Toc200033321"/>
      <w:r>
        <w:rPr>
          <w:lang w:eastAsia="zh-CN"/>
        </w:rPr>
        <w:br w:type="page"/>
      </w:r>
    </w:p>
    <w:p w14:paraId="604570E6" w14:textId="3DC37C48" w:rsidR="008169F2" w:rsidRPr="007F16E8" w:rsidRDefault="008169F2" w:rsidP="00E07707">
      <w:pPr>
        <w:pStyle w:val="HeadingAppendix"/>
      </w:pPr>
      <w:bookmarkStart w:id="199" w:name="_Toc219839565"/>
      <w:r w:rsidRPr="007F16E8">
        <w:lastRenderedPageBreak/>
        <w:t>Appendix B – Comprehensive Energy Management Measures</w:t>
      </w:r>
      <w:bookmarkEnd w:id="196"/>
      <w:bookmarkEnd w:id="197"/>
      <w:bookmarkEnd w:id="198"/>
      <w:bookmarkEnd w:id="199"/>
    </w:p>
    <w:p w14:paraId="63090E81" w14:textId="77777777" w:rsidR="008169F2" w:rsidRDefault="008169F2" w:rsidP="008169F2">
      <w:pPr>
        <w:rPr>
          <w:b/>
          <w:bCs/>
          <w:szCs w:val="22"/>
        </w:rPr>
      </w:pPr>
    </w:p>
    <w:p w14:paraId="236B990B" w14:textId="65EC5828" w:rsidR="008169F2" w:rsidRDefault="005774A4" w:rsidP="008169F2">
      <w:pPr>
        <w:rPr>
          <w:b/>
          <w:bCs/>
          <w:szCs w:val="22"/>
        </w:rPr>
      </w:pPr>
      <w:r w:rsidRPr="005774A4">
        <w:rPr>
          <w:b/>
          <w:bCs/>
          <w:noProof/>
          <w:szCs w:val="22"/>
          <w:lang w:eastAsia="zh-CN"/>
        </w:rPr>
        <mc:AlternateContent>
          <mc:Choice Requires="wps">
            <w:drawing>
              <wp:inline distT="0" distB="0" distL="0" distR="0" wp14:anchorId="36FEDADC" wp14:editId="64FBB200">
                <wp:extent cx="6381750" cy="1624330"/>
                <wp:effectExtent l="0" t="0" r="3810" b="0"/>
                <wp:docPr id="7672744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1624330"/>
                        </a:xfrm>
                        <a:prstGeom prst="rect">
                          <a:avLst/>
                        </a:prstGeom>
                        <a:solidFill>
                          <a:srgbClr val="FFFFFF"/>
                        </a:solidFill>
                        <a:ln w="9525">
                          <a:noFill/>
                          <a:miter lim="800000"/>
                          <a:headEnd/>
                          <a:tailEnd/>
                        </a:ln>
                      </wps:spPr>
                      <wps:txbx>
                        <w:txbxContent>
                          <w:sdt>
                            <w:sdtPr>
                              <w:rPr>
                                <w:noProof/>
                              </w:rPr>
                              <w:id w:val="937953205"/>
                              <w:picture/>
                            </w:sdtPr>
                            <w:sdtContent>
                              <w:p w14:paraId="7C560150" w14:textId="1FDC5617" w:rsidR="005774A4" w:rsidRDefault="00380A0B" w:rsidP="003B552D">
                                <w:pPr>
                                  <w:jc w:val="center"/>
                                </w:pPr>
                                <w:r>
                                  <w:rPr>
                                    <w:noProof/>
                                  </w:rPr>
                                  <w:drawing>
                                    <wp:inline distT="0" distB="0" distL="0" distR="0" wp14:anchorId="78E8B921" wp14:editId="71B28B84">
                                      <wp:extent cx="6189980" cy="2960370"/>
                                      <wp:effectExtent l="0" t="0" r="1270" b="0"/>
                                      <wp:docPr id="3060674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89980" cy="2960370"/>
                                              </a:xfrm>
                                              <a:prstGeom prst="rect">
                                                <a:avLst/>
                                              </a:prstGeom>
                                              <a:noFill/>
                                              <a:ln>
                                                <a:noFill/>
                                              </a:ln>
                                            </pic:spPr>
                                          </pic:pic>
                                        </a:graphicData>
                                      </a:graphic>
                                    </wp:inline>
                                  </w:drawing>
                                </w:r>
                              </w:p>
                            </w:sdtContent>
                          </w:sdt>
                        </w:txbxContent>
                      </wps:txbx>
                      <wps:bodyPr rot="0" vert="horz" wrap="square" lIns="91440" tIns="45720" rIns="91440" bIns="45720" anchor="t" anchorCtr="0">
                        <a:spAutoFit/>
                      </wps:bodyPr>
                    </wps:wsp>
                  </a:graphicData>
                </a:graphic>
              </wp:inline>
            </w:drawing>
          </mc:Choice>
          <mc:Fallback>
            <w:pict>
              <v:shape w14:anchorId="36FEDADC" id="_x0000_s1067" type="#_x0000_t202" style="width:502.5pt;height:1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" stroked="f">
                <v:textbox style="mso-fit-shape-to-text:t">
                  <w:txbxContent>
                    <w:sdt>
                      <w:sdtPr>
                        <w:rPr>
                          <w:noProof/>
                        </w:rPr>
                        <w:id w:val="937953205"/>
                        <w:picture/>
                      </w:sdtPr>
                      <w:sdtContent>
                        <w:p w14:paraId="7C560150" w14:textId="1FDC5617" w:rsidR="005774A4" w:rsidRDefault="00380A0B" w:rsidP="003B552D">
                          <w:pPr>
                            <w:jc w:val="center"/>
                          </w:pPr>
                          <w:r>
                            <w:rPr>
                              <w:noProof/>
                            </w:rPr>
                            <w:drawing>
                              <wp:inline distT="0" distB="0" distL="0" distR="0" wp14:anchorId="78E8B921" wp14:editId="71B28B84">
                                <wp:extent cx="6189980" cy="2960370"/>
                                <wp:effectExtent l="0" t="0" r="1270" b="0"/>
                                <wp:docPr id="3060674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89980" cy="2960370"/>
                                        </a:xfrm>
                                        <a:prstGeom prst="rect">
                                          <a:avLst/>
                                        </a:prstGeom>
                                        <a:noFill/>
                                        <a:ln>
                                          <a:noFill/>
                                        </a:ln>
                                      </pic:spPr>
                                    </pic:pic>
                                  </a:graphicData>
                                </a:graphic>
                              </wp:inline>
                            </w:drawing>
                          </w:r>
                        </w:p>
                      </w:sdtContent>
                    </w:sdt>
                  </w:txbxContent>
                </v:textbox>
                <w10:anchorlock/>
              </v:shape>
            </w:pict>
          </mc:Fallback>
        </mc:AlternateContent>
      </w:r>
    </w:p>
    <w:p w14:paraId="71DAFE0E" w14:textId="7F8C1056" w:rsidR="008169F2" w:rsidRDefault="00AF2787" w:rsidP="00047526">
      <w:pPr>
        <w:pStyle w:val="Caption"/>
      </w:pPr>
      <w:bookmarkStart w:id="200" w:name="_Toc216727386"/>
      <w:r>
        <w:t xml:space="preserve">Table </w:t>
      </w:r>
      <w:fldSimple w:instr=" SEQ Table \* ARABIC ">
        <w:r>
          <w:rPr>
            <w:noProof/>
          </w:rPr>
          <w:t>16</w:t>
        </w:r>
      </w:fldSimple>
      <w:r w:rsidR="008169F2" w:rsidRPr="008169F2">
        <w:t>: Energy Management Measures</w:t>
      </w:r>
      <w:bookmarkEnd w:id="200"/>
    </w:p>
    <w:p w14:paraId="79514EBA" w14:textId="77777777" w:rsidR="00A72ECA" w:rsidRDefault="00A72ECA" w:rsidP="008169F2">
      <w:pPr>
        <w:jc w:val="center"/>
        <w:rPr>
          <w:b/>
          <w:bCs/>
          <w:szCs w:val="22"/>
        </w:rPr>
      </w:pPr>
    </w:p>
    <w:p w14:paraId="211C7CC7" w14:textId="77777777" w:rsidR="008E0498" w:rsidRDefault="008E0498">
      <w:pPr>
        <w:rPr>
          <w:b/>
          <w:bCs/>
          <w:kern w:val="32"/>
          <w:lang w:eastAsia="zh-CN"/>
        </w:rPr>
      </w:pPr>
      <w:bookmarkStart w:id="201" w:name="_Toc200031483"/>
      <w:bookmarkStart w:id="202" w:name="_Toc200032242"/>
      <w:bookmarkStart w:id="203" w:name="_Toc200032814"/>
      <w:bookmarkStart w:id="204" w:name="_Toc200033010"/>
      <w:bookmarkStart w:id="205" w:name="_Toc200033322"/>
      <w:r>
        <w:rPr>
          <w:lang w:eastAsia="zh-CN"/>
        </w:rPr>
        <w:br w:type="page"/>
      </w:r>
    </w:p>
    <w:p w14:paraId="3F462849" w14:textId="496E2209" w:rsidR="00A72ECA" w:rsidRPr="007F16E8" w:rsidRDefault="00A72ECA" w:rsidP="00E07707">
      <w:pPr>
        <w:pStyle w:val="HeadingAppendix"/>
      </w:pPr>
      <w:bookmarkStart w:id="206" w:name="_Toc219839566"/>
      <w:r w:rsidRPr="007F16E8">
        <w:lastRenderedPageBreak/>
        <w:t>Appendix C – Canada's Greenhouse Gas Emissions</w:t>
      </w:r>
      <w:bookmarkEnd w:id="201"/>
      <w:bookmarkEnd w:id="202"/>
      <w:bookmarkEnd w:id="203"/>
      <w:bookmarkEnd w:id="204"/>
      <w:bookmarkEnd w:id="205"/>
      <w:bookmarkEnd w:id="206"/>
    </w:p>
    <w:p w14:paraId="018455F6" w14:textId="77777777" w:rsidR="00A72ECA" w:rsidRDefault="00A72ECA" w:rsidP="00A72ECA">
      <w:pPr>
        <w:jc w:val="both"/>
        <w:rPr>
          <w:b/>
          <w:bCs/>
          <w:szCs w:val="22"/>
        </w:rPr>
      </w:pPr>
      <w:bookmarkStart w:id="207" w:name="T1"/>
      <w:bookmarkEnd w:id="207"/>
    </w:p>
    <w:p w14:paraId="4CE25EE3" w14:textId="439698DE" w:rsidR="00A72ECA" w:rsidRPr="00062142" w:rsidRDefault="00A72ECA" w:rsidP="00A72ECA">
      <w:pPr>
        <w:jc w:val="both"/>
        <w:rPr>
          <w:szCs w:val="22"/>
        </w:rPr>
      </w:pPr>
      <w:r w:rsidRPr="00062142">
        <w:rPr>
          <w:szCs w:val="22"/>
        </w:rPr>
        <w:t xml:space="preserve">Canadians have a huge appetite for energy. Ironically, citizens of developing countries </w:t>
      </w:r>
      <w:r w:rsidR="009370CD">
        <w:rPr>
          <w:szCs w:val="22"/>
        </w:rPr>
        <w:t xml:space="preserve"> </w:t>
      </w:r>
      <w:r w:rsidRPr="00062142">
        <w:rPr>
          <w:szCs w:val="22"/>
        </w:rPr>
        <w:t xml:space="preserve"> where climate change will take its greatest toll </w:t>
      </w:r>
      <w:r w:rsidR="009370CD">
        <w:rPr>
          <w:szCs w:val="22"/>
        </w:rPr>
        <w:t xml:space="preserve"> </w:t>
      </w:r>
      <w:r w:rsidRPr="00062142">
        <w:rPr>
          <w:szCs w:val="22"/>
        </w:rPr>
        <w:t xml:space="preserve"> produce only a fraction of the greenhouse gas of Canadians. </w:t>
      </w:r>
    </w:p>
    <w:p w14:paraId="235EFDDD" w14:textId="77777777" w:rsidR="00A72ECA" w:rsidRPr="00062142" w:rsidRDefault="00A72ECA" w:rsidP="00A72ECA">
      <w:pPr>
        <w:jc w:val="both"/>
        <w:rPr>
          <w:szCs w:val="22"/>
        </w:rPr>
      </w:pPr>
    </w:p>
    <w:p w14:paraId="0E3DCC99" w14:textId="54C9C56B" w:rsidR="00A72ECA" w:rsidRPr="00062142" w:rsidRDefault="00223FCB" w:rsidP="00A72ECA">
      <w:pPr>
        <w:pStyle w:val="NormalWeb"/>
        <w:jc w:val="both"/>
        <w:rPr>
          <w:b/>
          <w:bCs/>
          <w:szCs w:val="22"/>
        </w:rPr>
      </w:pPr>
      <w:r w:rsidRPr="00062142">
        <w:rPr>
          <w:noProof/>
          <w:szCs w:val="22"/>
        </w:rPr>
        <w:drawing>
          <wp:anchor distT="0" distB="0" distL="114300" distR="114300" simplePos="0" relativeHeight="251657216" behindDoc="0" locked="0" layoutInCell="1" allowOverlap="1" wp14:anchorId="177C30F9" wp14:editId="0A9016DD">
            <wp:simplePos x="0" y="0"/>
            <wp:positionH relativeFrom="column">
              <wp:posOffset>1428750</wp:posOffset>
            </wp:positionH>
            <wp:positionV relativeFrom="paragraph">
              <wp:posOffset>56515</wp:posOffset>
            </wp:positionV>
            <wp:extent cx="3543300" cy="2403475"/>
            <wp:effectExtent l="0" t="0" r="0" b="0"/>
            <wp:wrapSquare wrapText="bothSides"/>
            <wp:docPr id="1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43300" cy="240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DEBDBB" w14:textId="77777777" w:rsidR="00A72ECA" w:rsidRPr="00062142" w:rsidRDefault="00A72ECA" w:rsidP="00A72ECA">
      <w:pPr>
        <w:pStyle w:val="NormalWeb"/>
        <w:jc w:val="both"/>
        <w:rPr>
          <w:b/>
          <w:bCs/>
          <w:szCs w:val="22"/>
        </w:rPr>
      </w:pPr>
    </w:p>
    <w:p w14:paraId="432198F5" w14:textId="77777777" w:rsidR="00A72ECA" w:rsidRPr="00062142" w:rsidRDefault="00A72ECA" w:rsidP="00A72ECA">
      <w:pPr>
        <w:pStyle w:val="NormalWeb"/>
        <w:jc w:val="both"/>
        <w:rPr>
          <w:b/>
          <w:bCs/>
          <w:szCs w:val="22"/>
        </w:rPr>
      </w:pPr>
    </w:p>
    <w:p w14:paraId="7AF5C9BD" w14:textId="77777777" w:rsidR="00A72ECA" w:rsidRPr="00062142" w:rsidRDefault="00A72ECA" w:rsidP="00A72ECA">
      <w:pPr>
        <w:pStyle w:val="NormalWeb"/>
        <w:jc w:val="both"/>
        <w:rPr>
          <w:b/>
          <w:bCs/>
          <w:szCs w:val="22"/>
        </w:rPr>
      </w:pPr>
    </w:p>
    <w:p w14:paraId="42495697" w14:textId="77777777" w:rsidR="00A72ECA" w:rsidRPr="00062142" w:rsidRDefault="00A72ECA" w:rsidP="00A72ECA">
      <w:pPr>
        <w:pStyle w:val="NormalWeb"/>
        <w:jc w:val="both"/>
        <w:rPr>
          <w:b/>
          <w:bCs/>
          <w:szCs w:val="22"/>
        </w:rPr>
      </w:pPr>
    </w:p>
    <w:p w14:paraId="128BAD4F" w14:textId="77777777" w:rsidR="00A72ECA" w:rsidRPr="00062142" w:rsidRDefault="00A72ECA" w:rsidP="00A72ECA">
      <w:pPr>
        <w:pStyle w:val="NormalWeb"/>
        <w:jc w:val="both"/>
        <w:rPr>
          <w:b/>
          <w:bCs/>
          <w:szCs w:val="22"/>
        </w:rPr>
      </w:pPr>
    </w:p>
    <w:p w14:paraId="138469FF" w14:textId="77777777" w:rsidR="00A72ECA" w:rsidRPr="00062142" w:rsidRDefault="00A72ECA" w:rsidP="00A72ECA">
      <w:pPr>
        <w:pStyle w:val="NormalWeb"/>
        <w:jc w:val="both"/>
        <w:rPr>
          <w:b/>
          <w:bCs/>
          <w:szCs w:val="22"/>
        </w:rPr>
      </w:pPr>
    </w:p>
    <w:p w14:paraId="59E31B40" w14:textId="77777777" w:rsidR="00A72ECA" w:rsidRPr="00062142" w:rsidRDefault="00A72ECA" w:rsidP="00A72ECA">
      <w:pPr>
        <w:pStyle w:val="NormalWeb"/>
        <w:jc w:val="both"/>
        <w:rPr>
          <w:b/>
          <w:bCs/>
          <w:szCs w:val="22"/>
        </w:rPr>
      </w:pPr>
    </w:p>
    <w:p w14:paraId="78994841" w14:textId="77777777" w:rsidR="00A72ECA" w:rsidRPr="00062142" w:rsidRDefault="00A72ECA" w:rsidP="00A72ECA">
      <w:pPr>
        <w:pStyle w:val="NormalWeb"/>
        <w:jc w:val="both"/>
        <w:rPr>
          <w:szCs w:val="22"/>
        </w:rPr>
      </w:pPr>
      <w:r w:rsidRPr="00062142">
        <w:rPr>
          <w:b/>
          <w:bCs/>
          <w:szCs w:val="22"/>
        </w:rPr>
        <w:t>By the numbers:</w:t>
      </w:r>
      <w:r w:rsidRPr="00062142">
        <w:rPr>
          <w:szCs w:val="22"/>
        </w:rPr>
        <w:t xml:space="preserve"> </w:t>
      </w:r>
    </w:p>
    <w:p w14:paraId="2B75D5EF" w14:textId="7C9B7621" w:rsidR="00A72ECA" w:rsidRPr="00062142" w:rsidRDefault="00A72ECA" w:rsidP="00A72ECA">
      <w:pPr>
        <w:numPr>
          <w:ilvl w:val="0"/>
          <w:numId w:val="3"/>
        </w:numPr>
        <w:spacing w:before="100" w:beforeAutospacing="1" w:after="100" w:afterAutospacing="1"/>
        <w:jc w:val="both"/>
        <w:rPr>
          <w:szCs w:val="22"/>
        </w:rPr>
      </w:pPr>
      <w:r w:rsidRPr="00062142">
        <w:rPr>
          <w:szCs w:val="22"/>
        </w:rPr>
        <w:t>Canada is one of the greatest consumers of energy per capita, burning the equivalent of roughly 7,700 liters of oil per person each year. This is roughly 50 times the consumption rate of Bangladesh, a country that stands to be largely eliminated by climate change</w:t>
      </w:r>
      <w:r w:rsidR="009370CD">
        <w:rPr>
          <w:szCs w:val="22"/>
        </w:rPr>
        <w:t xml:space="preserve"> </w:t>
      </w:r>
      <w:r w:rsidRPr="00062142">
        <w:rPr>
          <w:szCs w:val="22"/>
        </w:rPr>
        <w:t xml:space="preserve">induced sea level rise. </w:t>
      </w:r>
    </w:p>
    <w:p w14:paraId="629CF016" w14:textId="77777777" w:rsidR="00A72ECA" w:rsidRPr="00062142" w:rsidRDefault="00A72ECA" w:rsidP="00A72ECA">
      <w:pPr>
        <w:numPr>
          <w:ilvl w:val="0"/>
          <w:numId w:val="3"/>
        </w:numPr>
        <w:spacing w:before="100" w:beforeAutospacing="1" w:after="100" w:afterAutospacing="1"/>
        <w:jc w:val="both"/>
        <w:rPr>
          <w:szCs w:val="22"/>
        </w:rPr>
      </w:pPr>
      <w:r w:rsidRPr="00062142">
        <w:rPr>
          <w:szCs w:val="22"/>
        </w:rPr>
        <w:t xml:space="preserve">Canadians use more energy than </w:t>
      </w:r>
      <w:proofErr w:type="gramStart"/>
      <w:r w:rsidRPr="00062142">
        <w:rPr>
          <w:szCs w:val="22"/>
        </w:rPr>
        <w:t>all of</w:t>
      </w:r>
      <w:proofErr w:type="gramEnd"/>
      <w:r w:rsidRPr="00062142">
        <w:rPr>
          <w:szCs w:val="22"/>
        </w:rPr>
        <w:t xml:space="preserve"> the 760 million inhabitants of Africa. </w:t>
      </w:r>
    </w:p>
    <w:p w14:paraId="39B37A06" w14:textId="77777777" w:rsidR="00A72ECA" w:rsidRPr="00062142" w:rsidRDefault="00A72ECA" w:rsidP="00A72ECA">
      <w:pPr>
        <w:numPr>
          <w:ilvl w:val="0"/>
          <w:numId w:val="3"/>
        </w:numPr>
        <w:spacing w:before="100" w:beforeAutospacing="1" w:after="100" w:afterAutospacing="1"/>
        <w:jc w:val="both"/>
        <w:rPr>
          <w:szCs w:val="22"/>
        </w:rPr>
      </w:pPr>
      <w:r w:rsidRPr="00062142">
        <w:rPr>
          <w:szCs w:val="22"/>
        </w:rPr>
        <w:t xml:space="preserve">Canada makes up less than one half of one percent of the world's </w:t>
      </w:r>
      <w:proofErr w:type="gramStart"/>
      <w:r w:rsidRPr="00062142">
        <w:rPr>
          <w:szCs w:val="22"/>
        </w:rPr>
        <w:t>population, but</w:t>
      </w:r>
      <w:proofErr w:type="gramEnd"/>
      <w:r w:rsidRPr="00062142">
        <w:rPr>
          <w:szCs w:val="22"/>
        </w:rPr>
        <w:t xml:space="preserve"> is the world's eighth largest producer of carbon dioxide. </w:t>
      </w:r>
    </w:p>
    <w:p w14:paraId="355CFF96" w14:textId="079C7356" w:rsidR="00A72ECA" w:rsidRPr="00062142" w:rsidRDefault="00A72ECA" w:rsidP="00A72ECA">
      <w:pPr>
        <w:numPr>
          <w:ilvl w:val="0"/>
          <w:numId w:val="3"/>
        </w:numPr>
        <w:spacing w:before="100" w:beforeAutospacing="1" w:after="100" w:afterAutospacing="1"/>
        <w:jc w:val="both"/>
        <w:rPr>
          <w:szCs w:val="22"/>
        </w:rPr>
      </w:pPr>
      <w:r w:rsidRPr="00062142">
        <w:rPr>
          <w:szCs w:val="22"/>
        </w:rPr>
        <w:t xml:space="preserve">Canadians spend about $75 billion annually </w:t>
      </w:r>
      <w:r w:rsidR="009370CD">
        <w:rPr>
          <w:szCs w:val="22"/>
        </w:rPr>
        <w:t xml:space="preserve"> </w:t>
      </w:r>
      <w:r w:rsidRPr="00062142">
        <w:rPr>
          <w:szCs w:val="22"/>
        </w:rPr>
        <w:t xml:space="preserve"> 10 percent of our GDP </w:t>
      </w:r>
      <w:r w:rsidR="009370CD">
        <w:rPr>
          <w:szCs w:val="22"/>
        </w:rPr>
        <w:t xml:space="preserve"> </w:t>
      </w:r>
      <w:r w:rsidRPr="00062142">
        <w:rPr>
          <w:szCs w:val="22"/>
        </w:rPr>
        <w:t xml:space="preserve"> on energy to heat homes and offices, and to operate cars, factories and appliances. This is equivalent to $2,500 per person.</w:t>
      </w:r>
    </w:p>
    <w:p w14:paraId="4BC5FB4D" w14:textId="77777777" w:rsidR="00A72ECA" w:rsidRPr="00062142" w:rsidRDefault="00A72ECA" w:rsidP="00A72ECA">
      <w:pPr>
        <w:pStyle w:val="NormalWeb"/>
        <w:jc w:val="both"/>
        <w:rPr>
          <w:b/>
          <w:szCs w:val="22"/>
        </w:rPr>
      </w:pPr>
      <w:r w:rsidRPr="00062142">
        <w:rPr>
          <w:b/>
          <w:szCs w:val="22"/>
        </w:rPr>
        <w:t xml:space="preserve">Canada Country Analysis </w:t>
      </w:r>
    </w:p>
    <w:p w14:paraId="0546A2B3" w14:textId="076F6DC7" w:rsidR="00A72ECA" w:rsidRPr="00062142" w:rsidRDefault="00A72ECA" w:rsidP="00A72ECA">
      <w:pPr>
        <w:pStyle w:val="NormalWeb"/>
        <w:jc w:val="both"/>
        <w:rPr>
          <w:szCs w:val="22"/>
        </w:rPr>
      </w:pPr>
      <w:r w:rsidRPr="00062142">
        <w:rPr>
          <w:szCs w:val="22"/>
        </w:rPr>
        <w:t xml:space="preserve">Canada's greenhouse gas emissions are increasing. Energy consumption grew about 13 per cent between 1990 and 1998, while emissions rose at a rate of 1.5 per cent annually, 17 per cent since 1990. Rising emissions trigger more rapid climate change and worsen air pollution </w:t>
      </w:r>
      <w:r w:rsidR="009370CD">
        <w:rPr>
          <w:szCs w:val="22"/>
        </w:rPr>
        <w:t xml:space="preserve"> </w:t>
      </w:r>
      <w:r w:rsidRPr="00062142">
        <w:rPr>
          <w:szCs w:val="22"/>
        </w:rPr>
        <w:t xml:space="preserve"> with serious health consequences. </w:t>
      </w:r>
    </w:p>
    <w:p w14:paraId="01DC6BD2" w14:textId="77777777" w:rsidR="00A72ECA" w:rsidRPr="00062142" w:rsidRDefault="00A72ECA" w:rsidP="00A72ECA">
      <w:pPr>
        <w:pStyle w:val="NormalWeb"/>
        <w:jc w:val="both"/>
        <w:rPr>
          <w:szCs w:val="22"/>
        </w:rPr>
      </w:pPr>
      <w:r w:rsidRPr="00062142">
        <w:rPr>
          <w:szCs w:val="22"/>
        </w:rPr>
        <w:t xml:space="preserve">On a sectoral basis, the energy industry and the transportation sector contribute the greatest share of emissions. For individual Canadians, transportation accounts for almost half of greenhouse gas emissions, primarily due to automobile use. Energy use in the home accounts for the other half of greenhouse gas emissions produced by individual Canadians. </w:t>
      </w:r>
    </w:p>
    <w:p w14:paraId="00211303" w14:textId="77777777" w:rsidR="00A72ECA" w:rsidRPr="00062142" w:rsidRDefault="00A72ECA" w:rsidP="00A72ECA">
      <w:pPr>
        <w:pStyle w:val="NormalWeb"/>
        <w:jc w:val="both"/>
        <w:rPr>
          <w:szCs w:val="22"/>
        </w:rPr>
      </w:pPr>
      <w:r w:rsidRPr="00062142">
        <w:rPr>
          <w:szCs w:val="22"/>
        </w:rPr>
        <w:lastRenderedPageBreak/>
        <w:t xml:space="preserve">Despite our high consumption, research shows that Canadians are eager to adopt clean, renewable energy technologies. The good news is that these technologies are available </w:t>
      </w:r>
      <w:proofErr w:type="gramStart"/>
      <w:r w:rsidRPr="00062142">
        <w:rPr>
          <w:szCs w:val="22"/>
        </w:rPr>
        <w:t>now, and</w:t>
      </w:r>
      <w:proofErr w:type="gramEnd"/>
      <w:r w:rsidRPr="00062142">
        <w:rPr>
          <w:szCs w:val="22"/>
        </w:rPr>
        <w:t xml:space="preserve"> are becoming more affordable each year. Many Canadians also realizing that cutting energy use can mean substantial savings. </w:t>
      </w:r>
    </w:p>
    <w:p w14:paraId="0FE304A8" w14:textId="77777777" w:rsidR="00A72ECA" w:rsidRDefault="00A72ECA" w:rsidP="00A72ECA">
      <w:pPr>
        <w:pStyle w:val="NormalWeb"/>
        <w:jc w:val="both"/>
        <w:rPr>
          <w:szCs w:val="22"/>
        </w:rPr>
      </w:pPr>
      <w:r w:rsidRPr="00062142">
        <w:rPr>
          <w:szCs w:val="22"/>
        </w:rPr>
        <w:t xml:space="preserve">The federal government has announced Billions of dollars in incentives and programs targeted to meet the Kyoto Protocol. Two such programs are attached </w:t>
      </w:r>
      <w:proofErr w:type="gramStart"/>
      <w:r w:rsidRPr="00062142">
        <w:rPr>
          <w:szCs w:val="22"/>
        </w:rPr>
        <w:t>in</w:t>
      </w:r>
      <w:proofErr w:type="gramEnd"/>
      <w:r w:rsidRPr="00062142">
        <w:rPr>
          <w:szCs w:val="22"/>
        </w:rPr>
        <w:t xml:space="preserve"> the Appendix under NRCAN and Enbridge. </w:t>
      </w:r>
    </w:p>
    <w:p w14:paraId="555AD7B1" w14:textId="77777777" w:rsidR="008E0498" w:rsidRDefault="008E0498">
      <w:pPr>
        <w:rPr>
          <w:b/>
          <w:bCs/>
          <w:kern w:val="32"/>
          <w:lang w:eastAsia="zh-CN"/>
        </w:rPr>
      </w:pPr>
      <w:bookmarkStart w:id="208" w:name="_Toc200031484"/>
      <w:bookmarkStart w:id="209" w:name="_Toc200032243"/>
      <w:bookmarkStart w:id="210" w:name="_Toc200032815"/>
      <w:bookmarkStart w:id="211" w:name="_Toc200033011"/>
      <w:bookmarkStart w:id="212" w:name="_Toc200033323"/>
      <w:r>
        <w:rPr>
          <w:lang w:eastAsia="zh-CN"/>
        </w:rPr>
        <w:br w:type="page"/>
      </w:r>
    </w:p>
    <w:p w14:paraId="78380177" w14:textId="5CEB9909" w:rsidR="00A72ECA" w:rsidRDefault="00A72ECA" w:rsidP="00E07707">
      <w:pPr>
        <w:pStyle w:val="HeadingAppendix"/>
      </w:pPr>
      <w:bookmarkStart w:id="213" w:name="_Toc219839567"/>
      <w:r w:rsidRPr="007F16E8">
        <w:lastRenderedPageBreak/>
        <w:t>Appendix D – Ontario Power Authority: Save On Energy Retrofit Program</w:t>
      </w:r>
      <w:bookmarkEnd w:id="208"/>
      <w:bookmarkEnd w:id="209"/>
      <w:bookmarkEnd w:id="210"/>
      <w:bookmarkEnd w:id="211"/>
      <w:bookmarkEnd w:id="212"/>
      <w:bookmarkEnd w:id="213"/>
    </w:p>
    <w:p w14:paraId="179D26E6" w14:textId="77777777" w:rsidR="00F25D15" w:rsidRPr="00F25D15" w:rsidRDefault="00F25D15" w:rsidP="00F25D15"/>
    <w:p w14:paraId="02E9F1FE" w14:textId="147BB446" w:rsidR="00A72ECA" w:rsidRDefault="00223FCB" w:rsidP="00A72ECA">
      <w:pPr>
        <w:rPr>
          <w:noProof/>
        </w:rPr>
      </w:pPr>
      <w:bookmarkStart w:id="214" w:name="_Toc200032816"/>
      <w:bookmarkStart w:id="215" w:name="_Toc200033012"/>
      <w:r w:rsidRPr="007F16E8">
        <w:rPr>
          <w:noProof/>
        </w:rPr>
        <w:drawing>
          <wp:inline distT="0" distB="0" distL="0" distR="0" wp14:anchorId="126F7582" wp14:editId="02C32C00">
            <wp:extent cx="6400800" cy="20193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2019300"/>
                    </a:xfrm>
                    <a:prstGeom prst="rect">
                      <a:avLst/>
                    </a:prstGeom>
                    <a:noFill/>
                    <a:ln>
                      <a:noFill/>
                    </a:ln>
                  </pic:spPr>
                </pic:pic>
              </a:graphicData>
            </a:graphic>
          </wp:inline>
        </w:drawing>
      </w:r>
      <w:bookmarkEnd w:id="214"/>
      <w:bookmarkEnd w:id="215"/>
    </w:p>
    <w:p w14:paraId="63F545BC" w14:textId="77777777" w:rsidR="00F25D15" w:rsidRDefault="00F25D15" w:rsidP="00A72ECA">
      <w:pPr>
        <w:rPr>
          <w:noProof/>
        </w:rPr>
      </w:pPr>
    </w:p>
    <w:p w14:paraId="53811A6F" w14:textId="377B2FCA" w:rsidR="00A72ECA" w:rsidRDefault="00A72ECA" w:rsidP="00A72ECA">
      <w:r w:rsidRPr="00A72ECA">
        <w:t xml:space="preserve">In the Retrofit program you can receive incentives for a variety of energy efficient measures available under three streams: Lighting, HVAC, and Manufacturing and other equipment. To participate, your project must be </w:t>
      </w:r>
      <w:proofErr w:type="spellStart"/>
      <w:proofErr w:type="gramStart"/>
      <w:r w:rsidRPr="00A72ECA">
        <w:t>pre</w:t>
      </w:r>
      <w:r w:rsidR="009370CD">
        <w:t xml:space="preserve"> </w:t>
      </w:r>
      <w:r w:rsidRPr="00A72ECA">
        <w:t>approved</w:t>
      </w:r>
      <w:proofErr w:type="spellEnd"/>
      <w:proofErr w:type="gramEnd"/>
      <w:r w:rsidRPr="00A72ECA">
        <w:t xml:space="preserve"> with a minimum incentive of $500. </w:t>
      </w:r>
    </w:p>
    <w:p w14:paraId="1ADFFCB4" w14:textId="77777777" w:rsidR="00A72ECA" w:rsidRDefault="00A72ECA" w:rsidP="00A72ECA"/>
    <w:p w14:paraId="1DEE39D8" w14:textId="77777777" w:rsidR="00A72ECA" w:rsidRDefault="00A72ECA" w:rsidP="00A72ECA">
      <w:pPr>
        <w:rPr>
          <w:b/>
          <w:bCs/>
        </w:rPr>
      </w:pPr>
      <w:r w:rsidRPr="00A72ECA">
        <w:rPr>
          <w:b/>
          <w:bCs/>
        </w:rPr>
        <w:t xml:space="preserve">Eligibility </w:t>
      </w:r>
    </w:p>
    <w:p w14:paraId="572DCCA3" w14:textId="77777777" w:rsidR="00A72ECA" w:rsidRPr="00A72ECA" w:rsidRDefault="00A72ECA" w:rsidP="00A72ECA">
      <w:pPr>
        <w:rPr>
          <w:b/>
          <w:bCs/>
        </w:rPr>
      </w:pPr>
    </w:p>
    <w:p w14:paraId="131079C3" w14:textId="77777777" w:rsidR="00A72ECA" w:rsidRDefault="00A72ECA" w:rsidP="00A72ECA">
      <w:r w:rsidRPr="00A72ECA">
        <w:t xml:space="preserve">Retrofit incentives are available to owners or lessees* of: </w:t>
      </w:r>
    </w:p>
    <w:p w14:paraId="7A1BDA92" w14:textId="77777777" w:rsidR="00A72ECA" w:rsidRDefault="00A72ECA" w:rsidP="00A72ECA">
      <w:pPr>
        <w:ind w:left="720"/>
      </w:pPr>
      <w:r w:rsidRPr="00A72ECA">
        <w:t xml:space="preserve">• Commercial spaces or buildings, such as offices, retail and grocery stores, restaurants, hotels, and warehouses </w:t>
      </w:r>
    </w:p>
    <w:p w14:paraId="199CFDBD" w14:textId="77777777" w:rsidR="00A72ECA" w:rsidRDefault="00A72ECA" w:rsidP="00A72ECA">
      <w:pPr>
        <w:ind w:left="720"/>
      </w:pPr>
      <w:r w:rsidRPr="00A72ECA">
        <w:t xml:space="preserve">• Industrial facilities in sectors such as food and beverage, automotive, plastics, steel, mining, paper, and chemical industries </w:t>
      </w:r>
    </w:p>
    <w:p w14:paraId="36BF0850" w14:textId="77777777" w:rsidR="00A72ECA" w:rsidRDefault="00A72ECA" w:rsidP="00A72ECA">
      <w:pPr>
        <w:ind w:firstLine="720"/>
      </w:pPr>
      <w:r w:rsidRPr="00A72ECA">
        <w:t xml:space="preserve">• Institutional buildings, including hospitals, universities, municipal facilities </w:t>
      </w:r>
    </w:p>
    <w:p w14:paraId="59AEB7EF" w14:textId="71B65288" w:rsidR="00A72ECA" w:rsidRDefault="00A72ECA" w:rsidP="00A72ECA">
      <w:pPr>
        <w:ind w:firstLine="720"/>
      </w:pPr>
      <w:r w:rsidRPr="00A72ECA">
        <w:t xml:space="preserve">• </w:t>
      </w:r>
      <w:proofErr w:type="spellStart"/>
      <w:r w:rsidRPr="00A72ECA">
        <w:t>Multi</w:t>
      </w:r>
      <w:r w:rsidR="009370CD">
        <w:t xml:space="preserve"> </w:t>
      </w:r>
      <w:r w:rsidRPr="00A72ECA">
        <w:t>family</w:t>
      </w:r>
      <w:proofErr w:type="spellEnd"/>
      <w:r w:rsidRPr="00A72ECA">
        <w:t xml:space="preserve"> buildings, such as apartments (including social housing) or condominiums </w:t>
      </w:r>
    </w:p>
    <w:p w14:paraId="1ED3219F" w14:textId="77777777" w:rsidR="00A72ECA" w:rsidRDefault="00A72ECA" w:rsidP="00A72ECA">
      <w:pPr>
        <w:ind w:left="720"/>
      </w:pPr>
      <w:r w:rsidRPr="00A72ECA">
        <w:t xml:space="preserve">• Agricultural facilities, including dairy, swine and poultry farms, greenhouses, and nurseries. </w:t>
      </w:r>
    </w:p>
    <w:p w14:paraId="24BD836A" w14:textId="77777777" w:rsidR="00A72ECA" w:rsidRDefault="00A72ECA" w:rsidP="00A72ECA"/>
    <w:p w14:paraId="15674B42" w14:textId="77777777" w:rsidR="00A72ECA" w:rsidRDefault="00A72ECA" w:rsidP="00A72ECA">
      <w:r w:rsidRPr="00A72ECA">
        <w:t xml:space="preserve">*If you lease, you must have the owner’s consent or authorization to participate. </w:t>
      </w:r>
    </w:p>
    <w:p w14:paraId="36BEDCF9" w14:textId="77777777" w:rsidR="00A72ECA" w:rsidRDefault="00A72ECA" w:rsidP="00A72ECA"/>
    <w:p w14:paraId="5330068F" w14:textId="77777777" w:rsidR="00A72ECA" w:rsidRPr="00A72ECA" w:rsidRDefault="00A72ECA" w:rsidP="00A72ECA">
      <w:pPr>
        <w:rPr>
          <w:b/>
          <w:bCs/>
        </w:rPr>
      </w:pPr>
      <w:r w:rsidRPr="00A72ECA">
        <w:rPr>
          <w:b/>
          <w:bCs/>
        </w:rPr>
        <w:t xml:space="preserve">What types of projects are eligible? </w:t>
      </w:r>
    </w:p>
    <w:p w14:paraId="74788E70" w14:textId="77777777" w:rsidR="00A72ECA" w:rsidRDefault="00A72ECA" w:rsidP="00A72ECA"/>
    <w:p w14:paraId="4FFD4D81" w14:textId="77777777" w:rsidR="00A72ECA" w:rsidRDefault="00A72ECA" w:rsidP="00A72ECA">
      <w:r w:rsidRPr="00A72ECA">
        <w:t xml:space="preserve">Projects eligible for the Retrofit program are generally those that provide sustainable, measurable, and verifiable reductions in peak electricity demand and electricity consumption. Examples of eligible projects include: </w:t>
      </w:r>
    </w:p>
    <w:p w14:paraId="43934094" w14:textId="77777777" w:rsidR="00A72ECA" w:rsidRDefault="00A72ECA" w:rsidP="00A72ECA">
      <w:pPr>
        <w:ind w:firstLine="720"/>
      </w:pPr>
      <w:r w:rsidRPr="00A72ECA">
        <w:t xml:space="preserve">• Lighting retrofits • Lighting controls </w:t>
      </w:r>
    </w:p>
    <w:p w14:paraId="03214B21" w14:textId="77777777" w:rsidR="00A72ECA" w:rsidRDefault="00A72ECA" w:rsidP="00A72ECA">
      <w:pPr>
        <w:ind w:firstLine="720"/>
      </w:pPr>
      <w:r w:rsidRPr="00A72ECA">
        <w:t xml:space="preserve">• HVAC redesign • Chiller replacement </w:t>
      </w:r>
    </w:p>
    <w:p w14:paraId="2F4BF0E7" w14:textId="7BD94BBA" w:rsidR="00A72ECA" w:rsidRDefault="00A72ECA" w:rsidP="00A72ECA">
      <w:pPr>
        <w:ind w:firstLine="720"/>
      </w:pPr>
      <w:r w:rsidRPr="00A72ECA">
        <w:t>• Variable</w:t>
      </w:r>
      <w:r w:rsidR="009370CD">
        <w:t xml:space="preserve"> </w:t>
      </w:r>
      <w:r w:rsidRPr="00A72ECA">
        <w:t xml:space="preserve">speed drive installations </w:t>
      </w:r>
    </w:p>
    <w:p w14:paraId="0F65A571" w14:textId="77777777" w:rsidR="00A72ECA" w:rsidRDefault="00A72ECA" w:rsidP="00A72ECA"/>
    <w:p w14:paraId="49888A29" w14:textId="77777777" w:rsidR="00A72ECA" w:rsidRDefault="00A72ECA" w:rsidP="00A72ECA">
      <w:r w:rsidRPr="00A72ECA">
        <w:t xml:space="preserve">Incentives are available for a variety of products and technologies to continue to help businesses save on energy costs and increase their competitiveness. </w:t>
      </w:r>
    </w:p>
    <w:p w14:paraId="162923E2" w14:textId="77777777" w:rsidR="00A72ECA" w:rsidRDefault="00A72ECA" w:rsidP="00A72ECA"/>
    <w:p w14:paraId="4352588A" w14:textId="77777777" w:rsidR="00A72ECA" w:rsidRPr="00A72ECA" w:rsidRDefault="00A72ECA" w:rsidP="00A72ECA">
      <w:pPr>
        <w:rPr>
          <w:b/>
          <w:bCs/>
          <w:u w:val="single"/>
        </w:rPr>
      </w:pPr>
      <w:r w:rsidRPr="00A72ECA">
        <w:rPr>
          <w:b/>
          <w:bCs/>
          <w:u w:val="single"/>
        </w:rPr>
        <w:t xml:space="preserve">Retrofit program measures and incentives </w:t>
      </w:r>
    </w:p>
    <w:p w14:paraId="491B6BE4" w14:textId="77777777" w:rsidR="00A72ECA" w:rsidRPr="00A72ECA" w:rsidRDefault="00A72ECA" w:rsidP="00A72ECA">
      <w:pPr>
        <w:rPr>
          <w:b/>
          <w:bCs/>
          <w:u w:val="single"/>
        </w:rPr>
      </w:pPr>
    </w:p>
    <w:p w14:paraId="3C06E7CA" w14:textId="342EF5C6" w:rsidR="00A72ECA" w:rsidRDefault="00A72ECA" w:rsidP="00A72ECA">
      <w:r w:rsidRPr="00A72ECA">
        <w:t xml:space="preserve">The Retrofit program will release </w:t>
      </w:r>
      <w:proofErr w:type="spellStart"/>
      <w:r w:rsidRPr="00A72ECA">
        <w:t>semi</w:t>
      </w:r>
      <w:r w:rsidR="009370CD">
        <w:t xml:space="preserve"> </w:t>
      </w:r>
      <w:r w:rsidRPr="00A72ECA">
        <w:t>annual</w:t>
      </w:r>
      <w:proofErr w:type="spellEnd"/>
      <w:r w:rsidRPr="00A72ECA">
        <w:t xml:space="preserve"> updates each spring and fall in the 2021</w:t>
      </w:r>
      <w:r w:rsidR="009370CD">
        <w:t xml:space="preserve"> </w:t>
      </w:r>
      <w:r w:rsidRPr="00A72ECA">
        <w:t xml:space="preserve">2024 period. As part of these updates, new measures and incentives are being added to the Retrofit program to enable businesses to continue to save on energy costs and to take advantage of a variety of technologies and products to help improve the overall operations of buildings and facilities. </w:t>
      </w:r>
    </w:p>
    <w:p w14:paraId="6FF701AD" w14:textId="77777777" w:rsidR="00A72ECA" w:rsidRDefault="00A72ECA" w:rsidP="00A72ECA"/>
    <w:p w14:paraId="72084D1F" w14:textId="77777777" w:rsidR="00A72ECA" w:rsidRDefault="00A72ECA" w:rsidP="00A72ECA">
      <w:r w:rsidRPr="00A72ECA">
        <w:t>Below is the list of measures and incentives currently available under the Retrofit program.</w:t>
      </w:r>
    </w:p>
    <w:p w14:paraId="43838118" w14:textId="77777777" w:rsidR="00A72ECA" w:rsidRDefault="00A72ECA" w:rsidP="00A72ECA"/>
    <w:p w14:paraId="26FC3FAD" w14:textId="77777777" w:rsidR="00A72ECA" w:rsidRDefault="00A72ECA" w:rsidP="00A72ECA">
      <w:r w:rsidRPr="00A72ECA">
        <w:t xml:space="preserve">The incentives listed below are the maximum amounts offered. The actual amounts paid will depend on specific program requirements, including equipment size and eligible cost caps. </w:t>
      </w:r>
    </w:p>
    <w:p w14:paraId="36238E0A" w14:textId="77777777" w:rsidR="00A72ECA" w:rsidRDefault="00A72ECA" w:rsidP="00A72ECA"/>
    <w:p w14:paraId="0D0CE656" w14:textId="77777777" w:rsidR="00A72ECA" w:rsidRDefault="00A72ECA" w:rsidP="00A72ECA">
      <w:r w:rsidRPr="00A72ECA">
        <w:t>Note: This list has been updated to reflect changes made to the Retrofit program effective October 12, 2022</w:t>
      </w:r>
    </w:p>
    <w:p w14:paraId="42ED1668" w14:textId="77777777" w:rsidR="00A72ECA" w:rsidRDefault="00A72ECA" w:rsidP="00A72ECA"/>
    <w:p w14:paraId="51F2601E" w14:textId="77777777" w:rsidR="008E0498" w:rsidRDefault="008E0498">
      <w:pPr>
        <w:rPr>
          <w:b/>
          <w:bCs/>
          <w:kern w:val="32"/>
          <w:lang w:eastAsia="zh-CN"/>
        </w:rPr>
      </w:pPr>
      <w:bookmarkStart w:id="216" w:name="_Toc200032817"/>
      <w:bookmarkStart w:id="217" w:name="_Toc200033013"/>
      <w:bookmarkStart w:id="218" w:name="_Toc200033324"/>
      <w:r>
        <w:rPr>
          <w:lang w:eastAsia="zh-CN"/>
        </w:rPr>
        <w:br w:type="page"/>
      </w:r>
    </w:p>
    <w:p w14:paraId="1C817138" w14:textId="191190F2" w:rsidR="00A72ECA" w:rsidRPr="007F16E8" w:rsidRDefault="00A72ECA" w:rsidP="00E07707">
      <w:pPr>
        <w:pStyle w:val="HeadingAppendix"/>
      </w:pPr>
      <w:bookmarkStart w:id="219" w:name="_Toc219839568"/>
      <w:r w:rsidRPr="007F16E8">
        <w:lastRenderedPageBreak/>
        <w:t>Appendix E – Enbridge Incentive Programs</w:t>
      </w:r>
      <w:bookmarkEnd w:id="216"/>
      <w:bookmarkEnd w:id="217"/>
      <w:bookmarkEnd w:id="218"/>
      <w:bookmarkEnd w:id="219"/>
    </w:p>
    <w:p w14:paraId="2CE1383A" w14:textId="77777777" w:rsidR="00A72ECA" w:rsidRDefault="00A72ECA" w:rsidP="00A72ECA">
      <w:pPr>
        <w:rPr>
          <w:b/>
          <w:bCs/>
        </w:rPr>
      </w:pPr>
    </w:p>
    <w:p w14:paraId="5736DC77" w14:textId="77777777" w:rsidR="00A72ECA" w:rsidRDefault="00A72ECA" w:rsidP="00A72ECA">
      <w:r w:rsidRPr="00A72ECA">
        <w:t>Enbridge offers many incentives for gas saving measures. The following is not a comprehensive list of all programs and their details, but are the most applicable for this building and the proposed measures:</w:t>
      </w:r>
    </w:p>
    <w:p w14:paraId="6EB4A170" w14:textId="77777777" w:rsidR="008A514A" w:rsidRPr="00A72ECA" w:rsidRDefault="008A514A" w:rsidP="00A72ECA"/>
    <w:p w14:paraId="22A22838" w14:textId="77777777" w:rsidR="00A72ECA" w:rsidRDefault="00A72ECA" w:rsidP="00A72ECA">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rsidR="006C4B17">
        <w:fldChar w:fldCharType="begin"/>
      </w:r>
      <w:r w:rsidR="006C4B17">
        <w:instrText xml:space="preserve"> INCLUDEPICTURE  "https://encrypted-tbn0.gstatic.com/images?q=tbn:ANd9GcQZQcA9O9jxACxqbPKsFsiS58efB4Dhw4TwGg&amp;s" \* MERGEFORMATINET </w:instrText>
      </w:r>
      <w:r w:rsidR="006C4B17">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fldChar w:fldCharType="begin"/>
      </w:r>
      <w:r>
        <w:instrText xml:space="preserve"> INCLUDEPICTURE  "https://encrypted-tbn0.gstatic.com/images?q=tbn:ANd9GcQZQcA9O9jxACxqbPKsFsiS58efB4Dhw4TwGg&amp;s" \* MERGEFORMATINET </w:instrText>
      </w:r>
      <w:r>
        <w:fldChar w:fldCharType="separate"/>
      </w:r>
      <w:r w:rsidR="00000000">
        <w:fldChar w:fldCharType="begin"/>
      </w:r>
      <w:r w:rsidR="00000000">
        <w:instrText xml:space="preserve"> INCLUDEPICTURE  "https://encrypted-tbn0.gstatic.com/images?q=tbn:ANd9GcQZQcA9O9jxACxqbPKsFsiS58efB4Dhw4TwGg&amp;s" \* MERGEFORMATINET </w:instrText>
      </w:r>
      <w:r w:rsidR="00000000">
        <w:fldChar w:fldCharType="separate"/>
      </w:r>
      <w:r w:rsidR="003D45FC">
        <w:pict w14:anchorId="58FBC6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bbyMap Enbridge" style="width:237.8pt;height:66.8pt">
            <v:imagedata r:id="rId43" r:href="rId44" croptop="17348f" cropbottom="11014f"/>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6C4B17">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41EDC0CA" w14:textId="77777777" w:rsidR="008A514A" w:rsidRPr="008A514A" w:rsidRDefault="008A514A" w:rsidP="00A72ECA">
      <w:pPr>
        <w:rPr>
          <w:b/>
          <w:bCs/>
        </w:rPr>
      </w:pPr>
      <w:r w:rsidRPr="008A514A">
        <w:rPr>
          <w:b/>
          <w:bCs/>
        </w:rPr>
        <w:t xml:space="preserve">Retrofits &amp; Custom </w:t>
      </w:r>
    </w:p>
    <w:p w14:paraId="5909D40E" w14:textId="77777777" w:rsidR="008A514A" w:rsidRPr="008A514A" w:rsidRDefault="008A514A" w:rsidP="00A72ECA">
      <w:pPr>
        <w:rPr>
          <w:b/>
          <w:bCs/>
        </w:rPr>
      </w:pPr>
    </w:p>
    <w:p w14:paraId="691912A5" w14:textId="36737840" w:rsidR="008A514A" w:rsidRPr="008A514A" w:rsidRDefault="008A514A" w:rsidP="00A72ECA">
      <w:pPr>
        <w:rPr>
          <w:b/>
          <w:bCs/>
        </w:rPr>
      </w:pPr>
      <w:r w:rsidRPr="008A514A">
        <w:rPr>
          <w:b/>
          <w:bCs/>
        </w:rPr>
        <w:t>Get paid for energy</w:t>
      </w:r>
      <w:r w:rsidR="009370CD">
        <w:rPr>
          <w:b/>
          <w:bCs/>
        </w:rPr>
        <w:t xml:space="preserve"> </w:t>
      </w:r>
      <w:r w:rsidRPr="008A514A">
        <w:rPr>
          <w:b/>
          <w:bCs/>
        </w:rPr>
        <w:t xml:space="preserve">efficient upgrades. </w:t>
      </w:r>
    </w:p>
    <w:p w14:paraId="01ED43EC" w14:textId="77777777" w:rsidR="008A514A" w:rsidRDefault="008A514A" w:rsidP="00A72ECA"/>
    <w:p w14:paraId="06537181" w14:textId="77777777" w:rsidR="008A514A" w:rsidRDefault="008A514A" w:rsidP="00A72ECA">
      <w:r w:rsidRPr="008A514A">
        <w:t xml:space="preserve">Saving energy is good for business. Investing in retrofits that make your building or facility more energy efficient can reduce operating costs, improve profitability, create a more comfortable environment and reduce greenhouse gas (GHG) emissions. </w:t>
      </w:r>
    </w:p>
    <w:p w14:paraId="4A362141" w14:textId="77777777" w:rsidR="008A514A" w:rsidRDefault="008A514A" w:rsidP="00A72ECA"/>
    <w:p w14:paraId="19A69EB6" w14:textId="24C9FA24" w:rsidR="008A514A" w:rsidRDefault="008A514A" w:rsidP="00A72ECA">
      <w:r w:rsidRPr="008A514A">
        <w:t>We offer a range of programs and incentives for retrofit projects that deliver energy savings—from straightforward upgrades to custom projects in commercial, multi</w:t>
      </w:r>
      <w:r w:rsidR="009370CD">
        <w:t xml:space="preserve"> </w:t>
      </w:r>
      <w:r w:rsidRPr="008A514A">
        <w:t xml:space="preserve">residential, affordable </w:t>
      </w:r>
      <w:proofErr w:type="spellStart"/>
      <w:r w:rsidRPr="008A514A">
        <w:t>multi</w:t>
      </w:r>
      <w:r w:rsidR="009370CD">
        <w:t xml:space="preserve"> </w:t>
      </w:r>
      <w:r w:rsidRPr="008A514A">
        <w:t>family</w:t>
      </w:r>
      <w:proofErr w:type="spellEnd"/>
      <w:r w:rsidRPr="008A514A">
        <w:t xml:space="preserve"> housing and industrial buildings. </w:t>
      </w:r>
    </w:p>
    <w:p w14:paraId="28236A16" w14:textId="77777777" w:rsidR="008A514A" w:rsidRDefault="008A514A" w:rsidP="00A72ECA"/>
    <w:p w14:paraId="71A989C8" w14:textId="77777777" w:rsidR="008A514A" w:rsidRDefault="008A514A" w:rsidP="00A72ECA">
      <w:r w:rsidRPr="008A514A">
        <w:t xml:space="preserve">What’s in it for you? </w:t>
      </w:r>
    </w:p>
    <w:p w14:paraId="1017BBEA" w14:textId="6232D8F4" w:rsidR="008A514A" w:rsidRDefault="008A514A" w:rsidP="00A72ECA">
      <w:r w:rsidRPr="008A514A">
        <w:t>• One</w:t>
      </w:r>
      <w:r w:rsidR="009370CD">
        <w:t xml:space="preserve"> </w:t>
      </w:r>
      <w:r w:rsidRPr="008A514A">
        <w:t>on</w:t>
      </w:r>
      <w:r w:rsidR="009370CD">
        <w:t xml:space="preserve"> </w:t>
      </w:r>
      <w:r w:rsidRPr="008A514A">
        <w:t xml:space="preserve">one expertise, at no cost to you. </w:t>
      </w:r>
    </w:p>
    <w:p w14:paraId="7990B607" w14:textId="77777777" w:rsidR="008A514A" w:rsidRDefault="008A514A" w:rsidP="00A72ECA">
      <w:r w:rsidRPr="008A514A">
        <w:t xml:space="preserve">• Help to identify and prioritize energy efficiency projects. </w:t>
      </w:r>
    </w:p>
    <w:p w14:paraId="3FA42952" w14:textId="77777777" w:rsidR="008A514A" w:rsidRDefault="008A514A" w:rsidP="00A72ECA">
      <w:r w:rsidRPr="008A514A">
        <w:t xml:space="preserve">• Help to translate opportunities into measurable savings. </w:t>
      </w:r>
    </w:p>
    <w:p w14:paraId="17D21585" w14:textId="77777777" w:rsidR="008A514A" w:rsidRDefault="008A514A" w:rsidP="00A72ECA">
      <w:r w:rsidRPr="008A514A">
        <w:t xml:space="preserve">• Incentives that cover up to 50 percent of project costs. </w:t>
      </w:r>
    </w:p>
    <w:p w14:paraId="719043EA" w14:textId="77777777" w:rsidR="008A514A" w:rsidRDefault="008A514A" w:rsidP="00A72ECA"/>
    <w:p w14:paraId="468A557A" w14:textId="77777777" w:rsidR="008A514A" w:rsidRPr="008A514A" w:rsidRDefault="008A514A" w:rsidP="00A72ECA">
      <w:pPr>
        <w:rPr>
          <w:u w:val="single"/>
        </w:rPr>
      </w:pPr>
      <w:r w:rsidRPr="008A514A">
        <w:rPr>
          <w:u w:val="single"/>
        </w:rPr>
        <w:t xml:space="preserve">Contact an Energy Solutions Advisor </w:t>
      </w:r>
    </w:p>
    <w:p w14:paraId="43FE11B2" w14:textId="77777777" w:rsidR="008A514A" w:rsidRDefault="008A514A" w:rsidP="00A72ECA">
      <w:pPr>
        <w:rPr>
          <w:b/>
          <w:bCs/>
        </w:rPr>
      </w:pPr>
    </w:p>
    <w:p w14:paraId="04F9B47B" w14:textId="77777777" w:rsidR="008A514A" w:rsidRPr="008A514A" w:rsidRDefault="008A514A" w:rsidP="00A72ECA">
      <w:pPr>
        <w:rPr>
          <w:b/>
          <w:bCs/>
        </w:rPr>
      </w:pPr>
      <w:r w:rsidRPr="008A514A">
        <w:rPr>
          <w:b/>
          <w:bCs/>
        </w:rPr>
        <w:t xml:space="preserve">Types of retrofit projects </w:t>
      </w:r>
    </w:p>
    <w:p w14:paraId="7A8D8BDA" w14:textId="77777777" w:rsidR="008A514A" w:rsidRDefault="008A514A" w:rsidP="00A72ECA"/>
    <w:p w14:paraId="233B1ABD" w14:textId="77777777" w:rsidR="008A514A" w:rsidRDefault="008A514A" w:rsidP="00A72ECA">
      <w:r w:rsidRPr="008A514A">
        <w:t xml:space="preserve">• Boiler Upgrades </w:t>
      </w:r>
    </w:p>
    <w:p w14:paraId="2D7D97E8" w14:textId="77777777" w:rsidR="008A514A" w:rsidRDefault="008A514A" w:rsidP="00A72ECA">
      <w:r w:rsidRPr="008A514A">
        <w:t xml:space="preserve">• Water heating systems </w:t>
      </w:r>
    </w:p>
    <w:p w14:paraId="4639718D" w14:textId="77777777" w:rsidR="008A514A" w:rsidRDefault="008A514A" w:rsidP="00A72ECA">
      <w:r w:rsidRPr="008A514A">
        <w:t xml:space="preserve">• Building and Process Controls </w:t>
      </w:r>
    </w:p>
    <w:p w14:paraId="24C618FF" w14:textId="77777777" w:rsidR="008A514A" w:rsidRDefault="008A514A" w:rsidP="00A72ECA">
      <w:r w:rsidRPr="008A514A">
        <w:t xml:space="preserve">• Heat recovery </w:t>
      </w:r>
    </w:p>
    <w:p w14:paraId="5EB9C241" w14:textId="77777777" w:rsidR="008A514A" w:rsidRDefault="008A514A" w:rsidP="00A72ECA">
      <w:r w:rsidRPr="008A514A">
        <w:t xml:space="preserve">• Steam &amp; hot water systems </w:t>
      </w:r>
    </w:p>
    <w:p w14:paraId="175E2CBB" w14:textId="77777777" w:rsidR="008A514A" w:rsidRDefault="008A514A" w:rsidP="00A72ECA">
      <w:r w:rsidRPr="008A514A">
        <w:t xml:space="preserve">• Air Balance </w:t>
      </w:r>
    </w:p>
    <w:p w14:paraId="12E6B1BE" w14:textId="77777777" w:rsidR="008A514A" w:rsidRDefault="008A514A" w:rsidP="00A72ECA"/>
    <w:p w14:paraId="373D7527" w14:textId="77777777" w:rsidR="008A514A" w:rsidRDefault="008A514A" w:rsidP="008A514A">
      <w:pPr>
        <w:tabs>
          <w:tab w:val="center" w:pos="5040"/>
        </w:tabs>
        <w:rPr>
          <w:b/>
          <w:bCs/>
        </w:rPr>
      </w:pPr>
    </w:p>
    <w:p w14:paraId="4BC43CAC" w14:textId="77777777" w:rsidR="008A514A" w:rsidRDefault="008A514A" w:rsidP="008A514A">
      <w:pPr>
        <w:tabs>
          <w:tab w:val="center" w:pos="5040"/>
        </w:tabs>
        <w:rPr>
          <w:b/>
          <w:bCs/>
        </w:rPr>
      </w:pPr>
    </w:p>
    <w:p w14:paraId="425874B7" w14:textId="77777777" w:rsidR="00A72ECA" w:rsidRDefault="008A514A" w:rsidP="008A514A">
      <w:pPr>
        <w:tabs>
          <w:tab w:val="center" w:pos="5040"/>
        </w:tabs>
        <w:rPr>
          <w:b/>
          <w:bCs/>
        </w:rPr>
      </w:pPr>
      <w:r w:rsidRPr="008A514A">
        <w:rPr>
          <w:b/>
          <w:bCs/>
        </w:rPr>
        <w:t>What are the incentives?</w:t>
      </w:r>
      <w:r>
        <w:rPr>
          <w:b/>
          <w:bCs/>
        </w:rPr>
        <w:tab/>
      </w:r>
    </w:p>
    <w:p w14:paraId="56826F57" w14:textId="77777777" w:rsidR="008A514A" w:rsidRDefault="008A514A" w:rsidP="008A514A">
      <w:pPr>
        <w:tabs>
          <w:tab w:val="center" w:pos="5040"/>
        </w:tabs>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8"/>
        <w:gridCol w:w="5122"/>
      </w:tblGrid>
      <w:tr w:rsidR="008A514A" w:rsidRPr="009172FD" w14:paraId="545447EE" w14:textId="77777777" w:rsidTr="009172FD">
        <w:tc>
          <w:tcPr>
            <w:tcW w:w="10296" w:type="dxa"/>
            <w:gridSpan w:val="2"/>
          </w:tcPr>
          <w:p w14:paraId="64F634CB" w14:textId="77777777" w:rsidR="008A514A" w:rsidRPr="009172FD" w:rsidRDefault="008A514A" w:rsidP="009172FD">
            <w:pPr>
              <w:tabs>
                <w:tab w:val="center" w:pos="5040"/>
              </w:tabs>
              <w:rPr>
                <w:b/>
                <w:bCs/>
              </w:rPr>
            </w:pPr>
            <w:r w:rsidRPr="009172FD">
              <w:rPr>
                <w:b/>
                <w:bCs/>
              </w:rPr>
              <w:t>Custom retrofit incentives</w:t>
            </w:r>
          </w:p>
        </w:tc>
      </w:tr>
      <w:tr w:rsidR="008A514A" w:rsidRPr="009172FD" w14:paraId="42AC1DA6" w14:textId="77777777" w:rsidTr="009172FD">
        <w:tc>
          <w:tcPr>
            <w:tcW w:w="5058" w:type="dxa"/>
          </w:tcPr>
          <w:p w14:paraId="40585CCA" w14:textId="77777777" w:rsidR="008A514A" w:rsidRPr="008A514A" w:rsidRDefault="008A514A" w:rsidP="009172FD">
            <w:pPr>
              <w:tabs>
                <w:tab w:val="center" w:pos="5040"/>
              </w:tabs>
            </w:pPr>
            <w:r w:rsidRPr="008A514A">
              <w:t xml:space="preserve">Custom engineering project incentives </w:t>
            </w:r>
          </w:p>
        </w:tc>
        <w:tc>
          <w:tcPr>
            <w:tcW w:w="5238" w:type="dxa"/>
          </w:tcPr>
          <w:p w14:paraId="18EC775E" w14:textId="77777777" w:rsidR="008A514A" w:rsidRPr="008A514A" w:rsidRDefault="008A514A" w:rsidP="009172FD">
            <w:pPr>
              <w:tabs>
                <w:tab w:val="center" w:pos="5040"/>
              </w:tabs>
            </w:pPr>
            <w:r w:rsidRPr="008A514A">
              <w:t>Incentive</w:t>
            </w:r>
          </w:p>
        </w:tc>
      </w:tr>
      <w:tr w:rsidR="008A514A" w:rsidRPr="009172FD" w14:paraId="72861D54" w14:textId="77777777" w:rsidTr="009172FD">
        <w:tc>
          <w:tcPr>
            <w:tcW w:w="5058" w:type="dxa"/>
          </w:tcPr>
          <w:p w14:paraId="5FFA549A" w14:textId="77777777" w:rsidR="008A514A" w:rsidRDefault="008A514A" w:rsidP="009172FD">
            <w:pPr>
              <w:tabs>
                <w:tab w:val="center" w:pos="5040"/>
              </w:tabs>
              <w:spacing w:line="276" w:lineRule="auto"/>
            </w:pPr>
            <w:r w:rsidRPr="008A514A">
              <w:t xml:space="preserve">Custom projects reduce natural gas consumption in your building. Examples include insulation upgrades, heat recovery, boiler and related controls, control systems and building automation systems. </w:t>
            </w:r>
          </w:p>
          <w:p w14:paraId="218C75FC" w14:textId="77777777" w:rsidR="008A514A" w:rsidRDefault="008A514A" w:rsidP="009172FD">
            <w:pPr>
              <w:tabs>
                <w:tab w:val="center" w:pos="5040"/>
              </w:tabs>
              <w:spacing w:line="276" w:lineRule="auto"/>
            </w:pPr>
          </w:p>
          <w:p w14:paraId="2496F673" w14:textId="77777777" w:rsidR="008A514A" w:rsidRPr="008A514A" w:rsidRDefault="008A514A" w:rsidP="009172FD">
            <w:pPr>
              <w:tabs>
                <w:tab w:val="center" w:pos="5040"/>
              </w:tabs>
              <w:spacing w:line="276" w:lineRule="auto"/>
            </w:pPr>
            <w:proofErr w:type="gramStart"/>
            <w:r w:rsidRPr="008A514A">
              <w:t>Get</w:t>
            </w:r>
            <w:proofErr w:type="gramEnd"/>
            <w:r w:rsidRPr="008A514A">
              <w:t xml:space="preserve"> up 50 percent of the energy efficiency upgrades costs up to maximum of $200,000.</w:t>
            </w:r>
          </w:p>
        </w:tc>
        <w:tc>
          <w:tcPr>
            <w:tcW w:w="5238" w:type="dxa"/>
          </w:tcPr>
          <w:p w14:paraId="4E797291" w14:textId="77777777" w:rsidR="008A514A" w:rsidRPr="008A514A" w:rsidRDefault="008A514A" w:rsidP="009172FD">
            <w:pPr>
              <w:tabs>
                <w:tab w:val="center" w:pos="5040"/>
              </w:tabs>
            </w:pPr>
          </w:p>
          <w:p w14:paraId="242D07E2" w14:textId="77777777" w:rsidR="008A514A" w:rsidRPr="008A514A" w:rsidRDefault="008A514A" w:rsidP="009172FD">
            <w:pPr>
              <w:tabs>
                <w:tab w:val="center" w:pos="5040"/>
              </w:tabs>
            </w:pPr>
          </w:p>
          <w:p w14:paraId="6E942F75" w14:textId="77777777" w:rsidR="008A514A" w:rsidRPr="008A514A" w:rsidRDefault="008A514A" w:rsidP="009172FD">
            <w:pPr>
              <w:tabs>
                <w:tab w:val="center" w:pos="5040"/>
              </w:tabs>
            </w:pPr>
          </w:p>
          <w:p w14:paraId="45ED8AD9" w14:textId="77777777" w:rsidR="008A514A" w:rsidRPr="008A514A" w:rsidRDefault="008A514A" w:rsidP="009172FD">
            <w:pPr>
              <w:tabs>
                <w:tab w:val="center" w:pos="5040"/>
              </w:tabs>
            </w:pPr>
          </w:p>
          <w:p w14:paraId="44F47DAD" w14:textId="77777777" w:rsidR="008A514A" w:rsidRPr="008A514A" w:rsidRDefault="008A514A" w:rsidP="009172FD">
            <w:pPr>
              <w:tabs>
                <w:tab w:val="center" w:pos="5040"/>
              </w:tabs>
            </w:pPr>
            <w:r w:rsidRPr="008A514A">
              <w:t>$1.00/annual m3 of natural gas saved</w:t>
            </w:r>
          </w:p>
        </w:tc>
      </w:tr>
    </w:tbl>
    <w:p w14:paraId="1E20044C" w14:textId="77777777" w:rsidR="008A514A" w:rsidRDefault="008A514A" w:rsidP="008A514A">
      <w:pPr>
        <w:tabs>
          <w:tab w:val="center" w:pos="5040"/>
        </w:tabs>
        <w:rPr>
          <w:b/>
          <w:bCs/>
        </w:rPr>
      </w:pPr>
    </w:p>
    <w:p w14:paraId="4D5196EC" w14:textId="77777777" w:rsidR="008A514A" w:rsidRDefault="008A514A" w:rsidP="008A514A">
      <w:pPr>
        <w:tabs>
          <w:tab w:val="center" w:pos="5040"/>
        </w:tabs>
        <w:rPr>
          <w:b/>
          <w:bCs/>
        </w:rPr>
      </w:pPr>
    </w:p>
    <w:p w14:paraId="4E17C83B" w14:textId="77777777" w:rsidR="008A514A" w:rsidRDefault="008A514A" w:rsidP="008A514A">
      <w:pPr>
        <w:tabs>
          <w:tab w:val="center" w:pos="5040"/>
        </w:tabs>
        <w:rPr>
          <w:b/>
          <w:bCs/>
        </w:rPr>
      </w:pPr>
      <w:r w:rsidRPr="008A514A">
        <w:rPr>
          <w:b/>
          <w:bCs/>
        </w:rPr>
        <w:t>Is your project eligible?</w:t>
      </w:r>
    </w:p>
    <w:p w14:paraId="016959E0" w14:textId="77777777" w:rsidR="008A514A" w:rsidRPr="008A514A" w:rsidRDefault="008A514A" w:rsidP="008A514A">
      <w:pPr>
        <w:tabs>
          <w:tab w:val="center" w:pos="5040"/>
        </w:tabs>
      </w:pPr>
    </w:p>
    <w:p w14:paraId="41A9A311" w14:textId="77777777" w:rsidR="008A514A" w:rsidRDefault="008A514A" w:rsidP="008A514A">
      <w:pPr>
        <w:tabs>
          <w:tab w:val="center" w:pos="5040"/>
        </w:tabs>
      </w:pPr>
      <w:r w:rsidRPr="008A514A">
        <w:t>• Commercial building.</w:t>
      </w:r>
    </w:p>
    <w:p w14:paraId="23E1A1F7" w14:textId="77777777" w:rsidR="008A514A" w:rsidRDefault="008A514A" w:rsidP="008A514A">
      <w:pPr>
        <w:tabs>
          <w:tab w:val="center" w:pos="5040"/>
        </w:tabs>
      </w:pPr>
      <w:r w:rsidRPr="008A514A">
        <w:t xml:space="preserve">• Located in the Enbridge Gas service area, including areas previously served by Union Gas. </w:t>
      </w:r>
    </w:p>
    <w:p w14:paraId="220F370E" w14:textId="77777777" w:rsidR="008A514A" w:rsidRDefault="008A514A" w:rsidP="008A514A">
      <w:pPr>
        <w:tabs>
          <w:tab w:val="center" w:pos="5040"/>
        </w:tabs>
      </w:pPr>
      <w:r w:rsidRPr="008A514A">
        <w:lastRenderedPageBreak/>
        <w:t>• Project eligibility must first be confirmed by an Enbridge Gas Energy Solutions Advisor.</w:t>
      </w:r>
    </w:p>
    <w:p w14:paraId="3CBFE203" w14:textId="77777777" w:rsidR="008A514A" w:rsidRDefault="008A514A" w:rsidP="008A514A">
      <w:pPr>
        <w:tabs>
          <w:tab w:val="center" w:pos="5040"/>
        </w:tabs>
      </w:pPr>
    </w:p>
    <w:p w14:paraId="284E6356" w14:textId="77777777" w:rsidR="008A514A" w:rsidRPr="008A514A" w:rsidRDefault="008A514A" w:rsidP="008A514A">
      <w:pPr>
        <w:tabs>
          <w:tab w:val="center" w:pos="5040"/>
        </w:tabs>
        <w:rPr>
          <w:b/>
          <w:bCs/>
          <w:u w:val="single"/>
        </w:rPr>
      </w:pPr>
      <w:r w:rsidRPr="008A514A">
        <w:rPr>
          <w:b/>
          <w:bCs/>
          <w:u w:val="single"/>
        </w:rPr>
        <w:t xml:space="preserve">Enbridge Fixed Incentive Program </w:t>
      </w:r>
    </w:p>
    <w:p w14:paraId="62459057" w14:textId="77777777" w:rsidR="008A514A" w:rsidRDefault="008A514A" w:rsidP="008A514A">
      <w:pPr>
        <w:tabs>
          <w:tab w:val="center" w:pos="5040"/>
        </w:tabs>
      </w:pPr>
    </w:p>
    <w:p w14:paraId="21BF38FE" w14:textId="77777777" w:rsidR="008A514A" w:rsidRDefault="008A514A" w:rsidP="008A514A">
      <w:pPr>
        <w:tabs>
          <w:tab w:val="center" w:pos="5040"/>
        </w:tabs>
      </w:pPr>
      <w:r w:rsidRPr="008A514A">
        <w:t xml:space="preserve">Speed up payback on equipment upgrades </w:t>
      </w:r>
    </w:p>
    <w:p w14:paraId="3FFA2484" w14:textId="77777777" w:rsidR="008A514A" w:rsidRDefault="008A514A" w:rsidP="008A514A">
      <w:pPr>
        <w:tabs>
          <w:tab w:val="center" w:pos="5040"/>
        </w:tabs>
      </w:pPr>
    </w:p>
    <w:p w14:paraId="7A57B74A" w14:textId="02F69D92" w:rsidR="008A514A" w:rsidRDefault="008A514A" w:rsidP="008A514A">
      <w:pPr>
        <w:tabs>
          <w:tab w:val="center" w:pos="5040"/>
        </w:tabs>
        <w:spacing w:line="276" w:lineRule="auto"/>
      </w:pPr>
      <w:r w:rsidRPr="008A514A">
        <w:t>Whether you’re replacing end</w:t>
      </w:r>
      <w:r w:rsidR="009370CD">
        <w:t xml:space="preserve"> </w:t>
      </w:r>
      <w:r w:rsidRPr="008A514A">
        <w:t>of</w:t>
      </w:r>
      <w:r w:rsidR="009370CD">
        <w:t xml:space="preserve"> </w:t>
      </w:r>
      <w:r w:rsidRPr="008A514A">
        <w:t>life equipment or planning to buy new, the Fixed Incentive Program makes it easy to offset the cost of upgrading to energy</w:t>
      </w:r>
      <w:r w:rsidR="009370CD">
        <w:t xml:space="preserve"> </w:t>
      </w:r>
      <w:r w:rsidRPr="008A514A">
        <w:t xml:space="preserve">efficient natural gas technology. </w:t>
      </w:r>
    </w:p>
    <w:p w14:paraId="121F7BD6" w14:textId="77777777" w:rsidR="008A514A" w:rsidRDefault="008A514A" w:rsidP="008A514A">
      <w:pPr>
        <w:tabs>
          <w:tab w:val="center" w:pos="5040"/>
        </w:tabs>
        <w:spacing w:line="276" w:lineRule="auto"/>
      </w:pPr>
      <w:r w:rsidRPr="008A514A">
        <w:t xml:space="preserve">Contact an Energy Solutions Advisor for help to find the right equipment for your business. </w:t>
      </w:r>
    </w:p>
    <w:p w14:paraId="5CDE6E39" w14:textId="77777777" w:rsidR="008A514A" w:rsidRDefault="008A514A" w:rsidP="008A514A">
      <w:pPr>
        <w:tabs>
          <w:tab w:val="center" w:pos="5040"/>
        </w:tabs>
      </w:pPr>
    </w:p>
    <w:p w14:paraId="5C37645C" w14:textId="77777777" w:rsidR="008A514A" w:rsidRDefault="008A514A" w:rsidP="008A514A">
      <w:pPr>
        <w:tabs>
          <w:tab w:val="center" w:pos="5040"/>
        </w:tabs>
        <w:rPr>
          <w:b/>
          <w:bCs/>
        </w:rPr>
      </w:pPr>
      <w:r w:rsidRPr="008A514A">
        <w:rPr>
          <w:b/>
          <w:bCs/>
        </w:rPr>
        <w:t xml:space="preserve">A fast and effective way to save energy </w:t>
      </w:r>
    </w:p>
    <w:p w14:paraId="54120D97" w14:textId="77777777" w:rsidR="008A514A" w:rsidRPr="008A514A" w:rsidRDefault="008A514A" w:rsidP="008A514A">
      <w:pPr>
        <w:tabs>
          <w:tab w:val="center" w:pos="5040"/>
        </w:tabs>
        <w:rPr>
          <w:b/>
          <w:bCs/>
        </w:rPr>
      </w:pPr>
    </w:p>
    <w:p w14:paraId="53A03079" w14:textId="77777777" w:rsidR="008A514A" w:rsidRDefault="008A514A" w:rsidP="008A514A">
      <w:pPr>
        <w:tabs>
          <w:tab w:val="center" w:pos="5040"/>
        </w:tabs>
      </w:pPr>
      <w:r w:rsidRPr="008A514A">
        <w:t xml:space="preserve">• Reduce energy and operating costs. </w:t>
      </w:r>
    </w:p>
    <w:p w14:paraId="43706AE6" w14:textId="77777777" w:rsidR="008A514A" w:rsidRDefault="008A514A" w:rsidP="008A514A">
      <w:pPr>
        <w:tabs>
          <w:tab w:val="center" w:pos="5040"/>
        </w:tabs>
      </w:pPr>
      <w:r w:rsidRPr="008A514A">
        <w:t xml:space="preserve">• Boost energy performance. </w:t>
      </w:r>
    </w:p>
    <w:p w14:paraId="4AC1C455" w14:textId="77777777" w:rsidR="008A514A" w:rsidRDefault="008A514A" w:rsidP="008A514A">
      <w:pPr>
        <w:tabs>
          <w:tab w:val="center" w:pos="5040"/>
        </w:tabs>
      </w:pPr>
      <w:r w:rsidRPr="008A514A">
        <w:t xml:space="preserve">• Improve comfort in your building or facility. </w:t>
      </w:r>
    </w:p>
    <w:p w14:paraId="0695D55D" w14:textId="77777777" w:rsidR="008A514A" w:rsidRDefault="008A514A" w:rsidP="008A514A">
      <w:pPr>
        <w:tabs>
          <w:tab w:val="center" w:pos="5040"/>
        </w:tabs>
      </w:pPr>
      <w:r w:rsidRPr="008A514A">
        <w:t>• Reduce greenhouse gas (GHG) emissions.</w:t>
      </w:r>
    </w:p>
    <w:p w14:paraId="3D26F427" w14:textId="77777777" w:rsidR="008A514A" w:rsidRPr="008A514A" w:rsidRDefault="008A514A" w:rsidP="008A514A">
      <w:pPr>
        <w:tabs>
          <w:tab w:val="center" w:pos="5040"/>
        </w:tabs>
        <w:rPr>
          <w:sz w:val="20"/>
          <w:szCs w:val="20"/>
          <w:u w:val="single"/>
        </w:rPr>
      </w:pPr>
    </w:p>
    <w:p w14:paraId="1A714BD2" w14:textId="77777777" w:rsidR="008A514A" w:rsidRPr="008A514A" w:rsidRDefault="008A514A" w:rsidP="008A514A">
      <w:pPr>
        <w:tabs>
          <w:tab w:val="center" w:pos="5040"/>
        </w:tabs>
        <w:rPr>
          <w:sz w:val="20"/>
          <w:szCs w:val="20"/>
          <w:u w:val="single"/>
        </w:rPr>
      </w:pPr>
      <w:r w:rsidRPr="008A514A">
        <w:rPr>
          <w:sz w:val="20"/>
          <w:szCs w:val="20"/>
          <w:u w:val="single"/>
        </w:rPr>
        <w:t>Contact an Energy Solution Advisor</w:t>
      </w:r>
    </w:p>
    <w:p w14:paraId="07766DFE" w14:textId="77777777" w:rsidR="008A514A" w:rsidRDefault="008A514A" w:rsidP="008A514A">
      <w:pPr>
        <w:tabs>
          <w:tab w:val="center" w:pos="5040"/>
        </w:tabs>
        <w:rPr>
          <w:b/>
          <w:bCs/>
        </w:rPr>
      </w:pPr>
    </w:p>
    <w:p w14:paraId="65664D50" w14:textId="77777777" w:rsidR="008A514A" w:rsidRDefault="008A514A" w:rsidP="008A514A">
      <w:pPr>
        <w:tabs>
          <w:tab w:val="center" w:pos="5040"/>
        </w:tabs>
      </w:pPr>
    </w:p>
    <w:p w14:paraId="20B0DE11" w14:textId="77777777" w:rsidR="008A514A" w:rsidRDefault="008A514A" w:rsidP="008A514A">
      <w:pPr>
        <w:tabs>
          <w:tab w:val="center" w:pos="5040"/>
        </w:tabs>
      </w:pPr>
    </w:p>
    <w:p w14:paraId="3C43EA26" w14:textId="77777777" w:rsidR="008A514A" w:rsidRDefault="008A514A" w:rsidP="008A514A">
      <w:pPr>
        <w:tabs>
          <w:tab w:val="center" w:pos="5040"/>
        </w:tabs>
      </w:pPr>
    </w:p>
    <w:p w14:paraId="147A8195" w14:textId="77777777" w:rsidR="008A514A" w:rsidRDefault="008A514A" w:rsidP="008A514A">
      <w:pPr>
        <w:tabs>
          <w:tab w:val="center" w:pos="5040"/>
        </w:tabs>
      </w:pPr>
    </w:p>
    <w:p w14:paraId="3AC9F96F" w14:textId="77777777" w:rsidR="008A514A" w:rsidRDefault="008A514A" w:rsidP="008A514A">
      <w:pPr>
        <w:tabs>
          <w:tab w:val="center" w:pos="5040"/>
        </w:tabs>
      </w:pPr>
    </w:p>
    <w:p w14:paraId="7172FC06" w14:textId="77777777" w:rsidR="008A514A" w:rsidRDefault="008A514A" w:rsidP="008A514A">
      <w:pPr>
        <w:tabs>
          <w:tab w:val="center" w:pos="5040"/>
        </w:tabs>
        <w:rPr>
          <w:b/>
          <w:bCs/>
        </w:rPr>
      </w:pPr>
      <w:r w:rsidRPr="00961D1A">
        <w:rPr>
          <w:b/>
          <w:bCs/>
        </w:rPr>
        <w:t xml:space="preserve">How the program works </w:t>
      </w:r>
    </w:p>
    <w:p w14:paraId="633B772D" w14:textId="77777777" w:rsidR="00961D1A" w:rsidRPr="00961D1A" w:rsidRDefault="00961D1A" w:rsidP="008A514A">
      <w:pPr>
        <w:tabs>
          <w:tab w:val="center" w:pos="5040"/>
        </w:tabs>
        <w:rPr>
          <w:b/>
          <w:bCs/>
        </w:rPr>
      </w:pPr>
    </w:p>
    <w:p w14:paraId="7B57E311" w14:textId="206F2B6C" w:rsidR="00961D1A" w:rsidRDefault="00961D1A" w:rsidP="00961D1A">
      <w:pPr>
        <w:tabs>
          <w:tab w:val="center" w:pos="5040"/>
        </w:tabs>
      </w:pPr>
      <w:r>
        <w:t>1.</w:t>
      </w:r>
      <w:r w:rsidR="008A514A" w:rsidRPr="008A514A">
        <w:t xml:space="preserve"> Work with an Energy Solutions Advisor to identify </w:t>
      </w:r>
      <w:proofErr w:type="gramStart"/>
      <w:r w:rsidR="008A514A" w:rsidRPr="008A514A">
        <w:t>energy</w:t>
      </w:r>
      <w:r w:rsidR="009370CD">
        <w:t xml:space="preserve"> </w:t>
      </w:r>
      <w:r w:rsidR="008A514A" w:rsidRPr="008A514A">
        <w:t>efficient</w:t>
      </w:r>
      <w:proofErr w:type="gramEnd"/>
      <w:r w:rsidR="008A514A" w:rsidRPr="008A514A">
        <w:t xml:space="preserve"> upgrades suited to your facility. </w:t>
      </w:r>
      <w:r>
        <w:t xml:space="preserve">     </w:t>
      </w:r>
    </w:p>
    <w:p w14:paraId="75AF0EB0" w14:textId="77777777" w:rsidR="00961D1A" w:rsidRDefault="00961D1A" w:rsidP="00961D1A">
      <w:pPr>
        <w:tabs>
          <w:tab w:val="center" w:pos="5040"/>
        </w:tabs>
      </w:pPr>
      <w:r>
        <w:t xml:space="preserve">    </w:t>
      </w:r>
      <w:proofErr w:type="gramStart"/>
      <w:r w:rsidR="008A514A" w:rsidRPr="008A514A">
        <w:t>Or,</w:t>
      </w:r>
      <w:proofErr w:type="gramEnd"/>
      <w:r w:rsidR="008A514A" w:rsidRPr="008A514A">
        <w:t xml:space="preserve"> take an online energy assessment. </w:t>
      </w:r>
    </w:p>
    <w:p w14:paraId="57D37E88" w14:textId="625B99AF" w:rsidR="00961D1A" w:rsidRDefault="008A514A" w:rsidP="008A514A">
      <w:pPr>
        <w:tabs>
          <w:tab w:val="center" w:pos="5040"/>
        </w:tabs>
      </w:pPr>
      <w:r w:rsidRPr="008A514A">
        <w:lastRenderedPageBreak/>
        <w:t xml:space="preserve">2. Once eligibility is confirmed, </w:t>
      </w:r>
      <w:proofErr w:type="gramStart"/>
      <w:r w:rsidRPr="008A514A">
        <w:t>make arrangements</w:t>
      </w:r>
      <w:proofErr w:type="gramEnd"/>
      <w:r w:rsidRPr="008A514A">
        <w:t xml:space="preserve"> to purchase and install your energy</w:t>
      </w:r>
      <w:r w:rsidR="009370CD">
        <w:t xml:space="preserve"> </w:t>
      </w:r>
      <w:r w:rsidRPr="008A514A">
        <w:t xml:space="preserve">efficient </w:t>
      </w:r>
    </w:p>
    <w:p w14:paraId="67AA0657" w14:textId="77777777" w:rsidR="00961D1A" w:rsidRDefault="00961D1A" w:rsidP="008A514A">
      <w:pPr>
        <w:tabs>
          <w:tab w:val="center" w:pos="5040"/>
        </w:tabs>
      </w:pPr>
      <w:r>
        <w:t xml:space="preserve">    </w:t>
      </w:r>
      <w:r w:rsidR="008A514A" w:rsidRPr="008A514A">
        <w:t>equipment.</w:t>
      </w:r>
    </w:p>
    <w:p w14:paraId="00C216C5" w14:textId="77777777" w:rsidR="00961D1A" w:rsidRDefault="008A514A" w:rsidP="008A514A">
      <w:pPr>
        <w:tabs>
          <w:tab w:val="center" w:pos="5040"/>
        </w:tabs>
      </w:pPr>
      <w:r w:rsidRPr="008A514A">
        <w:t xml:space="preserve">3. Work with your business partner or Energy Solutions Advisor to complete the application form and </w:t>
      </w:r>
    </w:p>
    <w:p w14:paraId="30F02AE8" w14:textId="77777777" w:rsidR="00961D1A" w:rsidRDefault="00961D1A" w:rsidP="008A514A">
      <w:pPr>
        <w:tabs>
          <w:tab w:val="center" w:pos="5040"/>
        </w:tabs>
      </w:pPr>
      <w:r>
        <w:t xml:space="preserve">    </w:t>
      </w:r>
      <w:r w:rsidR="008A514A" w:rsidRPr="008A514A">
        <w:t xml:space="preserve">submit all supporting documents needed. </w:t>
      </w:r>
    </w:p>
    <w:p w14:paraId="08AAC7A0" w14:textId="77777777" w:rsidR="00961D1A" w:rsidRDefault="008A514A" w:rsidP="008A514A">
      <w:pPr>
        <w:tabs>
          <w:tab w:val="center" w:pos="5040"/>
        </w:tabs>
      </w:pPr>
      <w:r w:rsidRPr="008A514A">
        <w:t xml:space="preserve">4. Upon receipt of your completed application, we will process your </w:t>
      </w:r>
      <w:proofErr w:type="gramStart"/>
      <w:r w:rsidRPr="008A514A">
        <w:t>application</w:t>
      </w:r>
      <w:proofErr w:type="gramEnd"/>
      <w:r w:rsidRPr="008A514A">
        <w:t xml:space="preserve"> and you will receive </w:t>
      </w:r>
    </w:p>
    <w:p w14:paraId="1AB8ECBA" w14:textId="77777777" w:rsidR="008A514A" w:rsidRDefault="00961D1A" w:rsidP="008A514A">
      <w:pPr>
        <w:tabs>
          <w:tab w:val="center" w:pos="5040"/>
        </w:tabs>
      </w:pPr>
      <w:r>
        <w:t xml:space="preserve">    </w:t>
      </w:r>
      <w:r w:rsidR="008A514A" w:rsidRPr="008A514A">
        <w:t>your incentive by mail in 10 – 12 weeks.</w:t>
      </w:r>
    </w:p>
    <w:p w14:paraId="435E621E" w14:textId="77777777" w:rsidR="00961D1A" w:rsidRDefault="00961D1A" w:rsidP="008A514A">
      <w:pPr>
        <w:tabs>
          <w:tab w:val="center" w:pos="5040"/>
        </w:tabs>
      </w:pPr>
    </w:p>
    <w:p w14:paraId="16E6E01F" w14:textId="77777777" w:rsidR="00961D1A" w:rsidRPr="00961D1A" w:rsidRDefault="00961D1A" w:rsidP="008A514A">
      <w:pPr>
        <w:tabs>
          <w:tab w:val="center" w:pos="5040"/>
        </w:tabs>
        <w:rPr>
          <w:b/>
          <w:bCs/>
        </w:rPr>
      </w:pPr>
    </w:p>
    <w:p w14:paraId="3230BE82" w14:textId="4B2820D2" w:rsidR="00961D1A" w:rsidRPr="00961D1A" w:rsidRDefault="00961D1A" w:rsidP="008A514A">
      <w:pPr>
        <w:tabs>
          <w:tab w:val="center" w:pos="5040"/>
        </w:tabs>
        <w:rPr>
          <w:b/>
          <w:bCs/>
        </w:rPr>
      </w:pPr>
      <w:r w:rsidRPr="00961D1A">
        <w:rPr>
          <w:b/>
          <w:bCs/>
        </w:rPr>
        <w:t xml:space="preserve">Condensing </w:t>
      </w:r>
      <w:proofErr w:type="gramStart"/>
      <w:r w:rsidRPr="00961D1A">
        <w:rPr>
          <w:b/>
          <w:bCs/>
        </w:rPr>
        <w:t>make</w:t>
      </w:r>
      <w:proofErr w:type="gramEnd"/>
      <w:r w:rsidR="009370CD">
        <w:rPr>
          <w:b/>
          <w:bCs/>
        </w:rPr>
        <w:t xml:space="preserve"> </w:t>
      </w:r>
      <w:r w:rsidRPr="00961D1A">
        <w:rPr>
          <w:b/>
          <w:bCs/>
        </w:rPr>
        <w:t>up air (MUA)</w:t>
      </w:r>
    </w:p>
    <w:p w14:paraId="13095261" w14:textId="77777777" w:rsidR="00961D1A" w:rsidRPr="00961D1A" w:rsidRDefault="00961D1A" w:rsidP="008A514A">
      <w:pPr>
        <w:tabs>
          <w:tab w:val="center" w:pos="5040"/>
        </w:tabs>
        <w:rPr>
          <w:b/>
          <w:bCs/>
        </w:rPr>
      </w:pPr>
    </w:p>
    <w:p w14:paraId="67A9FBD9" w14:textId="77777777" w:rsidR="00961D1A" w:rsidRDefault="00961D1A" w:rsidP="00961D1A">
      <w:pPr>
        <w:tabs>
          <w:tab w:val="center" w:pos="5040"/>
        </w:tabs>
        <w:spacing w:line="360" w:lineRule="auto"/>
      </w:pPr>
      <w:r w:rsidRPr="00961D1A">
        <w:t xml:space="preserve">For buildings with greater ventilation requirements, condensing MUAs can improve air quality, provide greater comfort and create a healthier environment. </w:t>
      </w:r>
      <w:r w:rsidRPr="00961D1A">
        <w:rPr>
          <w:u w:val="single"/>
        </w:rPr>
        <w:t>Learn how condensing MUAs work</w:t>
      </w:r>
      <w:r w:rsidRPr="00961D1A">
        <w:t>.</w:t>
      </w:r>
    </w:p>
    <w:p w14:paraId="7F2F9EE7" w14:textId="77777777" w:rsidR="00961D1A" w:rsidRPr="00961D1A" w:rsidRDefault="00961D1A" w:rsidP="00961D1A">
      <w:pPr>
        <w:tabs>
          <w:tab w:val="center" w:pos="5040"/>
        </w:tabs>
        <w:spacing w:line="360" w:lineRule="auto"/>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2"/>
        <w:gridCol w:w="5038"/>
      </w:tblGrid>
      <w:tr w:rsidR="00961D1A" w:rsidRPr="009172FD" w14:paraId="7059E7C5" w14:textId="77777777" w:rsidTr="009172FD">
        <w:tc>
          <w:tcPr>
            <w:tcW w:w="10296" w:type="dxa"/>
            <w:gridSpan w:val="2"/>
          </w:tcPr>
          <w:p w14:paraId="60EFF369" w14:textId="77777777" w:rsidR="00961D1A" w:rsidRPr="009172FD" w:rsidRDefault="00961D1A" w:rsidP="009172FD">
            <w:pPr>
              <w:tabs>
                <w:tab w:val="center" w:pos="5040"/>
              </w:tabs>
              <w:spacing w:line="360" w:lineRule="auto"/>
              <w:rPr>
                <w:b/>
                <w:bCs/>
              </w:rPr>
            </w:pPr>
            <w:proofErr w:type="gramStart"/>
            <w:r w:rsidRPr="009172FD">
              <w:rPr>
                <w:b/>
                <w:bCs/>
              </w:rPr>
              <w:t>Condensing</w:t>
            </w:r>
            <w:proofErr w:type="gramEnd"/>
            <w:r w:rsidRPr="009172FD">
              <w:rPr>
                <w:b/>
                <w:bCs/>
              </w:rPr>
              <w:t xml:space="preserve"> MUA incentives</w:t>
            </w:r>
          </w:p>
        </w:tc>
      </w:tr>
      <w:tr w:rsidR="00961D1A" w14:paraId="0B3A4977" w14:textId="77777777" w:rsidTr="009172FD">
        <w:tc>
          <w:tcPr>
            <w:tcW w:w="5148" w:type="dxa"/>
          </w:tcPr>
          <w:p w14:paraId="441D6E99" w14:textId="77777777" w:rsidR="00961D1A" w:rsidRDefault="00961D1A" w:rsidP="009172FD">
            <w:pPr>
              <w:tabs>
                <w:tab w:val="center" w:pos="5040"/>
              </w:tabs>
              <w:spacing w:line="360" w:lineRule="auto"/>
            </w:pPr>
          </w:p>
        </w:tc>
        <w:tc>
          <w:tcPr>
            <w:tcW w:w="5148" w:type="dxa"/>
          </w:tcPr>
          <w:p w14:paraId="3828AB24" w14:textId="77777777" w:rsidR="00961D1A" w:rsidRDefault="00961D1A" w:rsidP="009172FD">
            <w:pPr>
              <w:tabs>
                <w:tab w:val="center" w:pos="5040"/>
              </w:tabs>
              <w:spacing w:line="360" w:lineRule="auto"/>
            </w:pPr>
            <w:r w:rsidRPr="00961D1A">
              <w:t>Incentive</w:t>
            </w:r>
          </w:p>
        </w:tc>
      </w:tr>
      <w:tr w:rsidR="00961D1A" w14:paraId="100021D7" w14:textId="77777777" w:rsidTr="009172FD">
        <w:tc>
          <w:tcPr>
            <w:tcW w:w="5148" w:type="dxa"/>
          </w:tcPr>
          <w:p w14:paraId="56211559" w14:textId="77777777" w:rsidR="00961D1A" w:rsidRDefault="00961D1A" w:rsidP="009172FD">
            <w:pPr>
              <w:tabs>
                <w:tab w:val="center" w:pos="5040"/>
              </w:tabs>
              <w:spacing w:line="360" w:lineRule="auto"/>
            </w:pPr>
            <w:r w:rsidRPr="00961D1A">
              <w:t>Constant speed</w:t>
            </w:r>
          </w:p>
        </w:tc>
        <w:tc>
          <w:tcPr>
            <w:tcW w:w="5148" w:type="dxa"/>
          </w:tcPr>
          <w:p w14:paraId="4E3CDD3C" w14:textId="77777777" w:rsidR="00961D1A" w:rsidRDefault="00961D1A" w:rsidP="009172FD">
            <w:pPr>
              <w:tabs>
                <w:tab w:val="center" w:pos="5040"/>
              </w:tabs>
              <w:spacing w:line="360" w:lineRule="auto"/>
            </w:pPr>
            <w:r w:rsidRPr="00961D1A">
              <w:t>$0.60/CFM</w:t>
            </w:r>
          </w:p>
        </w:tc>
      </w:tr>
      <w:tr w:rsidR="00961D1A" w14:paraId="7ECB3A19" w14:textId="77777777" w:rsidTr="009172FD">
        <w:tc>
          <w:tcPr>
            <w:tcW w:w="5148" w:type="dxa"/>
          </w:tcPr>
          <w:p w14:paraId="701EDCD1" w14:textId="77777777" w:rsidR="00961D1A" w:rsidRDefault="00961D1A" w:rsidP="009172FD">
            <w:pPr>
              <w:tabs>
                <w:tab w:val="center" w:pos="5040"/>
              </w:tabs>
              <w:spacing w:line="360" w:lineRule="auto"/>
            </w:pPr>
            <w:r w:rsidRPr="00961D1A">
              <w:t>2 speed or VFD</w:t>
            </w:r>
          </w:p>
        </w:tc>
        <w:tc>
          <w:tcPr>
            <w:tcW w:w="5148" w:type="dxa"/>
          </w:tcPr>
          <w:p w14:paraId="6B0A221A" w14:textId="77777777" w:rsidR="00961D1A" w:rsidRDefault="00961D1A" w:rsidP="009172FD">
            <w:pPr>
              <w:tabs>
                <w:tab w:val="center" w:pos="5040"/>
              </w:tabs>
              <w:spacing w:line="360" w:lineRule="auto"/>
            </w:pPr>
            <w:r w:rsidRPr="00961D1A">
              <w:t>$1.10/CFM</w:t>
            </w:r>
          </w:p>
        </w:tc>
      </w:tr>
    </w:tbl>
    <w:p w14:paraId="5580DE9F" w14:textId="77777777" w:rsidR="00961D1A" w:rsidRDefault="00961D1A" w:rsidP="00961D1A">
      <w:pPr>
        <w:tabs>
          <w:tab w:val="center" w:pos="5040"/>
        </w:tabs>
        <w:spacing w:line="360" w:lineRule="auto"/>
      </w:pPr>
    </w:p>
    <w:p w14:paraId="4BE9583F" w14:textId="77777777" w:rsidR="00961D1A" w:rsidRDefault="00961D1A" w:rsidP="00961D1A">
      <w:pPr>
        <w:tabs>
          <w:tab w:val="center" w:pos="5040"/>
        </w:tabs>
        <w:spacing w:line="360" w:lineRule="auto"/>
      </w:pPr>
    </w:p>
    <w:p w14:paraId="51EB4499" w14:textId="77777777" w:rsidR="00961D1A" w:rsidRDefault="00961D1A" w:rsidP="00961D1A">
      <w:pPr>
        <w:tabs>
          <w:tab w:val="center" w:pos="5040"/>
        </w:tabs>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6"/>
        <w:gridCol w:w="5034"/>
      </w:tblGrid>
      <w:tr w:rsidR="00961D1A" w:rsidRPr="009172FD" w14:paraId="07759A2F" w14:textId="77777777" w:rsidTr="009172FD">
        <w:tc>
          <w:tcPr>
            <w:tcW w:w="10296" w:type="dxa"/>
            <w:gridSpan w:val="2"/>
          </w:tcPr>
          <w:p w14:paraId="49B38802" w14:textId="77777777" w:rsidR="00961D1A" w:rsidRPr="009172FD" w:rsidRDefault="00961D1A" w:rsidP="009172FD">
            <w:pPr>
              <w:tabs>
                <w:tab w:val="center" w:pos="5040"/>
              </w:tabs>
              <w:spacing w:line="360" w:lineRule="auto"/>
              <w:rPr>
                <w:b/>
                <w:bCs/>
              </w:rPr>
            </w:pPr>
            <w:r w:rsidRPr="009172FD">
              <w:rPr>
                <w:b/>
                <w:bCs/>
              </w:rPr>
              <w:t>Condensing Water heater incentives</w:t>
            </w:r>
          </w:p>
        </w:tc>
      </w:tr>
      <w:tr w:rsidR="00F22AC5" w14:paraId="1F91DBDD" w14:textId="77777777" w:rsidTr="009172FD">
        <w:tc>
          <w:tcPr>
            <w:tcW w:w="5148" w:type="dxa"/>
          </w:tcPr>
          <w:p w14:paraId="45A8AE4D" w14:textId="77777777" w:rsidR="00961D1A" w:rsidRDefault="00961D1A" w:rsidP="009172FD">
            <w:pPr>
              <w:tabs>
                <w:tab w:val="center" w:pos="5040"/>
              </w:tabs>
              <w:spacing w:line="360" w:lineRule="auto"/>
            </w:pPr>
          </w:p>
        </w:tc>
        <w:tc>
          <w:tcPr>
            <w:tcW w:w="5148" w:type="dxa"/>
          </w:tcPr>
          <w:p w14:paraId="7333A6C5" w14:textId="77777777" w:rsidR="00961D1A" w:rsidRDefault="00961D1A" w:rsidP="009172FD">
            <w:pPr>
              <w:tabs>
                <w:tab w:val="center" w:pos="5040"/>
              </w:tabs>
              <w:spacing w:line="360" w:lineRule="auto"/>
            </w:pPr>
            <w:r w:rsidRPr="00961D1A">
              <w:t>Incentive</w:t>
            </w:r>
          </w:p>
        </w:tc>
      </w:tr>
      <w:tr w:rsidR="00F22AC5" w14:paraId="7B4F863C" w14:textId="77777777" w:rsidTr="009172FD">
        <w:tc>
          <w:tcPr>
            <w:tcW w:w="5148" w:type="dxa"/>
          </w:tcPr>
          <w:p w14:paraId="39AC7059" w14:textId="77777777" w:rsidR="00961D1A" w:rsidRDefault="00961D1A" w:rsidP="009172FD">
            <w:pPr>
              <w:tabs>
                <w:tab w:val="center" w:pos="5040"/>
              </w:tabs>
              <w:spacing w:line="360" w:lineRule="auto"/>
            </w:pPr>
            <w:r w:rsidRPr="00961D1A">
              <w:lastRenderedPageBreak/>
              <w:t xml:space="preserve">Storage water heaters &gt; 75 </w:t>
            </w:r>
            <w:proofErr w:type="spellStart"/>
            <w:r w:rsidRPr="00961D1A">
              <w:t>kBTU</w:t>
            </w:r>
            <w:proofErr w:type="spellEnd"/>
            <w:r w:rsidRPr="00961D1A">
              <w:t>/</w:t>
            </w:r>
            <w:proofErr w:type="spellStart"/>
            <w:r w:rsidRPr="00961D1A">
              <w:t>hr</w:t>
            </w:r>
            <w:proofErr w:type="spellEnd"/>
          </w:p>
        </w:tc>
        <w:tc>
          <w:tcPr>
            <w:tcW w:w="5148" w:type="dxa"/>
          </w:tcPr>
          <w:p w14:paraId="275ECF9D" w14:textId="77777777" w:rsidR="00961D1A" w:rsidRDefault="00961D1A" w:rsidP="009172FD">
            <w:pPr>
              <w:tabs>
                <w:tab w:val="center" w:pos="5040"/>
              </w:tabs>
              <w:spacing w:line="360" w:lineRule="auto"/>
            </w:pPr>
            <w:r w:rsidRPr="00961D1A">
              <w:t>$0.80/annual m3 of natural gas saved</w:t>
            </w:r>
          </w:p>
        </w:tc>
      </w:tr>
      <w:tr w:rsidR="00F22AC5" w14:paraId="73A11A12" w14:textId="77777777" w:rsidTr="009172FD">
        <w:tc>
          <w:tcPr>
            <w:tcW w:w="5148" w:type="dxa"/>
          </w:tcPr>
          <w:p w14:paraId="34DDA196" w14:textId="77777777" w:rsidR="00961D1A" w:rsidRDefault="00961D1A" w:rsidP="009172FD">
            <w:pPr>
              <w:tabs>
                <w:tab w:val="center" w:pos="5040"/>
              </w:tabs>
              <w:spacing w:line="360" w:lineRule="auto"/>
            </w:pPr>
            <w:r w:rsidRPr="00961D1A">
              <w:t xml:space="preserve">Instantaneous (tankless) water heaters ≥ 75 </w:t>
            </w:r>
            <w:proofErr w:type="spellStart"/>
            <w:r w:rsidRPr="00961D1A">
              <w:t>kBTU</w:t>
            </w:r>
            <w:proofErr w:type="spellEnd"/>
            <w:r w:rsidRPr="00961D1A">
              <w:t>/</w:t>
            </w:r>
            <w:proofErr w:type="spellStart"/>
            <w:r w:rsidRPr="00961D1A">
              <w:t>hr</w:t>
            </w:r>
            <w:proofErr w:type="spellEnd"/>
          </w:p>
        </w:tc>
        <w:tc>
          <w:tcPr>
            <w:tcW w:w="5148" w:type="dxa"/>
          </w:tcPr>
          <w:p w14:paraId="358CBFA6" w14:textId="77777777" w:rsidR="00961D1A" w:rsidRDefault="00961D1A" w:rsidP="009172FD">
            <w:pPr>
              <w:tabs>
                <w:tab w:val="center" w:pos="5040"/>
              </w:tabs>
              <w:spacing w:line="360" w:lineRule="auto"/>
            </w:pPr>
            <w:r w:rsidRPr="00961D1A">
              <w:t>$1.00/annual m3 of natural gas saved</w:t>
            </w:r>
          </w:p>
        </w:tc>
      </w:tr>
    </w:tbl>
    <w:p w14:paraId="06720B6B" w14:textId="77777777" w:rsidR="00961D1A" w:rsidRDefault="00961D1A" w:rsidP="00961D1A">
      <w:pPr>
        <w:tabs>
          <w:tab w:val="center" w:pos="5040"/>
        </w:tabs>
        <w:spacing w:line="360" w:lineRule="auto"/>
      </w:pPr>
    </w:p>
    <w:p w14:paraId="602CCA7B" w14:textId="77777777" w:rsidR="00961D1A" w:rsidRDefault="00961D1A" w:rsidP="00961D1A">
      <w:pPr>
        <w:tabs>
          <w:tab w:val="center" w:pos="5040"/>
        </w:tabs>
        <w:spacing w:line="360" w:lineRule="auto"/>
      </w:pPr>
      <w:r w:rsidRPr="00961D1A">
        <w:rPr>
          <w:b/>
          <w:bCs/>
        </w:rPr>
        <w:t>Heat recovery ventilators (HRV)</w:t>
      </w:r>
      <w:r w:rsidRPr="00961D1A">
        <w:t xml:space="preserve"> </w:t>
      </w:r>
      <w:r w:rsidRPr="00961D1A">
        <w:rPr>
          <w:b/>
          <w:bCs/>
        </w:rPr>
        <w:t>and energy recovery ventilator (ERV)</w:t>
      </w:r>
      <w:r w:rsidRPr="00961D1A">
        <w:t xml:space="preserve"> </w:t>
      </w:r>
    </w:p>
    <w:p w14:paraId="3160BCE2" w14:textId="77777777" w:rsidR="00961D1A" w:rsidRDefault="00961D1A" w:rsidP="00961D1A">
      <w:pPr>
        <w:tabs>
          <w:tab w:val="center" w:pos="5040"/>
        </w:tabs>
        <w:spacing w:line="360" w:lineRule="auto"/>
        <w:rPr>
          <w:u w:val="single"/>
        </w:rPr>
      </w:pPr>
      <w:r w:rsidRPr="00961D1A">
        <w:t xml:space="preserve">Save energy by keeping the heat in while moving stale air out. </w:t>
      </w:r>
      <w:r w:rsidRPr="00961D1A">
        <w:rPr>
          <w:u w:val="single"/>
        </w:rPr>
        <w:t>Learn how ERVs and HRVs work.</w:t>
      </w:r>
    </w:p>
    <w:p w14:paraId="673AE8AA" w14:textId="77777777" w:rsidR="00961D1A" w:rsidRPr="00961D1A" w:rsidRDefault="00961D1A" w:rsidP="00961D1A">
      <w:pPr>
        <w:tabs>
          <w:tab w:val="center" w:pos="5040"/>
        </w:tabs>
        <w:spacing w:line="360" w:lineRule="auto"/>
        <w:rPr>
          <w:b/>
          <w:bCs/>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8"/>
        <w:gridCol w:w="4422"/>
      </w:tblGrid>
      <w:tr w:rsidR="00961D1A" w:rsidRPr="009172FD" w14:paraId="4EC401E5" w14:textId="77777777" w:rsidTr="009172FD">
        <w:tc>
          <w:tcPr>
            <w:tcW w:w="10296" w:type="dxa"/>
            <w:gridSpan w:val="2"/>
          </w:tcPr>
          <w:p w14:paraId="59FCB54C" w14:textId="77777777" w:rsidR="00961D1A" w:rsidRPr="009172FD" w:rsidRDefault="00961D1A" w:rsidP="009172FD">
            <w:pPr>
              <w:tabs>
                <w:tab w:val="center" w:pos="5040"/>
              </w:tabs>
              <w:spacing w:line="360" w:lineRule="auto"/>
              <w:rPr>
                <w:b/>
                <w:bCs/>
              </w:rPr>
            </w:pPr>
            <w:r w:rsidRPr="009172FD">
              <w:rPr>
                <w:b/>
                <w:bCs/>
              </w:rPr>
              <w:t>HRV incentives</w:t>
            </w:r>
          </w:p>
        </w:tc>
      </w:tr>
      <w:tr w:rsidR="00961D1A" w14:paraId="334A752D" w14:textId="77777777" w:rsidTr="009172FD">
        <w:tc>
          <w:tcPr>
            <w:tcW w:w="5778" w:type="dxa"/>
          </w:tcPr>
          <w:p w14:paraId="50898D80" w14:textId="77777777" w:rsidR="00961D1A" w:rsidRDefault="00961D1A" w:rsidP="009172FD">
            <w:pPr>
              <w:tabs>
                <w:tab w:val="center" w:pos="5040"/>
              </w:tabs>
              <w:spacing w:line="360" w:lineRule="auto"/>
            </w:pPr>
          </w:p>
        </w:tc>
        <w:tc>
          <w:tcPr>
            <w:tcW w:w="4518" w:type="dxa"/>
          </w:tcPr>
          <w:p w14:paraId="48064323" w14:textId="77777777" w:rsidR="00961D1A" w:rsidRDefault="00961D1A" w:rsidP="009172FD">
            <w:pPr>
              <w:tabs>
                <w:tab w:val="center" w:pos="5040"/>
              </w:tabs>
              <w:spacing w:line="360" w:lineRule="auto"/>
            </w:pPr>
            <w:r>
              <w:t>Incentives</w:t>
            </w:r>
          </w:p>
        </w:tc>
      </w:tr>
      <w:tr w:rsidR="00961D1A" w14:paraId="5F34FF2A" w14:textId="77777777" w:rsidTr="009172FD">
        <w:tc>
          <w:tcPr>
            <w:tcW w:w="10296" w:type="dxa"/>
            <w:gridSpan w:val="2"/>
          </w:tcPr>
          <w:p w14:paraId="4A7E028F" w14:textId="77777777" w:rsidR="00961D1A" w:rsidRPr="009172FD" w:rsidRDefault="00961D1A" w:rsidP="009172FD">
            <w:pPr>
              <w:tabs>
                <w:tab w:val="center" w:pos="5040"/>
              </w:tabs>
              <w:spacing w:line="360" w:lineRule="auto"/>
              <w:rPr>
                <w:b/>
                <w:bCs/>
              </w:rPr>
            </w:pPr>
            <w:r w:rsidRPr="009172FD">
              <w:rPr>
                <w:b/>
                <w:bCs/>
              </w:rPr>
              <w:t>No existing HRV and not required by code</w:t>
            </w:r>
          </w:p>
        </w:tc>
      </w:tr>
      <w:tr w:rsidR="00961D1A" w14:paraId="19AB1D74" w14:textId="77777777" w:rsidTr="009172FD">
        <w:tc>
          <w:tcPr>
            <w:tcW w:w="5778" w:type="dxa"/>
          </w:tcPr>
          <w:p w14:paraId="0F2DD896" w14:textId="77777777" w:rsidR="00961D1A" w:rsidRDefault="00961D1A" w:rsidP="009172FD">
            <w:pPr>
              <w:tabs>
                <w:tab w:val="center" w:pos="5040"/>
              </w:tabs>
            </w:pPr>
            <w:r w:rsidRPr="00961D1A">
              <w:t>≥ 55% to ≤ 64% sensible heat recovery effectiveness</w:t>
            </w:r>
          </w:p>
        </w:tc>
        <w:tc>
          <w:tcPr>
            <w:tcW w:w="4518" w:type="dxa"/>
          </w:tcPr>
          <w:p w14:paraId="6CDA9C4D" w14:textId="77777777" w:rsidR="00961D1A" w:rsidRDefault="00961D1A" w:rsidP="009172FD">
            <w:pPr>
              <w:tabs>
                <w:tab w:val="center" w:pos="5040"/>
              </w:tabs>
              <w:spacing w:line="360" w:lineRule="auto"/>
            </w:pPr>
            <w:r w:rsidRPr="00961D1A">
              <w:t>$2.15/CFM</w:t>
            </w:r>
          </w:p>
        </w:tc>
      </w:tr>
      <w:tr w:rsidR="00961D1A" w14:paraId="09D67976" w14:textId="77777777" w:rsidTr="009172FD">
        <w:tc>
          <w:tcPr>
            <w:tcW w:w="5778" w:type="dxa"/>
          </w:tcPr>
          <w:p w14:paraId="549598C5" w14:textId="77777777" w:rsidR="00961D1A" w:rsidRDefault="00961D1A" w:rsidP="009172FD">
            <w:pPr>
              <w:tabs>
                <w:tab w:val="center" w:pos="5040"/>
              </w:tabs>
              <w:spacing w:line="360" w:lineRule="auto"/>
            </w:pPr>
            <w:r w:rsidRPr="00961D1A">
              <w:t>≥ 65% to ≤ 74% sensible heat recovery effectiveness</w:t>
            </w:r>
          </w:p>
        </w:tc>
        <w:tc>
          <w:tcPr>
            <w:tcW w:w="4518" w:type="dxa"/>
          </w:tcPr>
          <w:p w14:paraId="0A12AF29" w14:textId="77777777" w:rsidR="00961D1A" w:rsidRDefault="00961D1A" w:rsidP="009172FD">
            <w:pPr>
              <w:tabs>
                <w:tab w:val="center" w:pos="5040"/>
              </w:tabs>
              <w:spacing w:line="360" w:lineRule="auto"/>
            </w:pPr>
            <w:r w:rsidRPr="00961D1A">
              <w:t>$2.50/CFM</w:t>
            </w:r>
          </w:p>
        </w:tc>
      </w:tr>
      <w:tr w:rsidR="00961D1A" w14:paraId="6A977293" w14:textId="77777777" w:rsidTr="009172FD">
        <w:tc>
          <w:tcPr>
            <w:tcW w:w="5778" w:type="dxa"/>
          </w:tcPr>
          <w:p w14:paraId="03FE54E0" w14:textId="77777777" w:rsidR="00961D1A" w:rsidRDefault="00961D1A" w:rsidP="009172FD">
            <w:pPr>
              <w:tabs>
                <w:tab w:val="center" w:pos="5040"/>
              </w:tabs>
              <w:spacing w:line="360" w:lineRule="auto"/>
            </w:pPr>
            <w:r w:rsidRPr="00961D1A">
              <w:t>≥ 75% to ≤ 84% sensible heat recovery effectiveness</w:t>
            </w:r>
          </w:p>
        </w:tc>
        <w:tc>
          <w:tcPr>
            <w:tcW w:w="4518" w:type="dxa"/>
          </w:tcPr>
          <w:p w14:paraId="4F0AC0E8" w14:textId="77777777" w:rsidR="00961D1A" w:rsidRDefault="00961D1A" w:rsidP="009172FD">
            <w:pPr>
              <w:tabs>
                <w:tab w:val="center" w:pos="5040"/>
              </w:tabs>
              <w:spacing w:line="360" w:lineRule="auto"/>
            </w:pPr>
            <w:r w:rsidRPr="00961D1A">
              <w:t>$2.90/CFM</w:t>
            </w:r>
          </w:p>
        </w:tc>
      </w:tr>
      <w:tr w:rsidR="00961D1A" w14:paraId="3898D190" w14:textId="77777777" w:rsidTr="009172FD">
        <w:tc>
          <w:tcPr>
            <w:tcW w:w="5778" w:type="dxa"/>
          </w:tcPr>
          <w:p w14:paraId="4F1359A1" w14:textId="77777777" w:rsidR="00961D1A" w:rsidRDefault="00961D1A" w:rsidP="009172FD">
            <w:pPr>
              <w:tabs>
                <w:tab w:val="center" w:pos="5040"/>
              </w:tabs>
              <w:spacing w:line="360" w:lineRule="auto"/>
            </w:pPr>
            <w:r w:rsidRPr="00961D1A">
              <w:t>≥ 85% sensible heat recovery effectiveness</w:t>
            </w:r>
          </w:p>
        </w:tc>
        <w:tc>
          <w:tcPr>
            <w:tcW w:w="4518" w:type="dxa"/>
          </w:tcPr>
          <w:p w14:paraId="3462425E" w14:textId="77777777" w:rsidR="00961D1A" w:rsidRDefault="00961D1A" w:rsidP="009172FD">
            <w:pPr>
              <w:tabs>
                <w:tab w:val="center" w:pos="5040"/>
              </w:tabs>
              <w:spacing w:line="360" w:lineRule="auto"/>
            </w:pPr>
            <w:r w:rsidRPr="00961D1A">
              <w:t>$3.30/CFM</w:t>
            </w:r>
          </w:p>
        </w:tc>
      </w:tr>
      <w:tr w:rsidR="00961D1A" w14:paraId="41BC352A" w14:textId="77777777" w:rsidTr="009172FD">
        <w:tc>
          <w:tcPr>
            <w:tcW w:w="10296" w:type="dxa"/>
            <w:gridSpan w:val="2"/>
          </w:tcPr>
          <w:p w14:paraId="59AC4ABE" w14:textId="77777777" w:rsidR="00961D1A" w:rsidRPr="009172FD" w:rsidRDefault="00961D1A" w:rsidP="009172FD">
            <w:pPr>
              <w:tabs>
                <w:tab w:val="center" w:pos="5040"/>
              </w:tabs>
              <w:spacing w:line="360" w:lineRule="auto"/>
              <w:rPr>
                <w:b/>
                <w:bCs/>
              </w:rPr>
            </w:pPr>
            <w:r w:rsidRPr="009172FD">
              <w:rPr>
                <w:b/>
                <w:bCs/>
              </w:rPr>
              <w:t>Improved effectiveness</w:t>
            </w:r>
          </w:p>
        </w:tc>
      </w:tr>
      <w:tr w:rsidR="00961D1A" w14:paraId="237F2CCE" w14:textId="77777777" w:rsidTr="009172FD">
        <w:tc>
          <w:tcPr>
            <w:tcW w:w="5778" w:type="dxa"/>
          </w:tcPr>
          <w:p w14:paraId="6C505370" w14:textId="77777777" w:rsidR="00961D1A" w:rsidRDefault="00961D1A" w:rsidP="009172FD">
            <w:pPr>
              <w:tabs>
                <w:tab w:val="center" w:pos="5040"/>
              </w:tabs>
              <w:spacing w:line="360" w:lineRule="auto"/>
            </w:pPr>
            <w:r w:rsidRPr="00961D1A">
              <w:t>≥ 65% to ≤ 74% sensible heat recovery effectiveness</w:t>
            </w:r>
          </w:p>
        </w:tc>
        <w:tc>
          <w:tcPr>
            <w:tcW w:w="4518" w:type="dxa"/>
          </w:tcPr>
          <w:p w14:paraId="609DDEF4" w14:textId="77777777" w:rsidR="00961D1A" w:rsidRDefault="00961D1A" w:rsidP="009172FD">
            <w:pPr>
              <w:tabs>
                <w:tab w:val="center" w:pos="5040"/>
              </w:tabs>
              <w:spacing w:line="360" w:lineRule="auto"/>
            </w:pPr>
            <w:r w:rsidRPr="00961D1A">
              <w:t>$0.75/CFM</w:t>
            </w:r>
          </w:p>
        </w:tc>
      </w:tr>
      <w:tr w:rsidR="00961D1A" w14:paraId="049812A7" w14:textId="77777777" w:rsidTr="009172FD">
        <w:tc>
          <w:tcPr>
            <w:tcW w:w="5778" w:type="dxa"/>
          </w:tcPr>
          <w:p w14:paraId="60E69F78" w14:textId="77777777" w:rsidR="00961D1A" w:rsidRDefault="00961D1A" w:rsidP="009172FD">
            <w:pPr>
              <w:tabs>
                <w:tab w:val="center" w:pos="5040"/>
              </w:tabs>
              <w:spacing w:line="360" w:lineRule="auto"/>
            </w:pPr>
            <w:r w:rsidRPr="00961D1A">
              <w:t>≥ 75% to ≤ 84% sensible heat recovery effectiveness</w:t>
            </w:r>
          </w:p>
        </w:tc>
        <w:tc>
          <w:tcPr>
            <w:tcW w:w="4518" w:type="dxa"/>
          </w:tcPr>
          <w:p w14:paraId="0A80A71F" w14:textId="77777777" w:rsidR="00961D1A" w:rsidRDefault="00961D1A" w:rsidP="009172FD">
            <w:pPr>
              <w:tabs>
                <w:tab w:val="center" w:pos="5040"/>
              </w:tabs>
              <w:spacing w:line="360" w:lineRule="auto"/>
            </w:pPr>
            <w:r w:rsidRPr="00961D1A">
              <w:t>$1.10/CFM</w:t>
            </w:r>
          </w:p>
        </w:tc>
      </w:tr>
      <w:tr w:rsidR="00961D1A" w14:paraId="312A4EA5" w14:textId="77777777" w:rsidTr="009172FD">
        <w:tc>
          <w:tcPr>
            <w:tcW w:w="5778" w:type="dxa"/>
          </w:tcPr>
          <w:p w14:paraId="59104198" w14:textId="77777777" w:rsidR="00961D1A" w:rsidRDefault="00961D1A" w:rsidP="009172FD">
            <w:pPr>
              <w:tabs>
                <w:tab w:val="center" w:pos="5040"/>
              </w:tabs>
              <w:spacing w:line="360" w:lineRule="auto"/>
            </w:pPr>
            <w:r w:rsidRPr="00961D1A">
              <w:t>≥ 85% sensible heat recovery effectiveness</w:t>
            </w:r>
          </w:p>
        </w:tc>
        <w:tc>
          <w:tcPr>
            <w:tcW w:w="4518" w:type="dxa"/>
          </w:tcPr>
          <w:p w14:paraId="5FB15582" w14:textId="77777777" w:rsidR="00961D1A" w:rsidRDefault="00961D1A" w:rsidP="009172FD">
            <w:pPr>
              <w:tabs>
                <w:tab w:val="center" w:pos="5040"/>
              </w:tabs>
              <w:spacing w:line="360" w:lineRule="auto"/>
            </w:pPr>
            <w:r w:rsidRPr="00961D1A">
              <w:t>$1.50/CFM</w:t>
            </w:r>
          </w:p>
        </w:tc>
      </w:tr>
      <w:tr w:rsidR="00961D1A" w14:paraId="0FCA395D" w14:textId="77777777" w:rsidTr="009172FD">
        <w:tc>
          <w:tcPr>
            <w:tcW w:w="10296" w:type="dxa"/>
            <w:gridSpan w:val="2"/>
          </w:tcPr>
          <w:p w14:paraId="3F17D16E" w14:textId="77777777" w:rsidR="00961D1A" w:rsidRPr="009172FD" w:rsidRDefault="00961D1A" w:rsidP="009172FD">
            <w:pPr>
              <w:tabs>
                <w:tab w:val="center" w:pos="5040"/>
              </w:tabs>
              <w:spacing w:line="360" w:lineRule="auto"/>
              <w:rPr>
                <w:b/>
                <w:bCs/>
              </w:rPr>
            </w:pPr>
            <w:r w:rsidRPr="009172FD">
              <w:rPr>
                <w:b/>
                <w:bCs/>
              </w:rPr>
              <w:lastRenderedPageBreak/>
              <w:t>ERV incentives</w:t>
            </w:r>
          </w:p>
        </w:tc>
      </w:tr>
      <w:tr w:rsidR="00961D1A" w14:paraId="34B8380E" w14:textId="77777777" w:rsidTr="009172FD">
        <w:tc>
          <w:tcPr>
            <w:tcW w:w="5778" w:type="dxa"/>
          </w:tcPr>
          <w:p w14:paraId="5C075470" w14:textId="77777777" w:rsidR="00961D1A" w:rsidRPr="009172FD" w:rsidRDefault="00961D1A" w:rsidP="009172FD">
            <w:pPr>
              <w:tabs>
                <w:tab w:val="center" w:pos="5040"/>
              </w:tabs>
              <w:spacing w:line="360" w:lineRule="auto"/>
              <w:rPr>
                <w:b/>
                <w:bCs/>
              </w:rPr>
            </w:pPr>
          </w:p>
        </w:tc>
        <w:tc>
          <w:tcPr>
            <w:tcW w:w="4518" w:type="dxa"/>
          </w:tcPr>
          <w:p w14:paraId="203F3A9C" w14:textId="77777777" w:rsidR="00961D1A" w:rsidRDefault="00961D1A" w:rsidP="009172FD">
            <w:pPr>
              <w:tabs>
                <w:tab w:val="center" w:pos="5040"/>
              </w:tabs>
              <w:spacing w:line="360" w:lineRule="auto"/>
            </w:pPr>
            <w:r w:rsidRPr="00961D1A">
              <w:t>Incentive</w:t>
            </w:r>
          </w:p>
        </w:tc>
      </w:tr>
      <w:tr w:rsidR="00961D1A" w14:paraId="56AB6A94" w14:textId="77777777" w:rsidTr="009172FD">
        <w:tc>
          <w:tcPr>
            <w:tcW w:w="10296" w:type="dxa"/>
            <w:gridSpan w:val="2"/>
          </w:tcPr>
          <w:p w14:paraId="1A4B5292" w14:textId="77777777" w:rsidR="00961D1A" w:rsidRDefault="00961D1A" w:rsidP="009172FD">
            <w:pPr>
              <w:tabs>
                <w:tab w:val="center" w:pos="5040"/>
              </w:tabs>
              <w:spacing w:line="360" w:lineRule="auto"/>
            </w:pPr>
            <w:r w:rsidRPr="009172FD">
              <w:rPr>
                <w:b/>
                <w:bCs/>
              </w:rPr>
              <w:t>No existing ERV and not required by code</w:t>
            </w:r>
          </w:p>
        </w:tc>
      </w:tr>
      <w:tr w:rsidR="00961D1A" w14:paraId="1327A4D4" w14:textId="77777777" w:rsidTr="009172FD">
        <w:tc>
          <w:tcPr>
            <w:tcW w:w="5778" w:type="dxa"/>
          </w:tcPr>
          <w:p w14:paraId="09248ACF" w14:textId="77777777" w:rsidR="00961D1A" w:rsidRDefault="00961D1A" w:rsidP="009172FD">
            <w:pPr>
              <w:tabs>
                <w:tab w:val="center" w:pos="5040"/>
              </w:tabs>
              <w:spacing w:line="360" w:lineRule="auto"/>
            </w:pPr>
            <w:r w:rsidRPr="00961D1A">
              <w:t>≥ 55% to ≤ 64% sensible heat recovery effectiveness</w:t>
            </w:r>
          </w:p>
        </w:tc>
        <w:tc>
          <w:tcPr>
            <w:tcW w:w="4518" w:type="dxa"/>
          </w:tcPr>
          <w:p w14:paraId="59EDCEE9" w14:textId="77777777" w:rsidR="00961D1A" w:rsidRDefault="00961D1A" w:rsidP="009172FD">
            <w:pPr>
              <w:tabs>
                <w:tab w:val="center" w:pos="5040"/>
              </w:tabs>
              <w:spacing w:line="360" w:lineRule="auto"/>
            </w:pPr>
            <w:r w:rsidRPr="00961D1A">
              <w:t>$2.75/CFM</w:t>
            </w:r>
          </w:p>
        </w:tc>
      </w:tr>
      <w:tr w:rsidR="00961D1A" w14:paraId="11FB5C15" w14:textId="77777777" w:rsidTr="009172FD">
        <w:tc>
          <w:tcPr>
            <w:tcW w:w="5778" w:type="dxa"/>
          </w:tcPr>
          <w:p w14:paraId="72EB06DE" w14:textId="77777777" w:rsidR="00961D1A" w:rsidRDefault="00961D1A" w:rsidP="009172FD">
            <w:pPr>
              <w:tabs>
                <w:tab w:val="center" w:pos="5040"/>
              </w:tabs>
              <w:spacing w:line="360" w:lineRule="auto"/>
            </w:pPr>
            <w:r w:rsidRPr="00961D1A">
              <w:t>≥ 65% to ≤ 74% sensible heat recovery effectiveness</w:t>
            </w:r>
          </w:p>
        </w:tc>
        <w:tc>
          <w:tcPr>
            <w:tcW w:w="4518" w:type="dxa"/>
          </w:tcPr>
          <w:p w14:paraId="3D737925" w14:textId="77777777" w:rsidR="00961D1A" w:rsidRDefault="00961D1A" w:rsidP="009172FD">
            <w:pPr>
              <w:tabs>
                <w:tab w:val="center" w:pos="5040"/>
              </w:tabs>
              <w:spacing w:line="360" w:lineRule="auto"/>
            </w:pPr>
            <w:r w:rsidRPr="00961D1A">
              <w:t>$3.30/CFM</w:t>
            </w:r>
          </w:p>
        </w:tc>
      </w:tr>
      <w:tr w:rsidR="00961D1A" w14:paraId="271DC3F3" w14:textId="77777777" w:rsidTr="009172FD">
        <w:tc>
          <w:tcPr>
            <w:tcW w:w="5778" w:type="dxa"/>
          </w:tcPr>
          <w:p w14:paraId="73084AB9" w14:textId="77777777" w:rsidR="00961D1A" w:rsidRDefault="00961D1A" w:rsidP="009172FD">
            <w:pPr>
              <w:tabs>
                <w:tab w:val="center" w:pos="5040"/>
              </w:tabs>
              <w:spacing w:line="360" w:lineRule="auto"/>
            </w:pPr>
            <w:r w:rsidRPr="00961D1A">
              <w:t>≥ 75% to ≤ 84% sensible heat recovery effectiveness</w:t>
            </w:r>
          </w:p>
        </w:tc>
        <w:tc>
          <w:tcPr>
            <w:tcW w:w="4518" w:type="dxa"/>
          </w:tcPr>
          <w:p w14:paraId="202784C9" w14:textId="77777777" w:rsidR="00961D1A" w:rsidRDefault="00961D1A" w:rsidP="009172FD">
            <w:pPr>
              <w:tabs>
                <w:tab w:val="center" w:pos="5040"/>
              </w:tabs>
              <w:spacing w:line="360" w:lineRule="auto"/>
            </w:pPr>
            <w:r w:rsidRPr="00961D1A">
              <w:t>$3.75/CFM</w:t>
            </w:r>
          </w:p>
        </w:tc>
      </w:tr>
      <w:tr w:rsidR="00961D1A" w14:paraId="7B5FAD2F" w14:textId="77777777" w:rsidTr="009172FD">
        <w:tc>
          <w:tcPr>
            <w:tcW w:w="5778" w:type="dxa"/>
          </w:tcPr>
          <w:p w14:paraId="3BF30C35" w14:textId="77777777" w:rsidR="00961D1A" w:rsidRDefault="00961D1A" w:rsidP="009172FD">
            <w:pPr>
              <w:tabs>
                <w:tab w:val="center" w:pos="5040"/>
              </w:tabs>
              <w:spacing w:line="360" w:lineRule="auto"/>
            </w:pPr>
            <w:r w:rsidRPr="00961D1A">
              <w:t>≥ 85% sensible heat recovery effectiveness</w:t>
            </w:r>
          </w:p>
        </w:tc>
        <w:tc>
          <w:tcPr>
            <w:tcW w:w="4518" w:type="dxa"/>
          </w:tcPr>
          <w:p w14:paraId="7628194E" w14:textId="77777777" w:rsidR="00961D1A" w:rsidRDefault="00961D1A" w:rsidP="009172FD">
            <w:pPr>
              <w:tabs>
                <w:tab w:val="center" w:pos="5040"/>
              </w:tabs>
              <w:spacing w:line="360" w:lineRule="auto"/>
            </w:pPr>
            <w:r w:rsidRPr="00961D1A">
              <w:t>$4.00/CFM</w:t>
            </w:r>
          </w:p>
        </w:tc>
      </w:tr>
      <w:tr w:rsidR="00961D1A" w14:paraId="7D74D993" w14:textId="77777777" w:rsidTr="009172FD">
        <w:tc>
          <w:tcPr>
            <w:tcW w:w="10296" w:type="dxa"/>
            <w:gridSpan w:val="2"/>
          </w:tcPr>
          <w:p w14:paraId="2083DAFD" w14:textId="77777777" w:rsidR="00961D1A" w:rsidRPr="009172FD" w:rsidRDefault="00961D1A" w:rsidP="009172FD">
            <w:pPr>
              <w:tabs>
                <w:tab w:val="center" w:pos="5040"/>
              </w:tabs>
              <w:spacing w:line="360" w:lineRule="auto"/>
              <w:rPr>
                <w:b/>
                <w:bCs/>
              </w:rPr>
            </w:pPr>
            <w:r w:rsidRPr="009172FD">
              <w:rPr>
                <w:b/>
                <w:bCs/>
              </w:rPr>
              <w:t>Improved effectiveness</w:t>
            </w:r>
          </w:p>
        </w:tc>
      </w:tr>
      <w:tr w:rsidR="00961D1A" w14:paraId="5EA3FBDA" w14:textId="77777777" w:rsidTr="009172FD">
        <w:tc>
          <w:tcPr>
            <w:tcW w:w="5778" w:type="dxa"/>
          </w:tcPr>
          <w:p w14:paraId="06CBC90D" w14:textId="77777777" w:rsidR="00961D1A" w:rsidRDefault="00961D1A" w:rsidP="009172FD">
            <w:pPr>
              <w:tabs>
                <w:tab w:val="center" w:pos="5040"/>
              </w:tabs>
              <w:spacing w:line="360" w:lineRule="auto"/>
            </w:pPr>
            <w:r w:rsidRPr="00961D1A">
              <w:t>≥ 65% to ≤ 74% sensible heat recovery effectiveness</w:t>
            </w:r>
          </w:p>
        </w:tc>
        <w:tc>
          <w:tcPr>
            <w:tcW w:w="4518" w:type="dxa"/>
          </w:tcPr>
          <w:p w14:paraId="52ECB9E2" w14:textId="77777777" w:rsidR="00961D1A" w:rsidRDefault="00961D1A" w:rsidP="009172FD">
            <w:pPr>
              <w:tabs>
                <w:tab w:val="center" w:pos="5040"/>
              </w:tabs>
              <w:spacing w:line="360" w:lineRule="auto"/>
            </w:pPr>
            <w:r w:rsidRPr="00961D1A">
              <w:t>$1.00/CFM</w:t>
            </w:r>
          </w:p>
        </w:tc>
      </w:tr>
      <w:tr w:rsidR="00961D1A" w14:paraId="67727CA8" w14:textId="77777777" w:rsidTr="009172FD">
        <w:tc>
          <w:tcPr>
            <w:tcW w:w="5778" w:type="dxa"/>
          </w:tcPr>
          <w:p w14:paraId="5401B17C" w14:textId="77777777" w:rsidR="00961D1A" w:rsidRDefault="00961D1A" w:rsidP="009172FD">
            <w:pPr>
              <w:tabs>
                <w:tab w:val="center" w:pos="5040"/>
              </w:tabs>
              <w:spacing w:line="360" w:lineRule="auto"/>
            </w:pPr>
            <w:r w:rsidRPr="00961D1A">
              <w:t>≥ 75% to ≤ 84% sensible heat recovery effectiveness</w:t>
            </w:r>
          </w:p>
        </w:tc>
        <w:tc>
          <w:tcPr>
            <w:tcW w:w="4518" w:type="dxa"/>
          </w:tcPr>
          <w:p w14:paraId="6002D356" w14:textId="77777777" w:rsidR="00961D1A" w:rsidRDefault="00961D1A" w:rsidP="009172FD">
            <w:pPr>
              <w:tabs>
                <w:tab w:val="center" w:pos="5040"/>
              </w:tabs>
              <w:spacing w:line="360" w:lineRule="auto"/>
            </w:pPr>
            <w:r w:rsidRPr="00961D1A">
              <w:t>$1.25/CFM</w:t>
            </w:r>
          </w:p>
        </w:tc>
      </w:tr>
      <w:tr w:rsidR="00961D1A" w14:paraId="6CAF5A84" w14:textId="77777777" w:rsidTr="009172FD">
        <w:tc>
          <w:tcPr>
            <w:tcW w:w="5778" w:type="dxa"/>
          </w:tcPr>
          <w:p w14:paraId="2E2520E2" w14:textId="77777777" w:rsidR="00961D1A" w:rsidRDefault="00961D1A" w:rsidP="009172FD">
            <w:pPr>
              <w:tabs>
                <w:tab w:val="center" w:pos="5040"/>
              </w:tabs>
              <w:spacing w:line="360" w:lineRule="auto"/>
            </w:pPr>
            <w:r w:rsidRPr="00961D1A">
              <w:t>≥ 85% sensible heat recovery effectiveness</w:t>
            </w:r>
          </w:p>
        </w:tc>
        <w:tc>
          <w:tcPr>
            <w:tcW w:w="4518" w:type="dxa"/>
          </w:tcPr>
          <w:p w14:paraId="616B4E7F" w14:textId="77777777" w:rsidR="00961D1A" w:rsidRDefault="00961D1A" w:rsidP="009172FD">
            <w:pPr>
              <w:tabs>
                <w:tab w:val="center" w:pos="5040"/>
              </w:tabs>
              <w:spacing w:line="360" w:lineRule="auto"/>
            </w:pPr>
            <w:r w:rsidRPr="00961D1A">
              <w:t>$1.50/CFM</w:t>
            </w:r>
          </w:p>
        </w:tc>
      </w:tr>
      <w:tr w:rsidR="00961D1A" w14:paraId="24D1F0D5" w14:textId="77777777" w:rsidTr="009172FD">
        <w:tc>
          <w:tcPr>
            <w:tcW w:w="5778" w:type="dxa"/>
          </w:tcPr>
          <w:p w14:paraId="1E3067E0" w14:textId="77777777" w:rsidR="00961D1A" w:rsidRDefault="00961D1A" w:rsidP="009172FD">
            <w:pPr>
              <w:tabs>
                <w:tab w:val="center" w:pos="5040"/>
              </w:tabs>
              <w:spacing w:line="360" w:lineRule="auto"/>
            </w:pPr>
            <w:r w:rsidRPr="00961D1A">
              <w:t>Business partner incentive</w:t>
            </w:r>
          </w:p>
        </w:tc>
        <w:tc>
          <w:tcPr>
            <w:tcW w:w="4518" w:type="dxa"/>
          </w:tcPr>
          <w:p w14:paraId="420DC1D5" w14:textId="77777777" w:rsidR="00961D1A" w:rsidRDefault="00961D1A" w:rsidP="009172FD">
            <w:pPr>
              <w:tabs>
                <w:tab w:val="center" w:pos="5040"/>
              </w:tabs>
              <w:spacing w:line="360" w:lineRule="auto"/>
            </w:pPr>
            <w:r w:rsidRPr="00961D1A">
              <w:t>$100 per unit</w:t>
            </w:r>
          </w:p>
        </w:tc>
      </w:tr>
      <w:tr w:rsidR="00961D1A" w14:paraId="1E4B7E3C" w14:textId="77777777" w:rsidTr="009172FD">
        <w:tc>
          <w:tcPr>
            <w:tcW w:w="5778" w:type="dxa"/>
          </w:tcPr>
          <w:p w14:paraId="2510D6CD" w14:textId="77777777" w:rsidR="00961D1A" w:rsidRDefault="00961D1A" w:rsidP="009172FD">
            <w:pPr>
              <w:tabs>
                <w:tab w:val="center" w:pos="5040"/>
              </w:tabs>
              <w:spacing w:line="360" w:lineRule="auto"/>
            </w:pPr>
            <w:r w:rsidRPr="00961D1A">
              <w:t>Distributor incentive</w:t>
            </w:r>
          </w:p>
        </w:tc>
        <w:tc>
          <w:tcPr>
            <w:tcW w:w="4518" w:type="dxa"/>
          </w:tcPr>
          <w:p w14:paraId="120D2B86" w14:textId="77777777" w:rsidR="00961D1A" w:rsidRDefault="00961D1A" w:rsidP="009172FD">
            <w:pPr>
              <w:tabs>
                <w:tab w:val="center" w:pos="5040"/>
              </w:tabs>
              <w:spacing w:line="360" w:lineRule="auto"/>
            </w:pPr>
            <w:r w:rsidRPr="00961D1A">
              <w:t>$50 per unit</w:t>
            </w:r>
          </w:p>
        </w:tc>
      </w:tr>
    </w:tbl>
    <w:p w14:paraId="5136935F" w14:textId="77777777" w:rsidR="00961D1A" w:rsidRPr="008A514A" w:rsidRDefault="00961D1A" w:rsidP="00961D1A">
      <w:pPr>
        <w:tabs>
          <w:tab w:val="center" w:pos="5040"/>
        </w:tabs>
        <w:spacing w:line="360" w:lineRule="auto"/>
      </w:pPr>
    </w:p>
    <w:p w14:paraId="35C0799B" w14:textId="77777777" w:rsidR="00961D1A" w:rsidRDefault="00961D1A" w:rsidP="00961D1A">
      <w:pPr>
        <w:tabs>
          <w:tab w:val="center" w:pos="5040"/>
        </w:tabs>
      </w:pPr>
      <w:r w:rsidRPr="00961D1A">
        <w:rPr>
          <w:b/>
          <w:bCs/>
        </w:rPr>
        <w:t>Equipment Eligibility</w:t>
      </w:r>
      <w:r w:rsidRPr="00961D1A">
        <w:t xml:space="preserve"> </w:t>
      </w:r>
    </w:p>
    <w:p w14:paraId="3405FDD6" w14:textId="77777777" w:rsidR="00961D1A" w:rsidRDefault="00961D1A" w:rsidP="00961D1A">
      <w:pPr>
        <w:tabs>
          <w:tab w:val="center" w:pos="5040"/>
        </w:tabs>
      </w:pPr>
    </w:p>
    <w:p w14:paraId="64E7BC01" w14:textId="77777777" w:rsidR="00961D1A" w:rsidRDefault="00961D1A" w:rsidP="00961D1A">
      <w:pPr>
        <w:tabs>
          <w:tab w:val="center" w:pos="5040"/>
        </w:tabs>
      </w:pPr>
      <w:r w:rsidRPr="00961D1A">
        <w:t xml:space="preserve">Eligible equipment is ERV/HRV with a minimum sensible effectiveness of 55 percent at 32 F for spaces with no ERV/HRV or for spaces </w:t>
      </w:r>
      <w:proofErr w:type="gramStart"/>
      <w:r w:rsidRPr="00961D1A">
        <w:t>were</w:t>
      </w:r>
      <w:proofErr w:type="gramEnd"/>
      <w:r w:rsidRPr="00961D1A">
        <w:t xml:space="preserve"> ERV/HRV is not required by code (OBC, SB 10, SB 12) and ERV/HRV with a minimum sensible effectiveness of 65 percent at 32 F for spaces </w:t>
      </w:r>
      <w:proofErr w:type="gramStart"/>
      <w:r w:rsidRPr="00961D1A">
        <w:t>were</w:t>
      </w:r>
      <w:proofErr w:type="gramEnd"/>
      <w:r w:rsidRPr="00961D1A">
        <w:t xml:space="preserve"> ERV/HRV is required by code. </w:t>
      </w:r>
    </w:p>
    <w:p w14:paraId="29245439" w14:textId="77777777" w:rsidR="00961D1A" w:rsidRDefault="00961D1A" w:rsidP="00961D1A">
      <w:pPr>
        <w:tabs>
          <w:tab w:val="center" w:pos="5040"/>
        </w:tabs>
      </w:pPr>
    </w:p>
    <w:p w14:paraId="71BFCAB9" w14:textId="77777777" w:rsidR="00961D1A" w:rsidRDefault="00961D1A" w:rsidP="00961D1A">
      <w:pPr>
        <w:tabs>
          <w:tab w:val="center" w:pos="5040"/>
        </w:tabs>
      </w:pPr>
      <w:r w:rsidRPr="00961D1A">
        <w:lastRenderedPageBreak/>
        <w:t xml:space="preserve">Incentive paid is based on the operating CFM of the ERV/HRV and to qualify for an incentive, the sensible effectiveness used to validate the above criteria must be at the operating CFM level. </w:t>
      </w:r>
    </w:p>
    <w:p w14:paraId="65D10800" w14:textId="77777777" w:rsidR="00961D1A" w:rsidRDefault="00961D1A" w:rsidP="00961D1A">
      <w:pPr>
        <w:tabs>
          <w:tab w:val="center" w:pos="5040"/>
        </w:tabs>
      </w:pPr>
    </w:p>
    <w:p w14:paraId="1F2CDE50" w14:textId="77777777" w:rsidR="00961D1A" w:rsidRDefault="00961D1A" w:rsidP="00961D1A">
      <w:pPr>
        <w:tabs>
          <w:tab w:val="center" w:pos="5040"/>
        </w:tabs>
      </w:pPr>
      <w:r w:rsidRPr="00961D1A">
        <w:t xml:space="preserve">This offer is not eligible in areas where: the operating CFM sensible effectiveness level is below the minimum requirements above; systems where DCV or scheduled setbacks are used during operated hours; spaces where 100% of the exhaust air must be evacuated from the building in order to avoid cross contamination (100% fresh air is required such as described in OBC section 1.1.1.4. spaces where no recirculation is allowed by codes or standards, for instance, any limitations as per CSA Z317.2_10 Special Requirements for Heating, Ventilation, and Air Conditioning (HVAC) Systems in Health Care Facilities); and areas where contaminants (gases and vapors) may be present and the ERV/HRV may bring them back into the breathing zone. </w:t>
      </w:r>
    </w:p>
    <w:p w14:paraId="175975A3" w14:textId="77777777" w:rsidR="00961D1A" w:rsidRDefault="00961D1A" w:rsidP="00961D1A">
      <w:pPr>
        <w:tabs>
          <w:tab w:val="center" w:pos="5040"/>
        </w:tabs>
      </w:pPr>
    </w:p>
    <w:p w14:paraId="5E02A822" w14:textId="0EA7029D" w:rsidR="00961D1A" w:rsidRPr="00961D1A" w:rsidRDefault="00961D1A" w:rsidP="00961D1A">
      <w:pPr>
        <w:tabs>
          <w:tab w:val="center" w:pos="5040"/>
        </w:tabs>
      </w:pPr>
      <w:r w:rsidRPr="00961D1A">
        <w:t>In</w:t>
      </w:r>
      <w:r w:rsidR="009370CD">
        <w:t xml:space="preserve"> </w:t>
      </w:r>
      <w:r w:rsidRPr="00961D1A">
        <w:t>suite installations may be eligible at a different incentive level.</w:t>
      </w:r>
    </w:p>
    <w:p w14:paraId="26F909DA" w14:textId="77777777" w:rsidR="00961D1A" w:rsidRPr="00961D1A" w:rsidRDefault="00961D1A" w:rsidP="00961D1A">
      <w:pPr>
        <w:tabs>
          <w:tab w:val="center" w:pos="5040"/>
        </w:tabs>
        <w:spacing w:line="360" w:lineRule="auto"/>
        <w:rPr>
          <w:szCs w:val="22"/>
        </w:rPr>
      </w:pPr>
    </w:p>
    <w:p w14:paraId="6A23EE4E" w14:textId="77777777" w:rsidR="008E0498" w:rsidRDefault="008E0498">
      <w:pPr>
        <w:rPr>
          <w:b/>
          <w:bCs/>
          <w:kern w:val="32"/>
          <w:lang w:eastAsia="zh-CN"/>
        </w:rPr>
      </w:pPr>
      <w:bookmarkStart w:id="220" w:name="_Toc200032818"/>
      <w:bookmarkStart w:id="221" w:name="_Toc200033014"/>
      <w:bookmarkStart w:id="222" w:name="_Toc200033325"/>
      <w:r>
        <w:rPr>
          <w:lang w:eastAsia="zh-CN"/>
        </w:rPr>
        <w:br w:type="page"/>
      </w:r>
    </w:p>
    <w:p w14:paraId="3AFBC072" w14:textId="5A5E2E52" w:rsidR="008A514A" w:rsidRPr="007F16E8" w:rsidRDefault="00961D1A" w:rsidP="00E07707">
      <w:pPr>
        <w:pStyle w:val="HeadingAppendix"/>
      </w:pPr>
      <w:bookmarkStart w:id="223" w:name="_Toc219839569"/>
      <w:r w:rsidRPr="007F16E8">
        <w:lastRenderedPageBreak/>
        <w:t>Appendix F – Energy Efficiency Measures Checklist</w:t>
      </w:r>
      <w:bookmarkEnd w:id="220"/>
      <w:bookmarkEnd w:id="221"/>
      <w:bookmarkEnd w:id="222"/>
      <w:bookmarkEnd w:id="223"/>
    </w:p>
    <w:p w14:paraId="67129D7E" w14:textId="77777777" w:rsidR="00961D1A" w:rsidRPr="00961D1A" w:rsidRDefault="00961D1A" w:rsidP="008A514A">
      <w:pPr>
        <w:tabs>
          <w:tab w:val="center" w:pos="5040"/>
        </w:tabs>
        <w:rPr>
          <w:b/>
          <w:bCs/>
          <w:szCs w:val="22"/>
        </w:rPr>
      </w:pPr>
    </w:p>
    <w:p w14:paraId="5030E0EF" w14:textId="77777777" w:rsidR="00961D1A" w:rsidRPr="00961D1A" w:rsidRDefault="00961D1A" w:rsidP="008A514A">
      <w:pPr>
        <w:tabs>
          <w:tab w:val="center" w:pos="5040"/>
        </w:tabs>
        <w:rPr>
          <w:b/>
          <w:bCs/>
          <w:szCs w:val="22"/>
        </w:rPr>
      </w:pPr>
      <w:r w:rsidRPr="00961D1A">
        <w:rPr>
          <w:b/>
          <w:bCs/>
          <w:szCs w:val="22"/>
        </w:rPr>
        <w:t>Building Envelope</w:t>
      </w:r>
    </w:p>
    <w:p w14:paraId="7E321BD1" w14:textId="77777777" w:rsidR="00961D1A" w:rsidRPr="00961D1A" w:rsidRDefault="00961D1A" w:rsidP="008A514A">
      <w:pPr>
        <w:tabs>
          <w:tab w:val="center" w:pos="5040"/>
        </w:tabs>
        <w:rPr>
          <w:b/>
          <w:bCs/>
          <w:szCs w:val="22"/>
        </w:rPr>
      </w:pPr>
    </w:p>
    <w:p w14:paraId="63622FD0" w14:textId="77777777" w:rsidR="00961D1A" w:rsidRPr="00961D1A" w:rsidRDefault="00961D1A" w:rsidP="008A514A">
      <w:pPr>
        <w:tabs>
          <w:tab w:val="center" w:pos="5040"/>
        </w:tabs>
        <w:rPr>
          <w:b/>
          <w:bCs/>
          <w:szCs w:val="22"/>
        </w:rPr>
      </w:pPr>
    </w:p>
    <w:p w14:paraId="48D12763" w14:textId="77777777" w:rsidR="00961D1A" w:rsidRPr="00961D1A" w:rsidRDefault="00961D1A" w:rsidP="008A514A">
      <w:pPr>
        <w:tabs>
          <w:tab w:val="center" w:pos="5040"/>
        </w:tabs>
        <w:rPr>
          <w:b/>
          <w:bCs/>
          <w:szCs w:val="22"/>
        </w:rPr>
      </w:pPr>
      <w:r w:rsidRPr="00961D1A">
        <w:rPr>
          <w:b/>
          <w:bCs/>
          <w:szCs w:val="22"/>
        </w:rPr>
        <w:t xml:space="preserve">Windows </w:t>
      </w:r>
    </w:p>
    <w:p w14:paraId="1AE0DF3A" w14:textId="77777777" w:rsidR="00961D1A" w:rsidRPr="00961D1A" w:rsidRDefault="00961D1A" w:rsidP="008A514A">
      <w:pPr>
        <w:tabs>
          <w:tab w:val="center" w:pos="5040"/>
        </w:tabs>
        <w:rPr>
          <w:b/>
          <w:bCs/>
          <w:szCs w:val="22"/>
        </w:rPr>
      </w:pPr>
    </w:p>
    <w:p w14:paraId="3FE07AE1" w14:textId="77777777" w:rsidR="00961D1A" w:rsidRPr="00961D1A" w:rsidRDefault="00961D1A" w:rsidP="008A514A">
      <w:pPr>
        <w:tabs>
          <w:tab w:val="center" w:pos="5040"/>
        </w:tabs>
        <w:rPr>
          <w:szCs w:val="22"/>
        </w:rPr>
      </w:pPr>
      <w:r w:rsidRPr="00961D1A">
        <w:rPr>
          <w:szCs w:val="22"/>
        </w:rPr>
        <w:t xml:space="preserve">• Install double pane windows </w:t>
      </w:r>
    </w:p>
    <w:p w14:paraId="21D6D62B" w14:textId="77777777" w:rsidR="00961D1A" w:rsidRPr="00961D1A" w:rsidRDefault="00961D1A" w:rsidP="008A514A">
      <w:pPr>
        <w:tabs>
          <w:tab w:val="center" w:pos="5040"/>
        </w:tabs>
        <w:rPr>
          <w:szCs w:val="22"/>
        </w:rPr>
      </w:pPr>
      <w:r w:rsidRPr="00961D1A">
        <w:rPr>
          <w:szCs w:val="22"/>
        </w:rPr>
        <w:t xml:space="preserve">• Add tinted/reflective coating to window surface. </w:t>
      </w:r>
    </w:p>
    <w:p w14:paraId="49E2ED96" w14:textId="77777777" w:rsidR="00961D1A" w:rsidRPr="00961D1A" w:rsidRDefault="00961D1A" w:rsidP="008A514A">
      <w:pPr>
        <w:tabs>
          <w:tab w:val="center" w:pos="5040"/>
        </w:tabs>
        <w:rPr>
          <w:szCs w:val="22"/>
        </w:rPr>
      </w:pPr>
      <w:r w:rsidRPr="00961D1A">
        <w:rPr>
          <w:szCs w:val="22"/>
        </w:rPr>
        <w:t xml:space="preserve">• Add exterior shading device. </w:t>
      </w:r>
    </w:p>
    <w:p w14:paraId="21C175A7" w14:textId="77777777" w:rsidR="00961D1A" w:rsidRPr="00961D1A" w:rsidRDefault="00961D1A" w:rsidP="008A514A">
      <w:pPr>
        <w:tabs>
          <w:tab w:val="center" w:pos="5040"/>
        </w:tabs>
        <w:rPr>
          <w:szCs w:val="22"/>
        </w:rPr>
      </w:pPr>
      <w:r w:rsidRPr="00961D1A">
        <w:rPr>
          <w:szCs w:val="22"/>
        </w:rPr>
        <w:t xml:space="preserve">• Attach storm glazing to moveable sash of operable windows. </w:t>
      </w:r>
    </w:p>
    <w:p w14:paraId="15CB3933" w14:textId="77777777" w:rsidR="00961D1A" w:rsidRPr="00961D1A" w:rsidRDefault="00961D1A" w:rsidP="008A514A">
      <w:pPr>
        <w:tabs>
          <w:tab w:val="center" w:pos="5040"/>
        </w:tabs>
        <w:rPr>
          <w:szCs w:val="22"/>
        </w:rPr>
      </w:pPr>
      <w:r w:rsidRPr="00961D1A">
        <w:rPr>
          <w:szCs w:val="22"/>
        </w:rPr>
        <w:t>• Reduce glass area (wall up/close off).</w:t>
      </w:r>
    </w:p>
    <w:p w14:paraId="305E0F7A" w14:textId="77777777" w:rsidR="00961D1A" w:rsidRPr="00961D1A" w:rsidRDefault="00961D1A" w:rsidP="008A514A">
      <w:pPr>
        <w:tabs>
          <w:tab w:val="center" w:pos="5040"/>
        </w:tabs>
        <w:rPr>
          <w:szCs w:val="22"/>
        </w:rPr>
      </w:pPr>
    </w:p>
    <w:p w14:paraId="23848CC5" w14:textId="77777777" w:rsidR="00961D1A" w:rsidRDefault="00961D1A" w:rsidP="008A514A">
      <w:pPr>
        <w:tabs>
          <w:tab w:val="center" w:pos="5040"/>
        </w:tabs>
        <w:rPr>
          <w:b/>
          <w:bCs/>
          <w:szCs w:val="22"/>
        </w:rPr>
      </w:pPr>
      <w:r w:rsidRPr="00961D1A">
        <w:rPr>
          <w:b/>
          <w:bCs/>
          <w:szCs w:val="22"/>
        </w:rPr>
        <w:t xml:space="preserve">Doors </w:t>
      </w:r>
    </w:p>
    <w:p w14:paraId="2F19260D" w14:textId="77777777" w:rsidR="00961D1A" w:rsidRDefault="00961D1A" w:rsidP="008A514A">
      <w:pPr>
        <w:tabs>
          <w:tab w:val="center" w:pos="5040"/>
        </w:tabs>
        <w:rPr>
          <w:szCs w:val="22"/>
        </w:rPr>
      </w:pPr>
    </w:p>
    <w:p w14:paraId="72D59B4F" w14:textId="77777777" w:rsidR="00961D1A" w:rsidRDefault="00961D1A" w:rsidP="008A514A">
      <w:pPr>
        <w:tabs>
          <w:tab w:val="center" w:pos="5040"/>
        </w:tabs>
        <w:rPr>
          <w:szCs w:val="22"/>
        </w:rPr>
      </w:pPr>
      <w:r w:rsidRPr="00961D1A">
        <w:rPr>
          <w:szCs w:val="22"/>
        </w:rPr>
        <w:t xml:space="preserve">• Install insulated doors. </w:t>
      </w:r>
    </w:p>
    <w:p w14:paraId="07B416B2" w14:textId="77777777" w:rsidR="00961D1A" w:rsidRDefault="00961D1A" w:rsidP="008A514A">
      <w:pPr>
        <w:tabs>
          <w:tab w:val="center" w:pos="5040"/>
        </w:tabs>
        <w:rPr>
          <w:szCs w:val="22"/>
        </w:rPr>
      </w:pPr>
      <w:r w:rsidRPr="00961D1A">
        <w:rPr>
          <w:szCs w:val="22"/>
        </w:rPr>
        <w:t xml:space="preserve">• Add vestibule entry. </w:t>
      </w:r>
    </w:p>
    <w:p w14:paraId="22D75AD8" w14:textId="77777777" w:rsidR="00961D1A" w:rsidRDefault="00961D1A" w:rsidP="008A514A">
      <w:pPr>
        <w:tabs>
          <w:tab w:val="center" w:pos="5040"/>
        </w:tabs>
        <w:rPr>
          <w:szCs w:val="22"/>
        </w:rPr>
      </w:pPr>
      <w:r w:rsidRPr="00961D1A">
        <w:rPr>
          <w:szCs w:val="22"/>
        </w:rPr>
        <w:t xml:space="preserve">• Resize exterior doors (make delivery doors smaller to reduce excessive infiltration). </w:t>
      </w:r>
    </w:p>
    <w:p w14:paraId="3AC4E271" w14:textId="77777777" w:rsidR="00961D1A" w:rsidRDefault="00961D1A" w:rsidP="008A514A">
      <w:pPr>
        <w:tabs>
          <w:tab w:val="center" w:pos="5040"/>
        </w:tabs>
        <w:rPr>
          <w:szCs w:val="22"/>
        </w:rPr>
      </w:pPr>
      <w:r w:rsidRPr="00961D1A">
        <w:rPr>
          <w:szCs w:val="22"/>
        </w:rPr>
        <w:t xml:space="preserve">• Install windscreens in areas with constant strong winds to protect exterior doors from direct blast of prevailing winds. </w:t>
      </w:r>
    </w:p>
    <w:p w14:paraId="2E2FD7F4" w14:textId="77777777" w:rsidR="00961D1A" w:rsidRDefault="00961D1A" w:rsidP="008A514A">
      <w:pPr>
        <w:tabs>
          <w:tab w:val="center" w:pos="5040"/>
        </w:tabs>
        <w:rPr>
          <w:szCs w:val="22"/>
        </w:rPr>
      </w:pPr>
      <w:r w:rsidRPr="00961D1A">
        <w:rPr>
          <w:szCs w:val="22"/>
        </w:rPr>
        <w:t xml:space="preserve">• Install a switch on overhead doors that prevents activation of heating and cooling units when doors are open. </w:t>
      </w:r>
    </w:p>
    <w:p w14:paraId="7C7C6961" w14:textId="25BEFD66" w:rsidR="00961D1A" w:rsidRDefault="00961D1A" w:rsidP="008A514A">
      <w:pPr>
        <w:tabs>
          <w:tab w:val="center" w:pos="5040"/>
        </w:tabs>
        <w:rPr>
          <w:szCs w:val="22"/>
        </w:rPr>
      </w:pPr>
      <w:r w:rsidRPr="00961D1A">
        <w:rPr>
          <w:szCs w:val="22"/>
        </w:rPr>
        <w:t xml:space="preserve">• Install </w:t>
      </w:r>
      <w:proofErr w:type="spellStart"/>
      <w:r w:rsidRPr="00961D1A">
        <w:rPr>
          <w:szCs w:val="22"/>
        </w:rPr>
        <w:t>self</w:t>
      </w:r>
      <w:r w:rsidR="009370CD">
        <w:rPr>
          <w:szCs w:val="22"/>
        </w:rPr>
        <w:t xml:space="preserve"> </w:t>
      </w:r>
      <w:r w:rsidRPr="00961D1A">
        <w:rPr>
          <w:szCs w:val="22"/>
        </w:rPr>
        <w:t>closing</w:t>
      </w:r>
      <w:proofErr w:type="spellEnd"/>
      <w:r w:rsidRPr="00961D1A">
        <w:rPr>
          <w:szCs w:val="22"/>
        </w:rPr>
        <w:t xml:space="preserve"> doors on openings to unconditioned spaces.</w:t>
      </w:r>
    </w:p>
    <w:p w14:paraId="4BE3A1DA" w14:textId="77777777" w:rsidR="00961D1A" w:rsidRDefault="00961D1A" w:rsidP="008A514A">
      <w:pPr>
        <w:tabs>
          <w:tab w:val="center" w:pos="5040"/>
        </w:tabs>
        <w:rPr>
          <w:szCs w:val="22"/>
        </w:rPr>
      </w:pPr>
    </w:p>
    <w:p w14:paraId="76C50C85" w14:textId="77777777" w:rsidR="00961D1A" w:rsidRDefault="00961D1A" w:rsidP="008A514A">
      <w:pPr>
        <w:tabs>
          <w:tab w:val="center" w:pos="5040"/>
        </w:tabs>
        <w:rPr>
          <w:szCs w:val="22"/>
        </w:rPr>
      </w:pPr>
      <w:r w:rsidRPr="00961D1A">
        <w:rPr>
          <w:b/>
          <w:bCs/>
          <w:szCs w:val="22"/>
        </w:rPr>
        <w:t>Insulation/Infiltration</w:t>
      </w:r>
      <w:r w:rsidRPr="00961D1A">
        <w:rPr>
          <w:szCs w:val="22"/>
        </w:rPr>
        <w:t xml:space="preserve"> </w:t>
      </w:r>
    </w:p>
    <w:p w14:paraId="007E52D7" w14:textId="77777777" w:rsidR="00961D1A" w:rsidRDefault="00961D1A" w:rsidP="008A514A">
      <w:pPr>
        <w:tabs>
          <w:tab w:val="center" w:pos="5040"/>
        </w:tabs>
        <w:rPr>
          <w:szCs w:val="22"/>
        </w:rPr>
      </w:pPr>
    </w:p>
    <w:p w14:paraId="093CB3C9" w14:textId="77777777" w:rsidR="00961D1A" w:rsidRDefault="00961D1A" w:rsidP="008A514A">
      <w:pPr>
        <w:tabs>
          <w:tab w:val="center" w:pos="5040"/>
        </w:tabs>
        <w:rPr>
          <w:szCs w:val="22"/>
        </w:rPr>
      </w:pPr>
      <w:r w:rsidRPr="00961D1A">
        <w:rPr>
          <w:szCs w:val="22"/>
        </w:rPr>
        <w:t xml:space="preserve">• Insulate roof (rigid). </w:t>
      </w:r>
    </w:p>
    <w:p w14:paraId="78C9E9E7" w14:textId="77777777" w:rsidR="00961D1A" w:rsidRDefault="00961D1A" w:rsidP="008A514A">
      <w:pPr>
        <w:tabs>
          <w:tab w:val="center" w:pos="5040"/>
        </w:tabs>
        <w:rPr>
          <w:szCs w:val="22"/>
        </w:rPr>
      </w:pPr>
      <w:r w:rsidRPr="00961D1A">
        <w:rPr>
          <w:szCs w:val="22"/>
        </w:rPr>
        <w:t>• Insulate ceiling (</w:t>
      </w:r>
      <w:proofErr w:type="gramStart"/>
      <w:r w:rsidRPr="00961D1A">
        <w:rPr>
          <w:szCs w:val="22"/>
        </w:rPr>
        <w:t>batt</w:t>
      </w:r>
      <w:proofErr w:type="gramEnd"/>
      <w:r w:rsidRPr="00961D1A">
        <w:rPr>
          <w:szCs w:val="22"/>
        </w:rPr>
        <w:t xml:space="preserve">/blow). </w:t>
      </w:r>
    </w:p>
    <w:p w14:paraId="751F3DFC" w14:textId="77777777" w:rsidR="00961D1A" w:rsidRDefault="00961D1A" w:rsidP="008A514A">
      <w:pPr>
        <w:tabs>
          <w:tab w:val="center" w:pos="5040"/>
        </w:tabs>
        <w:rPr>
          <w:szCs w:val="22"/>
        </w:rPr>
      </w:pPr>
      <w:r w:rsidRPr="00961D1A">
        <w:rPr>
          <w:szCs w:val="22"/>
        </w:rPr>
        <w:t>• Insulate wall.</w:t>
      </w:r>
    </w:p>
    <w:p w14:paraId="4A99E6E8" w14:textId="77777777" w:rsidR="00961D1A" w:rsidRDefault="00961D1A" w:rsidP="008A514A">
      <w:pPr>
        <w:tabs>
          <w:tab w:val="center" w:pos="5040"/>
        </w:tabs>
        <w:rPr>
          <w:szCs w:val="22"/>
        </w:rPr>
      </w:pPr>
      <w:r w:rsidRPr="00961D1A">
        <w:rPr>
          <w:szCs w:val="22"/>
        </w:rPr>
        <w:lastRenderedPageBreak/>
        <w:t xml:space="preserve">• Insulate floor. </w:t>
      </w:r>
    </w:p>
    <w:p w14:paraId="0D3C1D96" w14:textId="77777777" w:rsidR="00961D1A" w:rsidRPr="00961D1A" w:rsidRDefault="00961D1A" w:rsidP="008A514A">
      <w:pPr>
        <w:tabs>
          <w:tab w:val="center" w:pos="5040"/>
        </w:tabs>
        <w:rPr>
          <w:szCs w:val="22"/>
        </w:rPr>
      </w:pPr>
      <w:r w:rsidRPr="00961D1A">
        <w:rPr>
          <w:szCs w:val="22"/>
        </w:rPr>
        <w:t>• Insulate between heated/cooled spaces and unconditioned or outside areas such as parking garages, porticos, storage, basements, and attics.</w:t>
      </w:r>
    </w:p>
    <w:p w14:paraId="5647CC06" w14:textId="77777777" w:rsidR="008A514A" w:rsidRPr="00961D1A" w:rsidRDefault="008A514A" w:rsidP="00A72ECA"/>
    <w:p w14:paraId="1B6AD56D" w14:textId="77777777" w:rsidR="00961D1A" w:rsidRPr="00961D1A" w:rsidRDefault="00961D1A" w:rsidP="00A72ECA">
      <w:pPr>
        <w:rPr>
          <w:b/>
          <w:bCs/>
        </w:rPr>
      </w:pPr>
      <w:r w:rsidRPr="00961D1A">
        <w:rPr>
          <w:b/>
          <w:bCs/>
        </w:rPr>
        <w:t xml:space="preserve">Cooling </w:t>
      </w:r>
    </w:p>
    <w:p w14:paraId="6C8A88DE" w14:textId="77777777" w:rsidR="00961D1A" w:rsidRDefault="00961D1A" w:rsidP="00A72ECA"/>
    <w:p w14:paraId="19B1976D" w14:textId="77777777" w:rsidR="00961D1A" w:rsidRDefault="00961D1A" w:rsidP="00A72ECA">
      <w:r w:rsidRPr="00961D1A">
        <w:t xml:space="preserve">• Install indirect and/or direct evaporative cooling. </w:t>
      </w:r>
    </w:p>
    <w:p w14:paraId="4D0ADDEE" w14:textId="77777777" w:rsidR="00961D1A" w:rsidRDefault="00961D1A" w:rsidP="00A72ECA">
      <w:r w:rsidRPr="00961D1A">
        <w:t>• Install an economizer cycle with enthalpy or dry bulb temperature control to optimize use of outside air for “free” cooling.</w:t>
      </w:r>
    </w:p>
    <w:p w14:paraId="34F0C92E" w14:textId="77777777" w:rsidR="00961D1A" w:rsidRDefault="00961D1A" w:rsidP="00A72ECA"/>
    <w:p w14:paraId="1462BBC3" w14:textId="77777777" w:rsidR="00961D1A" w:rsidRDefault="00961D1A" w:rsidP="00A72ECA"/>
    <w:p w14:paraId="2AC9D759" w14:textId="77777777" w:rsidR="00961D1A" w:rsidRDefault="00961D1A" w:rsidP="00A72ECA"/>
    <w:p w14:paraId="1C572AF4" w14:textId="77777777" w:rsidR="00961D1A" w:rsidRDefault="00961D1A" w:rsidP="00A72ECA">
      <w:r w:rsidRPr="00961D1A">
        <w:rPr>
          <w:u w:val="single"/>
        </w:rPr>
        <w:t>Chiller/AC Equipment</w:t>
      </w:r>
      <w:r w:rsidRPr="00961D1A">
        <w:t xml:space="preserve"> </w:t>
      </w:r>
    </w:p>
    <w:p w14:paraId="5717A044" w14:textId="77777777" w:rsidR="00961D1A" w:rsidRDefault="00961D1A" w:rsidP="00A72ECA"/>
    <w:p w14:paraId="406C3170" w14:textId="77777777" w:rsidR="00961D1A" w:rsidRDefault="00961D1A" w:rsidP="00A72ECA">
      <w:r w:rsidRPr="00961D1A">
        <w:t xml:space="preserve">• Upgrade inefficient chillers. </w:t>
      </w:r>
    </w:p>
    <w:p w14:paraId="11B15C46" w14:textId="77777777" w:rsidR="00961D1A" w:rsidRDefault="00961D1A" w:rsidP="00A72ECA">
      <w:r w:rsidRPr="00961D1A">
        <w:t xml:space="preserve">• Add floating head pressure controls. </w:t>
      </w:r>
    </w:p>
    <w:p w14:paraId="5C2DA0F3" w14:textId="77777777" w:rsidR="00961D1A" w:rsidRDefault="00961D1A" w:rsidP="00A72ECA">
      <w:r w:rsidRPr="00961D1A">
        <w:t xml:space="preserve">• Install variable speed chiller compressor motor. </w:t>
      </w:r>
    </w:p>
    <w:p w14:paraId="5D847AF8" w14:textId="77777777" w:rsidR="00961D1A" w:rsidRDefault="00961D1A" w:rsidP="00A72ECA">
      <w:r w:rsidRPr="00961D1A">
        <w:t xml:space="preserve">• Replace air cooled condensers with cooling towers. </w:t>
      </w:r>
    </w:p>
    <w:p w14:paraId="3E6E5D20" w14:textId="77777777" w:rsidR="00961D1A" w:rsidRDefault="00961D1A" w:rsidP="00A72ECA">
      <w:r w:rsidRPr="00961D1A">
        <w:t xml:space="preserve">• Install two speed or ASD on condenser fan motor. </w:t>
      </w:r>
    </w:p>
    <w:p w14:paraId="2AF77715" w14:textId="75748183" w:rsidR="00961D1A" w:rsidRDefault="00961D1A" w:rsidP="00A72ECA">
      <w:r w:rsidRPr="00961D1A">
        <w:t>• Install air</w:t>
      </w:r>
      <w:r w:rsidR="009370CD">
        <w:t xml:space="preserve"> </w:t>
      </w:r>
      <w:r w:rsidRPr="00961D1A">
        <w:t>to</w:t>
      </w:r>
      <w:r w:rsidR="009370CD">
        <w:t xml:space="preserve"> </w:t>
      </w:r>
      <w:r w:rsidRPr="00961D1A">
        <w:t xml:space="preserve">air evaporative </w:t>
      </w:r>
      <w:proofErr w:type="gramStart"/>
      <w:r w:rsidRPr="00961D1A">
        <w:t>pre</w:t>
      </w:r>
      <w:r w:rsidR="009370CD">
        <w:t xml:space="preserve"> </w:t>
      </w:r>
      <w:r w:rsidRPr="00961D1A">
        <w:t>cooling</w:t>
      </w:r>
      <w:proofErr w:type="gramEnd"/>
    </w:p>
    <w:p w14:paraId="72A02E07" w14:textId="77777777" w:rsidR="00961D1A" w:rsidRDefault="00961D1A" w:rsidP="00A72ECA"/>
    <w:p w14:paraId="0612B4BD" w14:textId="77777777" w:rsidR="00961D1A" w:rsidRPr="00961D1A" w:rsidRDefault="00961D1A" w:rsidP="00A72ECA">
      <w:pPr>
        <w:rPr>
          <w:u w:val="single"/>
        </w:rPr>
      </w:pPr>
      <w:r w:rsidRPr="00961D1A">
        <w:rPr>
          <w:u w:val="single"/>
        </w:rPr>
        <w:t xml:space="preserve">Distribution System </w:t>
      </w:r>
    </w:p>
    <w:p w14:paraId="16AC633F" w14:textId="77777777" w:rsidR="00961D1A" w:rsidRDefault="00961D1A" w:rsidP="00A72ECA"/>
    <w:p w14:paraId="6E681E48" w14:textId="77777777" w:rsidR="00961D1A" w:rsidRDefault="00961D1A" w:rsidP="00A72ECA">
      <w:r w:rsidRPr="00961D1A">
        <w:t xml:space="preserve">• Install strainer cycle to chillers. </w:t>
      </w:r>
    </w:p>
    <w:p w14:paraId="2B5EAB6A" w14:textId="77777777" w:rsidR="00961D1A" w:rsidRDefault="00961D1A" w:rsidP="00A72ECA">
      <w:r w:rsidRPr="00961D1A">
        <w:t xml:space="preserve">• Rebalance water system(s). </w:t>
      </w:r>
    </w:p>
    <w:p w14:paraId="69E2D3B4" w14:textId="77777777" w:rsidR="00961D1A" w:rsidRDefault="00961D1A" w:rsidP="00A72ECA">
      <w:r w:rsidRPr="00961D1A">
        <w:t>• Install ASD on pump motor.</w:t>
      </w:r>
    </w:p>
    <w:p w14:paraId="3DE08432" w14:textId="77777777" w:rsidR="00961D1A" w:rsidRDefault="00961D1A" w:rsidP="00A72ECA"/>
    <w:p w14:paraId="693C49E7" w14:textId="77777777" w:rsidR="00961D1A" w:rsidRDefault="00961D1A" w:rsidP="00A72ECA">
      <w:r w:rsidRPr="00961D1A">
        <w:rPr>
          <w:b/>
          <w:bCs/>
        </w:rPr>
        <w:t>Heating</w:t>
      </w:r>
      <w:r w:rsidRPr="00961D1A">
        <w:t xml:space="preserve"> </w:t>
      </w:r>
    </w:p>
    <w:p w14:paraId="48EC17A8" w14:textId="77777777" w:rsidR="00961D1A" w:rsidRDefault="00961D1A" w:rsidP="00A72ECA"/>
    <w:p w14:paraId="245461B9" w14:textId="77777777" w:rsidR="00961D1A" w:rsidRDefault="00961D1A" w:rsidP="00A72ECA">
      <w:r w:rsidRPr="00961D1A">
        <w:t xml:space="preserve">• Replace inefficient older Boiler </w:t>
      </w:r>
    </w:p>
    <w:p w14:paraId="5435B9F1" w14:textId="77777777" w:rsidR="00961D1A" w:rsidRDefault="00961D1A" w:rsidP="00A72ECA">
      <w:r w:rsidRPr="00961D1A">
        <w:t xml:space="preserve">• Match building heating loads by installing modular boilers. </w:t>
      </w:r>
    </w:p>
    <w:p w14:paraId="2C2B342F" w14:textId="46299FF2" w:rsidR="00961D1A" w:rsidRDefault="00961D1A" w:rsidP="00A72ECA">
      <w:r w:rsidRPr="00961D1A">
        <w:t>• Install modulating burner controls or controls with 10:1 (or better) turn</w:t>
      </w:r>
      <w:r w:rsidR="009370CD">
        <w:t xml:space="preserve"> </w:t>
      </w:r>
      <w:r w:rsidRPr="00961D1A">
        <w:t xml:space="preserve">down ratio. </w:t>
      </w:r>
    </w:p>
    <w:p w14:paraId="107DBC8E" w14:textId="77777777" w:rsidR="00961D1A" w:rsidRDefault="00961D1A" w:rsidP="00A72ECA">
      <w:r w:rsidRPr="00961D1A">
        <w:t xml:space="preserve">• Purchase and install automatic staging controls. </w:t>
      </w:r>
    </w:p>
    <w:p w14:paraId="42B74005" w14:textId="77777777" w:rsidR="00961D1A" w:rsidRDefault="00961D1A" w:rsidP="00A72ECA">
      <w:r w:rsidRPr="00961D1A">
        <w:t xml:space="preserve">• Install electronic ignition to fire boiler. </w:t>
      </w:r>
    </w:p>
    <w:p w14:paraId="0B1FCEA5" w14:textId="77777777" w:rsidR="00961D1A" w:rsidRDefault="00961D1A" w:rsidP="00A72ECA">
      <w:r w:rsidRPr="00961D1A">
        <w:t xml:space="preserve">• Install time clock w/ low temp override. </w:t>
      </w:r>
    </w:p>
    <w:p w14:paraId="5E4746B6" w14:textId="77777777" w:rsidR="00961D1A" w:rsidRDefault="00961D1A" w:rsidP="00A72ECA"/>
    <w:p w14:paraId="6F70ABDA" w14:textId="77777777" w:rsidR="00961D1A" w:rsidRPr="00961D1A" w:rsidRDefault="00961D1A" w:rsidP="00A72ECA">
      <w:pPr>
        <w:rPr>
          <w:u w:val="single"/>
        </w:rPr>
      </w:pPr>
      <w:r w:rsidRPr="00961D1A">
        <w:rPr>
          <w:u w:val="single"/>
        </w:rPr>
        <w:t xml:space="preserve">Heat Recovery Options </w:t>
      </w:r>
    </w:p>
    <w:p w14:paraId="507DAE13" w14:textId="77777777" w:rsidR="00961D1A" w:rsidRDefault="00961D1A" w:rsidP="00A72ECA">
      <w:r w:rsidRPr="00961D1A">
        <w:t xml:space="preserve">• Capture waste heat from flue gas to preheat combustion air and/or heat feed water </w:t>
      </w:r>
    </w:p>
    <w:p w14:paraId="008BEDB1" w14:textId="77777777" w:rsidR="00961D1A" w:rsidRDefault="00961D1A" w:rsidP="00A72ECA">
      <w:r w:rsidRPr="00961D1A">
        <w:t xml:space="preserve">• Capture waste heat from continuous blowdown to preheat combustion air and/or heat feed water. </w:t>
      </w:r>
    </w:p>
    <w:p w14:paraId="132A4A2A" w14:textId="77777777" w:rsidR="00961D1A" w:rsidRDefault="00961D1A" w:rsidP="00A72ECA"/>
    <w:p w14:paraId="586BDCD6" w14:textId="77777777" w:rsidR="00961D1A" w:rsidRPr="00961D1A" w:rsidRDefault="00961D1A" w:rsidP="00A72ECA">
      <w:pPr>
        <w:rPr>
          <w:u w:val="single"/>
        </w:rPr>
      </w:pPr>
      <w:r w:rsidRPr="00961D1A">
        <w:rPr>
          <w:u w:val="single"/>
        </w:rPr>
        <w:t xml:space="preserve">Distribution System </w:t>
      </w:r>
    </w:p>
    <w:p w14:paraId="3D03F032" w14:textId="77777777" w:rsidR="00961D1A" w:rsidRDefault="00961D1A" w:rsidP="00A72ECA">
      <w:r w:rsidRPr="00961D1A">
        <w:t xml:space="preserve">• Insulate piping and auxiliary equipment. </w:t>
      </w:r>
    </w:p>
    <w:p w14:paraId="5B228647" w14:textId="77777777" w:rsidR="00961D1A" w:rsidRDefault="00961D1A" w:rsidP="00A72ECA">
      <w:r w:rsidRPr="00961D1A">
        <w:t xml:space="preserve">• Repair/replace condensate system leaks. </w:t>
      </w:r>
    </w:p>
    <w:p w14:paraId="56864302" w14:textId="77777777" w:rsidR="00961D1A" w:rsidRDefault="00961D1A" w:rsidP="00A72ECA">
      <w:r w:rsidRPr="00961D1A">
        <w:t xml:space="preserve">• Install thermostatic control valves on radiators. </w:t>
      </w:r>
    </w:p>
    <w:p w14:paraId="77C58F2C" w14:textId="77777777" w:rsidR="00961D1A" w:rsidRDefault="00961D1A" w:rsidP="00A72ECA">
      <w:r w:rsidRPr="00961D1A">
        <w:t xml:space="preserve">• Replace/ repair steam traps. </w:t>
      </w:r>
    </w:p>
    <w:p w14:paraId="711276F4" w14:textId="77777777" w:rsidR="00961D1A" w:rsidRDefault="00961D1A" w:rsidP="00A72ECA">
      <w:r w:rsidRPr="00961D1A">
        <w:t xml:space="preserve">• Rebalance water system(s). </w:t>
      </w:r>
    </w:p>
    <w:p w14:paraId="6C6A651A" w14:textId="77777777" w:rsidR="00961D1A" w:rsidRDefault="00961D1A" w:rsidP="00A72ECA">
      <w:r w:rsidRPr="00961D1A">
        <w:t xml:space="preserve">• Install VFD on pump motor on hydronic systems. </w:t>
      </w:r>
    </w:p>
    <w:p w14:paraId="48B57707" w14:textId="77777777" w:rsidR="00961D1A" w:rsidRDefault="00961D1A" w:rsidP="00A72ECA"/>
    <w:p w14:paraId="74A426A0" w14:textId="77777777" w:rsidR="00961D1A" w:rsidRPr="00961D1A" w:rsidRDefault="00961D1A" w:rsidP="00A72ECA">
      <w:pPr>
        <w:rPr>
          <w:u w:val="single"/>
        </w:rPr>
      </w:pPr>
      <w:r w:rsidRPr="00961D1A">
        <w:rPr>
          <w:u w:val="single"/>
        </w:rPr>
        <w:t xml:space="preserve">Other Heating Options </w:t>
      </w:r>
    </w:p>
    <w:p w14:paraId="586AB538" w14:textId="77777777" w:rsidR="00961D1A" w:rsidRDefault="00961D1A" w:rsidP="00A72ECA">
      <w:r w:rsidRPr="00961D1A">
        <w:t>• Install radiant heating.</w:t>
      </w:r>
    </w:p>
    <w:p w14:paraId="10B7112B" w14:textId="77777777" w:rsidR="00961D1A" w:rsidRDefault="00961D1A" w:rsidP="00A72ECA"/>
    <w:p w14:paraId="5A1A60B5" w14:textId="77777777" w:rsidR="00961D1A" w:rsidRDefault="00961D1A" w:rsidP="00A72ECA">
      <w:pPr>
        <w:rPr>
          <w:b/>
          <w:bCs/>
        </w:rPr>
      </w:pPr>
      <w:r w:rsidRPr="00961D1A">
        <w:rPr>
          <w:b/>
          <w:bCs/>
        </w:rPr>
        <w:t xml:space="preserve">Lighting </w:t>
      </w:r>
    </w:p>
    <w:p w14:paraId="40FCE189" w14:textId="77777777" w:rsidR="00961D1A" w:rsidRDefault="00961D1A" w:rsidP="00A72ECA">
      <w:pPr>
        <w:rPr>
          <w:b/>
          <w:bCs/>
        </w:rPr>
      </w:pPr>
    </w:p>
    <w:p w14:paraId="4065202F" w14:textId="77777777" w:rsidR="00961D1A" w:rsidRPr="00961D1A" w:rsidRDefault="00961D1A" w:rsidP="00A72ECA">
      <w:pPr>
        <w:rPr>
          <w:u w:val="single"/>
        </w:rPr>
      </w:pPr>
      <w:r w:rsidRPr="00961D1A">
        <w:rPr>
          <w:u w:val="single"/>
        </w:rPr>
        <w:t xml:space="preserve">Lamp Modification </w:t>
      </w:r>
    </w:p>
    <w:p w14:paraId="029075A2" w14:textId="77777777" w:rsidR="00961D1A" w:rsidRDefault="00961D1A" w:rsidP="00A72ECA"/>
    <w:p w14:paraId="7AFD710F" w14:textId="373DCAD9" w:rsidR="00961D1A" w:rsidRDefault="00961D1A" w:rsidP="00A72ECA">
      <w:r w:rsidRPr="00961D1A">
        <w:lastRenderedPageBreak/>
        <w:t>• Change mercury vapor (MV) to metal halide (MH)/ high</w:t>
      </w:r>
      <w:r w:rsidR="009370CD">
        <w:t xml:space="preserve"> </w:t>
      </w:r>
      <w:r w:rsidRPr="00961D1A">
        <w:t xml:space="preserve">pressure sodium (HPS). </w:t>
      </w:r>
    </w:p>
    <w:p w14:paraId="67E748E8" w14:textId="77777777" w:rsidR="00961D1A" w:rsidRDefault="00961D1A" w:rsidP="00A72ECA">
      <w:r w:rsidRPr="00961D1A">
        <w:t xml:space="preserve">• Install efficient ballasts with T8 or T5 lamps. </w:t>
      </w:r>
    </w:p>
    <w:p w14:paraId="2EE4D1CF" w14:textId="77777777" w:rsidR="00961D1A" w:rsidRDefault="00961D1A" w:rsidP="00A72ECA">
      <w:r w:rsidRPr="00961D1A">
        <w:t xml:space="preserve">• Retrofit/replace exit signs with LED exit signs. </w:t>
      </w:r>
    </w:p>
    <w:p w14:paraId="1B51D0C3" w14:textId="77777777" w:rsidR="00961D1A" w:rsidRDefault="00961D1A" w:rsidP="00A72ECA">
      <w:r w:rsidRPr="00961D1A">
        <w:t xml:space="preserve">• Replace incandescent with compact fluorescent lamps (CFL). </w:t>
      </w:r>
    </w:p>
    <w:p w14:paraId="2CC28529" w14:textId="77777777" w:rsidR="00961D1A" w:rsidRDefault="00961D1A" w:rsidP="00A72ECA"/>
    <w:p w14:paraId="3D7B31D6" w14:textId="77777777" w:rsidR="00961D1A" w:rsidRPr="00961D1A" w:rsidRDefault="00961D1A" w:rsidP="00A72ECA">
      <w:pPr>
        <w:rPr>
          <w:u w:val="single"/>
        </w:rPr>
      </w:pPr>
      <w:r w:rsidRPr="00961D1A">
        <w:rPr>
          <w:u w:val="single"/>
        </w:rPr>
        <w:t xml:space="preserve">Fixture Modification </w:t>
      </w:r>
    </w:p>
    <w:p w14:paraId="3A33C492" w14:textId="694CC2E3" w:rsidR="00961D1A" w:rsidRDefault="00961D1A" w:rsidP="00A72ECA">
      <w:r w:rsidRPr="00961D1A">
        <w:t>• Change indoor incandescent to T8 or T5 four</w:t>
      </w:r>
      <w:r w:rsidR="009370CD">
        <w:t xml:space="preserve"> </w:t>
      </w:r>
      <w:r w:rsidRPr="00961D1A">
        <w:t>foot fluorescent or HIDs.</w:t>
      </w:r>
    </w:p>
    <w:p w14:paraId="6F08E91B" w14:textId="77777777" w:rsidR="00961D1A" w:rsidRDefault="00961D1A" w:rsidP="00A72ECA">
      <w:r w:rsidRPr="00961D1A">
        <w:t xml:space="preserve">• Replace exterior incandescent lamps with more efficient types such as HPS or MH. </w:t>
      </w:r>
    </w:p>
    <w:p w14:paraId="43E3A95E" w14:textId="77777777" w:rsidR="00961D1A" w:rsidRDefault="00961D1A" w:rsidP="00A72ECA">
      <w:r w:rsidRPr="00961D1A">
        <w:t>• Reconfigure and reduce the number of light fixtures.</w:t>
      </w:r>
    </w:p>
    <w:p w14:paraId="0FE55F08" w14:textId="77777777" w:rsidR="00961D1A" w:rsidRDefault="00961D1A" w:rsidP="00A72ECA"/>
    <w:p w14:paraId="6D7B6E40" w14:textId="77777777" w:rsidR="00961D1A" w:rsidRPr="00961D1A" w:rsidRDefault="00961D1A" w:rsidP="00A72ECA">
      <w:pPr>
        <w:rPr>
          <w:u w:val="single"/>
        </w:rPr>
      </w:pPr>
      <w:r w:rsidRPr="00961D1A">
        <w:rPr>
          <w:u w:val="single"/>
        </w:rPr>
        <w:t xml:space="preserve">Controls </w:t>
      </w:r>
    </w:p>
    <w:p w14:paraId="33417DDE" w14:textId="77777777" w:rsidR="00961D1A" w:rsidRDefault="00961D1A" w:rsidP="00A72ECA">
      <w:r w:rsidRPr="00961D1A">
        <w:t xml:space="preserve">• Install local switches. </w:t>
      </w:r>
    </w:p>
    <w:p w14:paraId="728687C9" w14:textId="77777777" w:rsidR="00961D1A" w:rsidRDefault="00961D1A" w:rsidP="00A72ECA">
      <w:r w:rsidRPr="00961D1A">
        <w:t xml:space="preserve">• Install occupancy sensors and dimmers. </w:t>
      </w:r>
    </w:p>
    <w:p w14:paraId="2E141791" w14:textId="77777777" w:rsidR="00961D1A" w:rsidRDefault="00961D1A" w:rsidP="00A72ECA">
      <w:r w:rsidRPr="00961D1A">
        <w:t xml:space="preserve">• Install photocells on exterior lighting. </w:t>
      </w:r>
    </w:p>
    <w:p w14:paraId="53D8DEBB" w14:textId="77777777" w:rsidR="00961D1A" w:rsidRDefault="00961D1A" w:rsidP="00A72ECA">
      <w:r w:rsidRPr="00961D1A">
        <w:t xml:space="preserve">• Install daylighting controls (with dimming ballasts). </w:t>
      </w:r>
    </w:p>
    <w:p w14:paraId="41E58998" w14:textId="77777777" w:rsidR="00961D1A" w:rsidRDefault="00961D1A" w:rsidP="00A72ECA">
      <w:r w:rsidRPr="00961D1A">
        <w:t xml:space="preserve">• Provide timer switches in remote or seldom used areas where there will be brief occupancy periods. </w:t>
      </w:r>
    </w:p>
    <w:p w14:paraId="1DDC6802" w14:textId="77777777" w:rsidR="00961D1A" w:rsidRDefault="00961D1A" w:rsidP="00A72ECA"/>
    <w:p w14:paraId="2B8EDBC3" w14:textId="77777777" w:rsidR="00961D1A" w:rsidRPr="00961D1A" w:rsidRDefault="00961D1A" w:rsidP="00A72ECA">
      <w:pPr>
        <w:rPr>
          <w:b/>
          <w:bCs/>
        </w:rPr>
      </w:pPr>
      <w:r w:rsidRPr="00961D1A">
        <w:rPr>
          <w:b/>
          <w:bCs/>
        </w:rPr>
        <w:t xml:space="preserve">Ventilation/Distribution </w:t>
      </w:r>
    </w:p>
    <w:p w14:paraId="229182CF" w14:textId="77777777" w:rsidR="00961D1A" w:rsidRDefault="00961D1A" w:rsidP="00A72ECA"/>
    <w:p w14:paraId="4354172A" w14:textId="77777777" w:rsidR="00961D1A" w:rsidRDefault="00961D1A" w:rsidP="00A72ECA">
      <w:r w:rsidRPr="00961D1A">
        <w:t xml:space="preserve">• Convert constant air volume (CAV) systems to variable air volume (VAV) systems. </w:t>
      </w:r>
    </w:p>
    <w:p w14:paraId="0C09898B" w14:textId="77777777" w:rsidR="00961D1A" w:rsidRDefault="00961D1A" w:rsidP="00A72ECA">
      <w:r w:rsidRPr="00961D1A">
        <w:t xml:space="preserve">• Replace variable inlet vane dampers with VFD motor drive. </w:t>
      </w:r>
    </w:p>
    <w:p w14:paraId="64EE4075" w14:textId="0BC45E22" w:rsidR="00961D1A" w:rsidRDefault="00961D1A" w:rsidP="00A72ECA">
      <w:r w:rsidRPr="00961D1A">
        <w:t>• Install filter pressure</w:t>
      </w:r>
      <w:r w:rsidR="009370CD">
        <w:t xml:space="preserve"> </w:t>
      </w:r>
      <w:r w:rsidRPr="00961D1A">
        <w:t xml:space="preserve">drop gauges. </w:t>
      </w:r>
    </w:p>
    <w:p w14:paraId="232BB3BA" w14:textId="77777777" w:rsidR="00961D1A" w:rsidRDefault="00961D1A" w:rsidP="00A72ECA">
      <w:r w:rsidRPr="00961D1A">
        <w:t xml:space="preserve">• Reduce air stratification. </w:t>
      </w:r>
    </w:p>
    <w:p w14:paraId="5E9ABDA3" w14:textId="77777777" w:rsidR="00961D1A" w:rsidRDefault="00961D1A" w:rsidP="00A72ECA"/>
    <w:p w14:paraId="7169F299" w14:textId="77777777" w:rsidR="00961D1A" w:rsidRPr="00961D1A" w:rsidRDefault="00961D1A" w:rsidP="00A72ECA">
      <w:pPr>
        <w:rPr>
          <w:u w:val="single"/>
        </w:rPr>
      </w:pPr>
      <w:r w:rsidRPr="00961D1A">
        <w:rPr>
          <w:u w:val="single"/>
        </w:rPr>
        <w:t xml:space="preserve">Distribution Issues </w:t>
      </w:r>
    </w:p>
    <w:p w14:paraId="088CD65D" w14:textId="77777777" w:rsidR="00961D1A" w:rsidRDefault="00961D1A" w:rsidP="00A72ECA">
      <w:r w:rsidRPr="00961D1A">
        <w:t xml:space="preserve">• Properly adjust and balance air systems. </w:t>
      </w:r>
    </w:p>
    <w:p w14:paraId="1E086E27" w14:textId="77777777" w:rsidR="00961D1A" w:rsidRDefault="00961D1A" w:rsidP="00A72ECA">
      <w:r w:rsidRPr="00961D1A">
        <w:t xml:space="preserve">• Seal ducts to prevent air leakage. </w:t>
      </w:r>
    </w:p>
    <w:p w14:paraId="447682C5" w14:textId="77777777" w:rsidR="00961D1A" w:rsidRDefault="00961D1A" w:rsidP="00A72ECA">
      <w:r w:rsidRPr="00961D1A">
        <w:lastRenderedPageBreak/>
        <w:t xml:space="preserve">• Replace failed dampers with new low leakage models. </w:t>
      </w:r>
    </w:p>
    <w:p w14:paraId="118386AD" w14:textId="77777777" w:rsidR="00961D1A" w:rsidRDefault="00961D1A" w:rsidP="00A72ECA">
      <w:r w:rsidRPr="00961D1A">
        <w:t xml:space="preserve">• Insulate ducts. </w:t>
      </w:r>
    </w:p>
    <w:p w14:paraId="7DD25CC8" w14:textId="77777777" w:rsidR="00961D1A" w:rsidRDefault="00961D1A" w:rsidP="00A72ECA"/>
    <w:p w14:paraId="0A3E5EDE" w14:textId="77777777" w:rsidR="00961D1A" w:rsidRPr="00961D1A" w:rsidRDefault="00961D1A" w:rsidP="00A72ECA">
      <w:pPr>
        <w:rPr>
          <w:u w:val="single"/>
        </w:rPr>
      </w:pPr>
      <w:r w:rsidRPr="00961D1A">
        <w:rPr>
          <w:u w:val="single"/>
        </w:rPr>
        <w:t>Controls</w:t>
      </w:r>
    </w:p>
    <w:p w14:paraId="15CA2805" w14:textId="77777777" w:rsidR="00FA675F" w:rsidRDefault="00961D1A" w:rsidP="00A72ECA">
      <w:pPr>
        <w:rPr>
          <w:szCs w:val="22"/>
        </w:rPr>
      </w:pPr>
      <w:r w:rsidRPr="00961D1A">
        <w:rPr>
          <w:szCs w:val="22"/>
        </w:rPr>
        <w:t xml:space="preserve">• Avoid simultaneously heating and cooling air (note: it may be cooled at the air handling unit and warmed at the classrooms and/or offices). </w:t>
      </w:r>
    </w:p>
    <w:p w14:paraId="076DF23B" w14:textId="77777777" w:rsidR="00FA675F" w:rsidRDefault="00961D1A" w:rsidP="00A72ECA">
      <w:pPr>
        <w:rPr>
          <w:szCs w:val="22"/>
        </w:rPr>
      </w:pPr>
      <w:r w:rsidRPr="00961D1A">
        <w:rPr>
          <w:szCs w:val="22"/>
        </w:rPr>
        <w:t xml:space="preserve">• Install controls that will automatically close dampers during unoccupied periods. </w:t>
      </w:r>
    </w:p>
    <w:p w14:paraId="1FF26D92" w14:textId="77777777" w:rsidR="00FA675F" w:rsidRDefault="00961D1A" w:rsidP="00A72ECA">
      <w:pPr>
        <w:rPr>
          <w:szCs w:val="22"/>
        </w:rPr>
      </w:pPr>
      <w:r w:rsidRPr="00961D1A">
        <w:rPr>
          <w:szCs w:val="22"/>
        </w:rPr>
        <w:t xml:space="preserve">• Install controlled or gravity dampers on all exhaust ducts to close ducts when fan is not operating. </w:t>
      </w:r>
    </w:p>
    <w:p w14:paraId="32622CFE" w14:textId="77777777" w:rsidR="00FA675F" w:rsidRDefault="00961D1A" w:rsidP="00A72ECA">
      <w:pPr>
        <w:rPr>
          <w:szCs w:val="22"/>
        </w:rPr>
      </w:pPr>
      <w:r w:rsidRPr="00961D1A">
        <w:rPr>
          <w:szCs w:val="22"/>
        </w:rPr>
        <w:t xml:space="preserve">• Install time clocks or other controls to </w:t>
      </w:r>
      <w:proofErr w:type="gramStart"/>
      <w:r w:rsidRPr="00961D1A">
        <w:rPr>
          <w:szCs w:val="22"/>
        </w:rPr>
        <w:t>shutoff</w:t>
      </w:r>
      <w:proofErr w:type="gramEnd"/>
      <w:r w:rsidRPr="00961D1A">
        <w:rPr>
          <w:szCs w:val="22"/>
        </w:rPr>
        <w:t xml:space="preserve"> exhaust system when not needed. </w:t>
      </w:r>
    </w:p>
    <w:p w14:paraId="7B64D387" w14:textId="77777777" w:rsidR="00FA675F" w:rsidRDefault="00961D1A" w:rsidP="00A72ECA">
      <w:pPr>
        <w:rPr>
          <w:szCs w:val="22"/>
        </w:rPr>
      </w:pPr>
      <w:r w:rsidRPr="00961D1A">
        <w:rPr>
          <w:szCs w:val="22"/>
        </w:rPr>
        <w:t xml:space="preserve">• Modulate exhaust fan speed to reduce exhausting </w:t>
      </w:r>
      <w:proofErr w:type="gramStart"/>
      <w:r w:rsidRPr="00961D1A">
        <w:rPr>
          <w:szCs w:val="22"/>
        </w:rPr>
        <w:t>conditioned air</w:t>
      </w:r>
      <w:proofErr w:type="gramEnd"/>
      <w:r w:rsidRPr="00961D1A">
        <w:rPr>
          <w:szCs w:val="22"/>
        </w:rPr>
        <w:t xml:space="preserve">. </w:t>
      </w:r>
    </w:p>
    <w:p w14:paraId="6613D847" w14:textId="77777777" w:rsidR="00FA675F" w:rsidRDefault="00961D1A" w:rsidP="00A72ECA">
      <w:pPr>
        <w:rPr>
          <w:szCs w:val="22"/>
        </w:rPr>
      </w:pPr>
      <w:r w:rsidRPr="00961D1A">
        <w:rPr>
          <w:szCs w:val="22"/>
        </w:rPr>
        <w:t xml:space="preserve">• Implement full Building Automation System (BAS) </w:t>
      </w:r>
    </w:p>
    <w:p w14:paraId="225D0DE9" w14:textId="77777777" w:rsidR="00FA675F" w:rsidRDefault="00FA675F" w:rsidP="00A72ECA">
      <w:pPr>
        <w:rPr>
          <w:szCs w:val="22"/>
        </w:rPr>
      </w:pPr>
    </w:p>
    <w:p w14:paraId="66EB6F9F" w14:textId="77777777" w:rsidR="00FA675F" w:rsidRDefault="00961D1A" w:rsidP="00A72ECA">
      <w:pPr>
        <w:rPr>
          <w:b/>
          <w:bCs/>
          <w:szCs w:val="22"/>
        </w:rPr>
      </w:pPr>
      <w:r w:rsidRPr="00FA675F">
        <w:rPr>
          <w:b/>
          <w:bCs/>
          <w:szCs w:val="22"/>
        </w:rPr>
        <w:t xml:space="preserve">Heat Recovery Options </w:t>
      </w:r>
    </w:p>
    <w:p w14:paraId="712607A4" w14:textId="77777777" w:rsidR="00FA675F" w:rsidRPr="00FA675F" w:rsidRDefault="00FA675F" w:rsidP="00A72ECA">
      <w:pPr>
        <w:rPr>
          <w:b/>
          <w:bCs/>
          <w:szCs w:val="22"/>
        </w:rPr>
      </w:pPr>
    </w:p>
    <w:p w14:paraId="5B001976" w14:textId="3B16FF0C" w:rsidR="00FA675F" w:rsidRDefault="00961D1A" w:rsidP="00A72ECA">
      <w:pPr>
        <w:rPr>
          <w:szCs w:val="22"/>
        </w:rPr>
      </w:pPr>
      <w:r w:rsidRPr="00961D1A">
        <w:rPr>
          <w:szCs w:val="22"/>
        </w:rPr>
        <w:t>• Install air</w:t>
      </w:r>
      <w:r w:rsidR="009370CD">
        <w:rPr>
          <w:szCs w:val="22"/>
        </w:rPr>
        <w:t xml:space="preserve"> </w:t>
      </w:r>
      <w:r w:rsidRPr="00961D1A">
        <w:rPr>
          <w:szCs w:val="22"/>
        </w:rPr>
        <w:t>to</w:t>
      </w:r>
      <w:r w:rsidR="009370CD">
        <w:rPr>
          <w:szCs w:val="22"/>
        </w:rPr>
        <w:t xml:space="preserve"> </w:t>
      </w:r>
      <w:r w:rsidRPr="00961D1A">
        <w:rPr>
          <w:szCs w:val="22"/>
        </w:rPr>
        <w:t xml:space="preserve">air heat recovery system in ventilation system </w:t>
      </w:r>
    </w:p>
    <w:p w14:paraId="2DDD9983" w14:textId="77777777" w:rsidR="00FA675F" w:rsidRDefault="00FA675F" w:rsidP="00A72ECA">
      <w:pPr>
        <w:rPr>
          <w:szCs w:val="22"/>
        </w:rPr>
      </w:pPr>
    </w:p>
    <w:p w14:paraId="295701AB" w14:textId="77777777" w:rsidR="00FA675F" w:rsidRPr="00FA675F" w:rsidRDefault="00961D1A" w:rsidP="00A72ECA">
      <w:pPr>
        <w:rPr>
          <w:szCs w:val="22"/>
          <w:u w:val="single"/>
        </w:rPr>
      </w:pPr>
      <w:r w:rsidRPr="00FA675F">
        <w:rPr>
          <w:szCs w:val="22"/>
          <w:u w:val="single"/>
        </w:rPr>
        <w:t xml:space="preserve">Domestic Hot Water </w:t>
      </w:r>
    </w:p>
    <w:p w14:paraId="09E7D71D" w14:textId="77777777" w:rsidR="00FA675F" w:rsidRDefault="00961D1A" w:rsidP="00A72ECA">
      <w:pPr>
        <w:rPr>
          <w:szCs w:val="22"/>
        </w:rPr>
      </w:pPr>
      <w:r w:rsidRPr="00961D1A">
        <w:rPr>
          <w:szCs w:val="22"/>
        </w:rPr>
        <w:t xml:space="preserve">• Install flow restrictors. </w:t>
      </w:r>
    </w:p>
    <w:p w14:paraId="1E342CC8" w14:textId="3D3F10FC" w:rsidR="00FA675F" w:rsidRDefault="00961D1A" w:rsidP="00A72ECA">
      <w:pPr>
        <w:rPr>
          <w:szCs w:val="22"/>
        </w:rPr>
      </w:pPr>
      <w:r w:rsidRPr="00961D1A">
        <w:rPr>
          <w:szCs w:val="22"/>
        </w:rPr>
        <w:t>• Install auto</w:t>
      </w:r>
      <w:r w:rsidR="009370CD">
        <w:rPr>
          <w:szCs w:val="22"/>
        </w:rPr>
        <w:t xml:space="preserve"> </w:t>
      </w:r>
      <w:r w:rsidRPr="00961D1A">
        <w:rPr>
          <w:szCs w:val="22"/>
        </w:rPr>
        <w:t xml:space="preserve">off faucets. </w:t>
      </w:r>
    </w:p>
    <w:p w14:paraId="52A6C5CE" w14:textId="5FED2308" w:rsidR="00FA675F" w:rsidRDefault="00961D1A" w:rsidP="00A72ECA">
      <w:pPr>
        <w:rPr>
          <w:szCs w:val="22"/>
        </w:rPr>
      </w:pPr>
      <w:r w:rsidRPr="00961D1A">
        <w:rPr>
          <w:szCs w:val="22"/>
        </w:rPr>
        <w:t>• Decentralize hot water heating (go to point</w:t>
      </w:r>
      <w:r w:rsidR="009370CD">
        <w:rPr>
          <w:szCs w:val="22"/>
        </w:rPr>
        <w:t xml:space="preserve"> </w:t>
      </w:r>
      <w:r w:rsidRPr="00961D1A">
        <w:rPr>
          <w:szCs w:val="22"/>
        </w:rPr>
        <w:t>of</w:t>
      </w:r>
      <w:r w:rsidR="009370CD">
        <w:rPr>
          <w:szCs w:val="22"/>
        </w:rPr>
        <w:t xml:space="preserve"> </w:t>
      </w:r>
      <w:r w:rsidRPr="00961D1A">
        <w:rPr>
          <w:szCs w:val="22"/>
        </w:rPr>
        <w:t xml:space="preserve">use water heating). </w:t>
      </w:r>
    </w:p>
    <w:p w14:paraId="62FF3ECF" w14:textId="77777777" w:rsidR="00FA675F" w:rsidRDefault="00961D1A" w:rsidP="00A72ECA">
      <w:pPr>
        <w:rPr>
          <w:szCs w:val="22"/>
        </w:rPr>
      </w:pPr>
      <w:r w:rsidRPr="00961D1A">
        <w:rPr>
          <w:szCs w:val="22"/>
        </w:rPr>
        <w:t xml:space="preserve">• Lower central water loop temperature and install booster heaters. </w:t>
      </w:r>
    </w:p>
    <w:p w14:paraId="75197645" w14:textId="77777777" w:rsidR="00FA675F" w:rsidRDefault="00961D1A" w:rsidP="00A72ECA">
      <w:pPr>
        <w:rPr>
          <w:szCs w:val="22"/>
        </w:rPr>
      </w:pPr>
      <w:r w:rsidRPr="00961D1A">
        <w:rPr>
          <w:szCs w:val="22"/>
        </w:rPr>
        <w:t xml:space="preserve">• Insulate piping and tank. </w:t>
      </w:r>
    </w:p>
    <w:p w14:paraId="6CDB248F" w14:textId="77777777" w:rsidR="00FA675F" w:rsidRDefault="00961D1A" w:rsidP="00A72ECA">
      <w:pPr>
        <w:rPr>
          <w:szCs w:val="22"/>
        </w:rPr>
      </w:pPr>
      <w:r w:rsidRPr="00961D1A">
        <w:rPr>
          <w:szCs w:val="22"/>
        </w:rPr>
        <w:t xml:space="preserve">• Add hot water </w:t>
      </w:r>
      <w:proofErr w:type="gramStart"/>
      <w:r w:rsidRPr="00961D1A">
        <w:rPr>
          <w:szCs w:val="22"/>
        </w:rPr>
        <w:t>preheat</w:t>
      </w:r>
      <w:proofErr w:type="gramEnd"/>
      <w:r w:rsidRPr="00961D1A">
        <w:rPr>
          <w:szCs w:val="22"/>
        </w:rPr>
        <w:t xml:space="preserve"> from waste heat sources (e.g., from chiller and/or refrigeration compressor waste heat). </w:t>
      </w:r>
    </w:p>
    <w:p w14:paraId="2E166694" w14:textId="77777777" w:rsidR="00FA675F" w:rsidRDefault="00961D1A" w:rsidP="00A72ECA">
      <w:pPr>
        <w:rPr>
          <w:szCs w:val="22"/>
        </w:rPr>
      </w:pPr>
      <w:r w:rsidRPr="00961D1A">
        <w:rPr>
          <w:szCs w:val="22"/>
        </w:rPr>
        <w:t xml:space="preserve">• Replace oversized water heaters with smaller heaters. </w:t>
      </w:r>
    </w:p>
    <w:p w14:paraId="2C6A1382" w14:textId="77777777" w:rsidR="00FA675F" w:rsidRDefault="00961D1A" w:rsidP="00A72ECA">
      <w:pPr>
        <w:rPr>
          <w:szCs w:val="22"/>
        </w:rPr>
      </w:pPr>
      <w:r w:rsidRPr="00961D1A">
        <w:rPr>
          <w:szCs w:val="22"/>
        </w:rPr>
        <w:t xml:space="preserve">• Install summer </w:t>
      </w:r>
      <w:proofErr w:type="gramStart"/>
      <w:r w:rsidRPr="00961D1A">
        <w:rPr>
          <w:szCs w:val="22"/>
        </w:rPr>
        <w:t>heater</w:t>
      </w:r>
      <w:proofErr w:type="gramEnd"/>
      <w:r w:rsidRPr="00961D1A">
        <w:rPr>
          <w:szCs w:val="22"/>
        </w:rPr>
        <w:t xml:space="preserve"> to avoid larger heater usage. </w:t>
      </w:r>
    </w:p>
    <w:p w14:paraId="7C7B3099" w14:textId="77777777" w:rsidR="00FA675F" w:rsidRDefault="00961D1A" w:rsidP="00A72ECA">
      <w:pPr>
        <w:rPr>
          <w:szCs w:val="22"/>
        </w:rPr>
      </w:pPr>
      <w:r w:rsidRPr="00961D1A">
        <w:rPr>
          <w:szCs w:val="22"/>
        </w:rPr>
        <w:t xml:space="preserve">• Install instant DHW heaters. </w:t>
      </w:r>
    </w:p>
    <w:p w14:paraId="1D045DA3" w14:textId="77777777" w:rsidR="00FA675F" w:rsidRDefault="00961D1A" w:rsidP="00A72ECA">
      <w:pPr>
        <w:rPr>
          <w:szCs w:val="22"/>
        </w:rPr>
      </w:pPr>
      <w:r w:rsidRPr="00961D1A">
        <w:rPr>
          <w:szCs w:val="22"/>
        </w:rPr>
        <w:t xml:space="preserve">• Install 90 percent plus condensing heater. </w:t>
      </w:r>
    </w:p>
    <w:p w14:paraId="4B88FA06" w14:textId="77777777" w:rsidR="00FA675F" w:rsidRDefault="00961D1A" w:rsidP="00A72ECA">
      <w:pPr>
        <w:rPr>
          <w:szCs w:val="22"/>
        </w:rPr>
      </w:pPr>
      <w:r w:rsidRPr="00961D1A">
        <w:rPr>
          <w:szCs w:val="22"/>
        </w:rPr>
        <w:t xml:space="preserve">• Install DHW pump/tank timers. </w:t>
      </w:r>
    </w:p>
    <w:p w14:paraId="60ECA0C7" w14:textId="77777777" w:rsidR="00FA675F" w:rsidRDefault="00FA675F" w:rsidP="00A72ECA">
      <w:pPr>
        <w:rPr>
          <w:szCs w:val="22"/>
        </w:rPr>
      </w:pPr>
    </w:p>
    <w:p w14:paraId="70E0E202" w14:textId="77777777" w:rsidR="00FA675F" w:rsidRPr="00FA675F" w:rsidRDefault="00961D1A" w:rsidP="00A72ECA">
      <w:pPr>
        <w:rPr>
          <w:szCs w:val="22"/>
          <w:u w:val="single"/>
        </w:rPr>
      </w:pPr>
      <w:r w:rsidRPr="00FA675F">
        <w:rPr>
          <w:szCs w:val="22"/>
          <w:u w:val="single"/>
        </w:rPr>
        <w:t xml:space="preserve">Controls </w:t>
      </w:r>
    </w:p>
    <w:p w14:paraId="7E4B6042" w14:textId="77777777" w:rsidR="00FA675F" w:rsidRDefault="00961D1A" w:rsidP="00A72ECA">
      <w:pPr>
        <w:rPr>
          <w:szCs w:val="22"/>
        </w:rPr>
      </w:pPr>
      <w:r w:rsidRPr="00961D1A">
        <w:rPr>
          <w:szCs w:val="22"/>
        </w:rPr>
        <w:t xml:space="preserve">• Install a BAS/DDC system. </w:t>
      </w:r>
    </w:p>
    <w:p w14:paraId="2CB8B5CB" w14:textId="77777777" w:rsidR="00FA675F" w:rsidRDefault="00961D1A" w:rsidP="00A72ECA">
      <w:pPr>
        <w:rPr>
          <w:szCs w:val="22"/>
        </w:rPr>
      </w:pPr>
      <w:r w:rsidRPr="00961D1A">
        <w:rPr>
          <w:szCs w:val="22"/>
        </w:rPr>
        <w:t xml:space="preserve">• Install time clocks on all boilers, chillers, and fan units. </w:t>
      </w:r>
    </w:p>
    <w:p w14:paraId="4523034A" w14:textId="77777777" w:rsidR="00FA675F" w:rsidRDefault="00961D1A" w:rsidP="00A72ECA">
      <w:pPr>
        <w:rPr>
          <w:szCs w:val="22"/>
        </w:rPr>
      </w:pPr>
      <w:r w:rsidRPr="00961D1A">
        <w:rPr>
          <w:szCs w:val="22"/>
        </w:rPr>
        <w:t xml:space="preserve">• Replace existing room thermostats with programmable thermostats. </w:t>
      </w:r>
    </w:p>
    <w:p w14:paraId="6B41FFDA" w14:textId="77777777" w:rsidR="00FA675F" w:rsidRDefault="00961D1A" w:rsidP="00A72ECA">
      <w:pPr>
        <w:rPr>
          <w:szCs w:val="22"/>
        </w:rPr>
      </w:pPr>
      <w:r w:rsidRPr="00961D1A">
        <w:rPr>
          <w:szCs w:val="22"/>
        </w:rPr>
        <w:t xml:space="preserve">• Install system controls to limit electrical demand (e.g., increase cooling set point). </w:t>
      </w:r>
    </w:p>
    <w:p w14:paraId="5E014375" w14:textId="77777777" w:rsidR="00FA675F" w:rsidRDefault="00961D1A" w:rsidP="00A72ECA">
      <w:pPr>
        <w:rPr>
          <w:szCs w:val="22"/>
        </w:rPr>
      </w:pPr>
      <w:r w:rsidRPr="00961D1A">
        <w:rPr>
          <w:szCs w:val="22"/>
        </w:rPr>
        <w:t xml:space="preserve">• Install system controls to reduce heating/cooling of unoccupied spaces. </w:t>
      </w:r>
    </w:p>
    <w:p w14:paraId="7185C3AE" w14:textId="77777777" w:rsidR="00FA675F" w:rsidRDefault="00961D1A" w:rsidP="00A72ECA">
      <w:pPr>
        <w:rPr>
          <w:szCs w:val="22"/>
        </w:rPr>
      </w:pPr>
      <w:r w:rsidRPr="00961D1A">
        <w:rPr>
          <w:szCs w:val="22"/>
        </w:rPr>
        <w:t xml:space="preserve">• Lock out boiler in summer and chiller in winter. </w:t>
      </w:r>
    </w:p>
    <w:p w14:paraId="33B0E4CB" w14:textId="77777777" w:rsidR="00FA675F" w:rsidRDefault="00FA675F" w:rsidP="00A72ECA">
      <w:pPr>
        <w:rPr>
          <w:szCs w:val="22"/>
        </w:rPr>
      </w:pPr>
    </w:p>
    <w:p w14:paraId="24461FE2" w14:textId="77777777" w:rsidR="00FA675F" w:rsidRPr="00FA675F" w:rsidRDefault="00961D1A" w:rsidP="00A72ECA">
      <w:pPr>
        <w:rPr>
          <w:szCs w:val="22"/>
          <w:u w:val="single"/>
        </w:rPr>
      </w:pPr>
      <w:r w:rsidRPr="00FA675F">
        <w:rPr>
          <w:szCs w:val="22"/>
          <w:u w:val="single"/>
        </w:rPr>
        <w:t xml:space="preserve">Fans </w:t>
      </w:r>
    </w:p>
    <w:p w14:paraId="3141D64D" w14:textId="05C88B6D" w:rsidR="00961D1A" w:rsidRDefault="00961D1A" w:rsidP="00A72ECA">
      <w:pPr>
        <w:rPr>
          <w:szCs w:val="22"/>
        </w:rPr>
      </w:pPr>
      <w:r w:rsidRPr="00961D1A">
        <w:rPr>
          <w:szCs w:val="22"/>
        </w:rPr>
        <w:t xml:space="preserve">• Install CO2 sensors for OSA control (referred to as CO2 </w:t>
      </w:r>
      <w:proofErr w:type="gramStart"/>
      <w:r w:rsidRPr="00961D1A">
        <w:rPr>
          <w:szCs w:val="22"/>
        </w:rPr>
        <w:t>demand</w:t>
      </w:r>
      <w:r w:rsidR="009370CD">
        <w:rPr>
          <w:szCs w:val="22"/>
        </w:rPr>
        <w:t xml:space="preserve"> </w:t>
      </w:r>
      <w:r w:rsidRPr="00961D1A">
        <w:rPr>
          <w:szCs w:val="22"/>
        </w:rPr>
        <w:t>controlled</w:t>
      </w:r>
      <w:proofErr w:type="gramEnd"/>
      <w:r w:rsidRPr="00961D1A">
        <w:rPr>
          <w:szCs w:val="22"/>
        </w:rPr>
        <w:t xml:space="preserve"> ventilation).</w:t>
      </w:r>
    </w:p>
    <w:p w14:paraId="45C72077" w14:textId="77777777" w:rsidR="00FA675F" w:rsidRDefault="00FA675F" w:rsidP="00A72ECA">
      <w:pPr>
        <w:rPr>
          <w:szCs w:val="22"/>
        </w:rPr>
      </w:pPr>
      <w:r w:rsidRPr="00FA675F">
        <w:rPr>
          <w:szCs w:val="22"/>
        </w:rPr>
        <w:t xml:space="preserve">• Install occupancy sensors to modify room temperature set points and air flow rates. </w:t>
      </w:r>
    </w:p>
    <w:p w14:paraId="03353C91" w14:textId="77777777" w:rsidR="00FA675F" w:rsidRDefault="00FA675F" w:rsidP="00A72ECA">
      <w:pPr>
        <w:rPr>
          <w:szCs w:val="22"/>
        </w:rPr>
      </w:pPr>
      <w:r w:rsidRPr="00FA675F">
        <w:rPr>
          <w:szCs w:val="22"/>
        </w:rPr>
        <w:t xml:space="preserve">• Install programmable controls on exhaust fans. </w:t>
      </w:r>
    </w:p>
    <w:p w14:paraId="2C613728" w14:textId="77777777" w:rsidR="00FA675F" w:rsidRDefault="00FA675F" w:rsidP="00A72ECA">
      <w:pPr>
        <w:rPr>
          <w:szCs w:val="22"/>
        </w:rPr>
      </w:pPr>
      <w:r w:rsidRPr="00FA675F">
        <w:rPr>
          <w:szCs w:val="22"/>
        </w:rPr>
        <w:t xml:space="preserve">• Optimize controls loop by tuning PID coefficients. </w:t>
      </w:r>
    </w:p>
    <w:p w14:paraId="288DC104" w14:textId="77777777" w:rsidR="00FA675F" w:rsidRDefault="00FA675F" w:rsidP="00A72ECA">
      <w:pPr>
        <w:rPr>
          <w:szCs w:val="22"/>
        </w:rPr>
      </w:pPr>
      <w:r w:rsidRPr="00FA675F">
        <w:rPr>
          <w:szCs w:val="22"/>
        </w:rPr>
        <w:t>• Install optimum stop/start devices</w:t>
      </w:r>
    </w:p>
    <w:p w14:paraId="61328BDF" w14:textId="77777777" w:rsidR="00FA675F" w:rsidRDefault="00FA675F" w:rsidP="00A72ECA">
      <w:pPr>
        <w:rPr>
          <w:szCs w:val="22"/>
        </w:rPr>
      </w:pPr>
    </w:p>
    <w:p w14:paraId="6B2CC68C" w14:textId="77777777" w:rsidR="00FA675F" w:rsidRDefault="00FA675F" w:rsidP="00A72ECA">
      <w:pPr>
        <w:rPr>
          <w:szCs w:val="22"/>
        </w:rPr>
      </w:pPr>
      <w:r w:rsidRPr="00FA675F">
        <w:rPr>
          <w:szCs w:val="22"/>
          <w:u w:val="single"/>
        </w:rPr>
        <w:t>Lighting</w:t>
      </w:r>
      <w:r w:rsidRPr="00FA675F">
        <w:rPr>
          <w:szCs w:val="22"/>
        </w:rPr>
        <w:t xml:space="preserve"> </w:t>
      </w:r>
    </w:p>
    <w:p w14:paraId="2FC9CF36" w14:textId="77777777" w:rsidR="00FA675F" w:rsidRDefault="00FA675F" w:rsidP="00A72ECA">
      <w:pPr>
        <w:rPr>
          <w:szCs w:val="22"/>
        </w:rPr>
      </w:pPr>
      <w:r w:rsidRPr="00FA675F">
        <w:rPr>
          <w:szCs w:val="22"/>
        </w:rPr>
        <w:t xml:space="preserve">• Install daylighting controls. </w:t>
      </w:r>
    </w:p>
    <w:p w14:paraId="6C1F2940" w14:textId="77777777" w:rsidR="00FA675F" w:rsidRDefault="00FA675F" w:rsidP="00A72ECA">
      <w:pPr>
        <w:rPr>
          <w:szCs w:val="22"/>
        </w:rPr>
      </w:pPr>
      <w:r w:rsidRPr="00FA675F">
        <w:rPr>
          <w:szCs w:val="22"/>
        </w:rPr>
        <w:t xml:space="preserve">• Install lighting sweep controls. </w:t>
      </w:r>
    </w:p>
    <w:p w14:paraId="027E65E7" w14:textId="77777777" w:rsidR="00FA675F" w:rsidRDefault="00FA675F" w:rsidP="00A72ECA">
      <w:pPr>
        <w:rPr>
          <w:szCs w:val="22"/>
        </w:rPr>
      </w:pPr>
    </w:p>
    <w:p w14:paraId="461806E4" w14:textId="77777777" w:rsidR="00FA675F" w:rsidRDefault="00FA675F" w:rsidP="00A72ECA">
      <w:pPr>
        <w:rPr>
          <w:szCs w:val="22"/>
        </w:rPr>
      </w:pPr>
      <w:r w:rsidRPr="00FA675F">
        <w:rPr>
          <w:szCs w:val="22"/>
          <w:u w:val="single"/>
        </w:rPr>
        <w:t>Temperature Control</w:t>
      </w:r>
      <w:r w:rsidRPr="00FA675F">
        <w:rPr>
          <w:szCs w:val="22"/>
        </w:rPr>
        <w:t xml:space="preserve"> </w:t>
      </w:r>
    </w:p>
    <w:p w14:paraId="22CD269C" w14:textId="77777777" w:rsidR="00FA675F" w:rsidRDefault="00FA675F" w:rsidP="00A72ECA">
      <w:pPr>
        <w:rPr>
          <w:szCs w:val="22"/>
        </w:rPr>
      </w:pPr>
      <w:r w:rsidRPr="00FA675F">
        <w:rPr>
          <w:szCs w:val="22"/>
        </w:rPr>
        <w:t xml:space="preserve">• Install discharge air temperature reset devices. </w:t>
      </w:r>
    </w:p>
    <w:p w14:paraId="334EE79E" w14:textId="77777777" w:rsidR="00FA675F" w:rsidRDefault="00FA675F" w:rsidP="00A72ECA">
      <w:pPr>
        <w:rPr>
          <w:szCs w:val="22"/>
        </w:rPr>
      </w:pPr>
      <w:r w:rsidRPr="00FA675F">
        <w:rPr>
          <w:szCs w:val="22"/>
        </w:rPr>
        <w:t xml:space="preserve">• Install hot and chilled water supply temperature reset control. </w:t>
      </w:r>
    </w:p>
    <w:p w14:paraId="75187408" w14:textId="77777777" w:rsidR="00FA675F" w:rsidRDefault="00FA675F" w:rsidP="00A72ECA">
      <w:pPr>
        <w:rPr>
          <w:szCs w:val="22"/>
        </w:rPr>
      </w:pPr>
      <w:r w:rsidRPr="00FA675F">
        <w:rPr>
          <w:szCs w:val="22"/>
        </w:rPr>
        <w:t xml:space="preserve">• Install night setback control. </w:t>
      </w:r>
    </w:p>
    <w:p w14:paraId="46285CBA" w14:textId="77777777" w:rsidR="00FA675F" w:rsidRDefault="00FA675F" w:rsidP="00A72ECA">
      <w:pPr>
        <w:rPr>
          <w:szCs w:val="22"/>
        </w:rPr>
      </w:pPr>
    </w:p>
    <w:p w14:paraId="157A354C" w14:textId="77777777" w:rsidR="00FA675F" w:rsidRDefault="00FA675F" w:rsidP="00A72ECA">
      <w:pPr>
        <w:rPr>
          <w:b/>
          <w:bCs/>
          <w:szCs w:val="22"/>
        </w:rPr>
      </w:pPr>
      <w:r w:rsidRPr="00FA675F">
        <w:rPr>
          <w:b/>
          <w:bCs/>
          <w:szCs w:val="22"/>
        </w:rPr>
        <w:t xml:space="preserve">Electrical Equipment </w:t>
      </w:r>
    </w:p>
    <w:p w14:paraId="0C5B6367" w14:textId="77777777" w:rsidR="00FA675F" w:rsidRPr="00FA675F" w:rsidRDefault="00FA675F" w:rsidP="00A72ECA">
      <w:pPr>
        <w:rPr>
          <w:b/>
          <w:bCs/>
          <w:szCs w:val="22"/>
        </w:rPr>
      </w:pPr>
    </w:p>
    <w:p w14:paraId="29012223" w14:textId="77777777" w:rsidR="00FA675F" w:rsidRDefault="00FA675F" w:rsidP="00A72ECA">
      <w:pPr>
        <w:rPr>
          <w:szCs w:val="22"/>
        </w:rPr>
      </w:pPr>
      <w:r w:rsidRPr="00FA675F">
        <w:rPr>
          <w:szCs w:val="22"/>
        </w:rPr>
        <w:lastRenderedPageBreak/>
        <w:t xml:space="preserve">• Upgrade to energy efficient motors. </w:t>
      </w:r>
    </w:p>
    <w:p w14:paraId="2B8769A4" w14:textId="77777777" w:rsidR="00FA675F" w:rsidRDefault="00FA675F" w:rsidP="00A72ECA">
      <w:pPr>
        <w:rPr>
          <w:szCs w:val="22"/>
        </w:rPr>
      </w:pPr>
      <w:r w:rsidRPr="00FA675F">
        <w:rPr>
          <w:szCs w:val="22"/>
        </w:rPr>
        <w:t xml:space="preserve">• Convert to efficient motors when existing motors fail. </w:t>
      </w:r>
    </w:p>
    <w:p w14:paraId="04EC72A7" w14:textId="77777777" w:rsidR="00FA675F" w:rsidRDefault="00FA675F" w:rsidP="00A72ECA">
      <w:pPr>
        <w:rPr>
          <w:szCs w:val="22"/>
        </w:rPr>
      </w:pPr>
      <w:r w:rsidRPr="00FA675F">
        <w:rPr>
          <w:szCs w:val="22"/>
        </w:rPr>
        <w:t xml:space="preserve">• Install variable speed motors. </w:t>
      </w:r>
    </w:p>
    <w:p w14:paraId="7DF71B60" w14:textId="77777777" w:rsidR="00FA675F" w:rsidRDefault="00FA675F" w:rsidP="00A72ECA">
      <w:pPr>
        <w:rPr>
          <w:szCs w:val="22"/>
        </w:rPr>
      </w:pPr>
      <w:r w:rsidRPr="00FA675F">
        <w:rPr>
          <w:szCs w:val="22"/>
        </w:rPr>
        <w:t xml:space="preserve">• Replace oversized motors. </w:t>
      </w:r>
    </w:p>
    <w:p w14:paraId="0BE2203F" w14:textId="77777777" w:rsidR="00FA675F" w:rsidRDefault="00FA675F" w:rsidP="00A72ECA">
      <w:pPr>
        <w:rPr>
          <w:szCs w:val="22"/>
        </w:rPr>
      </w:pPr>
      <w:r w:rsidRPr="00FA675F">
        <w:rPr>
          <w:szCs w:val="22"/>
        </w:rPr>
        <w:t xml:space="preserve">• Purchase energy efficient equipment (e.g., computers). </w:t>
      </w:r>
    </w:p>
    <w:p w14:paraId="7CFBD9CA" w14:textId="77777777" w:rsidR="00FA675F" w:rsidRDefault="00FA675F" w:rsidP="00A72ECA">
      <w:pPr>
        <w:rPr>
          <w:szCs w:val="22"/>
        </w:rPr>
      </w:pPr>
    </w:p>
    <w:p w14:paraId="64DF1078" w14:textId="77777777" w:rsidR="00FA675F" w:rsidRDefault="00FA675F" w:rsidP="00A72ECA">
      <w:pPr>
        <w:rPr>
          <w:b/>
          <w:bCs/>
          <w:szCs w:val="22"/>
        </w:rPr>
      </w:pPr>
      <w:r w:rsidRPr="00FA675F">
        <w:rPr>
          <w:b/>
          <w:bCs/>
          <w:szCs w:val="22"/>
        </w:rPr>
        <w:t xml:space="preserve">Kitchen System </w:t>
      </w:r>
    </w:p>
    <w:p w14:paraId="5C87AF9F" w14:textId="77777777" w:rsidR="00FA675F" w:rsidRPr="00FA675F" w:rsidRDefault="00FA675F" w:rsidP="00A72ECA">
      <w:pPr>
        <w:rPr>
          <w:b/>
          <w:bCs/>
          <w:szCs w:val="22"/>
        </w:rPr>
      </w:pPr>
    </w:p>
    <w:p w14:paraId="5C695368" w14:textId="10C42110" w:rsidR="00FA675F" w:rsidRDefault="00FA675F" w:rsidP="00A72ECA">
      <w:pPr>
        <w:rPr>
          <w:szCs w:val="22"/>
        </w:rPr>
      </w:pPr>
      <w:r w:rsidRPr="00FA675F">
        <w:rPr>
          <w:szCs w:val="22"/>
        </w:rPr>
        <w:t xml:space="preserve">• Use evaporative cooling for </w:t>
      </w:r>
      <w:proofErr w:type="spellStart"/>
      <w:r w:rsidRPr="00FA675F">
        <w:rPr>
          <w:szCs w:val="22"/>
        </w:rPr>
        <w:t>make</w:t>
      </w:r>
      <w:r w:rsidR="009370CD">
        <w:rPr>
          <w:szCs w:val="22"/>
        </w:rPr>
        <w:t xml:space="preserve"> </w:t>
      </w:r>
      <w:r w:rsidRPr="00FA675F">
        <w:rPr>
          <w:szCs w:val="22"/>
        </w:rPr>
        <w:t>up</w:t>
      </w:r>
      <w:proofErr w:type="spellEnd"/>
      <w:r w:rsidRPr="00FA675F">
        <w:rPr>
          <w:szCs w:val="22"/>
        </w:rPr>
        <w:t xml:space="preserve"> air cooling. </w:t>
      </w:r>
    </w:p>
    <w:p w14:paraId="4FB1A528" w14:textId="77777777" w:rsidR="00FA675F" w:rsidRDefault="00FA675F" w:rsidP="00A72ECA">
      <w:pPr>
        <w:rPr>
          <w:szCs w:val="22"/>
        </w:rPr>
      </w:pPr>
      <w:r w:rsidRPr="00FA675F">
        <w:rPr>
          <w:szCs w:val="22"/>
        </w:rPr>
        <w:t xml:space="preserve">• Install smoke activated hood ventilator. </w:t>
      </w:r>
    </w:p>
    <w:p w14:paraId="6D19CA58" w14:textId="42C76501" w:rsidR="00FA675F" w:rsidRDefault="00FA675F" w:rsidP="00A72ECA">
      <w:pPr>
        <w:rPr>
          <w:szCs w:val="22"/>
        </w:rPr>
      </w:pPr>
      <w:r w:rsidRPr="00FA675F">
        <w:rPr>
          <w:szCs w:val="22"/>
        </w:rPr>
        <w:t>• Install heat recovery system (use compressor waste heat to pre</w:t>
      </w:r>
      <w:r w:rsidR="009370CD">
        <w:rPr>
          <w:szCs w:val="22"/>
        </w:rPr>
        <w:t xml:space="preserve"> </w:t>
      </w:r>
      <w:r w:rsidRPr="00FA675F">
        <w:rPr>
          <w:szCs w:val="22"/>
        </w:rPr>
        <w:t xml:space="preserve">heat dishwasher water). </w:t>
      </w:r>
    </w:p>
    <w:p w14:paraId="11747181" w14:textId="77777777" w:rsidR="00FA675F" w:rsidRDefault="00FA675F" w:rsidP="00A72ECA">
      <w:pPr>
        <w:rPr>
          <w:szCs w:val="22"/>
        </w:rPr>
      </w:pPr>
    </w:p>
    <w:p w14:paraId="3B332C1E" w14:textId="77777777" w:rsidR="00FA675F" w:rsidRPr="00FA675F" w:rsidRDefault="00FA675F" w:rsidP="00A72ECA">
      <w:pPr>
        <w:rPr>
          <w:b/>
          <w:bCs/>
          <w:szCs w:val="22"/>
        </w:rPr>
      </w:pPr>
      <w:r w:rsidRPr="00FA675F">
        <w:rPr>
          <w:b/>
          <w:bCs/>
          <w:szCs w:val="22"/>
        </w:rPr>
        <w:t xml:space="preserve">Renewable </w:t>
      </w:r>
    </w:p>
    <w:p w14:paraId="353054F7" w14:textId="77777777" w:rsidR="00FA675F" w:rsidRDefault="00FA675F" w:rsidP="00A72ECA">
      <w:pPr>
        <w:rPr>
          <w:szCs w:val="22"/>
        </w:rPr>
      </w:pPr>
    </w:p>
    <w:p w14:paraId="1A3847F2" w14:textId="77777777" w:rsidR="00FA675F" w:rsidRDefault="00FA675F" w:rsidP="00A72ECA">
      <w:pPr>
        <w:rPr>
          <w:szCs w:val="22"/>
        </w:rPr>
      </w:pPr>
      <w:r w:rsidRPr="00FA675F">
        <w:rPr>
          <w:szCs w:val="22"/>
        </w:rPr>
        <w:t xml:space="preserve">• Install solar hot water systems. </w:t>
      </w:r>
    </w:p>
    <w:p w14:paraId="7C2CDBF0" w14:textId="77777777" w:rsidR="00FA675F" w:rsidRDefault="00FA675F" w:rsidP="00A72ECA">
      <w:pPr>
        <w:rPr>
          <w:szCs w:val="22"/>
        </w:rPr>
      </w:pPr>
      <w:r w:rsidRPr="00FA675F">
        <w:rPr>
          <w:szCs w:val="22"/>
        </w:rPr>
        <w:t xml:space="preserve">• Install photovoltaic solar panels. </w:t>
      </w:r>
    </w:p>
    <w:p w14:paraId="5FFE7BE6" w14:textId="77777777" w:rsidR="00FA675F" w:rsidRDefault="00FA675F" w:rsidP="00A72ECA">
      <w:pPr>
        <w:rPr>
          <w:szCs w:val="22"/>
        </w:rPr>
      </w:pPr>
      <w:r w:rsidRPr="00FA675F">
        <w:rPr>
          <w:szCs w:val="22"/>
        </w:rPr>
        <w:t>• Utilize geothermal heat pumps.</w:t>
      </w:r>
    </w:p>
    <w:p w14:paraId="40E40E2E" w14:textId="77777777" w:rsidR="00FA675F" w:rsidRDefault="00FA675F" w:rsidP="00A72ECA">
      <w:pPr>
        <w:rPr>
          <w:szCs w:val="22"/>
        </w:rPr>
      </w:pPr>
    </w:p>
    <w:p w14:paraId="7633D3DA" w14:textId="77777777" w:rsidR="008E0498" w:rsidRDefault="008E0498">
      <w:pPr>
        <w:rPr>
          <w:b/>
          <w:bCs/>
          <w:szCs w:val="22"/>
        </w:rPr>
      </w:pPr>
      <w:r>
        <w:rPr>
          <w:b/>
          <w:bCs/>
          <w:szCs w:val="22"/>
        </w:rPr>
        <w:br w:type="page"/>
      </w:r>
    </w:p>
    <w:p w14:paraId="0800DC92" w14:textId="64DFBBC8" w:rsidR="00FA675F" w:rsidRDefault="00FA675F" w:rsidP="00E07707">
      <w:pPr>
        <w:pStyle w:val="HeadingAppendix"/>
      </w:pPr>
      <w:bookmarkStart w:id="224" w:name="_Toc219839570"/>
      <w:r w:rsidRPr="00FA675F">
        <w:lastRenderedPageBreak/>
        <w:t>Appendix G – Site Pictures</w:t>
      </w:r>
      <w:bookmarkEnd w:id="224"/>
    </w:p>
    <w:tbl>
      <w:tblPr>
        <w:tblStyle w:val="TableGrid"/>
        <w:tblW w:w="0" w:type="auto"/>
        <w:jc w:val="center"/>
        <w:tblLook w:val="04A0" w:firstRow="1" w:lastRow="0" w:firstColumn="1" w:lastColumn="0" w:noHBand="0" w:noVBand="1"/>
      </w:tblPr>
      <w:tblGrid>
        <w:gridCol w:w="5035"/>
        <w:gridCol w:w="5035"/>
      </w:tblGrid>
      <w:tr w:rsidR="00F64E4A" w14:paraId="0E1BB4CB" w14:textId="77777777" w:rsidTr="00724A57">
        <w:trPr>
          <w:trHeight w:val="510"/>
          <w:jc w:val="center"/>
        </w:trPr>
        <w:sdt>
          <w:sdtPr>
            <w:rPr>
              <w:noProof/>
            </w:rPr>
            <w:id w:val="-931428410"/>
            <w:picture/>
          </w:sdtPr>
          <w:sdtContent>
            <w:tc>
              <w:tcPr>
                <w:tcW w:w="5035" w:type="dxa"/>
                <w:vAlign w:val="center"/>
              </w:tcPr>
              <w:p w14:paraId="594D264F" w14:textId="54D238F8" w:rsidR="00F64E4A" w:rsidRDefault="00380A0B" w:rsidP="00F64E4A">
                <w:pPr>
                  <w:spacing w:before="0" w:after="0"/>
                  <w:jc w:val="center"/>
                  <w:rPr>
                    <w:szCs w:val="22"/>
                  </w:rPr>
                </w:pPr>
                <w:r w:rsidRPr="00380A0B">
                  <w:rPr>
                    <w:noProof/>
                  </w:rPr>
                  <w:drawing>
                    <wp:inline distT="0" distB="0" distL="0" distR="0" wp14:anchorId="49C1C36A" wp14:editId="62102089">
                      <wp:extent cx="2689860" cy="2689860"/>
                      <wp:effectExtent l="0" t="0" r="0" b="0"/>
                      <wp:docPr id="18179061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sdt>
          <w:sdtPr>
            <w:rPr>
              <w:noProof/>
            </w:rPr>
            <w:id w:val="-90936234"/>
            <w:picture/>
          </w:sdtPr>
          <w:sdtContent>
            <w:tc>
              <w:tcPr>
                <w:tcW w:w="5035" w:type="dxa"/>
                <w:vAlign w:val="center"/>
              </w:tcPr>
              <w:p w14:paraId="7FC39AEF" w14:textId="496A272D" w:rsidR="00F64E4A" w:rsidRDefault="00380A0B" w:rsidP="00F64E4A">
                <w:pPr>
                  <w:spacing w:before="0" w:after="0"/>
                  <w:jc w:val="center"/>
                  <w:rPr>
                    <w:szCs w:val="22"/>
                  </w:rPr>
                </w:pPr>
                <w:r w:rsidRPr="00380A0B">
                  <w:rPr>
                    <w:noProof/>
                  </w:rPr>
                  <w:drawing>
                    <wp:inline distT="0" distB="0" distL="0" distR="0" wp14:anchorId="086DBEC5" wp14:editId="20E3E68B">
                      <wp:extent cx="2689860" cy="2689860"/>
                      <wp:effectExtent l="0" t="0" r="0" b="0"/>
                      <wp:docPr id="11390814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tr>
      <w:tr w:rsidR="00F64E4A" w:rsidRPr="00171AB4" w14:paraId="5B7D661A" w14:textId="77777777" w:rsidTr="00724A57">
        <w:trPr>
          <w:trHeight w:val="510"/>
          <w:jc w:val="center"/>
        </w:trPr>
        <w:tc>
          <w:tcPr>
            <w:tcW w:w="5035" w:type="dxa"/>
            <w:vAlign w:val="center"/>
          </w:tcPr>
          <w:p w14:paraId="57F38DDC" w14:textId="625A8E98" w:rsidR="00F64E4A" w:rsidRPr="00171AB4" w:rsidRDefault="00F64E4A" w:rsidP="00F64E4A">
            <w:pPr>
              <w:spacing w:before="0" w:after="0"/>
              <w:jc w:val="center"/>
              <w:rPr>
                <w:szCs w:val="22"/>
                <w:u w:val="single"/>
                <w:lang w:eastAsia="zh-CN"/>
              </w:rPr>
            </w:pPr>
            <w:r>
              <w:rPr>
                <w:rFonts w:hint="eastAsia"/>
                <w:szCs w:val="22"/>
                <w:u w:val="single"/>
                <w:lang w:eastAsia="zh-CN"/>
              </w:rPr>
              <w:t>Heating Boilers</w:t>
            </w:r>
          </w:p>
        </w:tc>
        <w:tc>
          <w:tcPr>
            <w:tcW w:w="5035" w:type="dxa"/>
            <w:vAlign w:val="center"/>
          </w:tcPr>
          <w:p w14:paraId="35962104" w14:textId="7044F219" w:rsidR="00F64E4A" w:rsidRPr="00171AB4" w:rsidRDefault="00F64E4A" w:rsidP="00F64E4A">
            <w:pPr>
              <w:spacing w:before="0" w:after="0"/>
              <w:jc w:val="center"/>
              <w:rPr>
                <w:szCs w:val="22"/>
                <w:u w:val="single"/>
                <w:lang w:eastAsia="zh-CN"/>
              </w:rPr>
            </w:pPr>
            <w:r>
              <w:rPr>
                <w:rFonts w:hint="eastAsia"/>
                <w:szCs w:val="22"/>
                <w:u w:val="single"/>
                <w:lang w:eastAsia="zh-CN"/>
              </w:rPr>
              <w:t>DHW Boilers</w:t>
            </w:r>
          </w:p>
        </w:tc>
      </w:tr>
      <w:tr w:rsidR="00F64E4A" w14:paraId="70A16990" w14:textId="77777777" w:rsidTr="00724A57">
        <w:trPr>
          <w:trHeight w:val="510"/>
          <w:jc w:val="center"/>
        </w:trPr>
        <w:sdt>
          <w:sdtPr>
            <w:rPr>
              <w:noProof/>
            </w:rPr>
            <w:id w:val="1746530063"/>
            <w:picture/>
          </w:sdtPr>
          <w:sdtContent>
            <w:tc>
              <w:tcPr>
                <w:tcW w:w="5035" w:type="dxa"/>
                <w:vAlign w:val="center"/>
              </w:tcPr>
              <w:p w14:paraId="74C2D081" w14:textId="04BF6C49" w:rsidR="00F64E4A" w:rsidRDefault="00380A0B" w:rsidP="00F64E4A">
                <w:pPr>
                  <w:spacing w:before="0" w:after="0"/>
                  <w:jc w:val="center"/>
                  <w:rPr>
                    <w:szCs w:val="22"/>
                  </w:rPr>
                </w:pPr>
                <w:r w:rsidRPr="00380A0B">
                  <w:rPr>
                    <w:noProof/>
                  </w:rPr>
                  <w:drawing>
                    <wp:inline distT="0" distB="0" distL="0" distR="0" wp14:anchorId="3EA9F174" wp14:editId="460DF7B0">
                      <wp:extent cx="2689860" cy="2689860"/>
                      <wp:effectExtent l="0" t="0" r="0" b="0"/>
                      <wp:docPr id="72819521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sdt>
          <w:sdtPr>
            <w:rPr>
              <w:noProof/>
            </w:rPr>
            <w:id w:val="-1987152383"/>
            <w:picture/>
          </w:sdtPr>
          <w:sdtContent>
            <w:tc>
              <w:tcPr>
                <w:tcW w:w="5035" w:type="dxa"/>
                <w:vAlign w:val="center"/>
              </w:tcPr>
              <w:p w14:paraId="70C5D5A1" w14:textId="2DF030E5" w:rsidR="00F64E4A" w:rsidRDefault="00380A0B" w:rsidP="00F64E4A">
                <w:pPr>
                  <w:spacing w:before="0" w:after="0"/>
                  <w:jc w:val="center"/>
                  <w:rPr>
                    <w:szCs w:val="22"/>
                  </w:rPr>
                </w:pPr>
                <w:r w:rsidRPr="00380A0B">
                  <w:rPr>
                    <w:noProof/>
                  </w:rPr>
                  <w:drawing>
                    <wp:inline distT="0" distB="0" distL="0" distR="0" wp14:anchorId="72908945" wp14:editId="6E0EBA4C">
                      <wp:extent cx="2689860" cy="2689860"/>
                      <wp:effectExtent l="0" t="0" r="0" b="0"/>
                      <wp:docPr id="6843536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tr>
      <w:tr w:rsidR="00F64E4A" w:rsidRPr="00171AB4" w14:paraId="2FD6749B" w14:textId="77777777" w:rsidTr="00724A57">
        <w:trPr>
          <w:trHeight w:val="510"/>
          <w:jc w:val="center"/>
        </w:trPr>
        <w:tc>
          <w:tcPr>
            <w:tcW w:w="5035" w:type="dxa"/>
            <w:vAlign w:val="center"/>
          </w:tcPr>
          <w:p w14:paraId="7B5B9EB0" w14:textId="039F1B0D" w:rsidR="00F64E4A" w:rsidRPr="00171AB4" w:rsidRDefault="00F64E4A" w:rsidP="00F64E4A">
            <w:pPr>
              <w:spacing w:before="0" w:after="0"/>
              <w:jc w:val="center"/>
              <w:rPr>
                <w:szCs w:val="22"/>
                <w:u w:val="single"/>
                <w:lang w:eastAsia="zh-CN"/>
              </w:rPr>
            </w:pPr>
            <w:r>
              <w:rPr>
                <w:rFonts w:hint="eastAsia"/>
                <w:szCs w:val="22"/>
                <w:u w:val="single"/>
                <w:lang w:eastAsia="zh-CN"/>
              </w:rPr>
              <w:t>Chiller</w:t>
            </w:r>
          </w:p>
        </w:tc>
        <w:tc>
          <w:tcPr>
            <w:tcW w:w="5035" w:type="dxa"/>
            <w:vAlign w:val="center"/>
          </w:tcPr>
          <w:p w14:paraId="04E3BD01" w14:textId="4B6A2D56" w:rsidR="00F64E4A" w:rsidRPr="00171AB4" w:rsidRDefault="00B124D6" w:rsidP="00F64E4A">
            <w:pPr>
              <w:spacing w:before="0" w:after="0"/>
              <w:jc w:val="center"/>
              <w:rPr>
                <w:szCs w:val="22"/>
                <w:u w:val="single"/>
                <w:lang w:eastAsia="zh-CN"/>
              </w:rPr>
            </w:pPr>
            <w:r>
              <w:rPr>
                <w:rFonts w:hint="eastAsia"/>
                <w:szCs w:val="22"/>
                <w:u w:val="single"/>
                <w:lang w:eastAsia="zh-CN"/>
              </w:rPr>
              <w:t>Cooling Tower</w:t>
            </w:r>
          </w:p>
        </w:tc>
      </w:tr>
      <w:tr w:rsidR="00F64E4A" w14:paraId="54273B46" w14:textId="77777777" w:rsidTr="00724A57">
        <w:trPr>
          <w:trHeight w:val="510"/>
          <w:jc w:val="center"/>
        </w:trPr>
        <w:sdt>
          <w:sdtPr>
            <w:rPr>
              <w:noProof/>
            </w:rPr>
            <w:id w:val="-189301681"/>
            <w:picture/>
          </w:sdtPr>
          <w:sdtContent>
            <w:tc>
              <w:tcPr>
                <w:tcW w:w="5035" w:type="dxa"/>
                <w:vAlign w:val="center"/>
              </w:tcPr>
              <w:p w14:paraId="51441C59" w14:textId="250EAE77" w:rsidR="00F64E4A" w:rsidRDefault="00380A0B" w:rsidP="00F64E4A">
                <w:pPr>
                  <w:spacing w:before="0" w:after="0"/>
                  <w:jc w:val="center"/>
                  <w:rPr>
                    <w:szCs w:val="22"/>
                  </w:rPr>
                </w:pPr>
                <w:r w:rsidRPr="00380A0B">
                  <w:rPr>
                    <w:noProof/>
                  </w:rPr>
                  <w:drawing>
                    <wp:inline distT="0" distB="0" distL="0" distR="0" wp14:anchorId="3F47CF44" wp14:editId="013BCC06">
                      <wp:extent cx="2689860" cy="2689860"/>
                      <wp:effectExtent l="0" t="0" r="0" b="0"/>
                      <wp:docPr id="21387768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sdt>
          <w:sdtPr>
            <w:rPr>
              <w:noProof/>
            </w:rPr>
            <w:id w:val="1752390973"/>
            <w:picture/>
          </w:sdtPr>
          <w:sdtContent>
            <w:tc>
              <w:tcPr>
                <w:tcW w:w="5035" w:type="dxa"/>
                <w:vAlign w:val="center"/>
              </w:tcPr>
              <w:p w14:paraId="3D006B75" w14:textId="35317110" w:rsidR="00F64E4A" w:rsidRDefault="00380A0B" w:rsidP="00F64E4A">
                <w:pPr>
                  <w:spacing w:before="0" w:after="0"/>
                  <w:jc w:val="center"/>
                  <w:rPr>
                    <w:szCs w:val="22"/>
                  </w:rPr>
                </w:pPr>
                <w:r w:rsidRPr="00380A0B">
                  <w:rPr>
                    <w:noProof/>
                  </w:rPr>
                  <w:drawing>
                    <wp:inline distT="0" distB="0" distL="0" distR="0" wp14:anchorId="44CB4C5A" wp14:editId="13716BA8">
                      <wp:extent cx="2689860" cy="2689860"/>
                      <wp:effectExtent l="0" t="0" r="0" b="0"/>
                      <wp:docPr id="681156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tr>
      <w:tr w:rsidR="00F64E4A" w:rsidRPr="00171AB4" w14:paraId="1660E1E6" w14:textId="77777777" w:rsidTr="00724A57">
        <w:trPr>
          <w:trHeight w:val="510"/>
          <w:jc w:val="center"/>
        </w:trPr>
        <w:tc>
          <w:tcPr>
            <w:tcW w:w="5035" w:type="dxa"/>
            <w:vAlign w:val="center"/>
          </w:tcPr>
          <w:p w14:paraId="0019C91F" w14:textId="5A323D7A" w:rsidR="00F64E4A" w:rsidRPr="00171AB4" w:rsidRDefault="00B124D6" w:rsidP="00F64E4A">
            <w:pPr>
              <w:spacing w:before="0" w:after="0"/>
              <w:jc w:val="center"/>
              <w:rPr>
                <w:szCs w:val="22"/>
                <w:u w:val="single"/>
                <w:lang w:eastAsia="zh-CN"/>
              </w:rPr>
            </w:pPr>
            <w:r>
              <w:rPr>
                <w:rFonts w:hint="eastAsia"/>
                <w:szCs w:val="22"/>
                <w:u w:val="single"/>
                <w:lang w:eastAsia="zh-CN"/>
              </w:rPr>
              <w:t>MUA</w:t>
            </w:r>
            <w:r w:rsidR="009370CD">
              <w:rPr>
                <w:rFonts w:hint="eastAsia"/>
                <w:szCs w:val="22"/>
                <w:u w:val="single"/>
                <w:lang w:eastAsia="zh-CN"/>
              </w:rPr>
              <w:t xml:space="preserve"> </w:t>
            </w:r>
            <w:r>
              <w:rPr>
                <w:rFonts w:hint="eastAsia"/>
                <w:szCs w:val="22"/>
                <w:u w:val="single"/>
                <w:lang w:eastAsia="zh-CN"/>
              </w:rPr>
              <w:t>1</w:t>
            </w:r>
          </w:p>
        </w:tc>
        <w:tc>
          <w:tcPr>
            <w:tcW w:w="5035" w:type="dxa"/>
            <w:vAlign w:val="center"/>
          </w:tcPr>
          <w:p w14:paraId="784551D2" w14:textId="02F71265" w:rsidR="00F64E4A" w:rsidRPr="00171AB4" w:rsidRDefault="00B124D6" w:rsidP="00F64E4A">
            <w:pPr>
              <w:spacing w:before="0" w:after="0"/>
              <w:jc w:val="center"/>
              <w:rPr>
                <w:szCs w:val="22"/>
                <w:u w:val="single"/>
                <w:lang w:eastAsia="zh-CN"/>
              </w:rPr>
            </w:pPr>
            <w:r>
              <w:rPr>
                <w:rFonts w:hint="eastAsia"/>
                <w:szCs w:val="22"/>
                <w:u w:val="single"/>
                <w:lang w:eastAsia="zh-CN"/>
              </w:rPr>
              <w:t>MUA</w:t>
            </w:r>
            <w:r w:rsidR="009370CD">
              <w:rPr>
                <w:rFonts w:hint="eastAsia"/>
                <w:szCs w:val="22"/>
                <w:u w:val="single"/>
                <w:lang w:eastAsia="zh-CN"/>
              </w:rPr>
              <w:t xml:space="preserve"> </w:t>
            </w:r>
            <w:r>
              <w:rPr>
                <w:rFonts w:hint="eastAsia"/>
                <w:szCs w:val="22"/>
                <w:u w:val="single"/>
                <w:lang w:eastAsia="zh-CN"/>
              </w:rPr>
              <w:t>2</w:t>
            </w:r>
          </w:p>
        </w:tc>
      </w:tr>
      <w:tr w:rsidR="00F64E4A" w14:paraId="3E3CCF52" w14:textId="77777777" w:rsidTr="00724A57">
        <w:trPr>
          <w:trHeight w:val="510"/>
          <w:jc w:val="center"/>
        </w:trPr>
        <w:sdt>
          <w:sdtPr>
            <w:rPr>
              <w:noProof/>
            </w:rPr>
            <w:id w:val="1347281204"/>
            <w:picture/>
          </w:sdtPr>
          <w:sdtContent>
            <w:tc>
              <w:tcPr>
                <w:tcW w:w="5035" w:type="dxa"/>
                <w:vAlign w:val="center"/>
              </w:tcPr>
              <w:p w14:paraId="1DC6F85E" w14:textId="5DA89F7B" w:rsidR="00F64E4A" w:rsidRDefault="00380A0B" w:rsidP="00F64E4A">
                <w:pPr>
                  <w:spacing w:before="0" w:after="0"/>
                  <w:jc w:val="center"/>
                  <w:rPr>
                    <w:szCs w:val="22"/>
                  </w:rPr>
                </w:pPr>
                <w:r w:rsidRPr="00380A0B">
                  <w:rPr>
                    <w:noProof/>
                  </w:rPr>
                  <w:drawing>
                    <wp:inline distT="0" distB="0" distL="0" distR="0" wp14:anchorId="28FB072E" wp14:editId="0B27DDB7">
                      <wp:extent cx="2689860" cy="2689860"/>
                      <wp:effectExtent l="0" t="0" r="0" b="0"/>
                      <wp:docPr id="21125041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sdt>
          <w:sdtPr>
            <w:rPr>
              <w:noProof/>
            </w:rPr>
            <w:id w:val="1989743507"/>
            <w:picture/>
          </w:sdtPr>
          <w:sdtContent>
            <w:tc>
              <w:tcPr>
                <w:tcW w:w="5035" w:type="dxa"/>
                <w:vAlign w:val="center"/>
              </w:tcPr>
              <w:p w14:paraId="7532F062" w14:textId="7ADCD7BC" w:rsidR="00F64E4A" w:rsidRDefault="00380A0B" w:rsidP="00F64E4A">
                <w:pPr>
                  <w:spacing w:before="0" w:after="0"/>
                  <w:jc w:val="center"/>
                  <w:rPr>
                    <w:szCs w:val="22"/>
                  </w:rPr>
                </w:pPr>
                <w:r w:rsidRPr="00380A0B">
                  <w:rPr>
                    <w:noProof/>
                  </w:rPr>
                  <w:drawing>
                    <wp:inline distT="0" distB="0" distL="0" distR="0" wp14:anchorId="054D3D9D" wp14:editId="3AF2AEC7">
                      <wp:extent cx="2689860" cy="2689860"/>
                      <wp:effectExtent l="0" t="0" r="0" b="0"/>
                      <wp:docPr id="9807863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tr>
      <w:tr w:rsidR="00F64E4A" w:rsidRPr="00171AB4" w14:paraId="53B207E8" w14:textId="77777777" w:rsidTr="00724A57">
        <w:trPr>
          <w:trHeight w:val="510"/>
          <w:jc w:val="center"/>
        </w:trPr>
        <w:tc>
          <w:tcPr>
            <w:tcW w:w="5035" w:type="dxa"/>
            <w:vAlign w:val="center"/>
          </w:tcPr>
          <w:p w14:paraId="3DEA5009" w14:textId="19AC08F0" w:rsidR="00F64E4A" w:rsidRPr="00171AB4" w:rsidRDefault="00B124D6" w:rsidP="00F64E4A">
            <w:pPr>
              <w:spacing w:before="0" w:after="0"/>
              <w:jc w:val="center"/>
              <w:rPr>
                <w:szCs w:val="22"/>
                <w:u w:val="single"/>
                <w:lang w:eastAsia="zh-CN"/>
              </w:rPr>
            </w:pPr>
            <w:r>
              <w:rPr>
                <w:szCs w:val="22"/>
                <w:u w:val="single"/>
                <w:lang w:eastAsia="zh-CN"/>
              </w:rPr>
              <w:t>Generator</w:t>
            </w:r>
          </w:p>
        </w:tc>
        <w:tc>
          <w:tcPr>
            <w:tcW w:w="5035" w:type="dxa"/>
            <w:vAlign w:val="center"/>
          </w:tcPr>
          <w:p w14:paraId="610D3B8A" w14:textId="7D140DB4" w:rsidR="00F64E4A" w:rsidRPr="00171AB4" w:rsidRDefault="00B124D6" w:rsidP="00F64E4A">
            <w:pPr>
              <w:spacing w:before="0" w:after="0"/>
              <w:jc w:val="center"/>
              <w:rPr>
                <w:szCs w:val="22"/>
                <w:u w:val="single"/>
                <w:lang w:eastAsia="zh-CN"/>
              </w:rPr>
            </w:pPr>
            <w:r>
              <w:rPr>
                <w:rFonts w:hint="eastAsia"/>
                <w:szCs w:val="22"/>
                <w:u w:val="single"/>
                <w:lang w:eastAsia="zh-CN"/>
              </w:rPr>
              <w:t>Electric Room</w:t>
            </w:r>
          </w:p>
        </w:tc>
      </w:tr>
      <w:tr w:rsidR="00F64E4A" w14:paraId="2633645E" w14:textId="77777777" w:rsidTr="00724A57">
        <w:trPr>
          <w:trHeight w:val="510"/>
          <w:jc w:val="center"/>
        </w:trPr>
        <w:sdt>
          <w:sdtPr>
            <w:rPr>
              <w:noProof/>
            </w:rPr>
            <w:id w:val="1733880731"/>
            <w:picture/>
          </w:sdtPr>
          <w:sdtContent>
            <w:tc>
              <w:tcPr>
                <w:tcW w:w="5035" w:type="dxa"/>
                <w:vAlign w:val="center"/>
              </w:tcPr>
              <w:p w14:paraId="6FE622E6" w14:textId="578B172F" w:rsidR="00F64E4A" w:rsidRDefault="00380A0B" w:rsidP="00F64E4A">
                <w:pPr>
                  <w:spacing w:before="0" w:after="0"/>
                  <w:jc w:val="center"/>
                  <w:rPr>
                    <w:szCs w:val="22"/>
                  </w:rPr>
                </w:pPr>
                <w:r w:rsidRPr="00380A0B">
                  <w:rPr>
                    <w:noProof/>
                  </w:rPr>
                  <w:drawing>
                    <wp:inline distT="0" distB="0" distL="0" distR="0" wp14:anchorId="0E054443" wp14:editId="44E9085D">
                      <wp:extent cx="2689860" cy="2689860"/>
                      <wp:effectExtent l="0" t="0" r="0" b="0"/>
                      <wp:docPr id="20805627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sdt>
          <w:sdtPr>
            <w:rPr>
              <w:noProof/>
            </w:rPr>
            <w:id w:val="-570191962"/>
            <w:picture/>
          </w:sdtPr>
          <w:sdtContent>
            <w:tc>
              <w:tcPr>
                <w:tcW w:w="5035" w:type="dxa"/>
                <w:vAlign w:val="center"/>
              </w:tcPr>
              <w:p w14:paraId="6AD5C6AA" w14:textId="1C5335BA" w:rsidR="00F64E4A" w:rsidRDefault="00380A0B" w:rsidP="00F64E4A">
                <w:pPr>
                  <w:spacing w:before="0" w:after="0"/>
                  <w:jc w:val="center"/>
                  <w:rPr>
                    <w:szCs w:val="22"/>
                  </w:rPr>
                </w:pPr>
                <w:r w:rsidRPr="00380A0B">
                  <w:rPr>
                    <w:noProof/>
                  </w:rPr>
                  <w:drawing>
                    <wp:inline distT="0" distB="0" distL="0" distR="0" wp14:anchorId="3F40DC4A" wp14:editId="3A4A0686">
                      <wp:extent cx="2689860" cy="2689860"/>
                      <wp:effectExtent l="0" t="0" r="0" b="0"/>
                      <wp:docPr id="13537355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tr>
      <w:tr w:rsidR="00F64E4A" w:rsidRPr="00171AB4" w14:paraId="461FD390" w14:textId="77777777" w:rsidTr="00724A57">
        <w:trPr>
          <w:trHeight w:val="510"/>
          <w:jc w:val="center"/>
        </w:trPr>
        <w:tc>
          <w:tcPr>
            <w:tcW w:w="5035" w:type="dxa"/>
            <w:vAlign w:val="center"/>
          </w:tcPr>
          <w:p w14:paraId="1C9E2053" w14:textId="735FCC6F" w:rsidR="00F64E4A" w:rsidRPr="00171AB4" w:rsidRDefault="00B124D6" w:rsidP="00F64E4A">
            <w:pPr>
              <w:spacing w:before="0" w:after="0"/>
              <w:jc w:val="center"/>
              <w:rPr>
                <w:szCs w:val="22"/>
                <w:u w:val="single"/>
                <w:lang w:eastAsia="zh-CN"/>
              </w:rPr>
            </w:pPr>
            <w:r>
              <w:rPr>
                <w:rFonts w:hint="eastAsia"/>
                <w:szCs w:val="22"/>
                <w:u w:val="single"/>
                <w:lang w:eastAsia="zh-CN"/>
              </w:rPr>
              <w:t>Mixing Valve</w:t>
            </w:r>
          </w:p>
        </w:tc>
        <w:tc>
          <w:tcPr>
            <w:tcW w:w="5035" w:type="dxa"/>
            <w:vAlign w:val="center"/>
          </w:tcPr>
          <w:p w14:paraId="794AD023" w14:textId="089D006D" w:rsidR="00F64E4A" w:rsidRPr="00171AB4" w:rsidRDefault="00B124D6" w:rsidP="00F64E4A">
            <w:pPr>
              <w:spacing w:before="0" w:after="0"/>
              <w:jc w:val="center"/>
              <w:rPr>
                <w:szCs w:val="22"/>
                <w:u w:val="single"/>
                <w:lang w:eastAsia="zh-CN"/>
              </w:rPr>
            </w:pPr>
            <w:r>
              <w:rPr>
                <w:rFonts w:hint="eastAsia"/>
                <w:szCs w:val="22"/>
                <w:u w:val="single"/>
                <w:lang w:eastAsia="zh-CN"/>
              </w:rPr>
              <w:t>Secondary Heating/Cooling Pump</w:t>
            </w:r>
          </w:p>
        </w:tc>
      </w:tr>
      <w:tr w:rsidR="00F64E4A" w14:paraId="58E6B4A7" w14:textId="77777777" w:rsidTr="00724A57">
        <w:trPr>
          <w:trHeight w:val="510"/>
          <w:jc w:val="center"/>
        </w:trPr>
        <w:sdt>
          <w:sdtPr>
            <w:rPr>
              <w:noProof/>
            </w:rPr>
            <w:id w:val="-1745790718"/>
            <w:picture/>
          </w:sdtPr>
          <w:sdtContent>
            <w:tc>
              <w:tcPr>
                <w:tcW w:w="5035" w:type="dxa"/>
                <w:vAlign w:val="center"/>
              </w:tcPr>
              <w:p w14:paraId="4E041719" w14:textId="4F190D5B" w:rsidR="00F64E4A" w:rsidRDefault="00380A0B" w:rsidP="00F64E4A">
                <w:pPr>
                  <w:spacing w:before="0" w:after="0"/>
                  <w:jc w:val="center"/>
                  <w:rPr>
                    <w:szCs w:val="22"/>
                  </w:rPr>
                </w:pPr>
                <w:r w:rsidRPr="00380A0B">
                  <w:rPr>
                    <w:noProof/>
                  </w:rPr>
                  <w:drawing>
                    <wp:inline distT="0" distB="0" distL="0" distR="0" wp14:anchorId="0F2232C1" wp14:editId="3DB7411F">
                      <wp:extent cx="2689860" cy="2689860"/>
                      <wp:effectExtent l="0" t="0" r="0" b="0"/>
                      <wp:docPr id="14602568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sdt>
          <w:sdtPr>
            <w:rPr>
              <w:noProof/>
            </w:rPr>
            <w:id w:val="1236975606"/>
            <w:picture/>
          </w:sdtPr>
          <w:sdtContent>
            <w:tc>
              <w:tcPr>
                <w:tcW w:w="5035" w:type="dxa"/>
                <w:vAlign w:val="center"/>
              </w:tcPr>
              <w:p w14:paraId="0DF7077B" w14:textId="6311FC02" w:rsidR="00F64E4A" w:rsidRDefault="00380A0B" w:rsidP="00F64E4A">
                <w:pPr>
                  <w:spacing w:before="0" w:after="0"/>
                  <w:jc w:val="center"/>
                  <w:rPr>
                    <w:szCs w:val="22"/>
                  </w:rPr>
                </w:pPr>
                <w:r w:rsidRPr="00380A0B">
                  <w:rPr>
                    <w:noProof/>
                  </w:rPr>
                  <w:drawing>
                    <wp:inline distT="0" distB="0" distL="0" distR="0" wp14:anchorId="43FDB257" wp14:editId="503288CF">
                      <wp:extent cx="2689860" cy="2689860"/>
                      <wp:effectExtent l="0" t="0" r="0" b="0"/>
                      <wp:docPr id="3187031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9860" cy="2689860"/>
                              </a:xfrm>
                              <a:prstGeom prst="rect">
                                <a:avLst/>
                              </a:prstGeom>
                              <a:noFill/>
                              <a:ln>
                                <a:noFill/>
                              </a:ln>
                            </pic:spPr>
                          </pic:pic>
                        </a:graphicData>
                      </a:graphic>
                    </wp:inline>
                  </w:drawing>
                </w:r>
              </w:p>
            </w:tc>
          </w:sdtContent>
        </w:sdt>
      </w:tr>
      <w:tr w:rsidR="00F64E4A" w:rsidRPr="00171AB4" w14:paraId="3890F9AE" w14:textId="77777777" w:rsidTr="00724A57">
        <w:trPr>
          <w:trHeight w:val="510"/>
          <w:jc w:val="center"/>
        </w:trPr>
        <w:tc>
          <w:tcPr>
            <w:tcW w:w="5035" w:type="dxa"/>
            <w:vAlign w:val="center"/>
          </w:tcPr>
          <w:p w14:paraId="25AD42A3" w14:textId="6FAB1ED7" w:rsidR="00F64E4A" w:rsidRPr="00171AB4" w:rsidRDefault="00B124D6" w:rsidP="00F64E4A">
            <w:pPr>
              <w:spacing w:before="0" w:after="0"/>
              <w:jc w:val="center"/>
              <w:rPr>
                <w:szCs w:val="22"/>
                <w:u w:val="single"/>
                <w:lang w:eastAsia="zh-CN"/>
              </w:rPr>
            </w:pPr>
            <w:r>
              <w:rPr>
                <w:rFonts w:hint="eastAsia"/>
                <w:szCs w:val="22"/>
                <w:u w:val="single"/>
                <w:lang w:eastAsia="zh-CN"/>
              </w:rPr>
              <w:t>Garage Ex Fan</w:t>
            </w:r>
          </w:p>
        </w:tc>
        <w:tc>
          <w:tcPr>
            <w:tcW w:w="5035" w:type="dxa"/>
            <w:vAlign w:val="center"/>
          </w:tcPr>
          <w:p w14:paraId="02E22423" w14:textId="451FAB26" w:rsidR="00F64E4A" w:rsidRPr="00171AB4" w:rsidRDefault="00B124D6" w:rsidP="00F64E4A">
            <w:pPr>
              <w:spacing w:before="0" w:after="0"/>
              <w:jc w:val="center"/>
              <w:rPr>
                <w:szCs w:val="22"/>
                <w:u w:val="single"/>
                <w:lang w:eastAsia="zh-CN"/>
              </w:rPr>
            </w:pPr>
            <w:r>
              <w:rPr>
                <w:rFonts w:hint="eastAsia"/>
                <w:szCs w:val="22"/>
                <w:u w:val="single"/>
                <w:lang w:eastAsia="zh-CN"/>
              </w:rPr>
              <w:t>EV Charger</w:t>
            </w:r>
          </w:p>
        </w:tc>
      </w:tr>
    </w:tbl>
    <w:p w14:paraId="0BAF731C" w14:textId="77777777" w:rsidR="008E0498" w:rsidRDefault="008E0498">
      <w:pPr>
        <w:rPr>
          <w:b/>
          <w:bCs/>
          <w:kern w:val="32"/>
          <w:lang w:eastAsia="zh-CN"/>
        </w:rPr>
      </w:pPr>
      <w:bookmarkStart w:id="225" w:name="_Toc200032819"/>
      <w:bookmarkStart w:id="226" w:name="_Toc200033015"/>
      <w:bookmarkStart w:id="227" w:name="_Toc200033326"/>
      <w:r>
        <w:rPr>
          <w:lang w:eastAsia="zh-CN"/>
        </w:rPr>
        <w:br w:type="page"/>
      </w:r>
    </w:p>
    <w:p w14:paraId="53E0954B" w14:textId="7F7A2376" w:rsidR="00FA675F" w:rsidRPr="007F16E8" w:rsidRDefault="00FA675F" w:rsidP="00E07707">
      <w:pPr>
        <w:pStyle w:val="HeadingAppendix"/>
      </w:pPr>
      <w:bookmarkStart w:id="228" w:name="_Toc219839571"/>
      <w:r w:rsidRPr="007F16E8">
        <w:lastRenderedPageBreak/>
        <w:t>Appendix H – Other Services Available from Mann Engineering</w:t>
      </w:r>
      <w:bookmarkEnd w:id="225"/>
      <w:bookmarkEnd w:id="226"/>
      <w:bookmarkEnd w:id="227"/>
      <w:bookmarkEnd w:id="228"/>
      <w:r w:rsidRPr="007F16E8">
        <w:t xml:space="preserve"> </w:t>
      </w:r>
    </w:p>
    <w:p w14:paraId="69CC3E87" w14:textId="77777777" w:rsidR="00FA675F" w:rsidRDefault="00FA675F" w:rsidP="00A72ECA">
      <w:pPr>
        <w:rPr>
          <w:szCs w:val="22"/>
        </w:rPr>
      </w:pPr>
    </w:p>
    <w:p w14:paraId="7EA666BE" w14:textId="6AF5A53F" w:rsidR="00FA675F" w:rsidRDefault="00FA675F" w:rsidP="00A72ECA">
      <w:pPr>
        <w:rPr>
          <w:szCs w:val="22"/>
        </w:rPr>
      </w:pPr>
      <w:r w:rsidRPr="00FA675F">
        <w:rPr>
          <w:szCs w:val="22"/>
        </w:rPr>
        <w:t>1</w:t>
      </w:r>
      <w:r w:rsidRPr="00FA675F">
        <w:rPr>
          <w:b/>
          <w:bCs/>
          <w:szCs w:val="22"/>
        </w:rPr>
        <w:t>. IR Scans of electrical systems</w:t>
      </w:r>
      <w:r w:rsidRPr="00FA675F">
        <w:rPr>
          <w:szCs w:val="22"/>
        </w:rPr>
        <w:t xml:space="preserve"> – Determine if any critical electrical systems are on the verge of failure. </w:t>
      </w:r>
    </w:p>
    <w:p w14:paraId="02674C8C" w14:textId="6CD156EC" w:rsidR="00FA675F" w:rsidRDefault="00FA675F" w:rsidP="00A72ECA">
      <w:pPr>
        <w:rPr>
          <w:szCs w:val="22"/>
        </w:rPr>
      </w:pPr>
      <w:r w:rsidRPr="00FA675F">
        <w:rPr>
          <w:szCs w:val="22"/>
        </w:rPr>
        <w:t xml:space="preserve">2. </w:t>
      </w:r>
      <w:r w:rsidRPr="00FA675F">
        <w:rPr>
          <w:b/>
          <w:bCs/>
          <w:szCs w:val="22"/>
        </w:rPr>
        <w:t xml:space="preserve">Indoor Air Quality measurements </w:t>
      </w:r>
      <w:r w:rsidRPr="00FA675F">
        <w:rPr>
          <w:szCs w:val="22"/>
        </w:rPr>
        <w:t xml:space="preserve">– We can take measurements of the CO, CO2, NO2, refrigerant and other gases that occupants are breathing in and compare to safe levels. </w:t>
      </w:r>
    </w:p>
    <w:p w14:paraId="4F49C376" w14:textId="36009173" w:rsidR="00FA675F" w:rsidRDefault="00FA675F" w:rsidP="00A72ECA">
      <w:pPr>
        <w:rPr>
          <w:szCs w:val="22"/>
        </w:rPr>
      </w:pPr>
      <w:r w:rsidRPr="00FA675F">
        <w:rPr>
          <w:szCs w:val="22"/>
        </w:rPr>
        <w:t>3</w:t>
      </w:r>
      <w:r w:rsidRPr="00FA675F">
        <w:rPr>
          <w:b/>
          <w:bCs/>
          <w:szCs w:val="22"/>
        </w:rPr>
        <w:t xml:space="preserve">. Utility Consumption Investigations </w:t>
      </w:r>
      <w:r w:rsidRPr="00FA675F">
        <w:rPr>
          <w:szCs w:val="22"/>
        </w:rPr>
        <w:t xml:space="preserve">– Not sure who’s meter is paying for what? </w:t>
      </w:r>
      <w:proofErr w:type="gramStart"/>
      <w:r w:rsidRPr="00FA675F">
        <w:rPr>
          <w:szCs w:val="22"/>
        </w:rPr>
        <w:t>Want</w:t>
      </w:r>
      <w:proofErr w:type="gramEnd"/>
      <w:r w:rsidRPr="00FA675F">
        <w:rPr>
          <w:szCs w:val="22"/>
        </w:rPr>
        <w:t xml:space="preserve"> to know why one area of the building is consuming more utilities than another? We can help. </w:t>
      </w:r>
    </w:p>
    <w:p w14:paraId="305BF3E9" w14:textId="4ED8AA0A" w:rsidR="00FA675F" w:rsidRDefault="00FA675F" w:rsidP="00A72ECA">
      <w:pPr>
        <w:rPr>
          <w:szCs w:val="22"/>
        </w:rPr>
      </w:pPr>
      <w:r w:rsidRPr="00FA675F">
        <w:rPr>
          <w:szCs w:val="22"/>
        </w:rPr>
        <w:t xml:space="preserve">4. </w:t>
      </w:r>
      <w:r w:rsidRPr="00FA675F">
        <w:rPr>
          <w:b/>
          <w:bCs/>
          <w:szCs w:val="22"/>
        </w:rPr>
        <w:t>Feasibility Studies</w:t>
      </w:r>
      <w:r w:rsidRPr="00FA675F">
        <w:rPr>
          <w:szCs w:val="22"/>
        </w:rPr>
        <w:t xml:space="preserve"> – If you are thinking about a significant project, you should get a professional engineer to review the site in detail before you spend any money on design or construction. </w:t>
      </w:r>
    </w:p>
    <w:p w14:paraId="37A0C2F2" w14:textId="6900237D" w:rsidR="00FA675F" w:rsidRDefault="00FA675F" w:rsidP="00A72ECA">
      <w:pPr>
        <w:rPr>
          <w:szCs w:val="22"/>
        </w:rPr>
      </w:pPr>
      <w:r w:rsidRPr="00FA675F">
        <w:rPr>
          <w:szCs w:val="22"/>
        </w:rPr>
        <w:t xml:space="preserve">5. </w:t>
      </w:r>
      <w:r w:rsidRPr="00FA675F">
        <w:rPr>
          <w:b/>
          <w:bCs/>
          <w:szCs w:val="22"/>
        </w:rPr>
        <w:t>Peer Reviews</w:t>
      </w:r>
      <w:r w:rsidRPr="00FA675F">
        <w:rPr>
          <w:szCs w:val="22"/>
        </w:rPr>
        <w:t xml:space="preserve"> – Want a second set of eyes to review your engineering drawings before you make a significant capital expenditure? As we say in </w:t>
      </w:r>
      <w:proofErr w:type="gramStart"/>
      <w:r w:rsidRPr="00FA675F">
        <w:rPr>
          <w:szCs w:val="22"/>
        </w:rPr>
        <w:t>the industry</w:t>
      </w:r>
      <w:proofErr w:type="gramEnd"/>
      <w:r w:rsidRPr="00FA675F">
        <w:rPr>
          <w:szCs w:val="22"/>
        </w:rPr>
        <w:t xml:space="preserve">, measure twice, cut once! </w:t>
      </w:r>
    </w:p>
    <w:p w14:paraId="62488732" w14:textId="455E54CA" w:rsidR="00FA675F" w:rsidRDefault="00FA675F" w:rsidP="00A72ECA">
      <w:pPr>
        <w:rPr>
          <w:szCs w:val="22"/>
        </w:rPr>
      </w:pPr>
      <w:r w:rsidRPr="00FA675F">
        <w:rPr>
          <w:szCs w:val="22"/>
        </w:rPr>
        <w:t xml:space="preserve">6. </w:t>
      </w:r>
      <w:r w:rsidRPr="00FA675F">
        <w:rPr>
          <w:b/>
          <w:bCs/>
          <w:szCs w:val="22"/>
        </w:rPr>
        <w:t>Harmonic Analysis</w:t>
      </w:r>
      <w:r w:rsidRPr="00FA675F">
        <w:rPr>
          <w:szCs w:val="22"/>
        </w:rPr>
        <w:t xml:space="preserve"> – Power quality issues are very common these days. Let us review your power in detail and provide recommendations for lowering your power factor (which saves you money!) and improving the power quality (which will increase the life of your electrical system). </w:t>
      </w:r>
    </w:p>
    <w:p w14:paraId="684B95F2" w14:textId="4EE7B62E" w:rsidR="00FA675F" w:rsidRDefault="00FA675F" w:rsidP="00A72ECA">
      <w:pPr>
        <w:rPr>
          <w:szCs w:val="22"/>
        </w:rPr>
      </w:pPr>
      <w:r w:rsidRPr="00FA675F">
        <w:rPr>
          <w:szCs w:val="22"/>
        </w:rPr>
        <w:t xml:space="preserve">7. </w:t>
      </w:r>
      <w:r w:rsidRPr="00FA675F">
        <w:rPr>
          <w:b/>
          <w:bCs/>
          <w:szCs w:val="22"/>
        </w:rPr>
        <w:t>Code Compliance</w:t>
      </w:r>
      <w:r w:rsidRPr="00FA675F">
        <w:rPr>
          <w:szCs w:val="22"/>
        </w:rPr>
        <w:t xml:space="preserve"> – Get one of our experienced engineers to review systems that have been red tagged, shut off or do not comply with current code. </w:t>
      </w:r>
    </w:p>
    <w:p w14:paraId="2282B9F5" w14:textId="2A44D2A9" w:rsidR="00FA675F" w:rsidRDefault="00FA675F" w:rsidP="00A72ECA">
      <w:pPr>
        <w:rPr>
          <w:szCs w:val="22"/>
        </w:rPr>
      </w:pPr>
      <w:r w:rsidRPr="00FA675F">
        <w:rPr>
          <w:szCs w:val="22"/>
        </w:rPr>
        <w:t>8</w:t>
      </w:r>
      <w:r w:rsidRPr="00FA675F">
        <w:rPr>
          <w:b/>
          <w:bCs/>
          <w:szCs w:val="22"/>
        </w:rPr>
        <w:t>. Suite conversions or expansion</w:t>
      </w:r>
      <w:r w:rsidRPr="00FA675F">
        <w:rPr>
          <w:szCs w:val="22"/>
        </w:rPr>
        <w:t xml:space="preserve"> – Mann has assisted several clients convert unused parking garage space or laundry rooms to fully functional, highly rentable suites. </w:t>
      </w:r>
    </w:p>
    <w:p w14:paraId="78C40CC7" w14:textId="2D526FF8" w:rsidR="00FA675F" w:rsidRDefault="00FA675F" w:rsidP="00A72ECA">
      <w:pPr>
        <w:rPr>
          <w:szCs w:val="22"/>
        </w:rPr>
      </w:pPr>
      <w:r w:rsidRPr="00FA675F">
        <w:rPr>
          <w:szCs w:val="22"/>
        </w:rPr>
        <w:t xml:space="preserve">9. </w:t>
      </w:r>
      <w:r w:rsidRPr="00FA675F">
        <w:rPr>
          <w:b/>
          <w:bCs/>
          <w:szCs w:val="22"/>
        </w:rPr>
        <w:t>BOMA, LEED, EnergyStar</w:t>
      </w:r>
      <w:r w:rsidRPr="00FA675F">
        <w:rPr>
          <w:szCs w:val="22"/>
        </w:rPr>
        <w:t xml:space="preserve"> – Building values can increase and operating costs can decrease by meeting BOMA, LEED or EnergyStar certifications. Mann has experience submitting the applications and evaluating the work required to meet your targeted certification level. </w:t>
      </w:r>
    </w:p>
    <w:p w14:paraId="55A9A6A5" w14:textId="3EE7F28E" w:rsidR="00FA675F" w:rsidRDefault="00FA675F" w:rsidP="00A72ECA">
      <w:pPr>
        <w:rPr>
          <w:szCs w:val="22"/>
        </w:rPr>
      </w:pPr>
      <w:r w:rsidRPr="00FA675F">
        <w:rPr>
          <w:szCs w:val="22"/>
        </w:rPr>
        <w:t xml:space="preserve">10. </w:t>
      </w:r>
      <w:r w:rsidRPr="00FA675F">
        <w:rPr>
          <w:b/>
          <w:bCs/>
          <w:szCs w:val="22"/>
        </w:rPr>
        <w:t>Renewable Energy</w:t>
      </w:r>
      <w:r w:rsidRPr="00FA675F">
        <w:rPr>
          <w:szCs w:val="22"/>
        </w:rPr>
        <w:t xml:space="preserve"> – Interested in reducing your building environmental footprint? Geothermal, solar and </w:t>
      </w:r>
      <w:proofErr w:type="spellStart"/>
      <w:proofErr w:type="gramStart"/>
      <w:r w:rsidRPr="00FA675F">
        <w:rPr>
          <w:szCs w:val="22"/>
        </w:rPr>
        <w:t>co</w:t>
      </w:r>
      <w:r w:rsidR="009370CD">
        <w:rPr>
          <w:szCs w:val="22"/>
        </w:rPr>
        <w:t xml:space="preserve"> </w:t>
      </w:r>
      <w:r w:rsidRPr="00FA675F">
        <w:rPr>
          <w:szCs w:val="22"/>
        </w:rPr>
        <w:t>generation</w:t>
      </w:r>
      <w:proofErr w:type="spellEnd"/>
      <w:proofErr w:type="gramEnd"/>
      <w:r w:rsidRPr="00FA675F">
        <w:rPr>
          <w:szCs w:val="22"/>
        </w:rPr>
        <w:t xml:space="preserve"> are all great ways to take you off the grid! </w:t>
      </w:r>
    </w:p>
    <w:p w14:paraId="67D4A248" w14:textId="26B15797" w:rsidR="00FA675F" w:rsidRDefault="00FA675F" w:rsidP="00A72ECA">
      <w:pPr>
        <w:rPr>
          <w:szCs w:val="22"/>
        </w:rPr>
      </w:pPr>
      <w:r w:rsidRPr="00FA675F">
        <w:rPr>
          <w:szCs w:val="22"/>
        </w:rPr>
        <w:t xml:space="preserve">11. </w:t>
      </w:r>
      <w:r w:rsidRPr="00FA675F">
        <w:rPr>
          <w:b/>
          <w:bCs/>
          <w:szCs w:val="22"/>
        </w:rPr>
        <w:t>Riser Pipe Replacements</w:t>
      </w:r>
      <w:r w:rsidRPr="00FA675F">
        <w:rPr>
          <w:szCs w:val="22"/>
        </w:rPr>
        <w:t xml:space="preserve"> – Mann has teamed up with some of the most experienced pipe replacement solution providers to develop a low cost, reduced downtime solution to replacing your risers. </w:t>
      </w:r>
    </w:p>
    <w:p w14:paraId="59201C6A" w14:textId="7C7A0C1A" w:rsidR="00FA675F" w:rsidRDefault="00FA675F" w:rsidP="00A72ECA">
      <w:pPr>
        <w:rPr>
          <w:szCs w:val="22"/>
        </w:rPr>
      </w:pPr>
      <w:r w:rsidRPr="00FA675F">
        <w:rPr>
          <w:szCs w:val="22"/>
        </w:rPr>
        <w:t xml:space="preserve">12. </w:t>
      </w:r>
      <w:r w:rsidRPr="00FA675F">
        <w:rPr>
          <w:b/>
          <w:bCs/>
          <w:szCs w:val="22"/>
        </w:rPr>
        <w:t>Mold assessments</w:t>
      </w:r>
      <w:r w:rsidRPr="00FA675F">
        <w:rPr>
          <w:szCs w:val="22"/>
        </w:rPr>
        <w:t xml:space="preserve"> – Mold grows very quickly and affects building construction and occupant health. Mann can review and test for mold to prevent/correct the problem before it grows. </w:t>
      </w:r>
    </w:p>
    <w:p w14:paraId="3FEEEA5F" w14:textId="38B434D0" w:rsidR="00FA675F" w:rsidRPr="00FA675F" w:rsidRDefault="00FA675F" w:rsidP="00A72ECA">
      <w:pPr>
        <w:rPr>
          <w:szCs w:val="22"/>
        </w:rPr>
      </w:pPr>
      <w:r w:rsidRPr="00FA675F">
        <w:rPr>
          <w:szCs w:val="22"/>
        </w:rPr>
        <w:t xml:space="preserve">13. </w:t>
      </w:r>
      <w:r w:rsidRPr="00FA675F">
        <w:rPr>
          <w:b/>
          <w:bCs/>
          <w:szCs w:val="22"/>
        </w:rPr>
        <w:t>Fan</w:t>
      </w:r>
      <w:r w:rsidR="009370CD">
        <w:rPr>
          <w:b/>
          <w:bCs/>
          <w:szCs w:val="22"/>
        </w:rPr>
        <w:t xml:space="preserve"> </w:t>
      </w:r>
      <w:r w:rsidRPr="00FA675F">
        <w:rPr>
          <w:b/>
          <w:bCs/>
          <w:szCs w:val="22"/>
        </w:rPr>
        <w:t>coil replacements and servicing</w:t>
      </w:r>
      <w:r w:rsidRPr="00FA675F">
        <w:rPr>
          <w:szCs w:val="22"/>
        </w:rPr>
        <w:t xml:space="preserve"> – Regularly cleaning your fan coil unit (or radiators) can reduce fan power, improve indoor air quality, and prevent mold.</w:t>
      </w:r>
    </w:p>
    <w:bookmarkEnd w:id="187"/>
    <w:p w14:paraId="4BA20C83" w14:textId="77777777" w:rsidR="00A72ECA" w:rsidRPr="008169F2" w:rsidRDefault="00A72ECA" w:rsidP="00A72ECA">
      <w:pPr>
        <w:rPr>
          <w:b/>
          <w:bCs/>
          <w:szCs w:val="22"/>
        </w:rPr>
      </w:pPr>
    </w:p>
    <w:sectPr w:rsidR="00A72ECA" w:rsidRPr="008169F2" w:rsidSect="009B6E33">
      <w:headerReference w:type="default" r:id="rId46"/>
      <w:footerReference w:type="default" r:id="rId47"/>
      <w:pgSz w:w="12240" w:h="15840" w:code="1"/>
      <w:pgMar w:top="1440" w:right="1080" w:bottom="1440" w:left="1080" w:header="76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56EED" w14:textId="77777777" w:rsidR="001E082D" w:rsidRDefault="001E082D">
      <w:r>
        <w:separator/>
      </w:r>
    </w:p>
  </w:endnote>
  <w:endnote w:type="continuationSeparator" w:id="0">
    <w:p w14:paraId="5F1606AD" w14:textId="77777777" w:rsidR="001E082D" w:rsidRDefault="001E0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ankGothic Lt BT">
    <w:panose1 w:val="020B0607020203060204"/>
    <w:charset w:val="00"/>
    <w:family w:val="swiss"/>
    <w:pitch w:val="variable"/>
    <w:sig w:usb0="00000087" w:usb1="00000000" w:usb2="00000000" w:usb3="00000000" w:csb0="0000001B"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347A81" w14:paraId="5D4C9930" w14:textId="77777777" w:rsidTr="00347A81">
      <w:tc>
        <w:tcPr>
          <w:tcW w:w="3356" w:type="dxa"/>
          <w:tcBorders>
            <w:top w:val="single" w:sz="12" w:space="0" w:color="auto"/>
          </w:tcBorders>
          <w:vAlign w:val="center"/>
        </w:tcPr>
        <w:p w14:paraId="7A0D10A8" w14:textId="5DCBE85B" w:rsidR="00347A81" w:rsidRDefault="00B62C6A" w:rsidP="008050C2">
          <w:pPr>
            <w:pStyle w:val="Footer"/>
            <w:tabs>
              <w:tab w:val="clear" w:pos="8640"/>
              <w:tab w:val="right" w:pos="7740"/>
            </w:tabs>
            <w:spacing w:before="0" w:after="0"/>
            <w:jc w:val="both"/>
            <w:rPr>
              <w:rFonts w:ascii="Arial" w:hAnsi="Arial" w:cs="Arial"/>
              <w:sz w:val="20"/>
              <w:szCs w:val="20"/>
              <w:highlight w:val="yellow"/>
              <w:lang w:eastAsia="zh-CN"/>
            </w:rPr>
          </w:pPr>
          <w:r w:rsidRPr="002A7944">
            <w:rPr>
              <w:rFonts w:ascii="Arial" w:hAnsi="Arial" w:cs="Arial" w:hint="eastAsia"/>
              <w:sz w:val="20"/>
              <w:szCs w:val="20"/>
              <w:lang w:eastAsia="zh-CN"/>
            </w:rPr>
            <w:t>{Property</w:t>
          </w:r>
          <w:r>
            <w:rPr>
              <w:rFonts w:ascii="Arial" w:hAnsi="Arial" w:cs="Arial" w:hint="eastAsia"/>
              <w:sz w:val="20"/>
              <w:szCs w:val="20"/>
              <w:lang w:eastAsia="zh-CN"/>
            </w:rPr>
            <w:t xml:space="preserve"> </w:t>
          </w:r>
          <w:r w:rsidRPr="002A7944">
            <w:rPr>
              <w:rFonts w:ascii="Arial" w:hAnsi="Arial" w:cs="Arial" w:hint="eastAsia"/>
              <w:sz w:val="20"/>
              <w:szCs w:val="20"/>
              <w:lang w:eastAsia="zh-CN"/>
            </w:rPr>
            <w:t>Address1}</w:t>
          </w:r>
        </w:p>
      </w:tc>
      <w:tc>
        <w:tcPr>
          <w:tcW w:w="3357" w:type="dxa"/>
          <w:tcBorders>
            <w:top w:val="single" w:sz="12" w:space="0" w:color="auto"/>
          </w:tcBorders>
          <w:vAlign w:val="center"/>
        </w:tcPr>
        <w:p w14:paraId="62450134" w14:textId="56FF2805" w:rsidR="00347A81" w:rsidRDefault="00347A81" w:rsidP="008050C2">
          <w:pPr>
            <w:pStyle w:val="Footer"/>
            <w:tabs>
              <w:tab w:val="clear" w:pos="8640"/>
              <w:tab w:val="right" w:pos="7740"/>
            </w:tabs>
            <w:spacing w:before="0" w:after="0"/>
            <w:jc w:val="center"/>
            <w:rPr>
              <w:rFonts w:ascii="Arial" w:hAnsi="Arial" w:cs="Arial"/>
              <w:sz w:val="20"/>
              <w:szCs w:val="20"/>
              <w:highlight w:val="yellow"/>
            </w:rPr>
          </w:pPr>
          <w:r w:rsidRPr="00347A81">
            <w:rPr>
              <w:rFonts w:ascii="Arial" w:hAnsi="Arial" w:cs="Arial"/>
              <w:sz w:val="20"/>
              <w:szCs w:val="20"/>
            </w:rPr>
            <w:t>Energy Management Audit</w:t>
          </w:r>
        </w:p>
      </w:tc>
      <w:tc>
        <w:tcPr>
          <w:tcW w:w="3357" w:type="dxa"/>
          <w:tcBorders>
            <w:top w:val="single" w:sz="12" w:space="0" w:color="auto"/>
          </w:tcBorders>
          <w:vAlign w:val="center"/>
        </w:tcPr>
        <w:p w14:paraId="0C4C119E" w14:textId="1F693216" w:rsidR="00347A81" w:rsidRDefault="00347A81" w:rsidP="008050C2">
          <w:pPr>
            <w:pStyle w:val="Footer"/>
            <w:tabs>
              <w:tab w:val="clear" w:pos="8640"/>
              <w:tab w:val="right" w:pos="7740"/>
            </w:tabs>
            <w:spacing w:before="0" w:after="0"/>
            <w:jc w:val="right"/>
            <w:rPr>
              <w:rFonts w:ascii="Arial" w:hAnsi="Arial" w:cs="Arial"/>
              <w:sz w:val="20"/>
              <w:szCs w:val="20"/>
              <w:highlight w:val="yellow"/>
            </w:rPr>
          </w:pPr>
          <w:r w:rsidRPr="00C91B48">
            <w:rPr>
              <w:rFonts w:ascii="Arial" w:hAnsi="Arial" w:cs="Arial"/>
              <w:sz w:val="20"/>
              <w:szCs w:val="20"/>
            </w:rPr>
            <w:t xml:space="preserve">Page </w:t>
          </w:r>
          <w:r w:rsidRPr="00961D1A">
            <w:rPr>
              <w:rStyle w:val="PageNumber"/>
              <w:rFonts w:ascii="Arial" w:hAnsi="Arial" w:cs="Arial"/>
              <w:b/>
              <w:bCs/>
              <w:sz w:val="20"/>
              <w:szCs w:val="20"/>
            </w:rPr>
            <w:fldChar w:fldCharType="begin"/>
          </w:r>
          <w:r w:rsidRPr="00961D1A">
            <w:rPr>
              <w:rStyle w:val="PageNumber"/>
              <w:rFonts w:ascii="Arial" w:hAnsi="Arial" w:cs="Arial"/>
              <w:b/>
              <w:bCs/>
              <w:sz w:val="20"/>
              <w:szCs w:val="20"/>
            </w:rPr>
            <w:instrText xml:space="preserve"> PAGE </w:instrText>
          </w:r>
          <w:r w:rsidRPr="00961D1A">
            <w:rPr>
              <w:rStyle w:val="PageNumber"/>
              <w:rFonts w:ascii="Arial" w:hAnsi="Arial" w:cs="Arial"/>
              <w:b/>
              <w:bCs/>
              <w:sz w:val="20"/>
              <w:szCs w:val="20"/>
            </w:rPr>
            <w:fldChar w:fldCharType="separate"/>
          </w:r>
          <w:r>
            <w:rPr>
              <w:rStyle w:val="PageNumber"/>
              <w:rFonts w:ascii="Arial" w:hAnsi="Arial" w:cs="Arial"/>
              <w:b/>
              <w:bCs/>
              <w:sz w:val="20"/>
              <w:szCs w:val="20"/>
            </w:rPr>
            <w:t>1</w:t>
          </w:r>
          <w:r w:rsidRPr="00961D1A">
            <w:rPr>
              <w:rStyle w:val="PageNumber"/>
              <w:rFonts w:ascii="Arial" w:hAnsi="Arial" w:cs="Arial"/>
              <w:b/>
              <w:bCs/>
              <w:sz w:val="20"/>
              <w:szCs w:val="20"/>
            </w:rPr>
            <w:fldChar w:fldCharType="end"/>
          </w:r>
          <w:r w:rsidRPr="00961D1A">
            <w:rPr>
              <w:rStyle w:val="PageNumber"/>
              <w:rFonts w:ascii="Arial" w:hAnsi="Arial" w:cs="Arial"/>
              <w:b/>
              <w:bCs/>
              <w:sz w:val="20"/>
              <w:szCs w:val="20"/>
            </w:rPr>
            <w:t xml:space="preserve"> </w:t>
          </w:r>
          <w:r>
            <w:rPr>
              <w:rStyle w:val="PageNumber"/>
              <w:rFonts w:ascii="Arial" w:hAnsi="Arial" w:cs="Arial"/>
              <w:sz w:val="20"/>
              <w:szCs w:val="20"/>
            </w:rPr>
            <w:t xml:space="preserve">of </w:t>
          </w:r>
          <w:r w:rsidRPr="00961D1A">
            <w:rPr>
              <w:rStyle w:val="PageNumber"/>
              <w:rFonts w:ascii="Arial" w:hAnsi="Arial" w:cs="Arial"/>
              <w:b/>
              <w:bCs/>
              <w:sz w:val="20"/>
              <w:szCs w:val="20"/>
            </w:rPr>
            <w:fldChar w:fldCharType="begin"/>
          </w:r>
          <w:r w:rsidRPr="00961D1A">
            <w:rPr>
              <w:rStyle w:val="PageNumber"/>
              <w:rFonts w:ascii="Arial" w:hAnsi="Arial" w:cs="Arial"/>
              <w:b/>
              <w:bCs/>
              <w:sz w:val="20"/>
              <w:szCs w:val="20"/>
            </w:rPr>
            <w:instrText xml:space="preserve"> NUMPAGES </w:instrText>
          </w:r>
          <w:r w:rsidRPr="00961D1A">
            <w:rPr>
              <w:rStyle w:val="PageNumber"/>
              <w:rFonts w:ascii="Arial" w:hAnsi="Arial" w:cs="Arial"/>
              <w:b/>
              <w:bCs/>
              <w:sz w:val="20"/>
              <w:szCs w:val="20"/>
            </w:rPr>
            <w:fldChar w:fldCharType="separate"/>
          </w:r>
          <w:r>
            <w:rPr>
              <w:rStyle w:val="PageNumber"/>
              <w:rFonts w:ascii="Arial" w:hAnsi="Arial" w:cs="Arial"/>
              <w:b/>
              <w:bCs/>
              <w:sz w:val="20"/>
              <w:szCs w:val="20"/>
            </w:rPr>
            <w:t>33</w:t>
          </w:r>
          <w:r w:rsidRPr="00961D1A">
            <w:rPr>
              <w:rStyle w:val="PageNumber"/>
              <w:rFonts w:ascii="Arial" w:hAnsi="Arial" w:cs="Arial"/>
              <w:b/>
              <w:bCs/>
              <w:sz w:val="20"/>
              <w:szCs w:val="20"/>
            </w:rPr>
            <w:fldChar w:fldCharType="end"/>
          </w:r>
        </w:p>
      </w:tc>
    </w:tr>
  </w:tbl>
  <w:p w14:paraId="482268D5" w14:textId="0EE46B65" w:rsidR="003355EA" w:rsidRPr="00D52132" w:rsidRDefault="003355EA" w:rsidP="008050C2">
    <w:pPr>
      <w:pStyle w:val="Footer"/>
      <w:tabs>
        <w:tab w:val="clear" w:pos="8640"/>
        <w:tab w:val="right" w:pos="7740"/>
      </w:tabs>
      <w:spacing w:before="0" w:after="0"/>
      <w:rPr>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A230D" w14:textId="77777777" w:rsidR="001E082D" w:rsidRDefault="001E082D">
      <w:r>
        <w:separator/>
      </w:r>
    </w:p>
  </w:footnote>
  <w:footnote w:type="continuationSeparator" w:id="0">
    <w:p w14:paraId="029111BD" w14:textId="77777777" w:rsidR="001E082D" w:rsidRDefault="001E0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CCA1C" w14:textId="5E923D37" w:rsidR="003355EA" w:rsidRDefault="00000000" w:rsidP="00347A81">
    <w:pPr>
      <w:ind w:right="-720"/>
      <w:rPr>
        <w:rFonts w:ascii="Garamond" w:hAnsi="Garamond"/>
      </w:rPr>
    </w:pPr>
    <w:sdt>
      <w:sdtPr>
        <w:rPr>
          <w:rFonts w:ascii="Garamond" w:hAnsi="Garamond"/>
        </w:rPr>
        <w:id w:val="1451662474"/>
        <w:docPartObj>
          <w:docPartGallery w:val="Watermarks"/>
          <w:docPartUnique/>
        </w:docPartObj>
      </w:sdtPr>
      <w:sdtContent>
        <w:r>
          <w:rPr>
            <w:rFonts w:ascii="Garamond" w:hAnsi="Garamond"/>
            <w:noProof/>
          </w:rPr>
          <w:pict w14:anchorId="0E0877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9485611" o:spid="_x0000_s1026" type="#_x0000_t136" style="position:absolute;margin-left:0;margin-top:0;width:497.4pt;height:213.15pt;rotation:315;z-index:-251658240;mso-position-horizontal:center;mso-position-horizontal-relative:margin;mso-position-vertical:center;mso-position-vertical-relative:margin" o:allowincell="f" fillcolor="silver" stroked="f">
              <v:textpath style="font-family:&quot;Calibri&quot;;font-size:1pt" string="SAMPLE"/>
              <w10:wrap anchorx="margin" anchory="margin"/>
            </v:shape>
          </w:pict>
        </w:r>
      </w:sdtContent>
    </w:sdt>
    <w:r w:rsidR="00D63E86" w:rsidRPr="00287210">
      <w:rPr>
        <w:noProof/>
      </w:rPr>
      <w:drawing>
        <wp:anchor distT="0" distB="0" distL="114300" distR="114300" simplePos="0" relativeHeight="251657216" behindDoc="0" locked="0" layoutInCell="1" allowOverlap="1" wp14:anchorId="52298B41" wp14:editId="3BCFECF7">
          <wp:simplePos x="0" y="0"/>
          <wp:positionH relativeFrom="margin">
            <wp:posOffset>15240</wp:posOffset>
          </wp:positionH>
          <wp:positionV relativeFrom="paragraph">
            <wp:posOffset>45720</wp:posOffset>
          </wp:positionV>
          <wp:extent cx="864235" cy="693420"/>
          <wp:effectExtent l="0" t="0" r="0" b="0"/>
          <wp:wrapSquare wrapText="bothSides"/>
          <wp:docPr id="420165547" name="Picture 420165547"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693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2750E" w14:textId="1253296E" w:rsidR="003355EA" w:rsidRDefault="00347A81" w:rsidP="009B6E33">
    <w:pPr>
      <w:pStyle w:val="Header"/>
      <w:pBdr>
        <w:bottom w:val="single" w:sz="12" w:space="0" w:color="auto"/>
      </w:pBdr>
      <w:rPr>
        <w:rFonts w:ascii="BankGothic Lt BT" w:eastAsia="DengXian" w:hAnsi="BankGothic Lt BT"/>
        <w:sz w:val="28"/>
        <w:szCs w:val="28"/>
      </w:rPr>
    </w:pPr>
    <w:r w:rsidRPr="00347A81">
      <w:rPr>
        <w:rFonts w:ascii="BankGothic Lt BT" w:eastAsia="DengXian" w:hAnsi="BankGothic Lt BT"/>
        <w:sz w:val="28"/>
        <w:szCs w:val="28"/>
      </w:rPr>
      <w:t>Mann Engineering</w:t>
    </w:r>
    <w:r w:rsidRPr="00347A81">
      <w:rPr>
        <w:rFonts w:ascii="BankGothic Lt BT" w:eastAsia="DengXian" w:hAnsi="BankGothic Lt BT"/>
        <w:b/>
        <w:bCs/>
        <w:sz w:val="28"/>
        <w:szCs w:val="28"/>
      </w:rPr>
      <w:br/>
    </w:r>
    <w:r w:rsidRPr="00347A81">
      <w:rPr>
        <w:rFonts w:ascii="BankGothic Lt BT" w:eastAsia="DengXian" w:hAnsi="BankGothic Lt BT"/>
        <w:sz w:val="28"/>
        <w:szCs w:val="28"/>
      </w:rPr>
      <w:t>Energy Management Specialists</w:t>
    </w:r>
  </w:p>
  <w:p w14:paraId="496DD83E" w14:textId="77777777" w:rsidR="009B6E33" w:rsidRPr="009B6E33" w:rsidRDefault="009B6E33" w:rsidP="009B6E33">
    <w:pPr>
      <w:pStyle w:val="Header"/>
      <w:pBdr>
        <w:bottom w:val="single" w:sz="12" w:space="0" w:color="auto"/>
      </w:pBdr>
      <w:rPr>
        <w:rFonts w:ascii="Arial" w:hAnsi="Arial" w:cs="Arial"/>
        <w:bCs/>
        <w:iCs/>
        <w:sz w:val="19"/>
        <w:szCs w:val="19"/>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B241F34"/>
    <w:lvl w:ilvl="0">
      <w:numFmt w:val="bullet"/>
      <w:lvlText w:val="*"/>
      <w:lvlJc w:val="left"/>
    </w:lvl>
  </w:abstractNum>
  <w:abstractNum w:abstractNumId="1" w15:restartNumberingAfterBreak="0">
    <w:nsid w:val="05FB1A67"/>
    <w:multiLevelType w:val="multilevel"/>
    <w:tmpl w:val="7F2A15D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8BB2FED"/>
    <w:multiLevelType w:val="hybridMultilevel"/>
    <w:tmpl w:val="D952B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C4193"/>
    <w:multiLevelType w:val="hybridMultilevel"/>
    <w:tmpl w:val="C55839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616683"/>
    <w:multiLevelType w:val="multilevel"/>
    <w:tmpl w:val="13B6860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10984AE0"/>
    <w:multiLevelType w:val="multilevel"/>
    <w:tmpl w:val="223EEA22"/>
    <w:lvl w:ilvl="0">
      <w:start w:val="1"/>
      <w:numFmt w:val="decimal"/>
      <w:pStyle w:val="Heading1"/>
      <w:suff w:val="space"/>
      <w:lvlText w:val="%1."/>
      <w:lvlJc w:val="left"/>
      <w:pPr>
        <w:ind w:left="0" w:firstLine="0"/>
      </w:pPr>
      <w:rPr>
        <w:rFonts w:hint="eastAsia"/>
      </w:rPr>
    </w:lvl>
    <w:lvl w:ilvl="1">
      <w:start w:val="1"/>
      <w:numFmt w:val="decimal"/>
      <w:pStyle w:val="Heading2"/>
      <w:suff w:val="space"/>
      <w:lvlText w:val="%1.%2"/>
      <w:lvlJc w:val="left"/>
      <w:pPr>
        <w:ind w:left="1021" w:hanging="737"/>
      </w:pPr>
      <w:rPr>
        <w:rFonts w:hint="eastAsia"/>
      </w:rPr>
    </w:lvl>
    <w:lvl w:ilvl="2">
      <w:start w:val="1"/>
      <w:numFmt w:val="decimal"/>
      <w:pStyle w:val="Heading3"/>
      <w:suff w:val="space"/>
      <w:lvlText w:val="%1.%2.%3"/>
      <w:lvlJc w:val="left"/>
      <w:pPr>
        <w:ind w:left="851" w:hanging="851"/>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114823A3"/>
    <w:multiLevelType w:val="hybridMultilevel"/>
    <w:tmpl w:val="A3AA3E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0240C7"/>
    <w:multiLevelType w:val="multilevel"/>
    <w:tmpl w:val="5C8AA06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7CE7B13"/>
    <w:multiLevelType w:val="multilevel"/>
    <w:tmpl w:val="9C64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30C5A"/>
    <w:multiLevelType w:val="multilevel"/>
    <w:tmpl w:val="2232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1EBD7045"/>
    <w:multiLevelType w:val="hybridMultilevel"/>
    <w:tmpl w:val="C632FD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5367F9"/>
    <w:multiLevelType w:val="multilevel"/>
    <w:tmpl w:val="26E0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D0688"/>
    <w:multiLevelType w:val="hybridMultilevel"/>
    <w:tmpl w:val="75D00E6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26FAB"/>
    <w:multiLevelType w:val="hybridMultilevel"/>
    <w:tmpl w:val="221AB6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CF141B"/>
    <w:multiLevelType w:val="hybridMultilevel"/>
    <w:tmpl w:val="2BB06650"/>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CCF2F11"/>
    <w:multiLevelType w:val="hybridMultilevel"/>
    <w:tmpl w:val="AA62ED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0C4039"/>
    <w:multiLevelType w:val="hybridMultilevel"/>
    <w:tmpl w:val="1A08F0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2F0B75"/>
    <w:multiLevelType w:val="hybridMultilevel"/>
    <w:tmpl w:val="862828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5577831"/>
    <w:multiLevelType w:val="multilevel"/>
    <w:tmpl w:val="04BA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436A4"/>
    <w:multiLevelType w:val="multilevel"/>
    <w:tmpl w:val="D8C6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1E4CD1"/>
    <w:multiLevelType w:val="multilevel"/>
    <w:tmpl w:val="42B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B7EBA"/>
    <w:multiLevelType w:val="multilevel"/>
    <w:tmpl w:val="12629022"/>
    <w:lvl w:ilvl="0">
      <w:start w:val="4"/>
      <w:numFmt w:val="decimal"/>
      <w:lvlText w:val="%1."/>
      <w:lvlJc w:val="left"/>
      <w:pPr>
        <w:tabs>
          <w:tab w:val="num" w:pos="360"/>
        </w:tabs>
        <w:ind w:left="360" w:hanging="360"/>
      </w:pPr>
      <w:rPr>
        <w:rFonts w:hint="default"/>
        <w:i/>
        <w:sz w:val="22"/>
      </w:rPr>
    </w:lvl>
    <w:lvl w:ilvl="1">
      <w:start w:val="6"/>
      <w:numFmt w:val="decimal"/>
      <w:lvlText w:val="%1.%2."/>
      <w:lvlJc w:val="left"/>
      <w:pPr>
        <w:tabs>
          <w:tab w:val="num" w:pos="720"/>
        </w:tabs>
        <w:ind w:left="720" w:hanging="360"/>
      </w:pPr>
      <w:rPr>
        <w:rFonts w:hint="default"/>
        <w:i/>
        <w:sz w:val="22"/>
      </w:rPr>
    </w:lvl>
    <w:lvl w:ilvl="2">
      <w:start w:val="1"/>
      <w:numFmt w:val="decimal"/>
      <w:lvlText w:val="%1.%2.%3."/>
      <w:lvlJc w:val="left"/>
      <w:pPr>
        <w:tabs>
          <w:tab w:val="num" w:pos="1440"/>
        </w:tabs>
        <w:ind w:left="1440" w:hanging="720"/>
      </w:pPr>
      <w:rPr>
        <w:rFonts w:hint="default"/>
        <w:i/>
        <w:sz w:val="22"/>
      </w:rPr>
    </w:lvl>
    <w:lvl w:ilvl="3">
      <w:start w:val="1"/>
      <w:numFmt w:val="decimal"/>
      <w:lvlText w:val="%1.%2.%3.%4."/>
      <w:lvlJc w:val="left"/>
      <w:pPr>
        <w:tabs>
          <w:tab w:val="num" w:pos="1800"/>
        </w:tabs>
        <w:ind w:left="1800" w:hanging="720"/>
      </w:pPr>
      <w:rPr>
        <w:rFonts w:hint="default"/>
        <w:i/>
        <w:sz w:val="22"/>
      </w:rPr>
    </w:lvl>
    <w:lvl w:ilvl="4">
      <w:start w:val="1"/>
      <w:numFmt w:val="decimal"/>
      <w:lvlText w:val="%1.%2.%3.%4.%5."/>
      <w:lvlJc w:val="left"/>
      <w:pPr>
        <w:tabs>
          <w:tab w:val="num" w:pos="2520"/>
        </w:tabs>
        <w:ind w:left="2520" w:hanging="1080"/>
      </w:pPr>
      <w:rPr>
        <w:rFonts w:hint="default"/>
        <w:i/>
        <w:sz w:val="22"/>
      </w:rPr>
    </w:lvl>
    <w:lvl w:ilvl="5">
      <w:start w:val="1"/>
      <w:numFmt w:val="decimal"/>
      <w:lvlText w:val="%1.%2.%3.%4.%5.%6."/>
      <w:lvlJc w:val="left"/>
      <w:pPr>
        <w:tabs>
          <w:tab w:val="num" w:pos="2880"/>
        </w:tabs>
        <w:ind w:left="2880" w:hanging="1080"/>
      </w:pPr>
      <w:rPr>
        <w:rFonts w:hint="default"/>
        <w:i/>
        <w:sz w:val="22"/>
      </w:rPr>
    </w:lvl>
    <w:lvl w:ilvl="6">
      <w:start w:val="1"/>
      <w:numFmt w:val="decimal"/>
      <w:lvlText w:val="%1.%2.%3.%4.%5.%6.%7."/>
      <w:lvlJc w:val="left"/>
      <w:pPr>
        <w:tabs>
          <w:tab w:val="num" w:pos="3600"/>
        </w:tabs>
        <w:ind w:left="3600" w:hanging="1440"/>
      </w:pPr>
      <w:rPr>
        <w:rFonts w:hint="default"/>
        <w:i/>
        <w:sz w:val="22"/>
      </w:rPr>
    </w:lvl>
    <w:lvl w:ilvl="7">
      <w:start w:val="1"/>
      <w:numFmt w:val="decimal"/>
      <w:lvlText w:val="%1.%2.%3.%4.%5.%6.%7.%8."/>
      <w:lvlJc w:val="left"/>
      <w:pPr>
        <w:tabs>
          <w:tab w:val="num" w:pos="3960"/>
        </w:tabs>
        <w:ind w:left="3960" w:hanging="1440"/>
      </w:pPr>
      <w:rPr>
        <w:rFonts w:hint="default"/>
        <w:i/>
        <w:sz w:val="22"/>
      </w:rPr>
    </w:lvl>
    <w:lvl w:ilvl="8">
      <w:start w:val="1"/>
      <w:numFmt w:val="decimal"/>
      <w:lvlText w:val="%1.%2.%3.%4.%5.%6.%7.%8.%9."/>
      <w:lvlJc w:val="left"/>
      <w:pPr>
        <w:tabs>
          <w:tab w:val="num" w:pos="4680"/>
        </w:tabs>
        <w:ind w:left="4680" w:hanging="1800"/>
      </w:pPr>
      <w:rPr>
        <w:rFonts w:hint="default"/>
        <w:i/>
        <w:sz w:val="22"/>
      </w:rPr>
    </w:lvl>
  </w:abstractNum>
  <w:abstractNum w:abstractNumId="23" w15:restartNumberingAfterBreak="0">
    <w:nsid w:val="3B8E6982"/>
    <w:multiLevelType w:val="hybridMultilevel"/>
    <w:tmpl w:val="DA5EC5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600E54"/>
    <w:multiLevelType w:val="hybridMultilevel"/>
    <w:tmpl w:val="A3EE9008"/>
    <w:lvl w:ilvl="0" w:tplc="760666B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13D0B28"/>
    <w:multiLevelType w:val="hybridMultilevel"/>
    <w:tmpl w:val="7C16F11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1DA7FF9"/>
    <w:multiLevelType w:val="multilevel"/>
    <w:tmpl w:val="B18E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0D18DA"/>
    <w:multiLevelType w:val="multilevel"/>
    <w:tmpl w:val="50F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96FD1"/>
    <w:multiLevelType w:val="multilevel"/>
    <w:tmpl w:val="CDE67E3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9" w15:restartNumberingAfterBreak="0">
    <w:nsid w:val="4BEC5705"/>
    <w:multiLevelType w:val="multilevel"/>
    <w:tmpl w:val="D2A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B7694"/>
    <w:multiLevelType w:val="hybridMultilevel"/>
    <w:tmpl w:val="BFA0EB8C"/>
    <w:lvl w:ilvl="0" w:tplc="9D78AD9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8D2AD4"/>
    <w:multiLevelType w:val="hybridMultilevel"/>
    <w:tmpl w:val="A1EC41D8"/>
    <w:lvl w:ilvl="0" w:tplc="760666B4">
      <w:start w:val="1"/>
      <w:numFmt w:val="decimal"/>
      <w:lvlText w:val="%1)"/>
      <w:lvlJc w:val="left"/>
      <w:pPr>
        <w:tabs>
          <w:tab w:val="num" w:pos="1080"/>
        </w:tabs>
        <w:ind w:left="1080" w:hanging="72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8318A9"/>
    <w:multiLevelType w:val="multilevel"/>
    <w:tmpl w:val="6F1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00973"/>
    <w:multiLevelType w:val="multilevel"/>
    <w:tmpl w:val="6D5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13678"/>
    <w:multiLevelType w:val="multilevel"/>
    <w:tmpl w:val="CB7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6565D"/>
    <w:multiLevelType w:val="hybridMultilevel"/>
    <w:tmpl w:val="E050D6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6B0E06"/>
    <w:multiLevelType w:val="multilevel"/>
    <w:tmpl w:val="6E04FD14"/>
    <w:lvl w:ilvl="0">
      <w:start w:val="4"/>
      <w:numFmt w:val="decimal"/>
      <w:lvlText w:val="%1."/>
      <w:lvlJc w:val="left"/>
      <w:pPr>
        <w:tabs>
          <w:tab w:val="num" w:pos="360"/>
        </w:tabs>
        <w:ind w:left="360" w:hanging="360"/>
      </w:pPr>
      <w:rPr>
        <w:rFonts w:hint="default"/>
        <w:i/>
        <w:sz w:val="22"/>
      </w:rPr>
    </w:lvl>
    <w:lvl w:ilvl="1">
      <w:start w:val="6"/>
      <w:numFmt w:val="decimal"/>
      <w:lvlText w:val="%1.%2."/>
      <w:lvlJc w:val="left"/>
      <w:pPr>
        <w:tabs>
          <w:tab w:val="num" w:pos="720"/>
        </w:tabs>
        <w:ind w:left="720" w:hanging="360"/>
      </w:pPr>
      <w:rPr>
        <w:rFonts w:hint="default"/>
        <w:i/>
        <w:sz w:val="22"/>
      </w:rPr>
    </w:lvl>
    <w:lvl w:ilvl="2">
      <w:start w:val="1"/>
      <w:numFmt w:val="decimal"/>
      <w:lvlText w:val="%1.%2.%3."/>
      <w:lvlJc w:val="left"/>
      <w:pPr>
        <w:tabs>
          <w:tab w:val="num" w:pos="1440"/>
        </w:tabs>
        <w:ind w:left="1440" w:hanging="720"/>
      </w:pPr>
      <w:rPr>
        <w:rFonts w:hint="default"/>
        <w:i/>
        <w:sz w:val="22"/>
      </w:rPr>
    </w:lvl>
    <w:lvl w:ilvl="3">
      <w:start w:val="1"/>
      <w:numFmt w:val="decimal"/>
      <w:lvlText w:val="%1.%2.%3.%4."/>
      <w:lvlJc w:val="left"/>
      <w:pPr>
        <w:tabs>
          <w:tab w:val="num" w:pos="1800"/>
        </w:tabs>
        <w:ind w:left="1800" w:hanging="720"/>
      </w:pPr>
      <w:rPr>
        <w:rFonts w:hint="default"/>
        <w:i/>
        <w:sz w:val="22"/>
      </w:rPr>
    </w:lvl>
    <w:lvl w:ilvl="4">
      <w:start w:val="1"/>
      <w:numFmt w:val="decimal"/>
      <w:lvlText w:val="%1.%2.%3.%4.%5."/>
      <w:lvlJc w:val="left"/>
      <w:pPr>
        <w:tabs>
          <w:tab w:val="num" w:pos="2520"/>
        </w:tabs>
        <w:ind w:left="2520" w:hanging="1080"/>
      </w:pPr>
      <w:rPr>
        <w:rFonts w:hint="default"/>
        <w:i/>
        <w:sz w:val="22"/>
      </w:rPr>
    </w:lvl>
    <w:lvl w:ilvl="5">
      <w:start w:val="1"/>
      <w:numFmt w:val="decimal"/>
      <w:lvlText w:val="%1.%2.%3.%4.%5.%6."/>
      <w:lvlJc w:val="left"/>
      <w:pPr>
        <w:tabs>
          <w:tab w:val="num" w:pos="2880"/>
        </w:tabs>
        <w:ind w:left="2880" w:hanging="1080"/>
      </w:pPr>
      <w:rPr>
        <w:rFonts w:hint="default"/>
        <w:i/>
        <w:sz w:val="22"/>
      </w:rPr>
    </w:lvl>
    <w:lvl w:ilvl="6">
      <w:start w:val="1"/>
      <w:numFmt w:val="decimal"/>
      <w:lvlText w:val="%1.%2.%3.%4.%5.%6.%7."/>
      <w:lvlJc w:val="left"/>
      <w:pPr>
        <w:tabs>
          <w:tab w:val="num" w:pos="3600"/>
        </w:tabs>
        <w:ind w:left="3600" w:hanging="1440"/>
      </w:pPr>
      <w:rPr>
        <w:rFonts w:hint="default"/>
        <w:i/>
        <w:sz w:val="22"/>
      </w:rPr>
    </w:lvl>
    <w:lvl w:ilvl="7">
      <w:start w:val="1"/>
      <w:numFmt w:val="decimal"/>
      <w:lvlText w:val="%1.%2.%3.%4.%5.%6.%7.%8."/>
      <w:lvlJc w:val="left"/>
      <w:pPr>
        <w:tabs>
          <w:tab w:val="num" w:pos="3960"/>
        </w:tabs>
        <w:ind w:left="3960" w:hanging="1440"/>
      </w:pPr>
      <w:rPr>
        <w:rFonts w:hint="default"/>
        <w:i/>
        <w:sz w:val="22"/>
      </w:rPr>
    </w:lvl>
    <w:lvl w:ilvl="8">
      <w:start w:val="1"/>
      <w:numFmt w:val="decimal"/>
      <w:lvlText w:val="%1.%2.%3.%4.%5.%6.%7.%8.%9."/>
      <w:lvlJc w:val="left"/>
      <w:pPr>
        <w:tabs>
          <w:tab w:val="num" w:pos="4680"/>
        </w:tabs>
        <w:ind w:left="4680" w:hanging="1800"/>
      </w:pPr>
      <w:rPr>
        <w:rFonts w:hint="default"/>
        <w:i/>
        <w:sz w:val="22"/>
      </w:rPr>
    </w:lvl>
  </w:abstractNum>
  <w:abstractNum w:abstractNumId="37" w15:restartNumberingAfterBreak="0">
    <w:nsid w:val="5DA83519"/>
    <w:multiLevelType w:val="multilevel"/>
    <w:tmpl w:val="C472BFB2"/>
    <w:lvl w:ilvl="0">
      <w:start w:val="1"/>
      <w:numFmt w:val="decimal"/>
      <w:suff w:val="space"/>
      <w:lvlText w:val="%1."/>
      <w:lvlJc w:val="left"/>
      <w:pPr>
        <w:ind w:left="0" w:firstLine="0"/>
      </w:pPr>
      <w:rPr>
        <w:rFonts w:hint="eastAsia"/>
      </w:rPr>
    </w:lvl>
    <w:lvl w:ilvl="1">
      <w:start w:val="1"/>
      <w:numFmt w:val="decimal"/>
      <w:suff w:val="space"/>
      <w:lvlText w:val="%1.%2"/>
      <w:lvlJc w:val="left"/>
      <w:pPr>
        <w:ind w:left="1021" w:hanging="737"/>
      </w:pPr>
      <w:rPr>
        <w:rFonts w:hint="eastAsia"/>
      </w:rPr>
    </w:lvl>
    <w:lvl w:ilvl="2">
      <w:start w:val="1"/>
      <w:numFmt w:val="decimal"/>
      <w:suff w:val="space"/>
      <w:lvlText w:val="%1.%2.%3"/>
      <w:lvlJc w:val="left"/>
      <w:pPr>
        <w:ind w:left="851" w:hanging="851"/>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8" w15:restartNumberingAfterBreak="0">
    <w:nsid w:val="5EE006D8"/>
    <w:multiLevelType w:val="multilevel"/>
    <w:tmpl w:val="59548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B3B03"/>
    <w:multiLevelType w:val="multilevel"/>
    <w:tmpl w:val="08BC6F20"/>
    <w:lvl w:ilvl="0">
      <w:start w:val="1"/>
      <w:numFmt w:val="decimal"/>
      <w:lvlText w:val="%1."/>
      <w:lvlJc w:val="left"/>
      <w:pPr>
        <w:tabs>
          <w:tab w:val="num" w:pos="360"/>
        </w:tabs>
        <w:ind w:left="360" w:hanging="360"/>
      </w:pPr>
      <w:rPr>
        <w:rFonts w:ascii="Arial" w:hAnsi="Arial" w:cs="Times New Roman" w:hint="default"/>
        <w:b w:val="0"/>
        <w:i w:val="0"/>
        <w:sz w:val="22"/>
        <w:szCs w:val="22"/>
      </w:r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0" w15:restartNumberingAfterBreak="0">
    <w:nsid w:val="62286EB5"/>
    <w:multiLevelType w:val="multilevel"/>
    <w:tmpl w:val="E3C2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DA02CD"/>
    <w:multiLevelType w:val="multilevel"/>
    <w:tmpl w:val="3026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06349A"/>
    <w:multiLevelType w:val="multilevel"/>
    <w:tmpl w:val="534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B107B"/>
    <w:multiLevelType w:val="hybridMultilevel"/>
    <w:tmpl w:val="A21801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D0B04A1"/>
    <w:multiLevelType w:val="multilevel"/>
    <w:tmpl w:val="784A199A"/>
    <w:lvl w:ilvl="0">
      <w:start w:val="1"/>
      <w:numFmt w:val="decimal"/>
      <w:suff w:val="space"/>
      <w:lvlText w:val="%1."/>
      <w:lvlJc w:val="left"/>
      <w:pPr>
        <w:ind w:left="0" w:firstLine="0"/>
      </w:pPr>
      <w:rPr>
        <w:rFonts w:hint="eastAsia"/>
      </w:rPr>
    </w:lvl>
    <w:lvl w:ilvl="1">
      <w:start w:val="1"/>
      <w:numFmt w:val="decimal"/>
      <w:suff w:val="space"/>
      <w:lvlText w:val="%1.%2"/>
      <w:lvlJc w:val="left"/>
      <w:pPr>
        <w:ind w:left="1021" w:hanging="737"/>
      </w:pPr>
      <w:rPr>
        <w:rFonts w:hint="eastAsia"/>
      </w:rPr>
    </w:lvl>
    <w:lvl w:ilvl="2">
      <w:start w:val="1"/>
      <w:numFmt w:val="decimal"/>
      <w:suff w:val="space"/>
      <w:lvlText w:val="%1.%2.%3"/>
      <w:lvlJc w:val="left"/>
      <w:pPr>
        <w:ind w:left="851" w:hanging="851"/>
      </w:pPr>
      <w:rPr>
        <w:rFonts w:hint="eastAsia"/>
      </w:rPr>
    </w:lvl>
    <w:lvl w:ilvl="3">
      <w:start w:val="1"/>
      <w:numFmt w:val="bullet"/>
      <w:lvlText w:val=""/>
      <w:lvlJc w:val="left"/>
      <w:pPr>
        <w:ind w:left="1680" w:hanging="360"/>
      </w:pPr>
      <w:rPr>
        <w:rFonts w:ascii="Symbol" w:hAnsi="Symbol" w:hint="default"/>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5" w15:restartNumberingAfterBreak="0">
    <w:nsid w:val="749016AC"/>
    <w:multiLevelType w:val="multilevel"/>
    <w:tmpl w:val="E0525E12"/>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6" w15:restartNumberingAfterBreak="0">
    <w:nsid w:val="750A6353"/>
    <w:multiLevelType w:val="multilevel"/>
    <w:tmpl w:val="5CFA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20828"/>
    <w:multiLevelType w:val="multilevel"/>
    <w:tmpl w:val="498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A914E8"/>
    <w:multiLevelType w:val="hybridMultilevel"/>
    <w:tmpl w:val="9EE41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A723883"/>
    <w:multiLevelType w:val="multilevel"/>
    <w:tmpl w:val="53EAC8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0" w15:restartNumberingAfterBreak="0">
    <w:nsid w:val="7DD47218"/>
    <w:multiLevelType w:val="multilevel"/>
    <w:tmpl w:val="A42A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71639D"/>
    <w:multiLevelType w:val="hybridMultilevel"/>
    <w:tmpl w:val="D87A4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7680435">
    <w:abstractNumId w:val="45"/>
  </w:num>
  <w:num w:numId="2" w16cid:durableId="1516919344">
    <w:abstractNumId w:val="10"/>
  </w:num>
  <w:num w:numId="3" w16cid:durableId="679771057">
    <w:abstractNumId w:val="29"/>
  </w:num>
  <w:num w:numId="4" w16cid:durableId="1993755445">
    <w:abstractNumId w:val="47"/>
  </w:num>
  <w:num w:numId="5" w16cid:durableId="1960910902">
    <w:abstractNumId w:val="32"/>
  </w:num>
  <w:num w:numId="6" w16cid:durableId="1696465593">
    <w:abstractNumId w:val="33"/>
  </w:num>
  <w:num w:numId="7" w16cid:durableId="385690761">
    <w:abstractNumId w:val="38"/>
  </w:num>
  <w:num w:numId="8" w16cid:durableId="1091658166">
    <w:abstractNumId w:val="7"/>
  </w:num>
  <w:num w:numId="9" w16cid:durableId="1542400931">
    <w:abstractNumId w:val="1"/>
  </w:num>
  <w:num w:numId="10" w16cid:durableId="1209613582">
    <w:abstractNumId w:val="49"/>
  </w:num>
  <w:num w:numId="11" w16cid:durableId="194622973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7383380">
    <w:abstractNumId w:val="28"/>
  </w:num>
  <w:num w:numId="13" w16cid:durableId="1237861971">
    <w:abstractNumId w:val="19"/>
  </w:num>
  <w:num w:numId="14" w16cid:durableId="842285027">
    <w:abstractNumId w:val="27"/>
  </w:num>
  <w:num w:numId="15" w16cid:durableId="835072144">
    <w:abstractNumId w:val="4"/>
  </w:num>
  <w:num w:numId="16" w16cid:durableId="838690497">
    <w:abstractNumId w:val="36"/>
  </w:num>
  <w:num w:numId="17" w16cid:durableId="1083333434">
    <w:abstractNumId w:val="22"/>
  </w:num>
  <w:num w:numId="18" w16cid:durableId="476537414">
    <w:abstractNumId w:val="0"/>
    <w:lvlOverride w:ilvl="0">
      <w:lvl w:ilvl="0">
        <w:numFmt w:val="bullet"/>
        <w:lvlText w:val=""/>
        <w:legacy w:legacy="1" w:legacySpace="0" w:legacyIndent="360"/>
        <w:lvlJc w:val="left"/>
        <w:rPr>
          <w:rFonts w:ascii="Symbol" w:hAnsi="Symbol" w:hint="default"/>
        </w:rPr>
      </w:lvl>
    </w:lvlOverride>
  </w:num>
  <w:num w:numId="19" w16cid:durableId="1688825669">
    <w:abstractNumId w:val="15"/>
  </w:num>
  <w:num w:numId="20" w16cid:durableId="112752712">
    <w:abstractNumId w:val="16"/>
  </w:num>
  <w:num w:numId="21" w16cid:durableId="577787365">
    <w:abstractNumId w:val="3"/>
  </w:num>
  <w:num w:numId="22" w16cid:durableId="2061853887">
    <w:abstractNumId w:val="23"/>
  </w:num>
  <w:num w:numId="23" w16cid:durableId="755903931">
    <w:abstractNumId w:val="43"/>
  </w:num>
  <w:num w:numId="24" w16cid:durableId="571624744">
    <w:abstractNumId w:val="46"/>
  </w:num>
  <w:num w:numId="25" w16cid:durableId="800001841">
    <w:abstractNumId w:val="25"/>
  </w:num>
  <w:num w:numId="26" w16cid:durableId="151800578">
    <w:abstractNumId w:val="6"/>
  </w:num>
  <w:num w:numId="27" w16cid:durableId="1627662096">
    <w:abstractNumId w:val="24"/>
  </w:num>
  <w:num w:numId="28" w16cid:durableId="1114909430">
    <w:abstractNumId w:val="31"/>
  </w:num>
  <w:num w:numId="29" w16cid:durableId="1528832461">
    <w:abstractNumId w:val="11"/>
  </w:num>
  <w:num w:numId="30" w16cid:durableId="1749184597">
    <w:abstractNumId w:val="17"/>
  </w:num>
  <w:num w:numId="31" w16cid:durableId="845367103">
    <w:abstractNumId w:val="35"/>
  </w:num>
  <w:num w:numId="32" w16cid:durableId="2121409077">
    <w:abstractNumId w:val="48"/>
  </w:num>
  <w:num w:numId="33" w16cid:durableId="1911495470">
    <w:abstractNumId w:val="51"/>
  </w:num>
  <w:num w:numId="34" w16cid:durableId="1824197372">
    <w:abstractNumId w:val="2"/>
  </w:num>
  <w:num w:numId="35" w16cid:durableId="143327286">
    <w:abstractNumId w:val="30"/>
  </w:num>
  <w:num w:numId="36" w16cid:durableId="920135769">
    <w:abstractNumId w:val="14"/>
  </w:num>
  <w:num w:numId="37" w16cid:durableId="221525144">
    <w:abstractNumId w:val="13"/>
  </w:num>
  <w:num w:numId="38" w16cid:durableId="489902461">
    <w:abstractNumId w:val="37"/>
  </w:num>
  <w:num w:numId="39" w16cid:durableId="1589538102">
    <w:abstractNumId w:val="40"/>
  </w:num>
  <w:num w:numId="40" w16cid:durableId="1680228861">
    <w:abstractNumId w:val="26"/>
  </w:num>
  <w:num w:numId="41" w16cid:durableId="1889561214">
    <w:abstractNumId w:val="42"/>
  </w:num>
  <w:num w:numId="42" w16cid:durableId="860971166">
    <w:abstractNumId w:val="41"/>
  </w:num>
  <w:num w:numId="43" w16cid:durableId="789012813">
    <w:abstractNumId w:val="8"/>
  </w:num>
  <w:num w:numId="44" w16cid:durableId="102186818">
    <w:abstractNumId w:val="34"/>
  </w:num>
  <w:num w:numId="45" w16cid:durableId="1696810559">
    <w:abstractNumId w:val="50"/>
  </w:num>
  <w:num w:numId="46" w16cid:durableId="2077632133">
    <w:abstractNumId w:val="12"/>
  </w:num>
  <w:num w:numId="47" w16cid:durableId="237860883">
    <w:abstractNumId w:val="18"/>
  </w:num>
  <w:num w:numId="48" w16cid:durableId="169029077">
    <w:abstractNumId w:val="5"/>
  </w:num>
  <w:num w:numId="49" w16cid:durableId="1042830472">
    <w:abstractNumId w:val="44"/>
  </w:num>
  <w:num w:numId="50" w16cid:durableId="1927808733">
    <w:abstractNumId w:val="21"/>
  </w:num>
  <w:num w:numId="51" w16cid:durableId="1672488728">
    <w:abstractNumId w:val="20"/>
  </w:num>
  <w:num w:numId="52" w16cid:durableId="12716198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D4E"/>
    <w:rsid w:val="00000285"/>
    <w:rsid w:val="00000290"/>
    <w:rsid w:val="00002197"/>
    <w:rsid w:val="00002638"/>
    <w:rsid w:val="00003716"/>
    <w:rsid w:val="00005DEB"/>
    <w:rsid w:val="000065ED"/>
    <w:rsid w:val="00012106"/>
    <w:rsid w:val="00013433"/>
    <w:rsid w:val="00016C89"/>
    <w:rsid w:val="00017F15"/>
    <w:rsid w:val="000226FA"/>
    <w:rsid w:val="00025307"/>
    <w:rsid w:val="000255E6"/>
    <w:rsid w:val="00026458"/>
    <w:rsid w:val="0002690A"/>
    <w:rsid w:val="00026D91"/>
    <w:rsid w:val="00031177"/>
    <w:rsid w:val="00031D40"/>
    <w:rsid w:val="00034DD4"/>
    <w:rsid w:val="0003611C"/>
    <w:rsid w:val="00037FBB"/>
    <w:rsid w:val="000403B7"/>
    <w:rsid w:val="000403C5"/>
    <w:rsid w:val="000424FF"/>
    <w:rsid w:val="00042C78"/>
    <w:rsid w:val="0004307F"/>
    <w:rsid w:val="00044645"/>
    <w:rsid w:val="00044EA1"/>
    <w:rsid w:val="000464DA"/>
    <w:rsid w:val="00046EB0"/>
    <w:rsid w:val="0004749C"/>
    <w:rsid w:val="00047526"/>
    <w:rsid w:val="000517F5"/>
    <w:rsid w:val="0005240A"/>
    <w:rsid w:val="00052C70"/>
    <w:rsid w:val="00052EB4"/>
    <w:rsid w:val="00053959"/>
    <w:rsid w:val="00054769"/>
    <w:rsid w:val="00062142"/>
    <w:rsid w:val="000637A9"/>
    <w:rsid w:val="00065B5F"/>
    <w:rsid w:val="00066DDC"/>
    <w:rsid w:val="00066DEE"/>
    <w:rsid w:val="00067E91"/>
    <w:rsid w:val="00071246"/>
    <w:rsid w:val="000843CF"/>
    <w:rsid w:val="00084B81"/>
    <w:rsid w:val="00084F93"/>
    <w:rsid w:val="0008666C"/>
    <w:rsid w:val="000873DB"/>
    <w:rsid w:val="000909B4"/>
    <w:rsid w:val="000933CD"/>
    <w:rsid w:val="0009541F"/>
    <w:rsid w:val="00096D15"/>
    <w:rsid w:val="000A23B0"/>
    <w:rsid w:val="000A2645"/>
    <w:rsid w:val="000A65F0"/>
    <w:rsid w:val="000A6EFE"/>
    <w:rsid w:val="000B0243"/>
    <w:rsid w:val="000B08B9"/>
    <w:rsid w:val="000B245E"/>
    <w:rsid w:val="000B36E5"/>
    <w:rsid w:val="000B38AF"/>
    <w:rsid w:val="000B68E0"/>
    <w:rsid w:val="000B6FAB"/>
    <w:rsid w:val="000B7CB9"/>
    <w:rsid w:val="000B7D6B"/>
    <w:rsid w:val="000C055F"/>
    <w:rsid w:val="000C3AF5"/>
    <w:rsid w:val="000C4466"/>
    <w:rsid w:val="000C4DAF"/>
    <w:rsid w:val="000C6E78"/>
    <w:rsid w:val="000C7EE0"/>
    <w:rsid w:val="000D3E07"/>
    <w:rsid w:val="000D53DB"/>
    <w:rsid w:val="000D5B2B"/>
    <w:rsid w:val="000D6816"/>
    <w:rsid w:val="000E1C3B"/>
    <w:rsid w:val="000E1F95"/>
    <w:rsid w:val="000E4240"/>
    <w:rsid w:val="000E4977"/>
    <w:rsid w:val="000E5083"/>
    <w:rsid w:val="000E55B6"/>
    <w:rsid w:val="000E57BA"/>
    <w:rsid w:val="000E691C"/>
    <w:rsid w:val="000E75CA"/>
    <w:rsid w:val="000E7E7C"/>
    <w:rsid w:val="000F523E"/>
    <w:rsid w:val="000F55FB"/>
    <w:rsid w:val="000F5C8B"/>
    <w:rsid w:val="000F70C4"/>
    <w:rsid w:val="000F7AAB"/>
    <w:rsid w:val="001020E6"/>
    <w:rsid w:val="0010393D"/>
    <w:rsid w:val="00104B5B"/>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9AD"/>
    <w:rsid w:val="00130F3C"/>
    <w:rsid w:val="00131C2C"/>
    <w:rsid w:val="00131F73"/>
    <w:rsid w:val="0013218B"/>
    <w:rsid w:val="00132536"/>
    <w:rsid w:val="001340FC"/>
    <w:rsid w:val="00134D49"/>
    <w:rsid w:val="00135015"/>
    <w:rsid w:val="0013563F"/>
    <w:rsid w:val="00140D52"/>
    <w:rsid w:val="001420C9"/>
    <w:rsid w:val="0014213E"/>
    <w:rsid w:val="00144137"/>
    <w:rsid w:val="001447FA"/>
    <w:rsid w:val="001507D7"/>
    <w:rsid w:val="001522A5"/>
    <w:rsid w:val="00155756"/>
    <w:rsid w:val="001570C5"/>
    <w:rsid w:val="001577F7"/>
    <w:rsid w:val="0016007F"/>
    <w:rsid w:val="00161107"/>
    <w:rsid w:val="00164AAF"/>
    <w:rsid w:val="001712F6"/>
    <w:rsid w:val="00172313"/>
    <w:rsid w:val="00173595"/>
    <w:rsid w:val="00173596"/>
    <w:rsid w:val="0017430B"/>
    <w:rsid w:val="0017459E"/>
    <w:rsid w:val="00175EC6"/>
    <w:rsid w:val="001764EF"/>
    <w:rsid w:val="00177496"/>
    <w:rsid w:val="001809EE"/>
    <w:rsid w:val="001847B8"/>
    <w:rsid w:val="001869A8"/>
    <w:rsid w:val="00186CE0"/>
    <w:rsid w:val="00190189"/>
    <w:rsid w:val="00194148"/>
    <w:rsid w:val="0019635C"/>
    <w:rsid w:val="00197A11"/>
    <w:rsid w:val="001A05A2"/>
    <w:rsid w:val="001A0C2D"/>
    <w:rsid w:val="001A4193"/>
    <w:rsid w:val="001A4C50"/>
    <w:rsid w:val="001A618D"/>
    <w:rsid w:val="001A7804"/>
    <w:rsid w:val="001A7DFD"/>
    <w:rsid w:val="001A7E24"/>
    <w:rsid w:val="001B00EB"/>
    <w:rsid w:val="001B03BC"/>
    <w:rsid w:val="001B2F75"/>
    <w:rsid w:val="001B46B5"/>
    <w:rsid w:val="001B69CA"/>
    <w:rsid w:val="001B717B"/>
    <w:rsid w:val="001B7689"/>
    <w:rsid w:val="001C16B5"/>
    <w:rsid w:val="001C2FBD"/>
    <w:rsid w:val="001C4957"/>
    <w:rsid w:val="001C5EDC"/>
    <w:rsid w:val="001D0277"/>
    <w:rsid w:val="001D04D4"/>
    <w:rsid w:val="001D05A6"/>
    <w:rsid w:val="001D078A"/>
    <w:rsid w:val="001D0EDD"/>
    <w:rsid w:val="001D1291"/>
    <w:rsid w:val="001D5E06"/>
    <w:rsid w:val="001D66E3"/>
    <w:rsid w:val="001D6961"/>
    <w:rsid w:val="001E082D"/>
    <w:rsid w:val="001E0CA6"/>
    <w:rsid w:val="001E0E61"/>
    <w:rsid w:val="001E24E0"/>
    <w:rsid w:val="001E3CFD"/>
    <w:rsid w:val="001E4F3A"/>
    <w:rsid w:val="001E5788"/>
    <w:rsid w:val="001E715C"/>
    <w:rsid w:val="001E7CFA"/>
    <w:rsid w:val="001F1B0F"/>
    <w:rsid w:val="001F29D0"/>
    <w:rsid w:val="001F78E3"/>
    <w:rsid w:val="001F7E41"/>
    <w:rsid w:val="00200122"/>
    <w:rsid w:val="002067FD"/>
    <w:rsid w:val="002070F7"/>
    <w:rsid w:val="002131F7"/>
    <w:rsid w:val="0021345D"/>
    <w:rsid w:val="00214A26"/>
    <w:rsid w:val="00215667"/>
    <w:rsid w:val="002159A3"/>
    <w:rsid w:val="00217635"/>
    <w:rsid w:val="0022065C"/>
    <w:rsid w:val="002217A7"/>
    <w:rsid w:val="002219AD"/>
    <w:rsid w:val="002229DC"/>
    <w:rsid w:val="002229E0"/>
    <w:rsid w:val="00223FCB"/>
    <w:rsid w:val="00225B6A"/>
    <w:rsid w:val="00226240"/>
    <w:rsid w:val="00226A18"/>
    <w:rsid w:val="00226CF9"/>
    <w:rsid w:val="00230BAC"/>
    <w:rsid w:val="00231529"/>
    <w:rsid w:val="00231BF7"/>
    <w:rsid w:val="00232D26"/>
    <w:rsid w:val="00235F09"/>
    <w:rsid w:val="00237C9E"/>
    <w:rsid w:val="002407A3"/>
    <w:rsid w:val="00240B34"/>
    <w:rsid w:val="00240D2E"/>
    <w:rsid w:val="0024258A"/>
    <w:rsid w:val="00242DA3"/>
    <w:rsid w:val="00243504"/>
    <w:rsid w:val="0024367B"/>
    <w:rsid w:val="002441A0"/>
    <w:rsid w:val="00246B37"/>
    <w:rsid w:val="0024774F"/>
    <w:rsid w:val="00252A07"/>
    <w:rsid w:val="00253964"/>
    <w:rsid w:val="002577C9"/>
    <w:rsid w:val="00257C50"/>
    <w:rsid w:val="00261590"/>
    <w:rsid w:val="00261ADC"/>
    <w:rsid w:val="00265482"/>
    <w:rsid w:val="00266839"/>
    <w:rsid w:val="00270C86"/>
    <w:rsid w:val="0027143D"/>
    <w:rsid w:val="002716D2"/>
    <w:rsid w:val="00272B13"/>
    <w:rsid w:val="00274A07"/>
    <w:rsid w:val="002805DB"/>
    <w:rsid w:val="002806D8"/>
    <w:rsid w:val="00282C90"/>
    <w:rsid w:val="002835F6"/>
    <w:rsid w:val="00286FE4"/>
    <w:rsid w:val="002879AE"/>
    <w:rsid w:val="00287DD3"/>
    <w:rsid w:val="00290517"/>
    <w:rsid w:val="00290B62"/>
    <w:rsid w:val="00290B85"/>
    <w:rsid w:val="0029123A"/>
    <w:rsid w:val="0029240F"/>
    <w:rsid w:val="002931D1"/>
    <w:rsid w:val="00295F7A"/>
    <w:rsid w:val="00296E68"/>
    <w:rsid w:val="00297027"/>
    <w:rsid w:val="002A1662"/>
    <w:rsid w:val="002A229E"/>
    <w:rsid w:val="002A2C0D"/>
    <w:rsid w:val="002A4404"/>
    <w:rsid w:val="002A6372"/>
    <w:rsid w:val="002A667C"/>
    <w:rsid w:val="002A68A5"/>
    <w:rsid w:val="002B1EDC"/>
    <w:rsid w:val="002B2352"/>
    <w:rsid w:val="002B2363"/>
    <w:rsid w:val="002B287F"/>
    <w:rsid w:val="002B3DD8"/>
    <w:rsid w:val="002B4827"/>
    <w:rsid w:val="002C02BD"/>
    <w:rsid w:val="002C1D7D"/>
    <w:rsid w:val="002D0A37"/>
    <w:rsid w:val="002D1E90"/>
    <w:rsid w:val="002D206C"/>
    <w:rsid w:val="002D2BA1"/>
    <w:rsid w:val="002D6B97"/>
    <w:rsid w:val="002E017F"/>
    <w:rsid w:val="002E20E6"/>
    <w:rsid w:val="002E39E9"/>
    <w:rsid w:val="002E4D4E"/>
    <w:rsid w:val="002E705D"/>
    <w:rsid w:val="002F0631"/>
    <w:rsid w:val="002F556E"/>
    <w:rsid w:val="002F60B2"/>
    <w:rsid w:val="002F6A3E"/>
    <w:rsid w:val="002F6B5F"/>
    <w:rsid w:val="002F6D9D"/>
    <w:rsid w:val="002F6F34"/>
    <w:rsid w:val="002F7143"/>
    <w:rsid w:val="002F7419"/>
    <w:rsid w:val="003029C6"/>
    <w:rsid w:val="00304CD4"/>
    <w:rsid w:val="00305140"/>
    <w:rsid w:val="00306F01"/>
    <w:rsid w:val="0030751B"/>
    <w:rsid w:val="0030751D"/>
    <w:rsid w:val="00307F3B"/>
    <w:rsid w:val="003102B8"/>
    <w:rsid w:val="0031035C"/>
    <w:rsid w:val="00311F87"/>
    <w:rsid w:val="003147CC"/>
    <w:rsid w:val="00314D3C"/>
    <w:rsid w:val="00316721"/>
    <w:rsid w:val="003175EA"/>
    <w:rsid w:val="003218CE"/>
    <w:rsid w:val="00321A9F"/>
    <w:rsid w:val="00322D03"/>
    <w:rsid w:val="00324578"/>
    <w:rsid w:val="00327C4D"/>
    <w:rsid w:val="00330BD3"/>
    <w:rsid w:val="0033545F"/>
    <w:rsid w:val="003355EA"/>
    <w:rsid w:val="00337544"/>
    <w:rsid w:val="003375A6"/>
    <w:rsid w:val="003412B4"/>
    <w:rsid w:val="00342937"/>
    <w:rsid w:val="003430F8"/>
    <w:rsid w:val="00344116"/>
    <w:rsid w:val="00345AC5"/>
    <w:rsid w:val="00346CD5"/>
    <w:rsid w:val="00346D80"/>
    <w:rsid w:val="00347A81"/>
    <w:rsid w:val="00350C6D"/>
    <w:rsid w:val="00351A31"/>
    <w:rsid w:val="003539CE"/>
    <w:rsid w:val="00353C87"/>
    <w:rsid w:val="00354C26"/>
    <w:rsid w:val="00363C45"/>
    <w:rsid w:val="003658D6"/>
    <w:rsid w:val="00366887"/>
    <w:rsid w:val="00367E92"/>
    <w:rsid w:val="00371A25"/>
    <w:rsid w:val="00372F91"/>
    <w:rsid w:val="00373FEA"/>
    <w:rsid w:val="00380A0B"/>
    <w:rsid w:val="0038214B"/>
    <w:rsid w:val="003838B6"/>
    <w:rsid w:val="00383E31"/>
    <w:rsid w:val="003843E3"/>
    <w:rsid w:val="00384822"/>
    <w:rsid w:val="00387D1E"/>
    <w:rsid w:val="00393BDC"/>
    <w:rsid w:val="00394162"/>
    <w:rsid w:val="00394C12"/>
    <w:rsid w:val="0039515B"/>
    <w:rsid w:val="00396283"/>
    <w:rsid w:val="0039636E"/>
    <w:rsid w:val="003A61FB"/>
    <w:rsid w:val="003A68A6"/>
    <w:rsid w:val="003A6C9F"/>
    <w:rsid w:val="003B1FD1"/>
    <w:rsid w:val="003B3806"/>
    <w:rsid w:val="003B44DE"/>
    <w:rsid w:val="003B5398"/>
    <w:rsid w:val="003B552D"/>
    <w:rsid w:val="003B5B21"/>
    <w:rsid w:val="003B5EF9"/>
    <w:rsid w:val="003B6523"/>
    <w:rsid w:val="003C0980"/>
    <w:rsid w:val="003C152E"/>
    <w:rsid w:val="003C24D0"/>
    <w:rsid w:val="003C3481"/>
    <w:rsid w:val="003C4D57"/>
    <w:rsid w:val="003D0FDB"/>
    <w:rsid w:val="003D2A66"/>
    <w:rsid w:val="003D45FC"/>
    <w:rsid w:val="003D59E3"/>
    <w:rsid w:val="003D6ED1"/>
    <w:rsid w:val="003E5C1F"/>
    <w:rsid w:val="003E6C21"/>
    <w:rsid w:val="003F086D"/>
    <w:rsid w:val="003F1C8B"/>
    <w:rsid w:val="003F52A1"/>
    <w:rsid w:val="003F59F1"/>
    <w:rsid w:val="003F5DA6"/>
    <w:rsid w:val="004002B2"/>
    <w:rsid w:val="004021BD"/>
    <w:rsid w:val="004043F0"/>
    <w:rsid w:val="00410489"/>
    <w:rsid w:val="004107FA"/>
    <w:rsid w:val="00412B11"/>
    <w:rsid w:val="004154A1"/>
    <w:rsid w:val="00415CF1"/>
    <w:rsid w:val="004166BC"/>
    <w:rsid w:val="00421C51"/>
    <w:rsid w:val="00422BC9"/>
    <w:rsid w:val="004236F5"/>
    <w:rsid w:val="00424046"/>
    <w:rsid w:val="00424098"/>
    <w:rsid w:val="00427C94"/>
    <w:rsid w:val="0043070B"/>
    <w:rsid w:val="004315B7"/>
    <w:rsid w:val="00441867"/>
    <w:rsid w:val="00441B05"/>
    <w:rsid w:val="0044235E"/>
    <w:rsid w:val="00447BFB"/>
    <w:rsid w:val="0045142D"/>
    <w:rsid w:val="00453CAA"/>
    <w:rsid w:val="0045446E"/>
    <w:rsid w:val="00456CD1"/>
    <w:rsid w:val="00461742"/>
    <w:rsid w:val="0046320D"/>
    <w:rsid w:val="004632B8"/>
    <w:rsid w:val="00467983"/>
    <w:rsid w:val="00471DD8"/>
    <w:rsid w:val="00473B6B"/>
    <w:rsid w:val="0047580A"/>
    <w:rsid w:val="00482DDC"/>
    <w:rsid w:val="00483DF1"/>
    <w:rsid w:val="00484012"/>
    <w:rsid w:val="00486319"/>
    <w:rsid w:val="00486E2A"/>
    <w:rsid w:val="00491CA4"/>
    <w:rsid w:val="00494595"/>
    <w:rsid w:val="00495C65"/>
    <w:rsid w:val="00496DCB"/>
    <w:rsid w:val="004A13BB"/>
    <w:rsid w:val="004A18A2"/>
    <w:rsid w:val="004A1D5C"/>
    <w:rsid w:val="004A57E9"/>
    <w:rsid w:val="004A68AB"/>
    <w:rsid w:val="004A6948"/>
    <w:rsid w:val="004A6DE9"/>
    <w:rsid w:val="004B5991"/>
    <w:rsid w:val="004B618F"/>
    <w:rsid w:val="004C212D"/>
    <w:rsid w:val="004C3280"/>
    <w:rsid w:val="004C516E"/>
    <w:rsid w:val="004C5F5E"/>
    <w:rsid w:val="004C63ED"/>
    <w:rsid w:val="004D0838"/>
    <w:rsid w:val="004D191C"/>
    <w:rsid w:val="004D25F6"/>
    <w:rsid w:val="004D3413"/>
    <w:rsid w:val="004D6201"/>
    <w:rsid w:val="004D6766"/>
    <w:rsid w:val="004D70BE"/>
    <w:rsid w:val="004E1025"/>
    <w:rsid w:val="004E4C48"/>
    <w:rsid w:val="004E508D"/>
    <w:rsid w:val="004F2BDE"/>
    <w:rsid w:val="004F42DD"/>
    <w:rsid w:val="004F4941"/>
    <w:rsid w:val="004F5E33"/>
    <w:rsid w:val="004F62F4"/>
    <w:rsid w:val="004F6B98"/>
    <w:rsid w:val="00500030"/>
    <w:rsid w:val="005008A1"/>
    <w:rsid w:val="00503B2C"/>
    <w:rsid w:val="00505751"/>
    <w:rsid w:val="005057C9"/>
    <w:rsid w:val="00506EB7"/>
    <w:rsid w:val="00510741"/>
    <w:rsid w:val="00515901"/>
    <w:rsid w:val="00515972"/>
    <w:rsid w:val="00520775"/>
    <w:rsid w:val="0052135E"/>
    <w:rsid w:val="005216AB"/>
    <w:rsid w:val="00522926"/>
    <w:rsid w:val="00530345"/>
    <w:rsid w:val="00531073"/>
    <w:rsid w:val="00532C30"/>
    <w:rsid w:val="00534A4B"/>
    <w:rsid w:val="00534ABA"/>
    <w:rsid w:val="005379D8"/>
    <w:rsid w:val="00537C48"/>
    <w:rsid w:val="005402FE"/>
    <w:rsid w:val="00541F2D"/>
    <w:rsid w:val="005420C2"/>
    <w:rsid w:val="00544135"/>
    <w:rsid w:val="00544AAD"/>
    <w:rsid w:val="005458F4"/>
    <w:rsid w:val="00545D39"/>
    <w:rsid w:val="0055026E"/>
    <w:rsid w:val="005532D7"/>
    <w:rsid w:val="0055467E"/>
    <w:rsid w:val="00554708"/>
    <w:rsid w:val="0055554D"/>
    <w:rsid w:val="00555E74"/>
    <w:rsid w:val="00557728"/>
    <w:rsid w:val="00557834"/>
    <w:rsid w:val="00561657"/>
    <w:rsid w:val="00563F02"/>
    <w:rsid w:val="00564980"/>
    <w:rsid w:val="00565075"/>
    <w:rsid w:val="00565277"/>
    <w:rsid w:val="00566DC9"/>
    <w:rsid w:val="0057035D"/>
    <w:rsid w:val="00570BE4"/>
    <w:rsid w:val="00572219"/>
    <w:rsid w:val="00572679"/>
    <w:rsid w:val="005774A4"/>
    <w:rsid w:val="0058036E"/>
    <w:rsid w:val="00581542"/>
    <w:rsid w:val="00583099"/>
    <w:rsid w:val="00583633"/>
    <w:rsid w:val="00584440"/>
    <w:rsid w:val="0058563C"/>
    <w:rsid w:val="00586C9B"/>
    <w:rsid w:val="0058738F"/>
    <w:rsid w:val="00590C62"/>
    <w:rsid w:val="00591026"/>
    <w:rsid w:val="0059392B"/>
    <w:rsid w:val="0059440E"/>
    <w:rsid w:val="005947FC"/>
    <w:rsid w:val="00596CF2"/>
    <w:rsid w:val="0059784D"/>
    <w:rsid w:val="005A1A87"/>
    <w:rsid w:val="005A439D"/>
    <w:rsid w:val="005A6F5F"/>
    <w:rsid w:val="005B02EA"/>
    <w:rsid w:val="005B03FD"/>
    <w:rsid w:val="005B11AD"/>
    <w:rsid w:val="005B4CF3"/>
    <w:rsid w:val="005B6B16"/>
    <w:rsid w:val="005B7A6D"/>
    <w:rsid w:val="005B7F89"/>
    <w:rsid w:val="005C0CE5"/>
    <w:rsid w:val="005C1AB6"/>
    <w:rsid w:val="005C331F"/>
    <w:rsid w:val="005C4099"/>
    <w:rsid w:val="005C4E78"/>
    <w:rsid w:val="005C50E2"/>
    <w:rsid w:val="005C6990"/>
    <w:rsid w:val="005C7984"/>
    <w:rsid w:val="005D0334"/>
    <w:rsid w:val="005D07D9"/>
    <w:rsid w:val="005D1410"/>
    <w:rsid w:val="005D247C"/>
    <w:rsid w:val="005D6C99"/>
    <w:rsid w:val="005D7134"/>
    <w:rsid w:val="005D7FE3"/>
    <w:rsid w:val="005E0A41"/>
    <w:rsid w:val="005E1F44"/>
    <w:rsid w:val="005E3FAA"/>
    <w:rsid w:val="005E610B"/>
    <w:rsid w:val="005E6CFC"/>
    <w:rsid w:val="005F2B33"/>
    <w:rsid w:val="005F3104"/>
    <w:rsid w:val="005F3DB1"/>
    <w:rsid w:val="005F4D4D"/>
    <w:rsid w:val="005F6151"/>
    <w:rsid w:val="005F61AF"/>
    <w:rsid w:val="005F7286"/>
    <w:rsid w:val="005F7BEA"/>
    <w:rsid w:val="00600EA9"/>
    <w:rsid w:val="006023E3"/>
    <w:rsid w:val="0060372E"/>
    <w:rsid w:val="00604D52"/>
    <w:rsid w:val="00605CCB"/>
    <w:rsid w:val="00610962"/>
    <w:rsid w:val="00611E7A"/>
    <w:rsid w:val="00614C7E"/>
    <w:rsid w:val="00615690"/>
    <w:rsid w:val="00615B13"/>
    <w:rsid w:val="0062251E"/>
    <w:rsid w:val="00623AC3"/>
    <w:rsid w:val="0062790E"/>
    <w:rsid w:val="0063053B"/>
    <w:rsid w:val="00631788"/>
    <w:rsid w:val="00631EC6"/>
    <w:rsid w:val="006345B6"/>
    <w:rsid w:val="0063558E"/>
    <w:rsid w:val="00636858"/>
    <w:rsid w:val="00640D00"/>
    <w:rsid w:val="00642288"/>
    <w:rsid w:val="00642F7D"/>
    <w:rsid w:val="00644D35"/>
    <w:rsid w:val="00646797"/>
    <w:rsid w:val="00650080"/>
    <w:rsid w:val="00651867"/>
    <w:rsid w:val="00653D93"/>
    <w:rsid w:val="00654604"/>
    <w:rsid w:val="006552EE"/>
    <w:rsid w:val="00657337"/>
    <w:rsid w:val="006600B6"/>
    <w:rsid w:val="00660992"/>
    <w:rsid w:val="00660B97"/>
    <w:rsid w:val="00660DA4"/>
    <w:rsid w:val="00660F16"/>
    <w:rsid w:val="006634A6"/>
    <w:rsid w:val="00666D71"/>
    <w:rsid w:val="006705E9"/>
    <w:rsid w:val="00671A4A"/>
    <w:rsid w:val="00671C20"/>
    <w:rsid w:val="00673AC1"/>
    <w:rsid w:val="00676306"/>
    <w:rsid w:val="00682338"/>
    <w:rsid w:val="00682C99"/>
    <w:rsid w:val="00683B61"/>
    <w:rsid w:val="00683BD6"/>
    <w:rsid w:val="0068428C"/>
    <w:rsid w:val="00684D6A"/>
    <w:rsid w:val="00685985"/>
    <w:rsid w:val="00685DD5"/>
    <w:rsid w:val="006861F5"/>
    <w:rsid w:val="0068752C"/>
    <w:rsid w:val="00687F9D"/>
    <w:rsid w:val="00691944"/>
    <w:rsid w:val="00691FC7"/>
    <w:rsid w:val="0069225C"/>
    <w:rsid w:val="00693969"/>
    <w:rsid w:val="00694A55"/>
    <w:rsid w:val="00697C72"/>
    <w:rsid w:val="006A1294"/>
    <w:rsid w:val="006A2640"/>
    <w:rsid w:val="006A2A3E"/>
    <w:rsid w:val="006A3867"/>
    <w:rsid w:val="006A4F8E"/>
    <w:rsid w:val="006A5CC2"/>
    <w:rsid w:val="006A5E4C"/>
    <w:rsid w:val="006A6197"/>
    <w:rsid w:val="006A6324"/>
    <w:rsid w:val="006B13AE"/>
    <w:rsid w:val="006B2525"/>
    <w:rsid w:val="006B2FC1"/>
    <w:rsid w:val="006B3094"/>
    <w:rsid w:val="006B374D"/>
    <w:rsid w:val="006B45BD"/>
    <w:rsid w:val="006B4E56"/>
    <w:rsid w:val="006C0227"/>
    <w:rsid w:val="006C0A6D"/>
    <w:rsid w:val="006C17BF"/>
    <w:rsid w:val="006C1FBC"/>
    <w:rsid w:val="006C20E4"/>
    <w:rsid w:val="006C2554"/>
    <w:rsid w:val="006C2C06"/>
    <w:rsid w:val="006C4B17"/>
    <w:rsid w:val="006C6BD6"/>
    <w:rsid w:val="006C6E6A"/>
    <w:rsid w:val="006C7682"/>
    <w:rsid w:val="006D071A"/>
    <w:rsid w:val="006D1A2E"/>
    <w:rsid w:val="006D2022"/>
    <w:rsid w:val="006D26B7"/>
    <w:rsid w:val="006D2DEB"/>
    <w:rsid w:val="006D7D56"/>
    <w:rsid w:val="006E0E05"/>
    <w:rsid w:val="006E13D7"/>
    <w:rsid w:val="006E34D3"/>
    <w:rsid w:val="006E42A8"/>
    <w:rsid w:val="006E55B8"/>
    <w:rsid w:val="006E71C1"/>
    <w:rsid w:val="006E7F4E"/>
    <w:rsid w:val="006F1989"/>
    <w:rsid w:val="006F2154"/>
    <w:rsid w:val="006F4EFB"/>
    <w:rsid w:val="006F5104"/>
    <w:rsid w:val="006F57D3"/>
    <w:rsid w:val="006F5DBA"/>
    <w:rsid w:val="006F70C9"/>
    <w:rsid w:val="00701DC0"/>
    <w:rsid w:val="00703B60"/>
    <w:rsid w:val="00706F4C"/>
    <w:rsid w:val="00710223"/>
    <w:rsid w:val="00711ABB"/>
    <w:rsid w:val="0071392A"/>
    <w:rsid w:val="00720996"/>
    <w:rsid w:val="007238F5"/>
    <w:rsid w:val="00723C28"/>
    <w:rsid w:val="0072687C"/>
    <w:rsid w:val="007350ED"/>
    <w:rsid w:val="00735A24"/>
    <w:rsid w:val="007360F0"/>
    <w:rsid w:val="0073649C"/>
    <w:rsid w:val="007367B5"/>
    <w:rsid w:val="00736C73"/>
    <w:rsid w:val="00740CA3"/>
    <w:rsid w:val="0074242D"/>
    <w:rsid w:val="00742CE4"/>
    <w:rsid w:val="00745569"/>
    <w:rsid w:val="00746AAC"/>
    <w:rsid w:val="00747E66"/>
    <w:rsid w:val="00757404"/>
    <w:rsid w:val="00763741"/>
    <w:rsid w:val="00763F58"/>
    <w:rsid w:val="007658E4"/>
    <w:rsid w:val="00766B14"/>
    <w:rsid w:val="00766BDD"/>
    <w:rsid w:val="007679C3"/>
    <w:rsid w:val="00767E74"/>
    <w:rsid w:val="00767FA6"/>
    <w:rsid w:val="00770D0C"/>
    <w:rsid w:val="00773979"/>
    <w:rsid w:val="00773A6E"/>
    <w:rsid w:val="00777F7A"/>
    <w:rsid w:val="007848B8"/>
    <w:rsid w:val="007855D0"/>
    <w:rsid w:val="007872FD"/>
    <w:rsid w:val="00787B76"/>
    <w:rsid w:val="00794058"/>
    <w:rsid w:val="00794C1F"/>
    <w:rsid w:val="00794D5E"/>
    <w:rsid w:val="007953B8"/>
    <w:rsid w:val="00795769"/>
    <w:rsid w:val="00795A5C"/>
    <w:rsid w:val="00796933"/>
    <w:rsid w:val="00796C34"/>
    <w:rsid w:val="007A08C5"/>
    <w:rsid w:val="007A1C51"/>
    <w:rsid w:val="007A2A3F"/>
    <w:rsid w:val="007A3E1E"/>
    <w:rsid w:val="007A3E4F"/>
    <w:rsid w:val="007A40A7"/>
    <w:rsid w:val="007A4257"/>
    <w:rsid w:val="007B27FB"/>
    <w:rsid w:val="007B643F"/>
    <w:rsid w:val="007B7D6E"/>
    <w:rsid w:val="007C2402"/>
    <w:rsid w:val="007C267B"/>
    <w:rsid w:val="007C4D57"/>
    <w:rsid w:val="007C6F64"/>
    <w:rsid w:val="007D0CDD"/>
    <w:rsid w:val="007D41F6"/>
    <w:rsid w:val="007E2A70"/>
    <w:rsid w:val="007E2BE4"/>
    <w:rsid w:val="007E3855"/>
    <w:rsid w:val="007E496E"/>
    <w:rsid w:val="007E72C9"/>
    <w:rsid w:val="007F0C9D"/>
    <w:rsid w:val="007F16E8"/>
    <w:rsid w:val="007F42FE"/>
    <w:rsid w:val="007F59B5"/>
    <w:rsid w:val="007F5BE7"/>
    <w:rsid w:val="007F6CCD"/>
    <w:rsid w:val="007F6D5F"/>
    <w:rsid w:val="00800476"/>
    <w:rsid w:val="00801F6A"/>
    <w:rsid w:val="00803C7B"/>
    <w:rsid w:val="00804531"/>
    <w:rsid w:val="008050C2"/>
    <w:rsid w:val="008051EB"/>
    <w:rsid w:val="008057EC"/>
    <w:rsid w:val="00806499"/>
    <w:rsid w:val="00806A73"/>
    <w:rsid w:val="00810339"/>
    <w:rsid w:val="00811963"/>
    <w:rsid w:val="0081318B"/>
    <w:rsid w:val="00813DB4"/>
    <w:rsid w:val="00814C2B"/>
    <w:rsid w:val="0081500B"/>
    <w:rsid w:val="008169F2"/>
    <w:rsid w:val="00816FF7"/>
    <w:rsid w:val="008170AA"/>
    <w:rsid w:val="0081756A"/>
    <w:rsid w:val="00820EBB"/>
    <w:rsid w:val="00822581"/>
    <w:rsid w:val="00822DD6"/>
    <w:rsid w:val="0082373B"/>
    <w:rsid w:val="00826835"/>
    <w:rsid w:val="008304F4"/>
    <w:rsid w:val="00830BEA"/>
    <w:rsid w:val="008321EB"/>
    <w:rsid w:val="00833BA6"/>
    <w:rsid w:val="00840D51"/>
    <w:rsid w:val="00841033"/>
    <w:rsid w:val="00841606"/>
    <w:rsid w:val="00841760"/>
    <w:rsid w:val="0084375F"/>
    <w:rsid w:val="00844237"/>
    <w:rsid w:val="00845FBA"/>
    <w:rsid w:val="00847EFB"/>
    <w:rsid w:val="00852D6A"/>
    <w:rsid w:val="008530B9"/>
    <w:rsid w:val="00853536"/>
    <w:rsid w:val="00857494"/>
    <w:rsid w:val="008609AD"/>
    <w:rsid w:val="00862F0D"/>
    <w:rsid w:val="00864B2A"/>
    <w:rsid w:val="00870755"/>
    <w:rsid w:val="00870924"/>
    <w:rsid w:val="0087317F"/>
    <w:rsid w:val="008756CD"/>
    <w:rsid w:val="008771D6"/>
    <w:rsid w:val="008809B4"/>
    <w:rsid w:val="00884AFC"/>
    <w:rsid w:val="00886AB0"/>
    <w:rsid w:val="008871FA"/>
    <w:rsid w:val="0088785A"/>
    <w:rsid w:val="00887AC6"/>
    <w:rsid w:val="00890C69"/>
    <w:rsid w:val="00890E64"/>
    <w:rsid w:val="008918AC"/>
    <w:rsid w:val="008931E2"/>
    <w:rsid w:val="008940EB"/>
    <w:rsid w:val="00894149"/>
    <w:rsid w:val="0089488A"/>
    <w:rsid w:val="008951F1"/>
    <w:rsid w:val="0089638F"/>
    <w:rsid w:val="00896DA1"/>
    <w:rsid w:val="008A08E5"/>
    <w:rsid w:val="008A107C"/>
    <w:rsid w:val="008A1B93"/>
    <w:rsid w:val="008A1F11"/>
    <w:rsid w:val="008A3E3C"/>
    <w:rsid w:val="008A514A"/>
    <w:rsid w:val="008A5212"/>
    <w:rsid w:val="008A693A"/>
    <w:rsid w:val="008A6D05"/>
    <w:rsid w:val="008A7D12"/>
    <w:rsid w:val="008B0F1F"/>
    <w:rsid w:val="008B2116"/>
    <w:rsid w:val="008B21E7"/>
    <w:rsid w:val="008B2750"/>
    <w:rsid w:val="008B2CD2"/>
    <w:rsid w:val="008B300F"/>
    <w:rsid w:val="008B41DA"/>
    <w:rsid w:val="008B425E"/>
    <w:rsid w:val="008B62AC"/>
    <w:rsid w:val="008B7D8A"/>
    <w:rsid w:val="008C03AE"/>
    <w:rsid w:val="008C0907"/>
    <w:rsid w:val="008C18A6"/>
    <w:rsid w:val="008C6828"/>
    <w:rsid w:val="008C70D5"/>
    <w:rsid w:val="008C7BB4"/>
    <w:rsid w:val="008D0801"/>
    <w:rsid w:val="008D4357"/>
    <w:rsid w:val="008E0498"/>
    <w:rsid w:val="008E1B79"/>
    <w:rsid w:val="008E3D54"/>
    <w:rsid w:val="008E3E3B"/>
    <w:rsid w:val="008E4736"/>
    <w:rsid w:val="008E53ED"/>
    <w:rsid w:val="008E544A"/>
    <w:rsid w:val="008E58E5"/>
    <w:rsid w:val="008E765A"/>
    <w:rsid w:val="008E77CC"/>
    <w:rsid w:val="008F13EF"/>
    <w:rsid w:val="008F20C2"/>
    <w:rsid w:val="008F29C1"/>
    <w:rsid w:val="008F44FC"/>
    <w:rsid w:val="008F4952"/>
    <w:rsid w:val="008F4BC7"/>
    <w:rsid w:val="008F6B32"/>
    <w:rsid w:val="00901E4C"/>
    <w:rsid w:val="009041AF"/>
    <w:rsid w:val="00906DA7"/>
    <w:rsid w:val="009100F6"/>
    <w:rsid w:val="00913D80"/>
    <w:rsid w:val="009154FB"/>
    <w:rsid w:val="00915737"/>
    <w:rsid w:val="0091590F"/>
    <w:rsid w:val="00916FA8"/>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C1"/>
    <w:rsid w:val="00934F13"/>
    <w:rsid w:val="009370CD"/>
    <w:rsid w:val="00940111"/>
    <w:rsid w:val="00941C97"/>
    <w:rsid w:val="0094253C"/>
    <w:rsid w:val="009437F8"/>
    <w:rsid w:val="0094656E"/>
    <w:rsid w:val="00946FEA"/>
    <w:rsid w:val="00952480"/>
    <w:rsid w:val="009525D3"/>
    <w:rsid w:val="009548C3"/>
    <w:rsid w:val="00954F7D"/>
    <w:rsid w:val="0095501E"/>
    <w:rsid w:val="00956063"/>
    <w:rsid w:val="0095715B"/>
    <w:rsid w:val="00960AF9"/>
    <w:rsid w:val="00961D1A"/>
    <w:rsid w:val="00962553"/>
    <w:rsid w:val="00962FBE"/>
    <w:rsid w:val="00964393"/>
    <w:rsid w:val="00965FA7"/>
    <w:rsid w:val="009673C6"/>
    <w:rsid w:val="00974D50"/>
    <w:rsid w:val="00975AE6"/>
    <w:rsid w:val="009807D6"/>
    <w:rsid w:val="009826F3"/>
    <w:rsid w:val="00983A22"/>
    <w:rsid w:val="009854DA"/>
    <w:rsid w:val="00990C48"/>
    <w:rsid w:val="00991340"/>
    <w:rsid w:val="00992B98"/>
    <w:rsid w:val="0099547C"/>
    <w:rsid w:val="00995B8C"/>
    <w:rsid w:val="00997C6E"/>
    <w:rsid w:val="009A0A72"/>
    <w:rsid w:val="009A1080"/>
    <w:rsid w:val="009A14FE"/>
    <w:rsid w:val="009A1B07"/>
    <w:rsid w:val="009A1C01"/>
    <w:rsid w:val="009A3C8B"/>
    <w:rsid w:val="009A4ABB"/>
    <w:rsid w:val="009A59F3"/>
    <w:rsid w:val="009A7E38"/>
    <w:rsid w:val="009B040C"/>
    <w:rsid w:val="009B15F4"/>
    <w:rsid w:val="009B17ED"/>
    <w:rsid w:val="009B1920"/>
    <w:rsid w:val="009B1C87"/>
    <w:rsid w:val="009B2EDC"/>
    <w:rsid w:val="009B40F4"/>
    <w:rsid w:val="009B6E33"/>
    <w:rsid w:val="009C15B6"/>
    <w:rsid w:val="009C1CC1"/>
    <w:rsid w:val="009C28C2"/>
    <w:rsid w:val="009C3595"/>
    <w:rsid w:val="009C39E8"/>
    <w:rsid w:val="009C62C1"/>
    <w:rsid w:val="009C64E3"/>
    <w:rsid w:val="009D5C56"/>
    <w:rsid w:val="009D618F"/>
    <w:rsid w:val="009D66E4"/>
    <w:rsid w:val="009D69C8"/>
    <w:rsid w:val="009D7E79"/>
    <w:rsid w:val="009E0C1B"/>
    <w:rsid w:val="009E32F9"/>
    <w:rsid w:val="009E3442"/>
    <w:rsid w:val="009E3C1D"/>
    <w:rsid w:val="009E4E6C"/>
    <w:rsid w:val="009F02C2"/>
    <w:rsid w:val="00A007D5"/>
    <w:rsid w:val="00A009C5"/>
    <w:rsid w:val="00A0254E"/>
    <w:rsid w:val="00A06DBC"/>
    <w:rsid w:val="00A11190"/>
    <w:rsid w:val="00A112EA"/>
    <w:rsid w:val="00A116D7"/>
    <w:rsid w:val="00A12A93"/>
    <w:rsid w:val="00A12BD0"/>
    <w:rsid w:val="00A13C99"/>
    <w:rsid w:val="00A15E93"/>
    <w:rsid w:val="00A200FC"/>
    <w:rsid w:val="00A2149B"/>
    <w:rsid w:val="00A25435"/>
    <w:rsid w:val="00A272BC"/>
    <w:rsid w:val="00A27E2F"/>
    <w:rsid w:val="00A27F40"/>
    <w:rsid w:val="00A32237"/>
    <w:rsid w:val="00A32C3A"/>
    <w:rsid w:val="00A35110"/>
    <w:rsid w:val="00A413FE"/>
    <w:rsid w:val="00A42068"/>
    <w:rsid w:val="00A420E4"/>
    <w:rsid w:val="00A43686"/>
    <w:rsid w:val="00A43F19"/>
    <w:rsid w:val="00A5299D"/>
    <w:rsid w:val="00A52A3A"/>
    <w:rsid w:val="00A52D35"/>
    <w:rsid w:val="00A5425F"/>
    <w:rsid w:val="00A55B40"/>
    <w:rsid w:val="00A56089"/>
    <w:rsid w:val="00A600E8"/>
    <w:rsid w:val="00A60AC0"/>
    <w:rsid w:val="00A614A4"/>
    <w:rsid w:val="00A62244"/>
    <w:rsid w:val="00A644CC"/>
    <w:rsid w:val="00A67E86"/>
    <w:rsid w:val="00A7079D"/>
    <w:rsid w:val="00A719AC"/>
    <w:rsid w:val="00A72479"/>
    <w:rsid w:val="00A72ECA"/>
    <w:rsid w:val="00A745E8"/>
    <w:rsid w:val="00A76559"/>
    <w:rsid w:val="00A7718A"/>
    <w:rsid w:val="00A7768C"/>
    <w:rsid w:val="00A80E3E"/>
    <w:rsid w:val="00A813B4"/>
    <w:rsid w:val="00A81FB8"/>
    <w:rsid w:val="00A837A9"/>
    <w:rsid w:val="00A86C0B"/>
    <w:rsid w:val="00A908DD"/>
    <w:rsid w:val="00A9351A"/>
    <w:rsid w:val="00A942F9"/>
    <w:rsid w:val="00A94C55"/>
    <w:rsid w:val="00A957A3"/>
    <w:rsid w:val="00A97EAF"/>
    <w:rsid w:val="00AA1DF9"/>
    <w:rsid w:val="00AA70D1"/>
    <w:rsid w:val="00AA7E56"/>
    <w:rsid w:val="00AB19B2"/>
    <w:rsid w:val="00AB2BDC"/>
    <w:rsid w:val="00AB53E0"/>
    <w:rsid w:val="00AB588C"/>
    <w:rsid w:val="00AB5A70"/>
    <w:rsid w:val="00AC24D0"/>
    <w:rsid w:val="00AC26E3"/>
    <w:rsid w:val="00AC2B70"/>
    <w:rsid w:val="00AC5353"/>
    <w:rsid w:val="00AC7195"/>
    <w:rsid w:val="00AD08F9"/>
    <w:rsid w:val="00AD17C8"/>
    <w:rsid w:val="00AD2244"/>
    <w:rsid w:val="00AD3C5B"/>
    <w:rsid w:val="00AD6229"/>
    <w:rsid w:val="00AD6653"/>
    <w:rsid w:val="00AD770A"/>
    <w:rsid w:val="00AE26DE"/>
    <w:rsid w:val="00AE2CD0"/>
    <w:rsid w:val="00AE40E9"/>
    <w:rsid w:val="00AE4752"/>
    <w:rsid w:val="00AE7622"/>
    <w:rsid w:val="00AF2787"/>
    <w:rsid w:val="00AF2AA3"/>
    <w:rsid w:val="00AF3AD8"/>
    <w:rsid w:val="00AF5937"/>
    <w:rsid w:val="00B00F12"/>
    <w:rsid w:val="00B02487"/>
    <w:rsid w:val="00B04F54"/>
    <w:rsid w:val="00B050D2"/>
    <w:rsid w:val="00B050F4"/>
    <w:rsid w:val="00B05996"/>
    <w:rsid w:val="00B07E06"/>
    <w:rsid w:val="00B10864"/>
    <w:rsid w:val="00B124D6"/>
    <w:rsid w:val="00B127B9"/>
    <w:rsid w:val="00B130B1"/>
    <w:rsid w:val="00B1326B"/>
    <w:rsid w:val="00B145C4"/>
    <w:rsid w:val="00B1557A"/>
    <w:rsid w:val="00B15FA5"/>
    <w:rsid w:val="00B17E01"/>
    <w:rsid w:val="00B21844"/>
    <w:rsid w:val="00B224A1"/>
    <w:rsid w:val="00B2263B"/>
    <w:rsid w:val="00B23E86"/>
    <w:rsid w:val="00B26918"/>
    <w:rsid w:val="00B27B77"/>
    <w:rsid w:val="00B30CF6"/>
    <w:rsid w:val="00B31302"/>
    <w:rsid w:val="00B32764"/>
    <w:rsid w:val="00B32DB0"/>
    <w:rsid w:val="00B33428"/>
    <w:rsid w:val="00B349DE"/>
    <w:rsid w:val="00B36D26"/>
    <w:rsid w:val="00B3732D"/>
    <w:rsid w:val="00B42B1A"/>
    <w:rsid w:val="00B51F47"/>
    <w:rsid w:val="00B5400E"/>
    <w:rsid w:val="00B547C5"/>
    <w:rsid w:val="00B54A2D"/>
    <w:rsid w:val="00B54CE1"/>
    <w:rsid w:val="00B62C11"/>
    <w:rsid w:val="00B62C6A"/>
    <w:rsid w:val="00B63665"/>
    <w:rsid w:val="00B65A0F"/>
    <w:rsid w:val="00B65ED9"/>
    <w:rsid w:val="00B71AD9"/>
    <w:rsid w:val="00B729D8"/>
    <w:rsid w:val="00B7316D"/>
    <w:rsid w:val="00B7340A"/>
    <w:rsid w:val="00B73841"/>
    <w:rsid w:val="00B74E89"/>
    <w:rsid w:val="00B75EE6"/>
    <w:rsid w:val="00B77B5A"/>
    <w:rsid w:val="00B82467"/>
    <w:rsid w:val="00B82E3C"/>
    <w:rsid w:val="00B837EF"/>
    <w:rsid w:val="00B84823"/>
    <w:rsid w:val="00B87ABF"/>
    <w:rsid w:val="00B93397"/>
    <w:rsid w:val="00B941A1"/>
    <w:rsid w:val="00B94689"/>
    <w:rsid w:val="00B952D4"/>
    <w:rsid w:val="00BA07AF"/>
    <w:rsid w:val="00BA111A"/>
    <w:rsid w:val="00BA1294"/>
    <w:rsid w:val="00BA1700"/>
    <w:rsid w:val="00BA7160"/>
    <w:rsid w:val="00BA7AC8"/>
    <w:rsid w:val="00BB113C"/>
    <w:rsid w:val="00BB16FC"/>
    <w:rsid w:val="00BB1AE0"/>
    <w:rsid w:val="00BB1E00"/>
    <w:rsid w:val="00BB200C"/>
    <w:rsid w:val="00BB3043"/>
    <w:rsid w:val="00BB48BE"/>
    <w:rsid w:val="00BB50D8"/>
    <w:rsid w:val="00BB5AE2"/>
    <w:rsid w:val="00BB69C5"/>
    <w:rsid w:val="00BB6BBF"/>
    <w:rsid w:val="00BB72FF"/>
    <w:rsid w:val="00BB7A30"/>
    <w:rsid w:val="00BC1AD3"/>
    <w:rsid w:val="00BC20AF"/>
    <w:rsid w:val="00BC2B42"/>
    <w:rsid w:val="00BC2C02"/>
    <w:rsid w:val="00BC2DCC"/>
    <w:rsid w:val="00BC6301"/>
    <w:rsid w:val="00BC6FEE"/>
    <w:rsid w:val="00BC781E"/>
    <w:rsid w:val="00BD219A"/>
    <w:rsid w:val="00BD4A6D"/>
    <w:rsid w:val="00BD5EDB"/>
    <w:rsid w:val="00BE227D"/>
    <w:rsid w:val="00BE3152"/>
    <w:rsid w:val="00BE48F3"/>
    <w:rsid w:val="00BE5DFE"/>
    <w:rsid w:val="00BE5E92"/>
    <w:rsid w:val="00BE6221"/>
    <w:rsid w:val="00BF1FB9"/>
    <w:rsid w:val="00BF2607"/>
    <w:rsid w:val="00BF4FF9"/>
    <w:rsid w:val="00BF5278"/>
    <w:rsid w:val="00BF54B5"/>
    <w:rsid w:val="00BF6945"/>
    <w:rsid w:val="00BF76D2"/>
    <w:rsid w:val="00BF7783"/>
    <w:rsid w:val="00C005B6"/>
    <w:rsid w:val="00C02AAD"/>
    <w:rsid w:val="00C038A0"/>
    <w:rsid w:val="00C042E7"/>
    <w:rsid w:val="00C0438C"/>
    <w:rsid w:val="00C043F8"/>
    <w:rsid w:val="00C0500E"/>
    <w:rsid w:val="00C12275"/>
    <w:rsid w:val="00C16C66"/>
    <w:rsid w:val="00C2051F"/>
    <w:rsid w:val="00C23D8B"/>
    <w:rsid w:val="00C23F96"/>
    <w:rsid w:val="00C24CA3"/>
    <w:rsid w:val="00C24FCF"/>
    <w:rsid w:val="00C27BD0"/>
    <w:rsid w:val="00C31CF6"/>
    <w:rsid w:val="00C330E7"/>
    <w:rsid w:val="00C33F60"/>
    <w:rsid w:val="00C34A43"/>
    <w:rsid w:val="00C35CBB"/>
    <w:rsid w:val="00C36E62"/>
    <w:rsid w:val="00C409DD"/>
    <w:rsid w:val="00C40C92"/>
    <w:rsid w:val="00C424C2"/>
    <w:rsid w:val="00C42EEA"/>
    <w:rsid w:val="00C46C03"/>
    <w:rsid w:val="00C504DA"/>
    <w:rsid w:val="00C51607"/>
    <w:rsid w:val="00C5761A"/>
    <w:rsid w:val="00C60361"/>
    <w:rsid w:val="00C66B45"/>
    <w:rsid w:val="00C67489"/>
    <w:rsid w:val="00C72BB4"/>
    <w:rsid w:val="00C74740"/>
    <w:rsid w:val="00C74E80"/>
    <w:rsid w:val="00C74F4B"/>
    <w:rsid w:val="00C75E25"/>
    <w:rsid w:val="00C80FF4"/>
    <w:rsid w:val="00C82BF7"/>
    <w:rsid w:val="00C8586A"/>
    <w:rsid w:val="00C85C0B"/>
    <w:rsid w:val="00C86DB6"/>
    <w:rsid w:val="00C87AE7"/>
    <w:rsid w:val="00C87F07"/>
    <w:rsid w:val="00C91B48"/>
    <w:rsid w:val="00C91BD4"/>
    <w:rsid w:val="00C925DB"/>
    <w:rsid w:val="00C946F4"/>
    <w:rsid w:val="00C94BBA"/>
    <w:rsid w:val="00CA5F24"/>
    <w:rsid w:val="00CA7611"/>
    <w:rsid w:val="00CB4822"/>
    <w:rsid w:val="00CB6E8E"/>
    <w:rsid w:val="00CB7C8C"/>
    <w:rsid w:val="00CC0CAF"/>
    <w:rsid w:val="00CC110C"/>
    <w:rsid w:val="00CC158E"/>
    <w:rsid w:val="00CC3B08"/>
    <w:rsid w:val="00CC3CC4"/>
    <w:rsid w:val="00CC4DBF"/>
    <w:rsid w:val="00CC6029"/>
    <w:rsid w:val="00CD0F6E"/>
    <w:rsid w:val="00CD2EE0"/>
    <w:rsid w:val="00CD5D93"/>
    <w:rsid w:val="00CD60E9"/>
    <w:rsid w:val="00CD7D5A"/>
    <w:rsid w:val="00CE09DE"/>
    <w:rsid w:val="00CE523F"/>
    <w:rsid w:val="00CF2718"/>
    <w:rsid w:val="00CF2F42"/>
    <w:rsid w:val="00CF4ECD"/>
    <w:rsid w:val="00CF5181"/>
    <w:rsid w:val="00D033F1"/>
    <w:rsid w:val="00D0422B"/>
    <w:rsid w:val="00D04B84"/>
    <w:rsid w:val="00D05C86"/>
    <w:rsid w:val="00D073D1"/>
    <w:rsid w:val="00D10058"/>
    <w:rsid w:val="00D129EE"/>
    <w:rsid w:val="00D13E36"/>
    <w:rsid w:val="00D20EF3"/>
    <w:rsid w:val="00D2113F"/>
    <w:rsid w:val="00D22059"/>
    <w:rsid w:val="00D2288A"/>
    <w:rsid w:val="00D2377B"/>
    <w:rsid w:val="00D23814"/>
    <w:rsid w:val="00D23D91"/>
    <w:rsid w:val="00D24C3A"/>
    <w:rsid w:val="00D27E93"/>
    <w:rsid w:val="00D30363"/>
    <w:rsid w:val="00D32C7E"/>
    <w:rsid w:val="00D356AC"/>
    <w:rsid w:val="00D359F7"/>
    <w:rsid w:val="00D377A6"/>
    <w:rsid w:val="00D42D2B"/>
    <w:rsid w:val="00D440F2"/>
    <w:rsid w:val="00D442F2"/>
    <w:rsid w:val="00D44A55"/>
    <w:rsid w:val="00D47078"/>
    <w:rsid w:val="00D475E1"/>
    <w:rsid w:val="00D52132"/>
    <w:rsid w:val="00D5237B"/>
    <w:rsid w:val="00D534A7"/>
    <w:rsid w:val="00D57878"/>
    <w:rsid w:val="00D578EA"/>
    <w:rsid w:val="00D60784"/>
    <w:rsid w:val="00D60E44"/>
    <w:rsid w:val="00D63559"/>
    <w:rsid w:val="00D63AEF"/>
    <w:rsid w:val="00D63E86"/>
    <w:rsid w:val="00D646BD"/>
    <w:rsid w:val="00D705FE"/>
    <w:rsid w:val="00D7371B"/>
    <w:rsid w:val="00D763D0"/>
    <w:rsid w:val="00D768F0"/>
    <w:rsid w:val="00D777E1"/>
    <w:rsid w:val="00D820D7"/>
    <w:rsid w:val="00D8325B"/>
    <w:rsid w:val="00D85C9A"/>
    <w:rsid w:val="00D931F8"/>
    <w:rsid w:val="00D93734"/>
    <w:rsid w:val="00D96B69"/>
    <w:rsid w:val="00DA0FED"/>
    <w:rsid w:val="00DA1562"/>
    <w:rsid w:val="00DA374A"/>
    <w:rsid w:val="00DA4BCA"/>
    <w:rsid w:val="00DA5263"/>
    <w:rsid w:val="00DA539A"/>
    <w:rsid w:val="00DA6D78"/>
    <w:rsid w:val="00DA7A39"/>
    <w:rsid w:val="00DB0130"/>
    <w:rsid w:val="00DB1ADD"/>
    <w:rsid w:val="00DB3557"/>
    <w:rsid w:val="00DB42EB"/>
    <w:rsid w:val="00DB4B6E"/>
    <w:rsid w:val="00DB5189"/>
    <w:rsid w:val="00DC0A87"/>
    <w:rsid w:val="00DC1952"/>
    <w:rsid w:val="00DC3C9A"/>
    <w:rsid w:val="00DC6FCF"/>
    <w:rsid w:val="00DD0F6F"/>
    <w:rsid w:val="00DD52F9"/>
    <w:rsid w:val="00DE0CE0"/>
    <w:rsid w:val="00DE144D"/>
    <w:rsid w:val="00DE18D8"/>
    <w:rsid w:val="00DE27DB"/>
    <w:rsid w:val="00DE3A80"/>
    <w:rsid w:val="00DE4CE2"/>
    <w:rsid w:val="00DE544F"/>
    <w:rsid w:val="00DE72D3"/>
    <w:rsid w:val="00DF01E3"/>
    <w:rsid w:val="00DF0EF1"/>
    <w:rsid w:val="00DF0FD7"/>
    <w:rsid w:val="00DF17D6"/>
    <w:rsid w:val="00DF1C0B"/>
    <w:rsid w:val="00DF2669"/>
    <w:rsid w:val="00DF400F"/>
    <w:rsid w:val="00DF4155"/>
    <w:rsid w:val="00DF6614"/>
    <w:rsid w:val="00E00E9A"/>
    <w:rsid w:val="00E018A3"/>
    <w:rsid w:val="00E03D26"/>
    <w:rsid w:val="00E05D99"/>
    <w:rsid w:val="00E0683A"/>
    <w:rsid w:val="00E069F6"/>
    <w:rsid w:val="00E07233"/>
    <w:rsid w:val="00E07707"/>
    <w:rsid w:val="00E1168C"/>
    <w:rsid w:val="00E13C35"/>
    <w:rsid w:val="00E157B3"/>
    <w:rsid w:val="00E16DA5"/>
    <w:rsid w:val="00E21491"/>
    <w:rsid w:val="00E24539"/>
    <w:rsid w:val="00E25F8C"/>
    <w:rsid w:val="00E26C5D"/>
    <w:rsid w:val="00E30F25"/>
    <w:rsid w:val="00E31F76"/>
    <w:rsid w:val="00E3258F"/>
    <w:rsid w:val="00E36E45"/>
    <w:rsid w:val="00E40A47"/>
    <w:rsid w:val="00E40F6D"/>
    <w:rsid w:val="00E44A61"/>
    <w:rsid w:val="00E45250"/>
    <w:rsid w:val="00E46ECA"/>
    <w:rsid w:val="00E51589"/>
    <w:rsid w:val="00E55831"/>
    <w:rsid w:val="00E55E5B"/>
    <w:rsid w:val="00E56802"/>
    <w:rsid w:val="00E601BC"/>
    <w:rsid w:val="00E61AA0"/>
    <w:rsid w:val="00E65A5B"/>
    <w:rsid w:val="00E65E28"/>
    <w:rsid w:val="00E66267"/>
    <w:rsid w:val="00E73517"/>
    <w:rsid w:val="00E74F9F"/>
    <w:rsid w:val="00E7514A"/>
    <w:rsid w:val="00E864AC"/>
    <w:rsid w:val="00E87246"/>
    <w:rsid w:val="00E87C18"/>
    <w:rsid w:val="00E90026"/>
    <w:rsid w:val="00E92BDF"/>
    <w:rsid w:val="00E94596"/>
    <w:rsid w:val="00EA0E8F"/>
    <w:rsid w:val="00EA20FA"/>
    <w:rsid w:val="00EA24CA"/>
    <w:rsid w:val="00EA3777"/>
    <w:rsid w:val="00EA412A"/>
    <w:rsid w:val="00EA44C2"/>
    <w:rsid w:val="00EA4CBB"/>
    <w:rsid w:val="00EB1BE6"/>
    <w:rsid w:val="00EB26DF"/>
    <w:rsid w:val="00EB3380"/>
    <w:rsid w:val="00EB3F20"/>
    <w:rsid w:val="00EB499D"/>
    <w:rsid w:val="00EB574C"/>
    <w:rsid w:val="00EB5DCD"/>
    <w:rsid w:val="00EB66D8"/>
    <w:rsid w:val="00EB6E50"/>
    <w:rsid w:val="00EB7772"/>
    <w:rsid w:val="00EC0731"/>
    <w:rsid w:val="00EC2BE2"/>
    <w:rsid w:val="00EC7103"/>
    <w:rsid w:val="00ED0C45"/>
    <w:rsid w:val="00ED3F25"/>
    <w:rsid w:val="00ED5195"/>
    <w:rsid w:val="00ED5887"/>
    <w:rsid w:val="00EE237F"/>
    <w:rsid w:val="00EE2DF1"/>
    <w:rsid w:val="00EE3427"/>
    <w:rsid w:val="00EE3D80"/>
    <w:rsid w:val="00EE3FD5"/>
    <w:rsid w:val="00EE40CE"/>
    <w:rsid w:val="00EE5D77"/>
    <w:rsid w:val="00EE61AE"/>
    <w:rsid w:val="00EF0449"/>
    <w:rsid w:val="00EF2B17"/>
    <w:rsid w:val="00EF33B6"/>
    <w:rsid w:val="00EF35F5"/>
    <w:rsid w:val="00EF5890"/>
    <w:rsid w:val="00EF79E0"/>
    <w:rsid w:val="00F0028E"/>
    <w:rsid w:val="00F00439"/>
    <w:rsid w:val="00F03FD3"/>
    <w:rsid w:val="00F04B2B"/>
    <w:rsid w:val="00F05D5B"/>
    <w:rsid w:val="00F05D7F"/>
    <w:rsid w:val="00F06570"/>
    <w:rsid w:val="00F06A57"/>
    <w:rsid w:val="00F07C11"/>
    <w:rsid w:val="00F10A0D"/>
    <w:rsid w:val="00F1138C"/>
    <w:rsid w:val="00F11BCC"/>
    <w:rsid w:val="00F11BEB"/>
    <w:rsid w:val="00F11FB2"/>
    <w:rsid w:val="00F1299C"/>
    <w:rsid w:val="00F12D09"/>
    <w:rsid w:val="00F133AC"/>
    <w:rsid w:val="00F148C9"/>
    <w:rsid w:val="00F161E0"/>
    <w:rsid w:val="00F167D6"/>
    <w:rsid w:val="00F17A28"/>
    <w:rsid w:val="00F17DA1"/>
    <w:rsid w:val="00F20B66"/>
    <w:rsid w:val="00F20E11"/>
    <w:rsid w:val="00F219F3"/>
    <w:rsid w:val="00F21BC5"/>
    <w:rsid w:val="00F22AC5"/>
    <w:rsid w:val="00F22BB5"/>
    <w:rsid w:val="00F24C2F"/>
    <w:rsid w:val="00F25D15"/>
    <w:rsid w:val="00F27FA3"/>
    <w:rsid w:val="00F30F62"/>
    <w:rsid w:val="00F31398"/>
    <w:rsid w:val="00F318B1"/>
    <w:rsid w:val="00F335EC"/>
    <w:rsid w:val="00F3564B"/>
    <w:rsid w:val="00F35775"/>
    <w:rsid w:val="00F3596C"/>
    <w:rsid w:val="00F35D39"/>
    <w:rsid w:val="00F3643E"/>
    <w:rsid w:val="00F37030"/>
    <w:rsid w:val="00F37BEE"/>
    <w:rsid w:val="00F37C4C"/>
    <w:rsid w:val="00F404C6"/>
    <w:rsid w:val="00F414B7"/>
    <w:rsid w:val="00F434F1"/>
    <w:rsid w:val="00F44857"/>
    <w:rsid w:val="00F450F0"/>
    <w:rsid w:val="00F45DD5"/>
    <w:rsid w:val="00F4662E"/>
    <w:rsid w:val="00F47CF7"/>
    <w:rsid w:val="00F5175C"/>
    <w:rsid w:val="00F52612"/>
    <w:rsid w:val="00F52B83"/>
    <w:rsid w:val="00F52E37"/>
    <w:rsid w:val="00F572BE"/>
    <w:rsid w:val="00F6142D"/>
    <w:rsid w:val="00F64E4A"/>
    <w:rsid w:val="00F703C0"/>
    <w:rsid w:val="00F706C2"/>
    <w:rsid w:val="00F708F6"/>
    <w:rsid w:val="00F71238"/>
    <w:rsid w:val="00F716ED"/>
    <w:rsid w:val="00F726F5"/>
    <w:rsid w:val="00F75C4A"/>
    <w:rsid w:val="00F75F81"/>
    <w:rsid w:val="00F7640A"/>
    <w:rsid w:val="00F773FA"/>
    <w:rsid w:val="00F80A11"/>
    <w:rsid w:val="00F8271B"/>
    <w:rsid w:val="00F846A5"/>
    <w:rsid w:val="00F84AC7"/>
    <w:rsid w:val="00F84FCE"/>
    <w:rsid w:val="00F852A4"/>
    <w:rsid w:val="00F85AF3"/>
    <w:rsid w:val="00F91964"/>
    <w:rsid w:val="00F9248E"/>
    <w:rsid w:val="00F9763B"/>
    <w:rsid w:val="00F97C4E"/>
    <w:rsid w:val="00FA0846"/>
    <w:rsid w:val="00FA1F01"/>
    <w:rsid w:val="00FA2BD2"/>
    <w:rsid w:val="00FA420A"/>
    <w:rsid w:val="00FA6133"/>
    <w:rsid w:val="00FA675F"/>
    <w:rsid w:val="00FA7115"/>
    <w:rsid w:val="00FA727D"/>
    <w:rsid w:val="00FB0792"/>
    <w:rsid w:val="00FB1985"/>
    <w:rsid w:val="00FB2A74"/>
    <w:rsid w:val="00FB43D9"/>
    <w:rsid w:val="00FB4DB2"/>
    <w:rsid w:val="00FB5A09"/>
    <w:rsid w:val="00FB64A9"/>
    <w:rsid w:val="00FC1809"/>
    <w:rsid w:val="00FC3BC3"/>
    <w:rsid w:val="00FC4D44"/>
    <w:rsid w:val="00FC59B0"/>
    <w:rsid w:val="00FC6FEE"/>
    <w:rsid w:val="00FC6FF3"/>
    <w:rsid w:val="00FE19DF"/>
    <w:rsid w:val="00FE20FC"/>
    <w:rsid w:val="00FE50F4"/>
    <w:rsid w:val="00FE7278"/>
    <w:rsid w:val="00FF23CD"/>
    <w:rsid w:val="00FF23DA"/>
    <w:rsid w:val="00FF4A8E"/>
    <w:rsid w:val="00FF4C49"/>
    <w:rsid w:val="00FF57D0"/>
    <w:rsid w:val="00FF5BD2"/>
    <w:rsid w:val="00FF5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7931B"/>
  <w15:chartTrackingRefBased/>
  <w15:docId w15:val="{25A24731-A435-4B81-930A-96AF43366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2A70"/>
    <w:pPr>
      <w:spacing w:before="120" w:after="180"/>
    </w:pPr>
    <w:rPr>
      <w:sz w:val="22"/>
      <w:szCs w:val="24"/>
      <w:lang w:eastAsia="en-US"/>
    </w:rPr>
  </w:style>
  <w:style w:type="paragraph" w:styleId="Heading1">
    <w:name w:val="heading 1"/>
    <w:basedOn w:val="Normal"/>
    <w:next w:val="Heading2"/>
    <w:link w:val="Heading1Char"/>
    <w:autoRedefine/>
    <w:qFormat/>
    <w:rsid w:val="00DC0A87"/>
    <w:pPr>
      <w:keepNext/>
      <w:numPr>
        <w:numId w:val="48"/>
      </w:numPr>
      <w:spacing w:before="240" w:after="60"/>
      <w:outlineLvl w:val="0"/>
    </w:pPr>
    <w:rPr>
      <w:rFonts w:eastAsia="Times New Roman"/>
      <w:b/>
      <w:bCs/>
      <w:kern w:val="32"/>
    </w:rPr>
  </w:style>
  <w:style w:type="paragraph" w:styleId="Heading2">
    <w:name w:val="heading 2"/>
    <w:basedOn w:val="Normal"/>
    <w:next w:val="Normal"/>
    <w:link w:val="Heading2Char1"/>
    <w:qFormat/>
    <w:rsid w:val="00DC3C9A"/>
    <w:pPr>
      <w:keepNext/>
      <w:numPr>
        <w:ilvl w:val="1"/>
        <w:numId w:val="48"/>
      </w:numPr>
      <w:spacing w:before="240" w:after="60"/>
      <w:ind w:left="737"/>
      <w:outlineLvl w:val="1"/>
    </w:pPr>
    <w:rPr>
      <w:rFonts w:eastAsia="Times New Roman"/>
      <w:b/>
      <w:bCs/>
      <w:iCs/>
    </w:rPr>
  </w:style>
  <w:style w:type="paragraph" w:styleId="Heading3">
    <w:name w:val="heading 3"/>
    <w:basedOn w:val="Normal"/>
    <w:next w:val="Normal"/>
    <w:autoRedefine/>
    <w:qFormat/>
    <w:rsid w:val="00AD6653"/>
    <w:pPr>
      <w:keepNext/>
      <w:numPr>
        <w:ilvl w:val="2"/>
        <w:numId w:val="48"/>
      </w:numPr>
      <w:spacing w:before="240" w:after="60"/>
      <w:outlineLvl w:val="2"/>
    </w:pPr>
    <w:rPr>
      <w:rFonts w:eastAsia="Times New Roman"/>
      <w:b/>
      <w:bCs/>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Cs w:val="22"/>
    </w:rPr>
  </w:style>
  <w:style w:type="paragraph" w:styleId="Heading7">
    <w:name w:val="heading 7"/>
    <w:basedOn w:val="Normal"/>
    <w:next w:val="Normal"/>
    <w:qFormat/>
    <w:pPr>
      <w:keepNext/>
      <w:ind w:right="196"/>
      <w:jc w:val="both"/>
      <w:outlineLvl w:val="6"/>
    </w:pPr>
    <w:rPr>
      <w:rFonts w:ascii="Arial" w:hAnsi="Arial" w:cs="Arial"/>
      <w:b/>
      <w:sz w:val="20"/>
      <w:szCs w:val="20"/>
    </w:rPr>
  </w:style>
  <w:style w:type="paragraph" w:styleId="Heading8">
    <w:name w:val="heading 8"/>
    <w:basedOn w:val="Normal"/>
    <w:next w:val="Normal"/>
    <w:qFormat/>
    <w:pPr>
      <w:keepNext/>
      <w:ind w:left="-232" w:firstLine="232"/>
      <w:jc w:val="both"/>
      <w:outlineLvl w:val="7"/>
    </w:pPr>
    <w:rPr>
      <w:rFonts w:ascii="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rFonts w:ascii="Arial" w:hAnsi="Arial" w:cs="Arial"/>
      <w:sz w:val="20"/>
    </w:rPr>
  </w:style>
  <w:style w:type="paragraph" w:styleId="TOC1">
    <w:name w:val="toc 1"/>
    <w:basedOn w:val="Normal"/>
    <w:next w:val="Normal"/>
    <w:autoRedefine/>
    <w:uiPriority w:val="39"/>
    <w:rsid w:val="008E0498"/>
    <w:pPr>
      <w:tabs>
        <w:tab w:val="right" w:leader="dot" w:pos="10080"/>
      </w:tabs>
      <w:spacing w:before="240"/>
    </w:pPr>
    <w:rPr>
      <w:rFonts w:eastAsia="Times New Roman"/>
      <w:b/>
      <w:bCs/>
      <w:caps/>
      <w:noProof/>
      <w:sz w:val="20"/>
      <w:szCs w:val="20"/>
    </w:rPr>
  </w:style>
  <w:style w:type="paragraph" w:customStyle="1" w:styleId="SdHeading1">
    <w:name w:val="SdHeading 1"/>
    <w:basedOn w:val="Heading1"/>
    <w:pPr>
      <w:tabs>
        <w:tab w:val="num" w:pos="360"/>
      </w:tabs>
      <w:ind w:left="360" w:hanging="360"/>
    </w:pPr>
  </w:style>
  <w:style w:type="paragraph" w:customStyle="1" w:styleId="Style1">
    <w:name w:val="Style1"/>
    <w:basedOn w:val="Heading2"/>
  </w:style>
  <w:style w:type="paragraph" w:customStyle="1" w:styleId="Style2">
    <w:name w:val="Style2"/>
    <w:basedOn w:val="Heading2"/>
  </w:style>
  <w:style w:type="paragraph" w:customStyle="1" w:styleId="Style3">
    <w:name w:val="Style3"/>
    <w:basedOn w:val="Heading2"/>
    <w:autoRedefine/>
  </w:style>
  <w:style w:type="paragraph" w:customStyle="1" w:styleId="StdHeading2">
    <w:name w:val="StdHeading 2"/>
    <w:basedOn w:val="Heading2"/>
  </w:style>
  <w:style w:type="paragraph" w:customStyle="1" w:styleId="StyleHeading210pt">
    <w:name w:val="Style Heading 2 + 10 pt"/>
    <w:basedOn w:val="Heading2"/>
    <w:pPr>
      <w:numPr>
        <w:numId w:val="2"/>
      </w:numPr>
    </w:pPr>
    <w:rPr>
      <w:sz w:val="20"/>
    </w:rPr>
  </w:style>
  <w:style w:type="paragraph" w:styleId="NormalWeb">
    <w:name w:val="Normal (Web)"/>
    <w:basedOn w:val="Normal"/>
    <w:uiPriority w:val="99"/>
    <w:pPr>
      <w:spacing w:before="100" w:beforeAutospacing="1" w:after="100" w:afterAutospacing="1"/>
    </w:pPr>
  </w:style>
  <w:style w:type="paragraph" w:styleId="TOC2">
    <w:name w:val="toc 2"/>
    <w:basedOn w:val="Normal"/>
    <w:next w:val="Normal"/>
    <w:autoRedefine/>
    <w:uiPriority w:val="39"/>
    <w:rsid w:val="008E0498"/>
    <w:pPr>
      <w:tabs>
        <w:tab w:val="right" w:leader="dot" w:pos="10080"/>
      </w:tabs>
      <w:spacing w:before="240"/>
    </w:pPr>
    <w:rPr>
      <w:rFonts w:eastAsia="Times New Roman"/>
      <w:b/>
      <w:bCs/>
      <w:noProof/>
      <w:sz w:val="20"/>
      <w:szCs w:val="20"/>
    </w:rPr>
  </w:style>
  <w:style w:type="character" w:styleId="Hyperlink">
    <w:name w:val="Hyperlink"/>
    <w:uiPriority w:val="99"/>
    <w:rPr>
      <w:color w:val="0000FF"/>
      <w:u w:val="single"/>
    </w:rPr>
  </w:style>
  <w:style w:type="paragraph" w:styleId="TOC3">
    <w:name w:val="toc 3"/>
    <w:basedOn w:val="Normal"/>
    <w:next w:val="Normal"/>
    <w:autoRedefine/>
    <w:uiPriority w:val="39"/>
    <w:rsid w:val="008E0498"/>
    <w:pPr>
      <w:tabs>
        <w:tab w:val="right" w:leader="dot" w:pos="10080"/>
      </w:tabs>
      <w:spacing w:before="240"/>
    </w:pPr>
    <w:rPr>
      <w:rFonts w:eastAsia="Times New Roman"/>
      <w:sz w:val="20"/>
      <w:szCs w:val="20"/>
    </w:rPr>
  </w:style>
  <w:style w:type="paragraph" w:styleId="TOC4">
    <w:name w:val="toc 4"/>
    <w:basedOn w:val="Normal"/>
    <w:next w:val="Normal"/>
    <w:autoRedefine/>
    <w:semiHidden/>
    <w:pPr>
      <w:ind w:left="480"/>
    </w:pPr>
    <w:rPr>
      <w:sz w:val="20"/>
      <w:szCs w:val="20"/>
    </w:rPr>
  </w:style>
  <w:style w:type="paragraph" w:styleId="TOC5">
    <w:name w:val="toc 5"/>
    <w:basedOn w:val="Normal"/>
    <w:next w:val="Normal"/>
    <w:autoRedefine/>
    <w:semiHidden/>
    <w:pPr>
      <w:ind w:left="720"/>
    </w:pPr>
    <w:rPr>
      <w:sz w:val="20"/>
      <w:szCs w:val="20"/>
    </w:rPr>
  </w:style>
  <w:style w:type="paragraph" w:styleId="TOC6">
    <w:name w:val="toc 6"/>
    <w:basedOn w:val="Normal"/>
    <w:next w:val="Normal"/>
    <w:autoRedefine/>
    <w:semiHidden/>
    <w:pPr>
      <w:ind w:left="960"/>
    </w:pPr>
    <w:rPr>
      <w:sz w:val="20"/>
      <w:szCs w:val="20"/>
    </w:rPr>
  </w:style>
  <w:style w:type="paragraph" w:styleId="TOC7">
    <w:name w:val="toc 7"/>
    <w:basedOn w:val="Normal"/>
    <w:next w:val="Normal"/>
    <w:autoRedefine/>
    <w:semiHidden/>
    <w:pPr>
      <w:ind w:left="1200"/>
    </w:pPr>
    <w:rPr>
      <w:sz w:val="20"/>
      <w:szCs w:val="20"/>
    </w:rPr>
  </w:style>
  <w:style w:type="paragraph" w:styleId="TOC8">
    <w:name w:val="toc 8"/>
    <w:basedOn w:val="Normal"/>
    <w:next w:val="Normal"/>
    <w:autoRedefine/>
    <w:semiHidden/>
    <w:pPr>
      <w:ind w:left="1440"/>
    </w:pPr>
    <w:rPr>
      <w:sz w:val="20"/>
      <w:szCs w:val="20"/>
    </w:rPr>
  </w:style>
  <w:style w:type="paragraph" w:styleId="TOC9">
    <w:name w:val="toc 9"/>
    <w:basedOn w:val="Normal"/>
    <w:next w:val="Normal"/>
    <w:autoRedefine/>
    <w:semiHidden/>
    <w:pPr>
      <w:ind w:left="1680"/>
    </w:pPr>
    <w:rPr>
      <w:sz w:val="20"/>
      <w:szCs w:val="20"/>
    </w:rPr>
  </w:style>
  <w:style w:type="paragraph" w:styleId="Caption">
    <w:name w:val="caption"/>
    <w:basedOn w:val="Normal"/>
    <w:next w:val="Normal"/>
    <w:autoRedefine/>
    <w:qFormat/>
    <w:rsid w:val="00047526"/>
    <w:pPr>
      <w:spacing w:beforeLines="100" w:before="240" w:afterLines="100" w:after="240"/>
      <w:jc w:val="both"/>
    </w:pPr>
    <w:rPr>
      <w:szCs w:val="22"/>
      <w:lang w:eastAsia="zh-CN"/>
    </w:rPr>
  </w:style>
  <w:style w:type="paragraph" w:customStyle="1" w:styleId="leftnav">
    <w:name w:val="leftnav"/>
    <w:basedOn w:val="Normal"/>
    <w:pPr>
      <w:spacing w:before="35" w:after="35"/>
    </w:pPr>
    <w:rPr>
      <w:rFonts w:ascii="Arial" w:hAnsi="Arial" w:cs="Arial"/>
      <w:color w:val="000000"/>
      <w:sz w:val="20"/>
      <w:szCs w:val="20"/>
    </w:rPr>
  </w:style>
  <w:style w:type="character" w:styleId="Strong">
    <w:name w:val="Strong"/>
    <w:uiPriority w:val="22"/>
    <w:qFormat/>
    <w:rPr>
      <w:b/>
      <w:bCs/>
    </w:rPr>
  </w:style>
  <w:style w:type="character" w:styleId="Emphasis">
    <w:name w:val="Emphasis"/>
    <w:qFormat/>
    <w:rPr>
      <w:i/>
      <w:i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styleId="BodyTextIndent">
    <w:name w:val="Body Text Indent"/>
    <w:basedOn w:val="Normal"/>
    <w:pPr>
      <w:ind w:left="360"/>
    </w:pPr>
    <w:rPr>
      <w:rFonts w:ascii="Arial" w:hAnsi="Arial" w:cs="Arial"/>
      <w:sz w:val="20"/>
    </w:rPr>
  </w:style>
  <w:style w:type="table" w:styleId="TableList7">
    <w:name w:val="Table List 7"/>
    <w:basedOn w:val="TableNormal"/>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BalloonText">
    <w:name w:val="Balloon Text"/>
    <w:basedOn w:val="Normal"/>
    <w:semiHidden/>
    <w:rPr>
      <w:rFonts w:ascii="Tahoma" w:hAnsi="Tahoma" w:cs="Tahoma"/>
      <w:sz w:val="16"/>
      <w:szCs w:val="16"/>
    </w:rPr>
  </w:style>
  <w:style w:type="character" w:customStyle="1" w:styleId="Heading2Char1">
    <w:name w:val="Heading 2 Char1"/>
    <w:link w:val="Heading2"/>
    <w:rsid w:val="00DC3C9A"/>
    <w:rPr>
      <w:rFonts w:eastAsia="Times New Roman"/>
      <w:b/>
      <w:bCs/>
      <w:iCs/>
      <w:sz w:val="22"/>
      <w:szCs w:val="24"/>
      <w:lang w:eastAsia="en-US"/>
    </w:rPr>
  </w:style>
  <w:style w:type="character" w:customStyle="1" w:styleId="Heading2Char">
    <w:name w:val="Heading 2 Char"/>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DefaultParagraphFont"/>
    <w:rsid w:val="00AE7622"/>
  </w:style>
  <w:style w:type="table" w:styleId="TableGrid">
    <w:name w:val="Table Grid"/>
    <w:basedOn w:val="TableNormal"/>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Title"/>
    <w:next w:val="Normal"/>
    <w:uiPriority w:val="39"/>
    <w:unhideWhenUsed/>
    <w:qFormat/>
    <w:rsid w:val="009172FD"/>
    <w:pPr>
      <w:keepLines/>
      <w:spacing w:after="0" w:line="259" w:lineRule="auto"/>
      <w:outlineLvl w:val="9"/>
    </w:pPr>
    <w:rPr>
      <w:rFonts w:ascii="Calibri Light" w:eastAsia="Times New Roman" w:hAnsi="Calibri Light" w:cs="Times New Roman"/>
      <w:b w:val="0"/>
      <w:bCs w:val="0"/>
      <w:color w:val="2F5496"/>
    </w:rPr>
  </w:style>
  <w:style w:type="paragraph" w:styleId="TableofFigures">
    <w:name w:val="table of figures"/>
    <w:aliases w:val="List of Table"/>
    <w:basedOn w:val="Normal"/>
    <w:next w:val="Normal"/>
    <w:uiPriority w:val="99"/>
    <w:rsid w:val="0016007F"/>
    <w:pPr>
      <w:tabs>
        <w:tab w:val="right" w:leader="hyphen" w:pos="10080"/>
      </w:tabs>
      <w:spacing w:beforeLines="100" w:before="100" w:line="360" w:lineRule="auto"/>
      <w:ind w:left="350" w:hangingChars="350" w:hanging="350"/>
    </w:pPr>
    <w:rPr>
      <w:rFonts w:eastAsia="Times New Roman"/>
      <w:sz w:val="20"/>
      <w:szCs w:val="20"/>
    </w:rPr>
  </w:style>
  <w:style w:type="paragraph" w:styleId="Title">
    <w:name w:val="Title"/>
    <w:basedOn w:val="Normal"/>
    <w:next w:val="Normal"/>
    <w:link w:val="TitleChar"/>
    <w:qFormat/>
    <w:rsid w:val="005D6C99"/>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rsid w:val="005D6C99"/>
    <w:rPr>
      <w:rFonts w:asciiTheme="majorHAnsi" w:eastAsiaTheme="majorEastAsia" w:hAnsiTheme="majorHAnsi" w:cstheme="majorBidi"/>
      <w:b/>
      <w:bCs/>
      <w:sz w:val="32"/>
      <w:szCs w:val="32"/>
      <w:lang w:eastAsia="en-US"/>
    </w:rPr>
  </w:style>
  <w:style w:type="paragraph" w:customStyle="1" w:styleId="22">
    <w:name w:val="样式 图表目录 + 左侧:  2 字符 悬挂缩进: 2 字符"/>
    <w:basedOn w:val="TableofFigures"/>
    <w:rsid w:val="005D6C99"/>
    <w:pPr>
      <w:ind w:left="200"/>
    </w:pPr>
    <w:rPr>
      <w:rFonts w:cs="SimSun"/>
    </w:rPr>
  </w:style>
  <w:style w:type="paragraph" w:customStyle="1" w:styleId="22021">
    <w:name w:val="样式 样式 图表目录 + 左侧:  2 字符 悬挂缩进: 2 字符 + 左侧:  0 厘米 悬挂缩进: 2 字符 段前: 1..."/>
    <w:basedOn w:val="22"/>
    <w:autoRedefine/>
    <w:rsid w:val="005D6C99"/>
    <w:pPr>
      <w:tabs>
        <w:tab w:val="right" w:leader="dot" w:pos="10080"/>
      </w:tabs>
      <w:ind w:left="300" w:hangingChars="300" w:hanging="300"/>
    </w:pPr>
    <w:rPr>
      <w:rFonts w:cs="Times New Roman"/>
    </w:rPr>
  </w:style>
  <w:style w:type="paragraph" w:customStyle="1" w:styleId="2202">
    <w:name w:val="样式 样式 样式 图表目录 + 左侧:  2 字符 悬挂缩进: 2 字符 + 左侧:  0 厘米 悬挂缩进: 2 字符 段前: ..."/>
    <w:basedOn w:val="22021"/>
    <w:rsid w:val="005D6C99"/>
    <w:pPr>
      <w:ind w:left="350" w:hangingChars="350" w:hanging="350"/>
    </w:pPr>
    <w:rPr>
      <w:rFonts w:cs="SimSun"/>
    </w:rPr>
  </w:style>
  <w:style w:type="paragraph" w:customStyle="1" w:styleId="LOT">
    <w:name w:val="LOT"/>
    <w:basedOn w:val="Normal"/>
    <w:link w:val="LOT0"/>
    <w:autoRedefine/>
    <w:qFormat/>
    <w:rsid w:val="005D6C99"/>
    <w:pPr>
      <w:tabs>
        <w:tab w:val="right" w:leader="hyphen" w:pos="10080"/>
      </w:tabs>
      <w:spacing w:before="240" w:after="60"/>
      <w:ind w:left="840" w:hangingChars="350" w:hanging="840"/>
    </w:pPr>
    <w:rPr>
      <w:rFonts w:eastAsia="Times New Roman"/>
      <w:noProof/>
    </w:rPr>
  </w:style>
  <w:style w:type="character" w:customStyle="1" w:styleId="LOT0">
    <w:name w:val="LOT 字符"/>
    <w:basedOn w:val="DefaultParagraphFont"/>
    <w:link w:val="LOT"/>
    <w:rsid w:val="005D6C99"/>
    <w:rPr>
      <w:rFonts w:eastAsia="Times New Roman"/>
      <w:noProof/>
      <w:sz w:val="22"/>
      <w:szCs w:val="24"/>
      <w:lang w:eastAsia="en-US"/>
    </w:rPr>
  </w:style>
  <w:style w:type="paragraph" w:customStyle="1" w:styleId="Figure1">
    <w:name w:val="Figure 1"/>
    <w:basedOn w:val="Normal"/>
    <w:link w:val="Figure10"/>
    <w:autoRedefine/>
    <w:qFormat/>
    <w:rsid w:val="00F05D7F"/>
    <w:pPr>
      <w:spacing w:beforeLines="100" w:before="100" w:afterLines="100" w:after="100"/>
      <w:jc w:val="center"/>
    </w:pPr>
    <w:rPr>
      <w:rFonts w:eastAsia="Times New Roman"/>
      <w:b/>
      <w:bCs/>
      <w:noProof/>
      <w:szCs w:val="22"/>
      <w:lang w:eastAsia="zh-CN"/>
    </w:rPr>
  </w:style>
  <w:style w:type="character" w:customStyle="1" w:styleId="Figure10">
    <w:name w:val="Figure 1 字符"/>
    <w:basedOn w:val="DefaultParagraphFont"/>
    <w:link w:val="Figure1"/>
    <w:rsid w:val="00F05D7F"/>
    <w:rPr>
      <w:rFonts w:eastAsia="Times New Roman"/>
      <w:b/>
      <w:bCs/>
      <w:noProof/>
      <w:sz w:val="22"/>
      <w:szCs w:val="22"/>
    </w:rPr>
  </w:style>
  <w:style w:type="character" w:styleId="CommentReference">
    <w:name w:val="annotation reference"/>
    <w:basedOn w:val="DefaultParagraphFont"/>
    <w:rsid w:val="008E0498"/>
    <w:rPr>
      <w:sz w:val="21"/>
      <w:szCs w:val="21"/>
    </w:rPr>
  </w:style>
  <w:style w:type="paragraph" w:styleId="CommentText">
    <w:name w:val="annotation text"/>
    <w:basedOn w:val="Normal"/>
    <w:link w:val="CommentTextChar"/>
    <w:rsid w:val="008E0498"/>
  </w:style>
  <w:style w:type="character" w:customStyle="1" w:styleId="CommentTextChar">
    <w:name w:val="Comment Text Char"/>
    <w:basedOn w:val="DefaultParagraphFont"/>
    <w:link w:val="CommentText"/>
    <w:rsid w:val="008E0498"/>
    <w:rPr>
      <w:sz w:val="24"/>
      <w:szCs w:val="24"/>
      <w:lang w:eastAsia="en-US"/>
    </w:rPr>
  </w:style>
  <w:style w:type="paragraph" w:styleId="CommentSubject">
    <w:name w:val="annotation subject"/>
    <w:basedOn w:val="CommentText"/>
    <w:next w:val="CommentText"/>
    <w:link w:val="CommentSubjectChar"/>
    <w:rsid w:val="008E0498"/>
    <w:rPr>
      <w:b/>
      <w:bCs/>
    </w:rPr>
  </w:style>
  <w:style w:type="character" w:customStyle="1" w:styleId="CommentSubjectChar">
    <w:name w:val="Comment Subject Char"/>
    <w:basedOn w:val="CommentTextChar"/>
    <w:link w:val="CommentSubject"/>
    <w:rsid w:val="008E0498"/>
    <w:rPr>
      <w:b/>
      <w:bCs/>
      <w:sz w:val="24"/>
      <w:szCs w:val="24"/>
      <w:lang w:eastAsia="en-US"/>
    </w:rPr>
  </w:style>
  <w:style w:type="paragraph" w:customStyle="1" w:styleId="HeadingAppendix">
    <w:name w:val="Heading Appendix"/>
    <w:basedOn w:val="Heading1"/>
    <w:link w:val="HeadingAppendix0"/>
    <w:autoRedefine/>
    <w:qFormat/>
    <w:rsid w:val="002F7419"/>
    <w:pPr>
      <w:numPr>
        <w:numId w:val="0"/>
      </w:numPr>
      <w:spacing w:after="120"/>
    </w:pPr>
  </w:style>
  <w:style w:type="character" w:customStyle="1" w:styleId="Heading1Char">
    <w:name w:val="Heading 1 Char"/>
    <w:basedOn w:val="DefaultParagraphFont"/>
    <w:link w:val="Heading1"/>
    <w:rsid w:val="00E07707"/>
    <w:rPr>
      <w:rFonts w:eastAsia="Times New Roman"/>
      <w:b/>
      <w:bCs/>
      <w:kern w:val="32"/>
      <w:sz w:val="24"/>
      <w:szCs w:val="24"/>
      <w:lang w:eastAsia="en-US"/>
    </w:rPr>
  </w:style>
  <w:style w:type="character" w:customStyle="1" w:styleId="HeadingAppendix0">
    <w:name w:val="Heading Appendix 字符"/>
    <w:basedOn w:val="Heading1Char"/>
    <w:link w:val="HeadingAppendix"/>
    <w:rsid w:val="002F7419"/>
    <w:rPr>
      <w:rFonts w:eastAsia="Times New Roman"/>
      <w:b/>
      <w:bCs/>
      <w:kern w:val="32"/>
      <w:sz w:val="24"/>
      <w:szCs w:val="24"/>
      <w:lang w:eastAsia="en-US"/>
    </w:rPr>
  </w:style>
  <w:style w:type="paragraph" w:styleId="NoSpacing">
    <w:name w:val="No Spacing"/>
    <w:uiPriority w:val="1"/>
    <w:qFormat/>
    <w:rsid w:val="005F7BEA"/>
    <w:rPr>
      <w:sz w:val="24"/>
      <w:szCs w:val="24"/>
      <w:lang w:eastAsia="en-US"/>
    </w:rPr>
  </w:style>
  <w:style w:type="paragraph" w:customStyle="1" w:styleId="Default">
    <w:name w:val="Default"/>
    <w:rsid w:val="001A4C50"/>
    <w:pPr>
      <w:autoSpaceDE w:val="0"/>
      <w:autoSpaceDN w:val="0"/>
      <w:adjustRightInd w:val="0"/>
    </w:pPr>
    <w:rPr>
      <w:color w:val="000000"/>
      <w:sz w:val="24"/>
      <w:szCs w:val="24"/>
      <w:lang w:val="en-CA"/>
    </w:rPr>
  </w:style>
  <w:style w:type="paragraph" w:styleId="ListParagraph">
    <w:name w:val="List Paragraph"/>
    <w:basedOn w:val="Normal"/>
    <w:uiPriority w:val="34"/>
    <w:qFormat/>
    <w:rsid w:val="00DC3C9A"/>
    <w:pPr>
      <w:ind w:left="720"/>
      <w:contextualSpacing/>
    </w:pPr>
  </w:style>
  <w:style w:type="paragraph" w:styleId="Revision">
    <w:name w:val="Revision"/>
    <w:hidden/>
    <w:uiPriority w:val="99"/>
    <w:semiHidden/>
    <w:rsid w:val="00581542"/>
    <w:rPr>
      <w:sz w:val="22"/>
      <w:szCs w:val="24"/>
      <w:lang w:eastAsia="en-US"/>
    </w:rPr>
  </w:style>
  <w:style w:type="character" w:styleId="UnresolvedMention">
    <w:name w:val="Unresolved Mention"/>
    <w:basedOn w:val="DefaultParagraphFont"/>
    <w:uiPriority w:val="99"/>
    <w:semiHidden/>
    <w:unhideWhenUsed/>
    <w:rsid w:val="00B62C6A"/>
    <w:rPr>
      <w:color w:val="605E5C"/>
      <w:shd w:val="clear" w:color="auto" w:fill="E1DFDD"/>
    </w:rPr>
  </w:style>
  <w:style w:type="paragraph" w:customStyle="1" w:styleId="ContentA">
    <w:name w:val="Content A"/>
    <w:basedOn w:val="Normal"/>
    <w:link w:val="ContentA0"/>
    <w:qFormat/>
    <w:rsid w:val="00545D39"/>
    <w:pPr>
      <w:jc w:val="both"/>
    </w:pPr>
    <w:rPr>
      <w:rFonts w:eastAsia="Times New Roman"/>
      <w:szCs w:val="22"/>
      <w:lang w:val="en-CA"/>
    </w:rPr>
  </w:style>
  <w:style w:type="character" w:customStyle="1" w:styleId="ContentA0">
    <w:name w:val="Content A 字符"/>
    <w:basedOn w:val="DefaultParagraphFont"/>
    <w:link w:val="ContentA"/>
    <w:rsid w:val="00545D39"/>
    <w:rPr>
      <w:rFonts w:eastAsia="Times New Roman"/>
      <w:sz w:val="22"/>
      <w:szCs w:val="22"/>
      <w:lang w:val="en-CA" w:eastAsia="en-US"/>
    </w:rPr>
  </w:style>
  <w:style w:type="table" w:styleId="GridTable1Light-Accent1">
    <w:name w:val="Grid Table 1 Light Accent 1"/>
    <w:basedOn w:val="TableNormal"/>
    <w:uiPriority w:val="46"/>
    <w:rsid w:val="00913D80"/>
    <w:rPr>
      <w:rFonts w:eastAsia="DengXian"/>
      <w:lang w:val="en-CA"/>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nnengineering.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emf"/><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emf"/><Relationship Id="rId40" Type="http://schemas.openxmlformats.org/officeDocument/2006/relationships/image" Target="media/image28.png"/><Relationship Id="rId45" Type="http://schemas.openxmlformats.org/officeDocument/2006/relationships/image" Target="media/image32.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https://encrypted-tbn0.gstatic.com/images?q=tbn:ANd9GcQZQcA9O9jxACxqbPKsFsiS58efB4Dhw4TwGg&amp;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emf"/><Relationship Id="rId46"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image" Target="media/image29.emf"/><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66e36cdf3ce40dc1d353ffdd64b5a8b">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24e0995748252ac44a7558a0fa9a9d56"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xsi:nil="true"/>
  </documentManagement>
</p:properties>
</file>

<file path=customXml/itemProps1.xml><?xml version="1.0" encoding="utf-8"?>
<ds:datastoreItem xmlns:ds="http://schemas.openxmlformats.org/officeDocument/2006/customXml" ds:itemID="{9CB3889A-A9FD-4423-94FF-24995BC617A5}">
  <ds:schemaRefs>
    <ds:schemaRef ds:uri="http://schemas.microsoft.com/office/2006/metadata/longProperties"/>
  </ds:schemaRefs>
</ds:datastoreItem>
</file>

<file path=customXml/itemProps2.xml><?xml version="1.0" encoding="utf-8"?>
<ds:datastoreItem xmlns:ds="http://schemas.openxmlformats.org/officeDocument/2006/customXml" ds:itemID="{88172DB6-E60D-44C0-95A9-3A4139391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4.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5.xml><?xml version="1.0" encoding="utf-8"?>
<ds:datastoreItem xmlns:ds="http://schemas.openxmlformats.org/officeDocument/2006/customXml" ds:itemID="{12537A2D-795F-4975-B535-31610E589B7B}">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52</Pages>
  <Words>7013</Words>
  <Characters>39274</Characters>
  <Application>Microsoft Office Word</Application>
  <DocSecurity>0</DocSecurity>
  <Lines>818</Lines>
  <Paragraphs>508</Paragraphs>
  <ScaleCrop>false</ScaleCrop>
  <HeadingPairs>
    <vt:vector size="2" baseType="variant">
      <vt:variant>
        <vt:lpstr>Title</vt:lpstr>
      </vt:variant>
      <vt:variant>
        <vt:i4>1</vt:i4>
      </vt:variant>
    </vt:vector>
  </HeadingPairs>
  <TitlesOfParts>
    <vt:vector size="1" baseType="lpstr">
      <vt:lpstr>Table of Contents</vt:lpstr>
    </vt:vector>
  </TitlesOfParts>
  <Company>n/a</Company>
  <LinksUpToDate>false</LinksUpToDate>
  <CharactersWithSpaces>45779</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Lee</dc:creator>
  <cp:keywords/>
  <dc:description/>
  <cp:lastModifiedBy>Ken Zhao</cp:lastModifiedBy>
  <cp:revision>55</cp:revision>
  <cp:lastPrinted>2005-11-24T19:26:00Z</cp:lastPrinted>
  <dcterms:created xsi:type="dcterms:W3CDTF">2026-01-07T13:53:00Z</dcterms:created>
  <dcterms:modified xsi:type="dcterms:W3CDTF">2026-03-03T04:13:00Z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0x010100A396C5AF7081544F8A76911B6995F751</vt:lpwstr>
  </property>
  <property fmtid="{D5CDD505-2E9C-101B-9397-08002B2CF9AE}" pid="17" name="TriggerFlowInfo">
    <vt:lpwstr/>
  </property>
  <property fmtid="{D5CDD505-2E9C-101B-9397-08002B2CF9AE}" pid="18" name="MediaServiceImageTags">
    <vt:lpwstr/>
  </property>
</Properties>
</file>