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D8EA5">
      <w:pPr>
        <w:rPr>
          <w:rFonts w:hint="default"/>
        </w:rPr>
      </w:pPr>
      <w:r>
        <w:rPr>
          <w:rFonts w:hint="default"/>
        </w:rPr>
        <w:t>&lt;!DOCTYPE html&gt;</w:t>
      </w:r>
    </w:p>
    <w:p w14:paraId="53002434">
      <w:pPr>
        <w:rPr>
          <w:rFonts w:hint="default"/>
        </w:rPr>
      </w:pPr>
      <w:r>
        <w:rPr>
          <w:rFonts w:hint="default"/>
        </w:rPr>
        <w:t>&lt;html lang="en"&gt;</w:t>
      </w:r>
    </w:p>
    <w:p w14:paraId="5B74235B">
      <w:pPr>
        <w:rPr>
          <w:rFonts w:hint="default"/>
        </w:rPr>
      </w:pPr>
      <w:r>
        <w:rPr>
          <w:rFonts w:hint="default"/>
        </w:rPr>
        <w:t>&lt;head&gt;</w:t>
      </w:r>
    </w:p>
    <w:p w14:paraId="4A0F1382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2AFA9AEB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461DDCAA">
      <w:pPr>
        <w:rPr>
          <w:rFonts w:hint="default"/>
        </w:rPr>
      </w:pPr>
      <w:r>
        <w:rPr>
          <w:rFonts w:hint="default"/>
        </w:rPr>
        <w:t>&lt;title&gt;Voices That Matter&lt;/title&gt;</w:t>
      </w:r>
    </w:p>
    <w:p w14:paraId="0250B757">
      <w:pPr>
        <w:rPr>
          <w:rFonts w:hint="default"/>
        </w:rPr>
      </w:pPr>
      <w:r>
        <w:rPr>
          <w:rFonts w:hint="default"/>
        </w:rPr>
        <w:t>&lt;link href="https://fonts.googleapis.com/css2?family=Inter:wght@400;600;700&amp;display=swap" rel="stylesheet"&gt;</w:t>
      </w:r>
    </w:p>
    <w:p w14:paraId="7A90D23B">
      <w:pPr>
        <w:rPr>
          <w:rFonts w:hint="default"/>
        </w:rPr>
      </w:pPr>
      <w:r>
        <w:rPr>
          <w:rFonts w:hint="default"/>
        </w:rPr>
        <w:t>&lt;style&gt;</w:t>
      </w:r>
    </w:p>
    <w:p w14:paraId="2FA999FE">
      <w:pPr>
        <w:rPr>
          <w:rFonts w:hint="default"/>
        </w:rPr>
      </w:pPr>
      <w:r>
        <w:rPr>
          <w:rFonts w:hint="default"/>
        </w:rPr>
        <w:t>/* Global */</w:t>
      </w:r>
    </w:p>
    <w:p w14:paraId="0E76748F">
      <w:pPr>
        <w:rPr>
          <w:rFonts w:hint="default"/>
        </w:rPr>
      </w:pPr>
      <w:r>
        <w:rPr>
          <w:rFonts w:hint="default"/>
        </w:rPr>
        <w:t>* {box-sizing:border-box; margin:0; padding:0;}</w:t>
      </w:r>
    </w:p>
    <w:p w14:paraId="03A8536E">
      <w:pPr>
        <w:rPr>
          <w:rFonts w:hint="default"/>
        </w:rPr>
      </w:pPr>
      <w:r>
        <w:rPr>
          <w:rFonts w:hint="default"/>
        </w:rPr>
        <w:t>body {font-family:'Inter', sans-serif; line-height:1.6; color:#1a1a1a; background:#f4f4f9;}</w:t>
      </w:r>
    </w:p>
    <w:p w14:paraId="46790FEF">
      <w:pPr>
        <w:rPr>
          <w:rFonts w:hint="default"/>
        </w:rPr>
      </w:pPr>
      <w:r>
        <w:rPr>
          <w:rFonts w:hint="default"/>
        </w:rPr>
        <w:t>a {text-decoration:none; color:inherit;}</w:t>
      </w:r>
    </w:p>
    <w:p w14:paraId="799CE972">
      <w:pPr>
        <w:rPr>
          <w:rFonts w:hint="default"/>
        </w:rPr>
      </w:pPr>
      <w:r>
        <w:rPr>
          <w:rFonts w:hint="default"/>
        </w:rPr>
        <w:t>.container {max-width:1200px; margin:auto; padding:0 2rem;}</w:t>
      </w:r>
    </w:p>
    <w:p w14:paraId="0F9C7F6D">
      <w:pPr>
        <w:rPr>
          <w:rFonts w:hint="default"/>
        </w:rPr>
      </w:pPr>
    </w:p>
    <w:p w14:paraId="2E220656">
      <w:pPr>
        <w:rPr>
          <w:rFonts w:hint="default"/>
        </w:rPr>
      </w:pPr>
      <w:r>
        <w:rPr>
          <w:rFonts w:hint="default"/>
        </w:rPr>
        <w:t>/* Header &amp; Nav */</w:t>
      </w:r>
    </w:p>
    <w:p w14:paraId="7C7D0377">
      <w:pPr>
        <w:rPr>
          <w:rFonts w:hint="default"/>
        </w:rPr>
      </w:pPr>
      <w:r>
        <w:rPr>
          <w:rFonts w:hint="default"/>
        </w:rPr>
        <w:t>header {background:#0d1117; color:#fff; padding:3rem 0; text-align:center;}</w:t>
      </w:r>
    </w:p>
    <w:p w14:paraId="11DAE2B3">
      <w:pPr>
        <w:rPr>
          <w:rFonts w:hint="default"/>
        </w:rPr>
      </w:pPr>
      <w:r>
        <w:rPr>
          <w:rFonts w:hint="default"/>
        </w:rPr>
        <w:t>header h1 {font-size:3rem; margin-bottom:0.5rem;}</w:t>
      </w:r>
    </w:p>
    <w:p w14:paraId="522560B6">
      <w:pPr>
        <w:rPr>
          <w:rFonts w:hint="default"/>
        </w:rPr>
      </w:pPr>
      <w:r>
        <w:rPr>
          <w:rFonts w:hint="default"/>
        </w:rPr>
        <w:t>header p {font-size:1.2rem; color:#cbd5e1;}</w:t>
      </w:r>
    </w:p>
    <w:p w14:paraId="37143CAE">
      <w:pPr>
        <w:rPr>
          <w:rFonts w:hint="default"/>
        </w:rPr>
      </w:pPr>
      <w:r>
        <w:rPr>
          <w:rFonts w:hint="default"/>
        </w:rPr>
        <w:t>nav {background:#161b22; text-align:center; padding:0.8rem 0;}</w:t>
      </w:r>
    </w:p>
    <w:p w14:paraId="0EF09D21">
      <w:pPr>
        <w:rPr>
          <w:rFonts w:hint="default"/>
        </w:rPr>
      </w:pPr>
      <w:r>
        <w:rPr>
          <w:rFonts w:hint="default"/>
        </w:rPr>
        <w:t>nav a {margin:0 1rem; color:#fff; font-weight:600; transition:0.3s;}</w:t>
      </w:r>
    </w:p>
    <w:p w14:paraId="20B6F296">
      <w:pPr>
        <w:rPr>
          <w:rFonts w:hint="default"/>
        </w:rPr>
      </w:pPr>
      <w:r>
        <w:rPr>
          <w:rFonts w:hint="default"/>
        </w:rPr>
        <w:t>nav a:hover {color:#38bdf8;}</w:t>
      </w:r>
    </w:p>
    <w:p w14:paraId="152746DB">
      <w:pPr>
        <w:rPr>
          <w:rFonts w:hint="default"/>
        </w:rPr>
      </w:pPr>
    </w:p>
    <w:p w14:paraId="18011BDD">
      <w:pPr>
        <w:rPr>
          <w:rFonts w:hint="default"/>
        </w:rPr>
      </w:pPr>
      <w:r>
        <w:rPr>
          <w:rFonts w:hint="default"/>
        </w:rPr>
        <w:t>/* Hero */</w:t>
      </w:r>
    </w:p>
    <w:p w14:paraId="6A18A2B9">
      <w:pPr>
        <w:rPr>
          <w:rFonts w:hint="default"/>
        </w:rPr>
      </w:pPr>
      <w:r>
        <w:rPr>
          <w:rFonts w:hint="default"/>
        </w:rPr>
        <w:t>.hero {background:#0f172a; color:#fff; padding:6rem 2rem; text-align:center;}</w:t>
      </w:r>
    </w:p>
    <w:p w14:paraId="1E2ABD88">
      <w:pPr>
        <w:rPr>
          <w:rFonts w:hint="default"/>
        </w:rPr>
      </w:pPr>
      <w:r>
        <w:rPr>
          <w:rFonts w:hint="default"/>
        </w:rPr>
        <w:t>.hero h2 {font-size:2rem; margin-bottom:1rem;}</w:t>
      </w:r>
    </w:p>
    <w:p w14:paraId="2A9BF09B">
      <w:pPr>
        <w:rPr>
          <w:rFonts w:hint="default"/>
        </w:rPr>
      </w:pPr>
      <w:r>
        <w:rPr>
          <w:rFonts w:hint="default"/>
        </w:rPr>
        <w:t>.hero p {font-size:1.1rem; margin-bottom:2rem; color:#cbd5e1;}</w:t>
      </w:r>
    </w:p>
    <w:p w14:paraId="6D291402">
      <w:pPr>
        <w:rPr>
          <w:rFonts w:hint="default"/>
        </w:rPr>
      </w:pPr>
      <w:r>
        <w:rPr>
          <w:rFonts w:hint="default"/>
        </w:rPr>
        <w:t>.hero .cta a {background:#38bdf8; color:#fff; padding:1rem 2rem; margin:0.5rem; display:inline-block; border-radius:6px; font-weight:600; transition:0.3s;}</w:t>
      </w:r>
    </w:p>
    <w:p w14:paraId="2EC8E019">
      <w:pPr>
        <w:rPr>
          <w:rFonts w:hint="default"/>
        </w:rPr>
      </w:pPr>
      <w:r>
        <w:rPr>
          <w:rFonts w:hint="default"/>
        </w:rPr>
        <w:t>.hero .cta a:hover {background:#0ea5e9;}</w:t>
      </w:r>
    </w:p>
    <w:p w14:paraId="21F53DA5">
      <w:pPr>
        <w:rPr>
          <w:rFonts w:hint="default"/>
        </w:rPr>
      </w:pPr>
    </w:p>
    <w:p w14:paraId="681E5BEA">
      <w:pPr>
        <w:rPr>
          <w:rFonts w:hint="default"/>
        </w:rPr>
      </w:pPr>
      <w:r>
        <w:rPr>
          <w:rFonts w:hint="default"/>
        </w:rPr>
        <w:t>/* Sections */</w:t>
      </w:r>
    </w:p>
    <w:p w14:paraId="0806FAE9">
      <w:pPr>
        <w:rPr>
          <w:rFonts w:hint="default"/>
        </w:rPr>
      </w:pPr>
      <w:r>
        <w:rPr>
          <w:rFonts w:hint="default"/>
        </w:rPr>
        <w:t>section {padding:4rem 0;}</w:t>
      </w:r>
    </w:p>
    <w:p w14:paraId="06ED1641">
      <w:pPr>
        <w:rPr>
          <w:rFonts w:hint="default"/>
        </w:rPr>
      </w:pPr>
      <w:r>
        <w:rPr>
          <w:rFonts w:hint="default"/>
        </w:rPr>
        <w:t>section h2 {font-size:2rem; margin-bottom:1.5rem; color:#0f172a; text-align:center;}</w:t>
      </w:r>
    </w:p>
    <w:p w14:paraId="0D3FA30F">
      <w:pPr>
        <w:rPr>
          <w:rFonts w:hint="default"/>
        </w:rPr>
      </w:pPr>
      <w:r>
        <w:rPr>
          <w:rFonts w:hint="default"/>
        </w:rPr>
        <w:t>section p, section li {font-size:1.05rem; margin-bottom:1rem;}</w:t>
      </w:r>
    </w:p>
    <w:p w14:paraId="5CBAD9AC">
      <w:pPr>
        <w:rPr>
          <w:rFonts w:hint="default"/>
        </w:rPr>
      </w:pPr>
      <w:r>
        <w:rPr>
          <w:rFonts w:hint="default"/>
        </w:rPr>
        <w:t>ul {list-style-type:none; padding-left:0;}</w:t>
      </w:r>
    </w:p>
    <w:p w14:paraId="4570B641">
      <w:pPr>
        <w:rPr>
          <w:rFonts w:hint="default"/>
        </w:rPr>
      </w:pPr>
      <w:r>
        <w:rPr>
          <w:rFonts w:hint="default"/>
        </w:rPr>
        <w:t>li {margin-bottom:0.5rem;}</w:t>
      </w:r>
    </w:p>
    <w:p w14:paraId="37623793">
      <w:pPr>
        <w:rPr>
          <w:rFonts w:hint="default"/>
        </w:rPr>
      </w:pPr>
    </w:p>
    <w:p w14:paraId="1813A08F">
      <w:pPr>
        <w:rPr>
          <w:rFonts w:hint="default"/>
        </w:rPr>
      </w:pPr>
      <w:r>
        <w:rPr>
          <w:rFonts w:hint="default"/>
        </w:rPr>
        <w:t>/* Cards for themes &amp; prizes */</w:t>
      </w:r>
    </w:p>
    <w:p w14:paraId="5E57D3E7">
      <w:pPr>
        <w:rPr>
          <w:rFonts w:hint="default"/>
        </w:rPr>
      </w:pPr>
      <w:r>
        <w:rPr>
          <w:rFonts w:hint="default"/>
        </w:rPr>
        <w:t>.cards {display:flex; flex-wrap:wrap; gap:1.5rem; justify-content:center;}</w:t>
      </w:r>
    </w:p>
    <w:p w14:paraId="309B1E40">
      <w:pPr>
        <w:rPr>
          <w:rFonts w:hint="default"/>
        </w:rPr>
      </w:pPr>
      <w:r>
        <w:rPr>
          <w:rFonts w:hint="default"/>
        </w:rPr>
        <w:t>.card {background:#fff; border-radius:8px; box-shadow:0 4px 15px rgba(0,0,0,0.1); padding:1.5rem; flex:1 1 250px; max-width:300px; transition:0.3s;}</w:t>
      </w:r>
    </w:p>
    <w:p w14:paraId="09BBE46D">
      <w:pPr>
        <w:rPr>
          <w:rFonts w:hint="default"/>
        </w:rPr>
      </w:pPr>
      <w:r>
        <w:rPr>
          <w:rFonts w:hint="default"/>
        </w:rPr>
        <w:t>.card:hover {transform:translateY(-5px); box-shadow:0 6px 20px rgba(0,0,0,0.15);}</w:t>
      </w:r>
    </w:p>
    <w:p w14:paraId="2E0374D2">
      <w:pPr>
        <w:rPr>
          <w:rFonts w:hint="default"/>
        </w:rPr>
      </w:pPr>
      <w:r>
        <w:rPr>
          <w:rFonts w:hint="default"/>
        </w:rPr>
        <w:t>.card h3 {margin-bottom:0.8rem; color:#0f172a;}</w:t>
      </w:r>
    </w:p>
    <w:p w14:paraId="1A2BCA55">
      <w:pPr>
        <w:rPr>
          <w:rFonts w:hint="default"/>
        </w:rPr>
      </w:pPr>
    </w:p>
    <w:p w14:paraId="19C8DF34">
      <w:pPr>
        <w:rPr>
          <w:rFonts w:hint="default"/>
        </w:rPr>
      </w:pPr>
      <w:r>
        <w:rPr>
          <w:rFonts w:hint="default"/>
        </w:rPr>
        <w:t>/* CTA section */</w:t>
      </w:r>
    </w:p>
    <w:p w14:paraId="6C10A888">
      <w:pPr>
        <w:rPr>
          <w:rFonts w:hint="default"/>
        </w:rPr>
      </w:pPr>
      <w:r>
        <w:rPr>
          <w:rFonts w:hint="default"/>
        </w:rPr>
        <w:t>.cta-section {text-align:center; padding:2rem;}</w:t>
      </w:r>
    </w:p>
    <w:p w14:paraId="2AC51527">
      <w:pPr>
        <w:rPr>
          <w:rFonts w:hint="default"/>
        </w:rPr>
      </w:pPr>
      <w:r>
        <w:rPr>
          <w:rFonts w:hint="default"/>
        </w:rPr>
        <w:t>.cta-section a {background:#f97316; color:#fff; padding:1rem 2rem; margin:0.5rem; display:inline-block; border-radius:6px; font-weight:600; transition:0.3s;}</w:t>
      </w:r>
    </w:p>
    <w:p w14:paraId="0321A4CA">
      <w:pPr>
        <w:rPr>
          <w:rFonts w:hint="default"/>
        </w:rPr>
      </w:pPr>
      <w:r>
        <w:rPr>
          <w:rFonts w:hint="default"/>
        </w:rPr>
        <w:t>.cta-section a:hover {background:#ea580c;}</w:t>
      </w:r>
    </w:p>
    <w:p w14:paraId="0823CDDB">
      <w:pPr>
        <w:rPr>
          <w:rFonts w:hint="default"/>
        </w:rPr>
      </w:pPr>
    </w:p>
    <w:p w14:paraId="05A6C97A">
      <w:pPr>
        <w:rPr>
          <w:rFonts w:hint="default"/>
        </w:rPr>
      </w:pPr>
      <w:r>
        <w:rPr>
          <w:rFonts w:hint="default"/>
        </w:rPr>
        <w:t>/* Footer */</w:t>
      </w:r>
    </w:p>
    <w:p w14:paraId="6417C58B">
      <w:pPr>
        <w:rPr>
          <w:rFonts w:hint="default"/>
        </w:rPr>
      </w:pPr>
      <w:r>
        <w:rPr>
          <w:rFonts w:hint="default"/>
        </w:rPr>
        <w:t>footer {background:#0d1117; color:#fff; text-align:center; padding:2rem;}</w:t>
      </w:r>
    </w:p>
    <w:p w14:paraId="7D53355D">
      <w:pPr>
        <w:rPr>
          <w:rFonts w:hint="default"/>
        </w:rPr>
      </w:pPr>
      <w:r>
        <w:rPr>
          <w:rFonts w:hint="default"/>
        </w:rPr>
        <w:t>footer a {color:#38bdf8;}</w:t>
      </w:r>
    </w:p>
    <w:p w14:paraId="73937DB1">
      <w:pPr>
        <w:rPr>
          <w:rFonts w:hint="default"/>
        </w:rPr>
      </w:pPr>
      <w:r>
        <w:rPr>
          <w:rFonts w:hint="default"/>
        </w:rPr>
        <w:t>footer a:hover {color:#0ea5e9;}</w:t>
      </w:r>
    </w:p>
    <w:p w14:paraId="41AE7F05">
      <w:pPr>
        <w:rPr>
          <w:rFonts w:hint="default"/>
        </w:rPr>
      </w:pPr>
    </w:p>
    <w:p w14:paraId="1DC57096">
      <w:pPr>
        <w:rPr>
          <w:rFonts w:hint="default"/>
        </w:rPr>
      </w:pPr>
      <w:r>
        <w:rPr>
          <w:rFonts w:hint="default"/>
        </w:rPr>
        <w:t>/* Responsive */</w:t>
      </w:r>
    </w:p>
    <w:p w14:paraId="24847043">
      <w:pPr>
        <w:rPr>
          <w:rFonts w:hint="default"/>
        </w:rPr>
      </w:pPr>
      <w:r>
        <w:rPr>
          <w:rFonts w:hint="default"/>
        </w:rPr>
        <w:t>@media(max-width:768px){</w:t>
      </w:r>
    </w:p>
    <w:p w14:paraId="70EF8489">
      <w:pPr>
        <w:rPr>
          <w:rFonts w:hint="default"/>
        </w:rPr>
      </w:pPr>
      <w:r>
        <w:rPr>
          <w:rFonts w:hint="default"/>
        </w:rPr>
        <w:t xml:space="preserve">  .cards {flex-direction:column; align-items:center;}</w:t>
      </w:r>
    </w:p>
    <w:p w14:paraId="6EE59912">
      <w:pPr>
        <w:rPr>
          <w:rFonts w:hint="default"/>
        </w:rPr>
      </w:pPr>
      <w:r>
        <w:rPr>
          <w:rFonts w:hint="default"/>
        </w:rPr>
        <w:t xml:space="preserve">  header h1 {font-size:2.2rem;}</w:t>
      </w:r>
    </w:p>
    <w:p w14:paraId="3C771A6D">
      <w:pPr>
        <w:rPr>
          <w:rFonts w:hint="default"/>
        </w:rPr>
      </w:pPr>
      <w:r>
        <w:rPr>
          <w:rFonts w:hint="default"/>
        </w:rPr>
        <w:t xml:space="preserve">  .hero h2 {font-size:1.6rem;}</w:t>
      </w:r>
    </w:p>
    <w:p w14:paraId="4EDB95BE">
      <w:pPr>
        <w:rPr>
          <w:rFonts w:hint="default"/>
        </w:rPr>
      </w:pPr>
      <w:r>
        <w:rPr>
          <w:rFonts w:hint="default"/>
        </w:rPr>
        <w:t>}</w:t>
      </w:r>
    </w:p>
    <w:p w14:paraId="3DEA3FA7">
      <w:pPr>
        <w:rPr>
          <w:rFonts w:hint="default"/>
        </w:rPr>
      </w:pPr>
      <w:r>
        <w:rPr>
          <w:rFonts w:hint="default"/>
        </w:rPr>
        <w:t>&lt;/style&gt;</w:t>
      </w:r>
    </w:p>
    <w:p w14:paraId="411FBB82">
      <w:pPr>
        <w:rPr>
          <w:rFonts w:hint="default"/>
        </w:rPr>
      </w:pPr>
      <w:r>
        <w:rPr>
          <w:rFonts w:hint="default"/>
        </w:rPr>
        <w:t>&lt;/head&gt;</w:t>
      </w:r>
    </w:p>
    <w:p w14:paraId="4DA6954C">
      <w:pPr>
        <w:rPr>
          <w:rFonts w:hint="default"/>
        </w:rPr>
      </w:pPr>
      <w:r>
        <w:rPr>
          <w:rFonts w:hint="default"/>
        </w:rPr>
        <w:t>&lt;body&gt;</w:t>
      </w:r>
    </w:p>
    <w:p w14:paraId="24AE1544">
      <w:pPr>
        <w:rPr>
          <w:rFonts w:hint="default"/>
        </w:rPr>
      </w:pPr>
    </w:p>
    <w:p w14:paraId="4EEF3405">
      <w:pPr>
        <w:rPr>
          <w:rFonts w:hint="default"/>
        </w:rPr>
      </w:pPr>
      <w:r>
        <w:rPr>
          <w:rFonts w:hint="default"/>
        </w:rPr>
        <w:t>&lt;header&gt;</w:t>
      </w:r>
    </w:p>
    <w:p w14:paraId="4EA66032">
      <w:pPr>
        <w:rPr>
          <w:rFonts w:hint="default"/>
        </w:rPr>
      </w:pPr>
      <w:r>
        <w:rPr>
          <w:rFonts w:hint="default"/>
        </w:rPr>
        <w:t xml:space="preserve">  &lt;h1&gt;Voices That Matter&lt;/h1&gt;</w:t>
      </w:r>
    </w:p>
    <w:p w14:paraId="5CD338B7">
      <w:pPr>
        <w:rPr>
          <w:rFonts w:hint="default"/>
        </w:rPr>
      </w:pPr>
      <w:r>
        <w:rPr>
          <w:rFonts w:hint="default"/>
        </w:rPr>
        <w:t xml:space="preserve">  &lt;p&gt;A National Essay Competition for Bold Thinkers&lt;/p&gt;</w:t>
      </w:r>
    </w:p>
    <w:p w14:paraId="77FB0F60">
      <w:pPr>
        <w:rPr>
          <w:rFonts w:hint="default"/>
        </w:rPr>
      </w:pPr>
      <w:r>
        <w:rPr>
          <w:rFonts w:hint="default"/>
        </w:rPr>
        <w:t>&lt;/header&gt;</w:t>
      </w:r>
    </w:p>
    <w:p w14:paraId="4A7D75C9">
      <w:pPr>
        <w:rPr>
          <w:rFonts w:hint="default"/>
        </w:rPr>
      </w:pPr>
    </w:p>
    <w:p w14:paraId="0568553F">
      <w:pPr>
        <w:rPr>
          <w:rFonts w:hint="default"/>
        </w:rPr>
      </w:pPr>
      <w:r>
        <w:rPr>
          <w:rFonts w:hint="default"/>
        </w:rPr>
        <w:t>&lt;nav&gt;</w:t>
      </w:r>
    </w:p>
    <w:p w14:paraId="397E4874">
      <w:pPr>
        <w:rPr>
          <w:rFonts w:hint="default"/>
        </w:rPr>
      </w:pPr>
      <w:r>
        <w:rPr>
          <w:rFonts w:hint="default"/>
        </w:rPr>
        <w:t xml:space="preserve">  &lt;a href="#about"&gt;About&lt;/a&gt;</w:t>
      </w:r>
    </w:p>
    <w:p w14:paraId="4EB4BC72">
      <w:pPr>
        <w:rPr>
          <w:rFonts w:hint="default"/>
        </w:rPr>
      </w:pPr>
      <w:r>
        <w:rPr>
          <w:rFonts w:hint="default"/>
        </w:rPr>
        <w:t xml:space="preserve">  &lt;a href="#themes"&gt;Themes&lt;/a&gt;</w:t>
      </w:r>
    </w:p>
    <w:p w14:paraId="53F7443E">
      <w:pPr>
        <w:rPr>
          <w:rFonts w:hint="default"/>
        </w:rPr>
      </w:pPr>
      <w:r>
        <w:rPr>
          <w:rFonts w:hint="default"/>
        </w:rPr>
        <w:t xml:space="preserve">  &lt;a href="#prizes"&gt;Prizes&lt;/a&gt;</w:t>
      </w:r>
    </w:p>
    <w:p w14:paraId="3B2FD75D">
      <w:pPr>
        <w:rPr>
          <w:rFonts w:hint="default"/>
        </w:rPr>
      </w:pPr>
      <w:r>
        <w:rPr>
          <w:rFonts w:hint="default"/>
        </w:rPr>
        <w:t xml:space="preserve">  &lt;a href="#past"&gt;Past Winners&lt;/a&gt;</w:t>
      </w:r>
    </w:p>
    <w:p w14:paraId="7EACC927">
      <w:pPr>
        <w:rPr>
          <w:rFonts w:hint="default"/>
        </w:rPr>
      </w:pPr>
      <w:r>
        <w:rPr>
          <w:rFonts w:hint="default"/>
        </w:rPr>
        <w:t xml:space="preserve">  &lt;a href="#faq"&gt;FAQ&lt;/a&gt;</w:t>
      </w:r>
    </w:p>
    <w:p w14:paraId="63412D42">
      <w:pPr>
        <w:rPr>
          <w:rFonts w:hint="default"/>
        </w:rPr>
      </w:pPr>
      <w:r>
        <w:rPr>
          <w:rFonts w:hint="default"/>
        </w:rPr>
        <w:t>&lt;/nav&gt;</w:t>
      </w:r>
    </w:p>
    <w:p w14:paraId="3AB2AE52">
      <w:pPr>
        <w:rPr>
          <w:rFonts w:hint="default"/>
        </w:rPr>
      </w:pPr>
    </w:p>
    <w:p w14:paraId="685D83CB">
      <w:pPr>
        <w:rPr>
          <w:rFonts w:hint="default"/>
        </w:rPr>
      </w:pPr>
      <w:r>
        <w:rPr>
          <w:rFonts w:hint="default"/>
        </w:rPr>
        <w:t>&lt;section class="hero"&gt;</w:t>
      </w:r>
    </w:p>
    <w:p w14:paraId="34FD0556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21A393F">
      <w:pPr>
        <w:rPr>
          <w:rFonts w:hint="default"/>
        </w:rPr>
      </w:pPr>
      <w:r>
        <w:rPr>
          <w:rFonts w:hint="default"/>
        </w:rPr>
        <w:t xml:space="preserve">    &lt;h2&gt;University students across the U.S. are invited to submit essays on society’s most pressing issues.&lt;/h2&gt;</w:t>
      </w:r>
    </w:p>
    <w:p w14:paraId="219C6B9D">
      <w:pPr>
        <w:rPr>
          <w:rFonts w:hint="default"/>
        </w:rPr>
      </w:pPr>
      <w:r>
        <w:rPr>
          <w:rFonts w:hint="default"/>
        </w:rPr>
        <w:t xml:space="preserve">    &lt;p&gt;⚠️ The 2026 competition has already closed. The submission deadline was December 15, 2025.&lt;/p&gt;</w:t>
      </w:r>
    </w:p>
    <w:p w14:paraId="5C6F3F1F">
      <w:pPr>
        <w:rPr>
          <w:rFonts w:hint="default"/>
        </w:rPr>
      </w:pPr>
      <w:r>
        <w:rPr>
          <w:rFonts w:hint="default"/>
        </w:rPr>
        <w:t xml:space="preserve">    &lt;div class="cta"&gt;</w:t>
      </w:r>
    </w:p>
    <w:p w14:paraId="4121712C">
      <w:pPr>
        <w:rPr>
          <w:rFonts w:hint="default"/>
        </w:rPr>
      </w:pPr>
      <w:r>
        <w:rPr>
          <w:rFonts w:hint="default"/>
        </w:rPr>
        <w:t xml:space="preserve">      &lt;a href="#themes"&gt;Explore Themes&lt;/a&gt;</w:t>
      </w:r>
    </w:p>
    <w:p w14:paraId="335A3549">
      <w:pPr>
        <w:rPr>
          <w:rFonts w:hint="default"/>
        </w:rPr>
      </w:pPr>
      <w:r>
        <w:rPr>
          <w:rFonts w:hint="default"/>
        </w:rPr>
        <w:t xml:space="preserve">      &lt;a href="#past"&gt;View Past Winners&lt;/a&gt;</w:t>
      </w:r>
    </w:p>
    <w:p w14:paraId="2EA6DB3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988531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AC8B2E5">
      <w:pPr>
        <w:rPr>
          <w:rFonts w:hint="default"/>
        </w:rPr>
      </w:pPr>
      <w:r>
        <w:rPr>
          <w:rFonts w:hint="default"/>
        </w:rPr>
        <w:t>&lt;/section&gt;</w:t>
      </w:r>
    </w:p>
    <w:p w14:paraId="73A81959">
      <w:pPr>
        <w:rPr>
          <w:rFonts w:hint="default"/>
        </w:rPr>
      </w:pPr>
    </w:p>
    <w:p w14:paraId="1F857368">
      <w:pPr>
        <w:rPr>
          <w:rFonts w:hint="default"/>
        </w:rPr>
      </w:pPr>
      <w:r>
        <w:rPr>
          <w:rFonts w:hint="default"/>
        </w:rPr>
        <w:t>&lt;section id="about"&gt;</w:t>
      </w:r>
    </w:p>
    <w:p w14:paraId="57A40C37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04A7C081">
      <w:pPr>
        <w:rPr>
          <w:rFonts w:hint="default"/>
        </w:rPr>
      </w:pPr>
      <w:r>
        <w:rPr>
          <w:rFonts w:hint="default"/>
        </w:rPr>
        <w:t xml:space="preserve">    &lt;h2&gt;About the Competition&lt;/h2&gt;</w:t>
      </w:r>
    </w:p>
    <w:p w14:paraId="6273EC0A">
      <w:pPr>
        <w:rPr>
          <w:rFonts w:hint="default"/>
        </w:rPr>
      </w:pPr>
      <w:r>
        <w:rPr>
          <w:rFonts w:hint="default"/>
        </w:rPr>
        <w:t xml:space="preserve">    &lt;p&gt;Voices That Matter celebrates original thought, courageous writing, and the power of language to address societal issues. Essays should be critical, creative, and impactful, reflecting your unique perspective on society.&lt;/p&gt;</w:t>
      </w:r>
    </w:p>
    <w:p w14:paraId="17B9A2C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81BDBE9">
      <w:pPr>
        <w:rPr>
          <w:rFonts w:hint="default"/>
        </w:rPr>
      </w:pPr>
      <w:r>
        <w:rPr>
          <w:rFonts w:hint="default"/>
        </w:rPr>
        <w:t>&lt;/section&gt;</w:t>
      </w:r>
    </w:p>
    <w:p w14:paraId="0C89F5C1">
      <w:pPr>
        <w:rPr>
          <w:rFonts w:hint="default"/>
        </w:rPr>
      </w:pPr>
    </w:p>
    <w:p w14:paraId="114E7DF8">
      <w:pPr>
        <w:rPr>
          <w:rFonts w:hint="default"/>
        </w:rPr>
      </w:pPr>
      <w:r>
        <w:rPr>
          <w:rFonts w:hint="default"/>
        </w:rPr>
        <w:t>&lt;section id="themes"&gt;</w:t>
      </w:r>
    </w:p>
    <w:p w14:paraId="3C855B9A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6F5A41F">
      <w:pPr>
        <w:rPr>
          <w:rFonts w:hint="default"/>
        </w:rPr>
      </w:pPr>
      <w:r>
        <w:rPr>
          <w:rFonts w:hint="default"/>
        </w:rPr>
        <w:t xml:space="preserve">    &lt;h2&gt;Past Essay Themes&lt;/h2&gt;</w:t>
      </w:r>
    </w:p>
    <w:p w14:paraId="337B8E85">
      <w:pPr>
        <w:rPr>
          <w:rFonts w:hint="default"/>
        </w:rPr>
      </w:pPr>
      <w:r>
        <w:rPr>
          <w:rFonts w:hint="default"/>
        </w:rPr>
        <w:t xml:space="preserve">    &lt;div class="cards"&gt;</w:t>
      </w:r>
    </w:p>
    <w:p w14:paraId="78FDC81F">
      <w:pPr>
        <w:rPr>
          <w:rFonts w:hint="default"/>
        </w:rPr>
      </w:pPr>
      <w:r>
        <w:rPr>
          <w:rFonts w:hint="default"/>
        </w:rPr>
        <w:t xml:space="preserve">      &lt;div class="card"&gt;&lt;h3&gt;Who Benefits From Keeping Men Hard and Women Small?&lt;/h3&gt;&lt;/div&gt;</w:t>
      </w:r>
    </w:p>
    <w:p w14:paraId="24ECF019">
      <w:pPr>
        <w:rPr>
          <w:rFonts w:hint="default"/>
        </w:rPr>
      </w:pPr>
      <w:r>
        <w:rPr>
          <w:rFonts w:hint="default"/>
        </w:rPr>
        <w:t xml:space="preserve">      &lt;div class="card"&gt;&lt;h3&gt;Is Social Media Replacing Personality?&lt;/h3&gt;&lt;/div&gt;</w:t>
      </w:r>
    </w:p>
    <w:p w14:paraId="51FA4387">
      <w:pPr>
        <w:rPr>
          <w:rFonts w:hint="default"/>
        </w:rPr>
      </w:pPr>
      <w:r>
        <w:rPr>
          <w:rFonts w:hint="default"/>
        </w:rPr>
        <w:t xml:space="preserve">      &lt;div class="card"&gt;&lt;h3&gt;What Does Success Cost Us?&lt;/h3&gt;&lt;/div&gt;</w:t>
      </w:r>
    </w:p>
    <w:p w14:paraId="2357CC95">
      <w:pPr>
        <w:rPr>
          <w:rFonts w:hint="default"/>
        </w:rPr>
      </w:pPr>
      <w:r>
        <w:rPr>
          <w:rFonts w:hint="default"/>
        </w:rPr>
        <w:t xml:space="preserve">      &lt;div class="card"&gt;&lt;h3&gt;Has Modern Life Made Us Less Human?&lt;/h3&gt;&lt;/div&gt;</w:t>
      </w:r>
    </w:p>
    <w:p w14:paraId="639CD6EC">
      <w:pPr>
        <w:rPr>
          <w:rFonts w:hint="default"/>
        </w:rPr>
      </w:pPr>
      <w:r>
        <w:rPr>
          <w:rFonts w:hint="default"/>
        </w:rPr>
        <w:t xml:space="preserve">      &lt;div class="card"&gt;&lt;h3&gt;Why Are We So Afraid of Being Ordinary?&lt;/h3&gt;&lt;/div&gt;</w:t>
      </w:r>
    </w:p>
    <w:p w14:paraId="29FCD2A0">
      <w:pPr>
        <w:rPr>
          <w:rFonts w:hint="default"/>
        </w:rPr>
      </w:pPr>
      <w:r>
        <w:rPr>
          <w:rFonts w:hint="default"/>
        </w:rPr>
        <w:t xml:space="preserve">      &lt;div class="card"&gt;&lt;h3&gt;Who Gets To Be Called “Professional”?&lt;/h3&gt;&lt;/div&gt;</w:t>
      </w:r>
    </w:p>
    <w:p w14:paraId="26B5F90B">
      <w:pPr>
        <w:rPr>
          <w:rFonts w:hint="default"/>
        </w:rPr>
      </w:pPr>
      <w:r>
        <w:rPr>
          <w:rFonts w:hint="default"/>
        </w:rPr>
        <w:t xml:space="preserve">      &lt;div class="card"&gt;&lt;h3&gt;Why Is Everyone Performing and Nobody Resting?&lt;/h3&gt;&lt;/div&gt;</w:t>
      </w:r>
    </w:p>
    <w:p w14:paraId="44BF6869">
      <w:pPr>
        <w:rPr>
          <w:rFonts w:hint="default"/>
        </w:rPr>
      </w:pPr>
      <w:r>
        <w:rPr>
          <w:rFonts w:hint="default"/>
        </w:rPr>
        <w:t xml:space="preserve">      &lt;div class="card"&gt;&lt;h3&gt;What Are We Teaching Boys To Become?&lt;/h3&gt;&lt;/div&gt;</w:t>
      </w:r>
    </w:p>
    <w:p w14:paraId="048F3511">
      <w:pPr>
        <w:rPr>
          <w:rFonts w:hint="default"/>
        </w:rPr>
      </w:pPr>
      <w:r>
        <w:rPr>
          <w:rFonts w:hint="default"/>
        </w:rPr>
        <w:t xml:space="preserve">      &lt;div class="card"&gt;&lt;h3&gt;What Does Freedom Mean In A Controlled World?&lt;/h3&gt;&lt;/div&gt;</w:t>
      </w:r>
    </w:p>
    <w:p w14:paraId="74DAE022">
      <w:pPr>
        <w:rPr>
          <w:rFonts w:hint="default"/>
        </w:rPr>
      </w:pPr>
      <w:r>
        <w:rPr>
          <w:rFonts w:hint="default"/>
        </w:rPr>
        <w:t xml:space="preserve">      &lt;div class="card"&gt;&lt;h3&gt;Why Do We Reward Confidence More Than Character?&lt;/h3&gt;&lt;/div&gt;</w:t>
      </w:r>
    </w:p>
    <w:p w14:paraId="605AF1D5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2D6CA8F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A638A96">
      <w:pPr>
        <w:rPr>
          <w:rFonts w:hint="default"/>
        </w:rPr>
      </w:pPr>
      <w:r>
        <w:rPr>
          <w:rFonts w:hint="default"/>
        </w:rPr>
        <w:t>&lt;/section&gt;</w:t>
      </w:r>
    </w:p>
    <w:p w14:paraId="492C96EA">
      <w:pPr>
        <w:rPr>
          <w:rFonts w:hint="default"/>
        </w:rPr>
      </w:pPr>
    </w:p>
    <w:p w14:paraId="3DD3702A">
      <w:pPr>
        <w:rPr>
          <w:rFonts w:hint="default"/>
        </w:rPr>
      </w:pPr>
      <w:r>
        <w:rPr>
          <w:rFonts w:hint="default"/>
        </w:rPr>
        <w:t>&lt;section id="prizes"&gt;</w:t>
      </w:r>
    </w:p>
    <w:p w14:paraId="54FAA922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0813FA6C">
      <w:pPr>
        <w:rPr>
          <w:rFonts w:hint="default"/>
        </w:rPr>
      </w:pPr>
      <w:r>
        <w:rPr>
          <w:rFonts w:hint="default"/>
        </w:rPr>
        <w:t xml:space="preserve">    &lt;h2&gt;Prizes&lt;/h2&gt;</w:t>
      </w:r>
    </w:p>
    <w:p w14:paraId="77C59FBA">
      <w:pPr>
        <w:rPr>
          <w:rFonts w:hint="default"/>
        </w:rPr>
      </w:pPr>
      <w:r>
        <w:rPr>
          <w:rFonts w:hint="default"/>
        </w:rPr>
        <w:t xml:space="preserve">    &lt;div class="cards"&gt;</w:t>
      </w:r>
    </w:p>
    <w:p w14:paraId="12514F6E">
      <w:pPr>
        <w:rPr>
          <w:rFonts w:hint="default"/>
        </w:rPr>
      </w:pPr>
      <w:r>
        <w:rPr>
          <w:rFonts w:hint="default"/>
        </w:rPr>
        <w:t xml:space="preserve">      &lt;div class="card"&gt;&lt;h3&gt;1st Place&lt;/h3&gt;&lt;p&gt;$5,000&lt;/p&gt;&lt;/div&gt;</w:t>
      </w:r>
    </w:p>
    <w:p w14:paraId="42E2D89D">
      <w:pPr>
        <w:rPr>
          <w:rFonts w:hint="default"/>
        </w:rPr>
      </w:pPr>
      <w:r>
        <w:rPr>
          <w:rFonts w:hint="default"/>
        </w:rPr>
        <w:t xml:space="preserve">      &lt;div class="card"&gt;&lt;h3&gt;2nd Place&lt;/h3&gt;&lt;p&gt;$2,500&lt;/p&gt;&lt;/div&gt;</w:t>
      </w:r>
    </w:p>
    <w:p w14:paraId="00B96909">
      <w:pPr>
        <w:rPr>
          <w:rFonts w:hint="default"/>
        </w:rPr>
      </w:pPr>
      <w:r>
        <w:rPr>
          <w:rFonts w:hint="default"/>
        </w:rPr>
        <w:t xml:space="preserve">      &lt;div class="card"&gt;&lt;h3&gt;3rd Place&lt;/h3&gt;&lt;p&gt;$1,000&lt;/p&gt;&lt;/div&gt;</w:t>
      </w:r>
    </w:p>
    <w:p w14:paraId="2F80352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6692144">
      <w:pPr>
        <w:rPr>
          <w:rFonts w:hint="default"/>
        </w:rPr>
      </w:pPr>
      <w:r>
        <w:rPr>
          <w:rFonts w:hint="default"/>
        </w:rPr>
        <w:t xml:space="preserve">    &lt;p style="text-align:center; margin-top:1rem;"&gt;Honorable Mentions may also be published online or in partner publications.&lt;/p&gt;</w:t>
      </w:r>
    </w:p>
    <w:p w14:paraId="43BECF4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E5A45CF">
      <w:pPr>
        <w:rPr>
          <w:rFonts w:hint="default"/>
        </w:rPr>
      </w:pPr>
      <w:r>
        <w:rPr>
          <w:rFonts w:hint="default"/>
        </w:rPr>
        <w:t>&lt;/section&gt;</w:t>
      </w:r>
    </w:p>
    <w:p w14:paraId="21A2B984">
      <w:pPr>
        <w:rPr>
          <w:rFonts w:hint="default"/>
        </w:rPr>
      </w:pPr>
    </w:p>
    <w:p w14:paraId="48D17DB6">
      <w:pPr>
        <w:rPr>
          <w:rFonts w:hint="default"/>
        </w:rPr>
      </w:pPr>
      <w:r>
        <w:rPr>
          <w:rFonts w:hint="default"/>
        </w:rPr>
        <w:t>&lt;section id="past"&gt;</w:t>
      </w:r>
    </w:p>
    <w:p w14:paraId="7170D623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16D26BBE">
      <w:pPr>
        <w:rPr>
          <w:rFonts w:hint="default"/>
        </w:rPr>
      </w:pPr>
      <w:r>
        <w:rPr>
          <w:rFonts w:hint="default"/>
        </w:rPr>
        <w:t xml:space="preserve">    &lt;h2&gt;Past Winners&lt;/h2&gt;</w:t>
      </w:r>
    </w:p>
    <w:p w14:paraId="5584B23F">
      <w:pPr>
        <w:rPr>
          <w:rFonts w:hint="default"/>
        </w:rPr>
      </w:pPr>
      <w:r>
        <w:rPr>
          <w:rFonts w:hint="default"/>
        </w:rPr>
        <w:t xml:space="preserve">    &lt;p&gt;See examples of outstanding essays from previous competitions to gain inspiration and understand what judges look for in winning submissions.&lt;/p&gt;</w:t>
      </w:r>
    </w:p>
    <w:p w14:paraId="7ECC0DF8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10BE187">
      <w:pPr>
        <w:rPr>
          <w:rFonts w:hint="default"/>
        </w:rPr>
      </w:pPr>
      <w:r>
        <w:rPr>
          <w:rFonts w:hint="default"/>
        </w:rPr>
        <w:t>&lt;/section&gt;</w:t>
      </w:r>
    </w:p>
    <w:p w14:paraId="181F5778">
      <w:pPr>
        <w:rPr>
          <w:rFonts w:hint="default"/>
        </w:rPr>
      </w:pPr>
    </w:p>
    <w:p w14:paraId="54091410">
      <w:pPr>
        <w:rPr>
          <w:rFonts w:hint="default"/>
        </w:rPr>
      </w:pPr>
      <w:r>
        <w:rPr>
          <w:rFonts w:hint="default"/>
        </w:rPr>
        <w:t>&lt;section id="faq"&gt;</w:t>
      </w:r>
    </w:p>
    <w:p w14:paraId="699ABD37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14BD3F91">
      <w:pPr>
        <w:rPr>
          <w:rFonts w:hint="default"/>
        </w:rPr>
      </w:pPr>
      <w:r>
        <w:rPr>
          <w:rFonts w:hint="default"/>
        </w:rPr>
        <w:t xml:space="preserve">    &lt;h2&gt;FAQ&lt;/h2&gt;</w:t>
      </w:r>
    </w:p>
    <w:p w14:paraId="42F3AB9C">
      <w:pPr>
        <w:rPr>
          <w:rFonts w:hint="default"/>
        </w:rPr>
      </w:pPr>
      <w:r>
        <w:rPr>
          <w:rFonts w:hint="default"/>
        </w:rPr>
        <w:t xml:space="preserve">    &lt;p&gt;&lt;strong&gt;Q:&lt;/strong&gt; Can graduate students submit?&lt;br&gt;</w:t>
      </w:r>
    </w:p>
    <w:p w14:paraId="7FF21E02">
      <w:pPr>
        <w:rPr>
          <w:rFonts w:hint="default"/>
        </w:rPr>
      </w:pPr>
      <w:r>
        <w:rPr>
          <w:rFonts w:hint="default"/>
        </w:rPr>
        <w:t xml:space="preserve">       &lt;strong&gt;A:&lt;/strong&gt; Both undergraduate and graduate students are eligible.&lt;/p&gt;</w:t>
      </w:r>
    </w:p>
    <w:p w14:paraId="3C3CA8FB">
      <w:pPr>
        <w:rPr>
          <w:rFonts w:hint="default"/>
        </w:rPr>
      </w:pPr>
      <w:r>
        <w:rPr>
          <w:rFonts w:hint="default"/>
        </w:rPr>
        <w:t xml:space="preserve">    &lt;p&gt;&lt;strong&gt;Q:&lt;/strong&gt; Can essays be co-written?&lt;br&gt;</w:t>
      </w:r>
    </w:p>
    <w:p w14:paraId="362B2992">
      <w:pPr>
        <w:rPr>
          <w:rFonts w:hint="default"/>
        </w:rPr>
      </w:pPr>
      <w:r>
        <w:rPr>
          <w:rFonts w:hint="default"/>
        </w:rPr>
        <w:t xml:space="preserve">       &lt;strong&gt;A:&lt;/strong&gt; No, all essays must be authored individually.&lt;/p&gt;</w:t>
      </w:r>
    </w:p>
    <w:p w14:paraId="3402366F">
      <w:pPr>
        <w:rPr>
          <w:rFonts w:hint="default"/>
        </w:rPr>
      </w:pPr>
      <w:r>
        <w:rPr>
          <w:rFonts w:hint="default"/>
        </w:rPr>
        <w:t xml:space="preserve">    &lt;p&gt;&lt;strong&gt;Q:&lt;/strong&gt; Are there publication opportunities?&lt;br&gt;</w:t>
      </w:r>
    </w:p>
    <w:p w14:paraId="07FB92FB">
      <w:pPr>
        <w:rPr>
          <w:rFonts w:hint="default"/>
        </w:rPr>
      </w:pPr>
      <w:r>
        <w:rPr>
          <w:rFonts w:hint="default"/>
        </w:rPr>
        <w:t xml:space="preserve">       &lt;strong&gt;A:&lt;/strong&gt; Selected essays may be published on the website or in partner publications.&lt;/p&gt;</w:t>
      </w:r>
    </w:p>
    <w:p w14:paraId="506C7BDB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6038944">
      <w:pPr>
        <w:rPr>
          <w:rFonts w:hint="default"/>
        </w:rPr>
      </w:pPr>
      <w:r>
        <w:rPr>
          <w:rFonts w:hint="default"/>
        </w:rPr>
        <w:t>&lt;/section&gt;</w:t>
      </w:r>
    </w:p>
    <w:p w14:paraId="1C96DA43">
      <w:pPr>
        <w:rPr>
          <w:rFonts w:hint="default"/>
        </w:rPr>
      </w:pPr>
    </w:p>
    <w:p w14:paraId="7946C56E">
      <w:pPr>
        <w:rPr>
          <w:rFonts w:hint="default"/>
        </w:rPr>
      </w:pPr>
      <w:r>
        <w:rPr>
          <w:rFonts w:hint="default"/>
        </w:rPr>
        <w:t>&lt;section class="cta-section"&gt;</w:t>
      </w:r>
    </w:p>
    <w:p w14:paraId="6BD35D56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CDEB7CD">
      <w:pPr>
        <w:rPr>
          <w:rFonts w:hint="default"/>
        </w:rPr>
      </w:pPr>
      <w:r>
        <w:rPr>
          <w:rFonts w:hint="default"/>
        </w:rPr>
        <w:t xml:space="preserve">    &lt;h2&gt;Prepare for Next Year&lt;/h2&gt;</w:t>
      </w:r>
    </w:p>
    <w:p w14:paraId="55DFAC62">
      <w:pPr>
        <w:rPr>
          <w:rFonts w:hint="default"/>
        </w:rPr>
      </w:pPr>
      <w:r>
        <w:rPr>
          <w:rFonts w:hint="default"/>
        </w:rPr>
        <w:t xml:space="preserve">    &lt;p&gt;Start exploring themes and drafting essays now to submit for the next Voices That Matter competition!&lt;/p&gt;</w:t>
      </w:r>
    </w:p>
    <w:p w14:paraId="29807BAB">
      <w:pPr>
        <w:rPr>
          <w:rFonts w:hint="default"/>
        </w:rPr>
      </w:pPr>
      <w:r>
        <w:rPr>
          <w:rFonts w:hint="default"/>
        </w:rPr>
        <w:t xml:space="preserve">    &lt;a href="#themes"&gt;Explore Themes&lt;/a&gt;</w:t>
      </w:r>
    </w:p>
    <w:p w14:paraId="6BF1B6F9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B3E662F">
      <w:pPr>
        <w:rPr>
          <w:rFonts w:hint="default"/>
        </w:rPr>
      </w:pPr>
      <w:r>
        <w:rPr>
          <w:rFonts w:hint="default"/>
        </w:rPr>
        <w:t>&lt;/section&gt;</w:t>
      </w:r>
    </w:p>
    <w:p w14:paraId="23869750">
      <w:pPr>
        <w:rPr>
          <w:rFonts w:hint="default"/>
        </w:rPr>
      </w:pPr>
    </w:p>
    <w:p w14:paraId="7853FEF1">
      <w:pPr>
        <w:rPr>
          <w:rFonts w:hint="default"/>
        </w:rPr>
      </w:pPr>
      <w:r>
        <w:rPr>
          <w:rFonts w:hint="default"/>
        </w:rPr>
        <w:t>&lt;footer&gt;</w:t>
      </w:r>
    </w:p>
    <w:p w14:paraId="391F656E">
      <w:pPr>
        <w:rPr>
          <w:rFonts w:hint="default"/>
        </w:rPr>
      </w:pPr>
      <w:r>
        <w:rPr>
          <w:rFonts w:hint="default"/>
        </w:rPr>
        <w:t xml:space="preserve">  &lt;p&gt;Voices That Matter © 2026 | Contact: &lt;a href="mailto:info@voicesthatmatter.org"&gt;info@voicesthatmatter.org&lt;/a&gt;&lt;/p&gt;</w:t>
      </w:r>
    </w:p>
    <w:p w14:paraId="2497B5DC">
      <w:pPr>
        <w:rPr>
          <w:rFonts w:hint="default"/>
        </w:rPr>
      </w:pPr>
      <w:r>
        <w:rPr>
          <w:rFonts w:hint="default"/>
        </w:rPr>
        <w:t>&lt;/footer&gt;</w:t>
      </w:r>
    </w:p>
    <w:p w14:paraId="4CFED1FF">
      <w:pPr>
        <w:rPr>
          <w:rFonts w:hint="default"/>
        </w:rPr>
      </w:pPr>
    </w:p>
    <w:p w14:paraId="461BF713">
      <w:pPr>
        <w:rPr>
          <w:rFonts w:hint="default"/>
        </w:rPr>
      </w:pPr>
      <w:r>
        <w:rPr>
          <w:rFonts w:hint="default"/>
        </w:rPr>
        <w:t>&lt;/body&gt;</w:t>
      </w:r>
    </w:p>
    <w:p w14:paraId="4479A73A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804FD"/>
    <w:rsid w:val="2D68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2026-03-27T14:35:00Z</dcterms:created>
  <dc:creator>Kaisla Tanhua</dc:creator>
  <cp:lastModifiedBy>Kaisla Tanhua</cp:lastModifiedBy>
  <dcterms:modified xsi:type="dcterms:W3CDTF">2026-03-27T14:35:59Z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7156B1001E644D3C8B25C07590843BEB_11</vt:lpwstr>
  </property>
</Properties>
</file>