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VAT RETURN FILINGS — LAST 12 MONTHS</w:t>
      </w:r>
    </w:p>
    <w:p>
      <w:r>
        <w:t>Portal extract of filed returns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Dar Al Naseem Medical Supplies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1010384527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VAT registration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300384527100003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from: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01/10/2025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30/09/2026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Filing frequency: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standard-rated sales (12 months):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276,569,000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output VAT: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41,486,000</w:t>
            </w:r>
          </w:p>
        </w:tc>
      </w:tr>
    </w:tbl>
    <w:p>
      <w:pPr>
        <w:spacing w:before="160"/>
      </w:pPr>
      <w:r>
        <w:rPr>
          <w:b/>
          <w:color w:val="1F5A3D"/>
          <w:sz w:val="22"/>
        </w:rPr>
        <w:t>Returns filed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687"/>
        <w:gridCol w:w="1191"/>
        <w:gridCol w:w="1488"/>
        <w:gridCol w:w="1488"/>
        <w:gridCol w:w="1488"/>
        <w:gridCol w:w="1389"/>
      </w:tblGrid>
      <w:tr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Period</w:t>
            </w:r>
          </w:p>
        </w:tc>
        <w:tc>
          <w:tcPr>
            <w:tcW w:type="dxa" w:w="16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Standard-rated sales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Zero-rated</w:t>
            </w:r>
          </w:p>
        </w:tc>
        <w:tc>
          <w:tcPr>
            <w:tcW w:type="dxa" w:w="148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Output VAT</w:t>
            </w:r>
          </w:p>
        </w:tc>
        <w:tc>
          <w:tcPr>
            <w:tcW w:type="dxa" w:w="148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Input VAT</w:t>
            </w:r>
          </w:p>
        </w:tc>
        <w:tc>
          <w:tcPr>
            <w:tcW w:type="dxa" w:w="148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Net VAT due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Filed on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2025-10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24,808,000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3,721,000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2,926,000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795,000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18/11/2025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2025-11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23,162,000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3,474,000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2,691,000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783,000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18/12/2025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2025-12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23,220,000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3,483,000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2,671,000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812,000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18/01/2026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2026-01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21,846,000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3,277,000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2,408,000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869,000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18/02/2026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2026-02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21,530,000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3,230,000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2,460,000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770,000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18/03/2026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2026-03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20,885,000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3,133,000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2,266,000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867,000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18/04/2026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2026-04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22,371,000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3,356,000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2,564,000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792,000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18/05/2026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2026-05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22,669,000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3,400,000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2,485,000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915,000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18/06/2026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2026-06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23,632,000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3,545,000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2,617,000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928,000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18/07/2026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2026-07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24,791,000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3,719,000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2,740,000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979,000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18/08/2026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2026-08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24,314,000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3,647,000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2,868,000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779,000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18/09/2026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2026-09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23,341,000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3,501,000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2,567,000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934,000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18/10/2026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Total</w:t>
            </w:r>
          </w:p>
        </w:tc>
        <w:tc>
          <w:tcPr>
            <w:tcW w:type="dxa" w:w="1687"/>
          </w:tcPr>
          <w:p>
            <w:pPr>
              <w:spacing w:after="0"/>
              <w:jc w:val="right"/>
            </w:pPr>
            <w:r>
              <w:rPr>
                <w:sz w:val="15"/>
              </w:rPr>
              <w:t>276,569,000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41,486,000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31,263,000</w:t>
            </w:r>
          </w:p>
        </w:tc>
        <w:tc>
          <w:tcPr>
            <w:tcW w:type="dxa" w:w="1488"/>
          </w:tcPr>
          <w:p>
            <w:pPr>
              <w:spacing w:after="0"/>
              <w:jc w:val="right"/>
            </w:pPr>
            <w:r>
              <w:rPr>
                <w:sz w:val="15"/>
              </w:rPr>
              <w:t>10,223,000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/>
    <w:p>
      <w:r>
        <w:t>Each return was filed and the net VAT paid by the due date (portal acknowledgements on file).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Tax Authority portal (specimen)</w:t>
    </w:r>
  </w:p>
  <w:p>
    <w:r>
      <w:rPr>
        <w:sz w:val="15"/>
      </w:rPr>
      <w:t>VAT 300384527100003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VAT RETURN FILINGS — LAST 12 MONTHS</dc:title>
  <dc:subject/>
  <dc:creator>Tax Authority portal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