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DD-09: Tabuk Electromechanical Services Company</w:t>
      </w:r>
    </w:p>
    <w:p>
      <w:r>
        <w:rPr>
          <w:color w:val="5B6673"/>
          <w:sz w:val="28"/>
        </w:rPr>
        <w:t>Performance guarantee for an electrical works contract with a government entity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Construction · BBB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DD-09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2026-10-08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Tabuk Electromechanical Services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Tabuk Electromechanical Services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3550210478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DN009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Tabuk Electromechanical Services (DG009)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Construction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Electromechanical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F42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Tabuk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344.67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361.90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399.00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418.95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439.90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51.70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54.29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59.85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62.84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65.98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75.60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72.80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64.40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61.60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18.20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184.80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197.40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222.60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235.20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247.80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Performance LG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Conventional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40.00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bullet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20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90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p>
      <w:r>
        <w:rPr>
          <w:b w:val="0"/>
          <w:i w:val="0"/>
        </w:rPr>
        <w:t>Collateral: none offered.</w:t>
      </w:r>
    </w:p>
    <w:p>
      <w:r>
        <w:rPr>
          <w:b w:val="0"/>
          <w:i w:val="0"/>
        </w:rPr>
        <w:t>Covenant package: none.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Khalid Al-Otaibi recommends the facility as requested: performance guarantee for an electrical works contract with a government entity.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Khalid Al-Otaibi on 11 Oct 2026 14:00 UTC · Ref. DD-09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DD-09: Tabuk Electromechanical Services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DD-09: Tabuk Electromechanical Services Company</dc:title>
  <dc:subject>Corporate book · Period 2026Q2 · Construction · BBB</dc:subject>
  <dc:creator>Khalid Al-Otaibi</dc:creator>
  <cp:keywords>creditprobe-house-style-1</cp:keywords>
  <dc:description>Generated by Khalid Al-Otaibi on 11 Oct 2026 14:00 UTC · Ref. DD-09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