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595959"/>
          <w:sz w:val="26"/>
          <w:szCs w:val="26"/>
        </w:rPr>
        <w:t xml:space="preserve">KAISYNC ENTERPRISE ENGINEERING SYSTEM</w:t>
      </w:r>
    </w:p>
    <w:p>
      <w:pPr>
        <w:spacing w:after="480"/>
        <w:jc w:val="center"/>
      </w:pPr>
      <w:r>
        <w:rPr>
          <w:b/>
          <w:bCs/>
          <w:color w:val="595959"/>
          <w:sz w:val="26"/>
          <w:szCs w:val="26"/>
        </w:rPr>
        <w:t xml:space="preserve">( K E E S )</w:t>
      </w:r>
    </w:p>
    <w:p>
      <w:pPr>
        <w:spacing w:after="240" w:before="240"/>
        <w:jc w:val="center"/>
      </w:pPr>
      <w:r>
        <w:rPr>
          <w:b/>
          <w:bCs/>
          <w:color w:val="8A6D3B"/>
          <w:sz w:val="24"/>
          <w:szCs w:val="24"/>
        </w:rPr>
        <w:t xml:space="preserve">DOCUMENT 06</w:t>
      </w:r>
    </w:p>
    <w:p>
      <w:pPr>
        <w:spacing w:after="720"/>
        <w:jc w:val="center"/>
      </w:pPr>
      <w:r>
        <w:rPr>
          <w:b/>
          <w:bCs/>
          <w:color w:val="1F3864"/>
          <w:sz w:val="40"/>
          <w:szCs w:val="40"/>
        </w:rPr>
        <w:t xml:space="preserve">THE PLATFORM STANDARDS MANUAL</w:t>
      </w:r>
    </w:p>
    <w:p>
      <w:pPr>
        <w:spacing w:after="120"/>
        <w:jc w:val="center"/>
      </w:pPr>
      <w:r>
        <w:rPr>
          <w:sz w:val="22"/>
          <w:szCs w:val="22"/>
        </w:rPr>
        <w:t xml:space="preserve">Version: 1.0</w:t>
      </w:r>
    </w:p>
    <w:p>
      <w:pPr>
        <w:spacing w:after="120"/>
        <w:jc w:val="center"/>
      </w:pPr>
      <w:r>
        <w:rPr>
          <w:sz w:val="22"/>
          <w:szCs w:val="22"/>
        </w:rPr>
        <w:t xml:space="preserve">Authority: Enterprise Engineering Standard</w:t>
      </w:r>
    </w:p>
    <w:p>
      <w:pPr>
        <w:spacing w:after="120"/>
        <w:jc w:val="center"/>
      </w:pPr>
      <w:r>
        <w:rPr>
          <w:i/>
          <w:iCs/>
          <w:color w:val="595959"/>
          <w:sz w:val="22"/>
          <w:szCs w:val="22"/>
        </w:rPr>
        <w:t xml:space="preserve">Defines what every Kaisync product must look like, regardless of who or what builds it</w:t>
      </w:r>
    </w:p>
    <w:p>
      <w:r>
        <w:br w:type="page"/>
      </w:r>
    </w:p>
    <w:p>
      <w:pPr>
        <w:pStyle w:val="Heading1"/>
        <w:pBdr>
          <w:bottom w:val="single" w:color="1F3864" w:sz="6" w:space="4"/>
        </w:pBdr>
        <w:spacing w:after="240" w:before="480"/>
      </w:pPr>
      <w:r>
        <w:rPr>
          <w:b/>
          <w:bCs/>
          <w:color w:val="1F3864"/>
          <w:sz w:val="30"/>
          <w:szCs w:val="30"/>
        </w:rPr>
        <w:t xml:space="preserve">Chapter 1 — The Kaisync Platform Philosophy</w:t>
      </w:r>
    </w:p>
    <w:p>
      <w:pPr>
        <w:pBdr>
          <w:left w:val="single" w:color="8A6D3B" w:sz="12" w:space="8"/>
        </w:pBdr>
        <w:spacing w:after="240" w:before="120" w:line="288"/>
        <w:ind w:left="360"/>
      </w:pPr>
      <w:r>
        <w:rPr>
          <w:i/>
          <w:iCs/>
          <w:color w:val="595959"/>
          <w:sz w:val="22"/>
          <w:szCs w:val="22"/>
        </w:rPr>
        <w:t xml:space="preserve">Every Kaisync product should feel like it belongs to the same family.</w:t>
      </w:r>
    </w:p>
    <w:p>
      <w:pPr>
        <w:spacing w:after="160" w:line="288"/>
      </w:pPr>
      <w:r>
        <w:rPr>
          <w:b w:val="false"/>
          <w:bCs w:val="false"/>
          <w:i w:val="false"/>
          <w:iCs w:val="false"/>
          <w:sz w:val="22"/>
          <w:szCs w:val="22"/>
        </w:rPr>
        <w:t xml:space="preserve">Technology choices may evolve. Programming languages may evolve. Cloud providers may evolve. User interfaces may evolve.</w:t>
      </w:r>
    </w:p>
    <w:p>
      <w:pPr>
        <w:spacing w:after="160" w:line="288"/>
      </w:pPr>
      <w:r>
        <w:rPr>
          <w:b w:val="false"/>
          <w:bCs w:val="false"/>
          <w:i w:val="false"/>
          <w:iCs w:val="false"/>
          <w:sz w:val="22"/>
          <w:szCs w:val="22"/>
        </w:rPr>
        <w:t xml:space="preserve">The engineering philosophy must remain consistent.</w:t>
      </w:r>
    </w:p>
    <w:p>
      <w:pPr>
        <w:spacing w:after="160" w:line="288"/>
      </w:pPr>
      <w:r>
        <w:rPr>
          <w:b w:val="false"/>
          <w:bCs w:val="false"/>
          <w:i w:val="false"/>
          <w:iCs w:val="false"/>
          <w:sz w:val="22"/>
          <w:szCs w:val="22"/>
        </w:rPr>
        <w:t xml:space="preserve">Every Kaisync product should demonstrate:</w:t>
      </w:r>
    </w:p>
    <w:p>
      <w:pPr>
        <w:pStyle w:val="ListParagraph"/>
        <w:numPr>
          <w:ilvl w:val="0"/>
          <w:numId w:val="2"/>
        </w:numPr>
        <w:spacing w:after="80"/>
      </w:pPr>
      <w:r>
        <w:rPr>
          <w:sz w:val="22"/>
          <w:szCs w:val="22"/>
        </w:rPr>
        <w:t xml:space="preserve">Predictable architecture.</w:t>
      </w:r>
    </w:p>
    <w:p>
      <w:pPr>
        <w:pStyle w:val="ListParagraph"/>
        <w:numPr>
          <w:ilvl w:val="0"/>
          <w:numId w:val="2"/>
        </w:numPr>
        <w:spacing w:after="80"/>
      </w:pPr>
      <w:r>
        <w:rPr>
          <w:sz w:val="22"/>
          <w:szCs w:val="22"/>
        </w:rPr>
        <w:t xml:space="preserve">Consistent engineering.</w:t>
      </w:r>
    </w:p>
    <w:p>
      <w:pPr>
        <w:pStyle w:val="ListParagraph"/>
        <w:numPr>
          <w:ilvl w:val="0"/>
          <w:numId w:val="2"/>
        </w:numPr>
        <w:spacing w:after="80"/>
      </w:pPr>
      <w:r>
        <w:rPr>
          <w:sz w:val="22"/>
          <w:szCs w:val="22"/>
        </w:rPr>
        <w:t xml:space="preserve">Reusable patterns.</w:t>
      </w:r>
    </w:p>
    <w:p>
      <w:pPr>
        <w:pStyle w:val="ListParagraph"/>
        <w:numPr>
          <w:ilvl w:val="0"/>
          <w:numId w:val="2"/>
        </w:numPr>
        <w:spacing w:after="80"/>
      </w:pPr>
      <w:r>
        <w:rPr>
          <w:sz w:val="22"/>
          <w:szCs w:val="22"/>
        </w:rPr>
        <w:t xml:space="preserve">High maintainability.</w:t>
      </w:r>
    </w:p>
    <w:p>
      <w:pPr>
        <w:pStyle w:val="ListParagraph"/>
        <w:numPr>
          <w:ilvl w:val="0"/>
          <w:numId w:val="2"/>
        </w:numPr>
        <w:spacing w:after="80"/>
      </w:pPr>
      <w:r>
        <w:rPr>
          <w:sz w:val="22"/>
          <w:szCs w:val="22"/>
        </w:rPr>
        <w:t xml:space="preserve">Enterprise quality.</w:t>
      </w:r>
    </w:p>
    <w:p>
      <w:pPr>
        <w:pStyle w:val="ListParagraph"/>
        <w:numPr>
          <w:ilvl w:val="0"/>
          <w:numId w:val="2"/>
        </w:numPr>
        <w:spacing w:after="80"/>
      </w:pPr>
      <w:r>
        <w:rPr>
          <w:sz w:val="22"/>
          <w:szCs w:val="22"/>
        </w:rPr>
        <w:t xml:space="preserve">Operational excellence.</w:t>
      </w:r>
    </w:p>
    <w:p>
      <w:pPr>
        <w:spacing w:after="160" w:line="288"/>
      </w:pPr>
      <w:r>
        <w:rPr>
          <w:b/>
          <w:bCs/>
          <w:i w:val="false"/>
          <w:iCs w:val="false"/>
          <w:sz w:val="22"/>
          <w:szCs w:val="22"/>
        </w:rPr>
        <w:t xml:space="preserve">No matter who builds it. No matter which AI builds it.</w:t>
      </w:r>
    </w:p>
    <w:p>
      <w:r>
        <w:br w:type="page"/>
      </w:r>
    </w:p>
    <w:p>
      <w:pPr>
        <w:pStyle w:val="Heading1"/>
        <w:pBdr>
          <w:bottom w:val="single" w:color="1F3864" w:sz="6" w:space="4"/>
        </w:pBdr>
        <w:spacing w:after="240" w:before="480"/>
      </w:pPr>
      <w:r>
        <w:rPr>
          <w:b/>
          <w:bCs/>
          <w:color w:val="1F3864"/>
          <w:sz w:val="30"/>
          <w:szCs w:val="30"/>
        </w:rPr>
        <w:t xml:space="preserve">Chapter 2 — Platform Principles</w:t>
      </w:r>
    </w:p>
    <w:p>
      <w:pPr>
        <w:spacing w:after="160" w:line="288"/>
      </w:pPr>
      <w:r>
        <w:rPr>
          <w:b w:val="false"/>
          <w:bCs w:val="false"/>
          <w:i w:val="false"/>
          <w:iCs w:val="false"/>
          <w:sz w:val="22"/>
          <w:szCs w:val="22"/>
        </w:rPr>
        <w:t xml:space="preserve">These principles apply to every Kaisync product.</w:t>
      </w:r>
    </w:p>
    <w:p>
      <w:pPr>
        <w:spacing w:after="100" w:before="280"/>
      </w:pPr>
      <w:r>
        <w:rPr>
          <w:b/>
          <w:bCs/>
          <w:color w:val="8A6D3B"/>
          <w:sz w:val="22"/>
          <w:szCs w:val="22"/>
        </w:rPr>
        <w:t xml:space="preserve">Principle 1  </w:t>
      </w:r>
      <w:r>
        <w:rPr>
          <w:b/>
          <w:bCs/>
          <w:color w:val="1F3864"/>
          <w:sz w:val="22"/>
          <w:szCs w:val="22"/>
        </w:rPr>
        <w:t xml:space="preserve">One Source of Truth</w:t>
      </w:r>
    </w:p>
    <w:p>
      <w:pPr>
        <w:spacing w:after="160" w:line="288"/>
      </w:pPr>
      <w:r>
        <w:rPr>
          <w:b w:val="false"/>
          <w:bCs w:val="false"/>
          <w:i w:val="false"/>
          <w:iCs w:val="false"/>
          <w:sz w:val="22"/>
          <w:szCs w:val="22"/>
        </w:rPr>
        <w:t xml:space="preserve">Business rules should exist in one authoritative location. Never duplicate business logic across UI, API, database, and background workers.</w:t>
      </w:r>
    </w:p>
    <w:p>
      <w:pPr>
        <w:spacing w:after="160" w:line="288"/>
      </w:pPr>
      <w:r>
        <w:rPr>
          <w:b w:val="false"/>
          <w:bCs w:val="false"/>
          <w:i w:val="false"/>
          <w:iCs w:val="false"/>
          <w:sz w:val="22"/>
          <w:szCs w:val="22"/>
        </w:rPr>
        <w:t xml:space="preserve">One rule. One implementation. Many consumers.</w:t>
      </w:r>
    </w:p>
    <w:p>
      <w:pPr>
        <w:spacing w:after="100" w:before="280"/>
      </w:pPr>
      <w:r>
        <w:rPr>
          <w:b/>
          <w:bCs/>
          <w:color w:val="8A6D3B"/>
          <w:sz w:val="22"/>
          <w:szCs w:val="22"/>
        </w:rPr>
        <w:t xml:space="preserve">Principle 2  </w:t>
      </w:r>
      <w:r>
        <w:rPr>
          <w:b/>
          <w:bCs/>
          <w:color w:val="1F3864"/>
          <w:sz w:val="22"/>
          <w:szCs w:val="22"/>
        </w:rPr>
        <w:t xml:space="preserve">Shared Before New</w:t>
      </w:r>
    </w:p>
    <w:p>
      <w:pPr>
        <w:spacing w:after="160" w:line="288"/>
      </w:pPr>
      <w:r>
        <w:rPr>
          <w:b w:val="false"/>
          <w:bCs w:val="false"/>
          <w:i w:val="false"/>
          <w:iCs w:val="false"/>
          <w:sz w:val="22"/>
          <w:szCs w:val="22"/>
        </w:rPr>
        <w:t xml:space="preserve">Before creating components, services, helpers, APIs, database functions, or workflows, always determine whether an existing solution should be reused.</w:t>
      </w:r>
    </w:p>
    <w:p>
      <w:pPr>
        <w:spacing w:after="160" w:line="288"/>
      </w:pPr>
      <w:r>
        <w:rPr>
          <w:b w:val="false"/>
          <w:bCs w:val="false"/>
          <w:i w:val="false"/>
          <w:iCs w:val="false"/>
          <w:sz w:val="22"/>
          <w:szCs w:val="22"/>
        </w:rPr>
        <w:t xml:space="preserve">Reuse strengthens the platform. Duplication weakens it.</w:t>
      </w:r>
    </w:p>
    <w:p>
      <w:pPr>
        <w:spacing w:after="100" w:before="280"/>
      </w:pPr>
      <w:r>
        <w:rPr>
          <w:b/>
          <w:bCs/>
          <w:color w:val="8A6D3B"/>
          <w:sz w:val="22"/>
          <w:szCs w:val="22"/>
        </w:rPr>
        <w:t xml:space="preserve">Principle 3  </w:t>
      </w:r>
      <w:r>
        <w:rPr>
          <w:b/>
          <w:bCs/>
          <w:color w:val="1F3864"/>
          <w:sz w:val="22"/>
          <w:szCs w:val="22"/>
        </w:rPr>
        <w:t xml:space="preserve">Explicit Ownership</w:t>
      </w:r>
    </w:p>
    <w:p>
      <w:pPr>
        <w:spacing w:after="160" w:line="288"/>
      </w:pPr>
      <w:r>
        <w:rPr>
          <w:b w:val="false"/>
          <w:bCs w:val="false"/>
          <w:i w:val="false"/>
          <w:iCs w:val="false"/>
          <w:sz w:val="22"/>
          <w:szCs w:val="22"/>
        </w:rPr>
        <w:t xml:space="preserve">Everything has an owner. Every module, database table, API, RPC, service, shared component, background worker, documentation section, and architecture decision must have a clearly defined owner.</w:t>
      </w:r>
    </w:p>
    <w:p>
      <w:pPr>
        <w:spacing w:after="100" w:before="280"/>
      </w:pPr>
      <w:r>
        <w:rPr>
          <w:b/>
          <w:bCs/>
          <w:color w:val="8A6D3B"/>
          <w:sz w:val="22"/>
          <w:szCs w:val="22"/>
        </w:rPr>
        <w:t xml:space="preserve">Principle 4  </w:t>
      </w:r>
      <w:r>
        <w:rPr>
          <w:b/>
          <w:bCs/>
          <w:color w:val="1F3864"/>
          <w:sz w:val="22"/>
          <w:szCs w:val="22"/>
        </w:rPr>
        <w:t xml:space="preserve">Security by Default</w:t>
      </w:r>
    </w:p>
    <w:p>
      <w:pPr>
        <w:spacing w:after="160" w:line="288"/>
      </w:pPr>
      <w:r>
        <w:rPr>
          <w:b w:val="false"/>
          <w:bCs w:val="false"/>
          <w:i w:val="false"/>
          <w:iCs w:val="false"/>
          <w:sz w:val="22"/>
          <w:szCs w:val="22"/>
        </w:rPr>
        <w:t xml:space="preserve">Every new feature begins secure. Security is never added later. Authentication, authorization, validation, tenant isolation, input validation, output protection, and secure defaults — always.</w:t>
      </w:r>
    </w:p>
    <w:p>
      <w:pPr>
        <w:spacing w:after="100" w:before="280"/>
      </w:pPr>
      <w:r>
        <w:rPr>
          <w:b/>
          <w:bCs/>
          <w:color w:val="8A6D3B"/>
          <w:sz w:val="22"/>
          <w:szCs w:val="22"/>
        </w:rPr>
        <w:t xml:space="preserve">Principle 5  </w:t>
      </w:r>
      <w:r>
        <w:rPr>
          <w:b/>
          <w:bCs/>
          <w:color w:val="1F3864"/>
          <w:sz w:val="22"/>
          <w:szCs w:val="22"/>
        </w:rPr>
        <w:t xml:space="preserve">Simplicity Before Cleverness</w:t>
      </w:r>
    </w:p>
    <w:p>
      <w:pPr>
        <w:spacing w:after="160" w:line="288"/>
      </w:pPr>
      <w:r>
        <w:rPr>
          <w:b w:val="false"/>
          <w:bCs w:val="false"/>
          <w:i w:val="false"/>
          <w:iCs w:val="false"/>
          <w:sz w:val="22"/>
          <w:szCs w:val="22"/>
        </w:rPr>
        <w:t xml:space="preserve">Future engineers should immediately understand the platform. Avoid unnecessary abstraction, inheritance, and complexity. Simple systems survive longer.</w:t>
      </w:r>
    </w:p>
    <w:p>
      <w:pPr>
        <w:spacing w:after="100" w:before="280"/>
      </w:pPr>
      <w:r>
        <w:rPr>
          <w:b/>
          <w:bCs/>
          <w:color w:val="8A6D3B"/>
          <w:sz w:val="22"/>
          <w:szCs w:val="22"/>
        </w:rPr>
        <w:t xml:space="preserve">Principle 6  </w:t>
      </w:r>
      <w:r>
        <w:rPr>
          <w:b/>
          <w:bCs/>
          <w:color w:val="1F3864"/>
          <w:sz w:val="22"/>
          <w:szCs w:val="22"/>
        </w:rPr>
        <w:t xml:space="preserve">Configuration Over Hardcoding</w:t>
      </w:r>
    </w:p>
    <w:p>
      <w:pPr>
        <w:spacing w:after="160" w:line="288"/>
      </w:pPr>
      <w:r>
        <w:rPr>
          <w:b w:val="false"/>
          <w:bCs w:val="false"/>
          <w:i w:val="false"/>
          <w:iCs w:val="false"/>
          <w:sz w:val="22"/>
          <w:szCs w:val="22"/>
        </w:rPr>
        <w:t xml:space="preserve">Business behaviour should be configurable wherever practical. Avoid embedding business decisions inside code. Configuration increases flexibility. Hardcoding increases maintenance.</w:t>
      </w:r>
    </w:p>
    <w:p>
      <w:pPr>
        <w:spacing w:after="100" w:before="280"/>
      </w:pPr>
      <w:r>
        <w:rPr>
          <w:b/>
          <w:bCs/>
          <w:color w:val="8A6D3B"/>
          <w:sz w:val="22"/>
          <w:szCs w:val="22"/>
        </w:rPr>
        <w:t xml:space="preserve">Principle 7  </w:t>
      </w:r>
      <w:r>
        <w:rPr>
          <w:b/>
          <w:bCs/>
          <w:color w:val="1F3864"/>
          <w:sz w:val="22"/>
          <w:szCs w:val="22"/>
        </w:rPr>
        <w:t xml:space="preserve">Enterprise Consistency</w:t>
      </w:r>
    </w:p>
    <w:p>
      <w:pPr>
        <w:spacing w:after="160" w:line="288"/>
      </w:pPr>
      <w:r>
        <w:rPr>
          <w:b w:val="false"/>
          <w:bCs w:val="false"/>
          <w:i w:val="false"/>
          <w:iCs w:val="false"/>
          <w:sz w:val="22"/>
          <w:szCs w:val="22"/>
        </w:rPr>
        <w:t xml:space="preserve">The same problem should always receive the same architectural solution. Consistency reduces cognitive load.</w:t>
      </w:r>
    </w:p>
    <w:p>
      <w:r>
        <w:br w:type="page"/>
      </w:r>
    </w:p>
    <w:p>
      <w:pPr>
        <w:pStyle w:val="Heading1"/>
        <w:pBdr>
          <w:bottom w:val="single" w:color="1F3864" w:sz="6" w:space="4"/>
        </w:pBdr>
        <w:spacing w:after="240" w:before="480"/>
      </w:pPr>
      <w:r>
        <w:rPr>
          <w:b/>
          <w:bCs/>
          <w:color w:val="1F3864"/>
          <w:sz w:val="30"/>
          <w:szCs w:val="30"/>
        </w:rPr>
        <w:t xml:space="preserve">Chapter 3 — Module Architecture</w:t>
      </w:r>
    </w:p>
    <w:p>
      <w:pPr>
        <w:spacing w:after="160" w:line="288"/>
      </w:pPr>
      <w:r>
        <w:rPr>
          <w:b w:val="false"/>
          <w:bCs w:val="false"/>
          <w:i w:val="false"/>
          <w:iCs w:val="false"/>
          <w:sz w:val="22"/>
          <w:szCs w:val="22"/>
        </w:rPr>
        <w:t xml:space="preserve">Modules are independent business capabilities. Not collections of screens.</w:t>
      </w:r>
    </w:p>
    <w:p>
      <w:pPr>
        <w:spacing w:after="160" w:line="288"/>
      </w:pPr>
      <w:r>
        <w:rPr>
          <w:b w:val="false"/>
          <w:bCs w:val="false"/>
          <w:i w:val="false"/>
          <w:iCs w:val="false"/>
          <w:sz w:val="22"/>
          <w:szCs w:val="22"/>
        </w:rPr>
        <w:t xml:space="preserve">Every module should define:</w:t>
      </w:r>
    </w:p>
    <w:p>
      <w:pPr>
        <w:pStyle w:val="ListParagraph"/>
        <w:numPr>
          <w:ilvl w:val="0"/>
          <w:numId w:val="2"/>
        </w:numPr>
        <w:spacing w:after="80"/>
      </w:pPr>
      <w:r>
        <w:rPr>
          <w:sz w:val="22"/>
          <w:szCs w:val="22"/>
        </w:rPr>
        <w:t xml:space="preserve">Business Purpose</w:t>
      </w:r>
    </w:p>
    <w:p>
      <w:pPr>
        <w:pStyle w:val="ListParagraph"/>
        <w:numPr>
          <w:ilvl w:val="0"/>
          <w:numId w:val="2"/>
        </w:numPr>
        <w:spacing w:after="80"/>
      </w:pPr>
      <w:r>
        <w:rPr>
          <w:sz w:val="22"/>
          <w:szCs w:val="22"/>
        </w:rPr>
        <w:t xml:space="preserve">Business Owner</w:t>
      </w:r>
    </w:p>
    <w:p>
      <w:pPr>
        <w:pStyle w:val="ListParagraph"/>
        <w:numPr>
          <w:ilvl w:val="0"/>
          <w:numId w:val="2"/>
        </w:numPr>
        <w:spacing w:after="80"/>
      </w:pPr>
      <w:r>
        <w:rPr>
          <w:sz w:val="22"/>
          <w:szCs w:val="22"/>
        </w:rPr>
        <w:t xml:space="preserve">Technical Owner</w:t>
      </w:r>
    </w:p>
    <w:p>
      <w:pPr>
        <w:pStyle w:val="ListParagraph"/>
        <w:numPr>
          <w:ilvl w:val="0"/>
          <w:numId w:val="2"/>
        </w:numPr>
        <w:spacing w:after="80"/>
      </w:pPr>
      <w:r>
        <w:rPr>
          <w:sz w:val="22"/>
          <w:szCs w:val="22"/>
        </w:rPr>
        <w:t xml:space="preserve">Responsibilities</w:t>
      </w:r>
    </w:p>
    <w:p>
      <w:pPr>
        <w:pStyle w:val="ListParagraph"/>
        <w:numPr>
          <w:ilvl w:val="0"/>
          <w:numId w:val="2"/>
        </w:numPr>
        <w:spacing w:after="80"/>
      </w:pPr>
      <w:r>
        <w:rPr>
          <w:sz w:val="22"/>
          <w:szCs w:val="22"/>
        </w:rPr>
        <w:t xml:space="preserve">Dependencies</w:t>
      </w:r>
    </w:p>
    <w:p>
      <w:pPr>
        <w:pStyle w:val="ListParagraph"/>
        <w:numPr>
          <w:ilvl w:val="0"/>
          <w:numId w:val="2"/>
        </w:numPr>
        <w:spacing w:after="80"/>
      </w:pPr>
      <w:r>
        <w:rPr>
          <w:sz w:val="22"/>
          <w:szCs w:val="22"/>
        </w:rPr>
        <w:t xml:space="preserve">Public Interfaces</w:t>
      </w:r>
    </w:p>
    <w:p>
      <w:pPr>
        <w:pStyle w:val="ListParagraph"/>
        <w:numPr>
          <w:ilvl w:val="0"/>
          <w:numId w:val="2"/>
        </w:numPr>
        <w:spacing w:after="80"/>
      </w:pPr>
      <w:r>
        <w:rPr>
          <w:sz w:val="22"/>
          <w:szCs w:val="22"/>
        </w:rPr>
        <w:t xml:space="preserve">Internal Components</w:t>
      </w:r>
    </w:p>
    <w:p>
      <w:pPr>
        <w:pStyle w:val="ListParagraph"/>
        <w:numPr>
          <w:ilvl w:val="0"/>
          <w:numId w:val="2"/>
        </w:numPr>
        <w:spacing w:after="80"/>
      </w:pPr>
      <w:r>
        <w:rPr>
          <w:sz w:val="22"/>
          <w:szCs w:val="22"/>
        </w:rPr>
        <w:t xml:space="preserve">Database Ownership</w:t>
      </w:r>
    </w:p>
    <w:p>
      <w:pPr>
        <w:pStyle w:val="ListParagraph"/>
        <w:numPr>
          <w:ilvl w:val="0"/>
          <w:numId w:val="2"/>
        </w:numPr>
        <w:spacing w:after="80"/>
      </w:pPr>
      <w:r>
        <w:rPr>
          <w:sz w:val="22"/>
          <w:szCs w:val="22"/>
        </w:rPr>
        <w:t xml:space="preserve">Permissions</w:t>
      </w:r>
    </w:p>
    <w:p>
      <w:pPr>
        <w:pStyle w:val="ListParagraph"/>
        <w:numPr>
          <w:ilvl w:val="0"/>
          <w:numId w:val="2"/>
        </w:numPr>
        <w:spacing w:after="80"/>
      </w:pPr>
      <w:r>
        <w:rPr>
          <w:sz w:val="22"/>
          <w:szCs w:val="22"/>
        </w:rPr>
        <w:t xml:space="preserve">Reports</w:t>
      </w:r>
    </w:p>
    <w:p>
      <w:pPr>
        <w:pStyle w:val="ListParagraph"/>
        <w:numPr>
          <w:ilvl w:val="0"/>
          <w:numId w:val="2"/>
        </w:numPr>
        <w:spacing w:after="80"/>
      </w:pPr>
      <w:r>
        <w:rPr>
          <w:sz w:val="22"/>
          <w:szCs w:val="22"/>
        </w:rPr>
        <w:t xml:space="preserve">Known Risks</w:t>
      </w:r>
    </w:p>
    <w:p>
      <w:pPr>
        <w:pStyle w:val="ListParagraph"/>
        <w:numPr>
          <w:ilvl w:val="0"/>
          <w:numId w:val="2"/>
        </w:numPr>
        <w:spacing w:after="80"/>
      </w:pPr>
      <w:r>
        <w:rPr>
          <w:sz w:val="22"/>
          <w:szCs w:val="22"/>
        </w:rPr>
        <w:t xml:space="preserve">Future Roadmap</w:t>
      </w:r>
    </w:p>
    <w:p>
      <w:pPr>
        <w:spacing w:after="160" w:line="288"/>
      </w:pPr>
      <w:r>
        <w:rPr>
          <w:b w:val="false"/>
          <w:bCs w:val="false"/>
          <w:i w:val="false"/>
          <w:iCs w:val="false"/>
          <w:sz w:val="22"/>
          <w:szCs w:val="22"/>
        </w:rPr>
        <w:t xml:space="preserve">Modules should communicate through approved interfaces. Not hidden dependencies.</w:t>
      </w:r>
    </w:p>
    <w:p>
      <w:pPr>
        <w:spacing w:after="160" w:line="288"/>
      </w:pPr>
      <w:r>
        <w:rPr>
          <w:b/>
          <w:bCs/>
          <w:i w:val="false"/>
          <w:iCs w:val="false"/>
          <w:sz w:val="22"/>
          <w:szCs w:val="22"/>
        </w:rPr>
        <w:t xml:space="preserve">Modules should minimise coupling. Maximise cohesion.</w:t>
      </w:r>
    </w:p>
    <w:p>
      <w:pPr>
        <w:pStyle w:val="Heading1"/>
        <w:pBdr>
          <w:bottom w:val="single" w:color="1F3864" w:sz="6" w:space="4"/>
        </w:pBdr>
        <w:spacing w:after="240" w:before="480"/>
      </w:pPr>
      <w:r>
        <w:rPr>
          <w:b/>
          <w:bCs/>
          <w:color w:val="1F3864"/>
          <w:sz w:val="30"/>
          <w:szCs w:val="30"/>
        </w:rPr>
        <w:t xml:space="preserve">Chapter 4 — Shared Services</w:t>
      </w:r>
    </w:p>
    <w:p>
      <w:pPr>
        <w:spacing w:after="160" w:line="288"/>
      </w:pPr>
      <w:r>
        <w:rPr>
          <w:b w:val="false"/>
          <w:bCs w:val="false"/>
          <w:i w:val="false"/>
          <w:iCs w:val="false"/>
          <w:sz w:val="22"/>
          <w:szCs w:val="22"/>
        </w:rPr>
        <w:t xml:space="preserve">Shared services exist to eliminate duplication. Every shared service should satisfy:</w:t>
      </w:r>
    </w:p>
    <w:p>
      <w:pPr>
        <w:pStyle w:val="ListParagraph"/>
        <w:numPr>
          <w:ilvl w:val="0"/>
          <w:numId w:val="2"/>
        </w:numPr>
        <w:spacing w:after="80"/>
      </w:pPr>
      <w:r>
        <w:rPr>
          <w:sz w:val="22"/>
          <w:szCs w:val="22"/>
        </w:rPr>
        <w:t xml:space="preserve">Reusable.</w:t>
      </w:r>
    </w:p>
    <w:p>
      <w:pPr>
        <w:pStyle w:val="ListParagraph"/>
        <w:numPr>
          <w:ilvl w:val="0"/>
          <w:numId w:val="2"/>
        </w:numPr>
        <w:spacing w:after="80"/>
      </w:pPr>
      <w:r>
        <w:rPr>
          <w:sz w:val="22"/>
          <w:szCs w:val="22"/>
        </w:rPr>
        <w:t xml:space="preserve">Independent.</w:t>
      </w:r>
    </w:p>
    <w:p>
      <w:pPr>
        <w:pStyle w:val="ListParagraph"/>
        <w:numPr>
          <w:ilvl w:val="0"/>
          <w:numId w:val="2"/>
        </w:numPr>
        <w:spacing w:after="80"/>
      </w:pPr>
      <w:r>
        <w:rPr>
          <w:sz w:val="22"/>
          <w:szCs w:val="22"/>
        </w:rPr>
        <w:t xml:space="preserve">Well documented.</w:t>
      </w:r>
    </w:p>
    <w:p>
      <w:pPr>
        <w:pStyle w:val="ListParagraph"/>
        <w:numPr>
          <w:ilvl w:val="0"/>
          <w:numId w:val="2"/>
        </w:numPr>
        <w:spacing w:after="80"/>
      </w:pPr>
      <w:r>
        <w:rPr>
          <w:sz w:val="22"/>
          <w:szCs w:val="22"/>
        </w:rPr>
        <w:t xml:space="preserve">Well tested.</w:t>
      </w:r>
    </w:p>
    <w:p>
      <w:pPr>
        <w:pStyle w:val="ListParagraph"/>
        <w:numPr>
          <w:ilvl w:val="0"/>
          <w:numId w:val="2"/>
        </w:numPr>
        <w:spacing w:after="80"/>
      </w:pPr>
      <w:r>
        <w:rPr>
          <w:sz w:val="22"/>
          <w:szCs w:val="22"/>
        </w:rPr>
        <w:t xml:space="preserve">Clearly owned.</w:t>
      </w:r>
    </w:p>
    <w:p>
      <w:pPr>
        <w:spacing w:after="160" w:line="288"/>
      </w:pPr>
      <w:r>
        <w:rPr>
          <w:b w:val="false"/>
          <w:bCs w:val="false"/>
          <w:i w:val="false"/>
          <w:iCs w:val="false"/>
          <w:sz w:val="22"/>
          <w:szCs w:val="22"/>
        </w:rPr>
        <w:t xml:space="preserve">Shared services should never become dumping grounds. Every service should have a clearly defined responsibility.</w:t>
      </w:r>
    </w:p>
    <w:p>
      <w:pPr>
        <w:spacing w:after="160" w:line="288"/>
      </w:pPr>
      <w:r>
        <w:rPr>
          <w:b w:val="false"/>
          <w:bCs w:val="false"/>
          <w:i w:val="false"/>
          <w:iCs w:val="false"/>
          <w:sz w:val="22"/>
          <w:szCs w:val="22"/>
        </w:rPr>
        <w:t xml:space="preserve">Examples:</w:t>
      </w:r>
    </w:p>
    <w:p>
      <w:pPr>
        <w:pStyle w:val="ListParagraph"/>
        <w:numPr>
          <w:ilvl w:val="0"/>
          <w:numId w:val="2"/>
        </w:numPr>
        <w:spacing w:after="80"/>
      </w:pPr>
      <w:r>
        <w:rPr>
          <w:sz w:val="22"/>
          <w:szCs w:val="22"/>
        </w:rPr>
        <w:t xml:space="preserve">Authentication</w:t>
      </w:r>
    </w:p>
    <w:p>
      <w:pPr>
        <w:pStyle w:val="ListParagraph"/>
        <w:numPr>
          <w:ilvl w:val="0"/>
          <w:numId w:val="2"/>
        </w:numPr>
        <w:spacing w:after="80"/>
      </w:pPr>
      <w:r>
        <w:rPr>
          <w:sz w:val="22"/>
          <w:szCs w:val="22"/>
        </w:rPr>
        <w:t xml:space="preserve">Authorization</w:t>
      </w:r>
    </w:p>
    <w:p>
      <w:pPr>
        <w:pStyle w:val="ListParagraph"/>
        <w:numPr>
          <w:ilvl w:val="0"/>
          <w:numId w:val="2"/>
        </w:numPr>
        <w:spacing w:after="80"/>
      </w:pPr>
      <w:r>
        <w:rPr>
          <w:sz w:val="22"/>
          <w:szCs w:val="22"/>
        </w:rPr>
        <w:t xml:space="preserve">Notifications</w:t>
      </w:r>
    </w:p>
    <w:p>
      <w:pPr>
        <w:pStyle w:val="ListParagraph"/>
        <w:numPr>
          <w:ilvl w:val="0"/>
          <w:numId w:val="2"/>
        </w:numPr>
        <w:spacing w:after="80"/>
      </w:pPr>
      <w:r>
        <w:rPr>
          <w:sz w:val="22"/>
          <w:szCs w:val="22"/>
        </w:rPr>
        <w:t xml:space="preserve">Storage</w:t>
      </w:r>
    </w:p>
    <w:p>
      <w:pPr>
        <w:pStyle w:val="ListParagraph"/>
        <w:numPr>
          <w:ilvl w:val="0"/>
          <w:numId w:val="2"/>
        </w:numPr>
        <w:spacing w:after="80"/>
      </w:pPr>
      <w:r>
        <w:rPr>
          <w:sz w:val="22"/>
          <w:szCs w:val="22"/>
        </w:rPr>
        <w:t xml:space="preserve">Telemetry</w:t>
      </w:r>
    </w:p>
    <w:p>
      <w:pPr>
        <w:pStyle w:val="ListParagraph"/>
        <w:numPr>
          <w:ilvl w:val="0"/>
          <w:numId w:val="2"/>
        </w:numPr>
        <w:spacing w:after="80"/>
      </w:pPr>
      <w:r>
        <w:rPr>
          <w:sz w:val="22"/>
          <w:szCs w:val="22"/>
        </w:rPr>
        <w:t xml:space="preserve">Audit</w:t>
      </w:r>
    </w:p>
    <w:p>
      <w:pPr>
        <w:pStyle w:val="ListParagraph"/>
        <w:numPr>
          <w:ilvl w:val="0"/>
          <w:numId w:val="2"/>
        </w:numPr>
        <w:spacing w:after="80"/>
      </w:pPr>
      <w:r>
        <w:rPr>
          <w:sz w:val="22"/>
          <w:szCs w:val="22"/>
        </w:rPr>
        <w:t xml:space="preserve">Reporting</w:t>
      </w:r>
    </w:p>
    <w:p>
      <w:pPr>
        <w:pStyle w:val="ListParagraph"/>
        <w:numPr>
          <w:ilvl w:val="0"/>
          <w:numId w:val="2"/>
        </w:numPr>
        <w:spacing w:after="80"/>
      </w:pPr>
      <w:r>
        <w:rPr>
          <w:sz w:val="22"/>
          <w:szCs w:val="22"/>
        </w:rPr>
        <w:t xml:space="preserve">Caching</w:t>
      </w:r>
    </w:p>
    <w:p>
      <w:pPr>
        <w:pStyle w:val="ListParagraph"/>
        <w:numPr>
          <w:ilvl w:val="0"/>
          <w:numId w:val="2"/>
        </w:numPr>
        <w:spacing w:after="80"/>
      </w:pPr>
      <w:r>
        <w:rPr>
          <w:sz w:val="22"/>
          <w:szCs w:val="22"/>
        </w:rPr>
        <w:t xml:space="preserve">Configuration</w:t>
      </w:r>
    </w:p>
    <w:p>
      <w:pPr>
        <w:pStyle w:val="ListParagraph"/>
        <w:numPr>
          <w:ilvl w:val="0"/>
          <w:numId w:val="2"/>
        </w:numPr>
        <w:spacing w:after="80"/>
      </w:pPr>
      <w:r>
        <w:rPr>
          <w:sz w:val="22"/>
          <w:szCs w:val="22"/>
        </w:rPr>
        <w:t xml:space="preserve">Localization</w:t>
      </w:r>
    </w:p>
    <w:p>
      <w:pPr>
        <w:pStyle w:val="ListParagraph"/>
        <w:numPr>
          <w:ilvl w:val="0"/>
          <w:numId w:val="2"/>
        </w:numPr>
        <w:spacing w:after="80"/>
      </w:pPr>
      <w:r>
        <w:rPr>
          <w:sz w:val="22"/>
          <w:szCs w:val="22"/>
        </w:rPr>
        <w:t xml:space="preserve">Logging</w:t>
      </w:r>
    </w:p>
    <w:p>
      <w:r>
        <w:br w:type="page"/>
      </w:r>
    </w:p>
    <w:p>
      <w:pPr>
        <w:pStyle w:val="Heading1"/>
        <w:pBdr>
          <w:bottom w:val="single" w:color="1F3864" w:sz="6" w:space="4"/>
        </w:pBdr>
        <w:spacing w:after="240" w:before="480"/>
      </w:pPr>
      <w:r>
        <w:rPr>
          <w:b/>
          <w:bCs/>
          <w:color w:val="1F3864"/>
          <w:sz w:val="30"/>
          <w:szCs w:val="30"/>
        </w:rPr>
        <w:t xml:space="preserve">Chapter 5 — Database Standards</w:t>
      </w:r>
    </w:p>
    <w:p>
      <w:pPr>
        <w:spacing w:after="160" w:line="288"/>
      </w:pPr>
      <w:r>
        <w:rPr>
          <w:b w:val="false"/>
          <w:bCs w:val="false"/>
          <w:i w:val="false"/>
          <w:iCs w:val="false"/>
          <w:sz w:val="22"/>
          <w:szCs w:val="22"/>
        </w:rPr>
        <w:t xml:space="preserve">The database is part of the architecture. Not merely storage.</w:t>
      </w:r>
    </w:p>
    <w:p>
      <w:pPr>
        <w:spacing w:after="160" w:line="288"/>
      </w:pPr>
      <w:r>
        <w:rPr>
          <w:b w:val="false"/>
          <w:bCs w:val="false"/>
          <w:i w:val="false"/>
          <w:iCs w:val="false"/>
          <w:sz w:val="22"/>
          <w:szCs w:val="22"/>
        </w:rPr>
        <w:t xml:space="preserve">Database design should prioritise:</w:t>
      </w:r>
    </w:p>
    <w:p>
      <w:pPr>
        <w:pStyle w:val="ListParagraph"/>
        <w:numPr>
          <w:ilvl w:val="0"/>
          <w:numId w:val="2"/>
        </w:numPr>
        <w:spacing w:after="80"/>
      </w:pPr>
      <w:r>
        <w:rPr>
          <w:sz w:val="22"/>
          <w:szCs w:val="22"/>
        </w:rPr>
        <w:t xml:space="preserve">Data integrity.</w:t>
      </w:r>
    </w:p>
    <w:p>
      <w:pPr>
        <w:pStyle w:val="ListParagraph"/>
        <w:numPr>
          <w:ilvl w:val="0"/>
          <w:numId w:val="2"/>
        </w:numPr>
        <w:spacing w:after="80"/>
      </w:pPr>
      <w:r>
        <w:rPr>
          <w:sz w:val="22"/>
          <w:szCs w:val="22"/>
        </w:rPr>
        <w:t xml:space="preserve">Performance.</w:t>
      </w:r>
    </w:p>
    <w:p>
      <w:pPr>
        <w:pStyle w:val="ListParagraph"/>
        <w:numPr>
          <w:ilvl w:val="0"/>
          <w:numId w:val="2"/>
        </w:numPr>
        <w:spacing w:after="80"/>
      </w:pPr>
      <w:r>
        <w:rPr>
          <w:sz w:val="22"/>
          <w:szCs w:val="22"/>
        </w:rPr>
        <w:t xml:space="preserve">Security.</w:t>
      </w:r>
    </w:p>
    <w:p>
      <w:pPr>
        <w:pStyle w:val="ListParagraph"/>
        <w:numPr>
          <w:ilvl w:val="0"/>
          <w:numId w:val="2"/>
        </w:numPr>
        <w:spacing w:after="80"/>
      </w:pPr>
      <w:r>
        <w:rPr>
          <w:sz w:val="22"/>
          <w:szCs w:val="22"/>
        </w:rPr>
        <w:t xml:space="preserve">Scalability.</w:t>
      </w:r>
    </w:p>
    <w:p>
      <w:pPr>
        <w:pStyle w:val="ListParagraph"/>
        <w:numPr>
          <w:ilvl w:val="0"/>
          <w:numId w:val="2"/>
        </w:numPr>
        <w:spacing w:after="80"/>
      </w:pPr>
      <w:r>
        <w:rPr>
          <w:sz w:val="22"/>
          <w:szCs w:val="22"/>
        </w:rPr>
        <w:t xml:space="preserve">Traceability.</w:t>
      </w:r>
    </w:p>
    <w:p>
      <w:pPr>
        <w:pStyle w:val="ListParagraph"/>
        <w:numPr>
          <w:ilvl w:val="0"/>
          <w:numId w:val="2"/>
        </w:numPr>
        <w:spacing w:after="80"/>
      </w:pPr>
      <w:r>
        <w:rPr>
          <w:sz w:val="22"/>
          <w:szCs w:val="22"/>
        </w:rPr>
        <w:t xml:space="preserve">Recoverability.</w:t>
      </w:r>
    </w:p>
    <w:p>
      <w:pPr>
        <w:spacing w:after="160" w:line="288"/>
      </w:pPr>
      <w:r>
        <w:rPr>
          <w:b w:val="false"/>
          <w:bCs w:val="false"/>
          <w:i w:val="false"/>
          <w:iCs w:val="false"/>
          <w:sz w:val="22"/>
          <w:szCs w:val="22"/>
        </w:rPr>
        <w:t xml:space="preserve">Every database object requires:</w:t>
      </w:r>
    </w:p>
    <w:p>
      <w:pPr>
        <w:pStyle w:val="ListParagraph"/>
        <w:numPr>
          <w:ilvl w:val="0"/>
          <w:numId w:val="2"/>
        </w:numPr>
        <w:spacing w:after="80"/>
      </w:pPr>
      <w:r>
        <w:rPr>
          <w:sz w:val="22"/>
          <w:szCs w:val="22"/>
        </w:rPr>
        <w:t xml:space="preserve">Purpose</w:t>
      </w:r>
    </w:p>
    <w:p>
      <w:pPr>
        <w:pStyle w:val="ListParagraph"/>
        <w:numPr>
          <w:ilvl w:val="0"/>
          <w:numId w:val="2"/>
        </w:numPr>
        <w:spacing w:after="80"/>
      </w:pPr>
      <w:r>
        <w:rPr>
          <w:sz w:val="22"/>
          <w:szCs w:val="22"/>
        </w:rPr>
        <w:t xml:space="preserve">Owner</w:t>
      </w:r>
    </w:p>
    <w:p>
      <w:pPr>
        <w:pStyle w:val="ListParagraph"/>
        <w:numPr>
          <w:ilvl w:val="0"/>
          <w:numId w:val="2"/>
        </w:numPr>
        <w:spacing w:after="80"/>
      </w:pPr>
      <w:r>
        <w:rPr>
          <w:sz w:val="22"/>
          <w:szCs w:val="22"/>
        </w:rPr>
        <w:t xml:space="preserve">Dependencies</w:t>
      </w:r>
    </w:p>
    <w:p>
      <w:pPr>
        <w:pStyle w:val="ListParagraph"/>
        <w:numPr>
          <w:ilvl w:val="0"/>
          <w:numId w:val="2"/>
        </w:numPr>
        <w:spacing w:after="80"/>
      </w:pPr>
      <w:r>
        <w:rPr>
          <w:sz w:val="22"/>
          <w:szCs w:val="22"/>
        </w:rPr>
        <w:t xml:space="preserve">Consumers</w:t>
      </w:r>
    </w:p>
    <w:p>
      <w:pPr>
        <w:pStyle w:val="ListParagraph"/>
        <w:numPr>
          <w:ilvl w:val="0"/>
          <w:numId w:val="2"/>
        </w:numPr>
        <w:spacing w:after="80"/>
      </w:pPr>
      <w:r>
        <w:rPr>
          <w:sz w:val="22"/>
          <w:szCs w:val="22"/>
        </w:rPr>
        <w:t xml:space="preserve">Performance considerations</w:t>
      </w:r>
    </w:p>
    <w:p>
      <w:pPr>
        <w:pStyle w:val="ListParagraph"/>
        <w:numPr>
          <w:ilvl w:val="0"/>
          <w:numId w:val="2"/>
        </w:numPr>
        <w:spacing w:after="80"/>
      </w:pPr>
      <w:r>
        <w:rPr>
          <w:sz w:val="22"/>
          <w:szCs w:val="22"/>
        </w:rPr>
        <w:t xml:space="preserve">Security considerations</w:t>
      </w:r>
    </w:p>
    <w:p>
      <w:pPr>
        <w:pStyle w:val="ListParagraph"/>
        <w:numPr>
          <w:ilvl w:val="0"/>
          <w:numId w:val="2"/>
        </w:numPr>
        <w:spacing w:after="80"/>
      </w:pPr>
      <w:r>
        <w:rPr>
          <w:sz w:val="22"/>
          <w:szCs w:val="22"/>
        </w:rPr>
        <w:t xml:space="preserve">Migration history</w:t>
      </w:r>
    </w:p>
    <w:p>
      <w:pPr>
        <w:spacing w:after="160" w:line="288"/>
      </w:pPr>
      <w:r>
        <w:rPr>
          <w:b w:val="false"/>
          <w:bCs w:val="false"/>
          <w:i w:val="false"/>
          <w:iCs w:val="false"/>
          <w:sz w:val="22"/>
          <w:szCs w:val="22"/>
        </w:rPr>
        <w:t xml:space="preserve">Business rules should exist in the most appropriate architectural layer. Avoid unnecessary duplication across application and database.</w:t>
      </w:r>
    </w:p>
    <w:p>
      <w:pPr>
        <w:pStyle w:val="Heading1"/>
        <w:pBdr>
          <w:bottom w:val="single" w:color="1F3864" w:sz="6" w:space="4"/>
        </w:pBdr>
        <w:spacing w:after="240" w:before="480"/>
      </w:pPr>
      <w:r>
        <w:rPr>
          <w:b/>
          <w:bCs/>
          <w:color w:val="1F3864"/>
          <w:sz w:val="30"/>
          <w:szCs w:val="30"/>
        </w:rPr>
        <w:t xml:space="preserve">Chapter 6 — API Standards</w:t>
      </w:r>
    </w:p>
    <w:p>
      <w:pPr>
        <w:spacing w:after="160" w:line="288"/>
      </w:pPr>
      <w:r>
        <w:rPr>
          <w:b w:val="false"/>
          <w:bCs w:val="false"/>
          <w:i w:val="false"/>
          <w:iCs w:val="false"/>
          <w:sz w:val="22"/>
          <w:szCs w:val="22"/>
        </w:rPr>
        <w:t xml:space="preserve">APIs are contracts. Contracts must remain predictable.</w:t>
      </w:r>
    </w:p>
    <w:p>
      <w:pPr>
        <w:spacing w:after="160" w:line="288"/>
      </w:pPr>
      <w:r>
        <w:rPr>
          <w:b w:val="false"/>
          <w:bCs w:val="false"/>
          <w:i w:val="false"/>
          <w:iCs w:val="false"/>
          <w:sz w:val="22"/>
          <w:szCs w:val="22"/>
        </w:rPr>
        <w:t xml:space="preserve">Every API should define:</w:t>
      </w:r>
    </w:p>
    <w:p>
      <w:pPr>
        <w:pStyle w:val="ListParagraph"/>
        <w:numPr>
          <w:ilvl w:val="0"/>
          <w:numId w:val="2"/>
        </w:numPr>
        <w:spacing w:after="80"/>
      </w:pPr>
      <w:r>
        <w:rPr>
          <w:sz w:val="22"/>
          <w:szCs w:val="22"/>
        </w:rPr>
        <w:t xml:space="preserve">Purpose</w:t>
      </w:r>
    </w:p>
    <w:p>
      <w:pPr>
        <w:pStyle w:val="ListParagraph"/>
        <w:numPr>
          <w:ilvl w:val="0"/>
          <w:numId w:val="2"/>
        </w:numPr>
        <w:spacing w:after="80"/>
      </w:pPr>
      <w:r>
        <w:rPr>
          <w:sz w:val="22"/>
          <w:szCs w:val="22"/>
        </w:rPr>
        <w:t xml:space="preserve">Inputs</w:t>
      </w:r>
    </w:p>
    <w:p>
      <w:pPr>
        <w:pStyle w:val="ListParagraph"/>
        <w:numPr>
          <w:ilvl w:val="0"/>
          <w:numId w:val="2"/>
        </w:numPr>
        <w:spacing w:after="80"/>
      </w:pPr>
      <w:r>
        <w:rPr>
          <w:sz w:val="22"/>
          <w:szCs w:val="22"/>
        </w:rPr>
        <w:t xml:space="preserve">Outputs</w:t>
      </w:r>
    </w:p>
    <w:p>
      <w:pPr>
        <w:pStyle w:val="ListParagraph"/>
        <w:numPr>
          <w:ilvl w:val="0"/>
          <w:numId w:val="2"/>
        </w:numPr>
        <w:spacing w:after="80"/>
      </w:pPr>
      <w:r>
        <w:rPr>
          <w:sz w:val="22"/>
          <w:szCs w:val="22"/>
        </w:rPr>
        <w:t xml:space="preserve">Validation</w:t>
      </w:r>
    </w:p>
    <w:p>
      <w:pPr>
        <w:pStyle w:val="ListParagraph"/>
        <w:numPr>
          <w:ilvl w:val="0"/>
          <w:numId w:val="2"/>
        </w:numPr>
        <w:spacing w:after="80"/>
      </w:pPr>
      <w:r>
        <w:rPr>
          <w:sz w:val="22"/>
          <w:szCs w:val="22"/>
        </w:rPr>
        <w:t xml:space="preserve">Authentication</w:t>
      </w:r>
    </w:p>
    <w:p>
      <w:pPr>
        <w:pStyle w:val="ListParagraph"/>
        <w:numPr>
          <w:ilvl w:val="0"/>
          <w:numId w:val="2"/>
        </w:numPr>
        <w:spacing w:after="80"/>
      </w:pPr>
      <w:r>
        <w:rPr>
          <w:sz w:val="22"/>
          <w:szCs w:val="22"/>
        </w:rPr>
        <w:t xml:space="preserve">Authorization</w:t>
      </w:r>
    </w:p>
    <w:p>
      <w:pPr>
        <w:pStyle w:val="ListParagraph"/>
        <w:numPr>
          <w:ilvl w:val="0"/>
          <w:numId w:val="2"/>
        </w:numPr>
        <w:spacing w:after="80"/>
      </w:pPr>
      <w:r>
        <w:rPr>
          <w:sz w:val="22"/>
          <w:szCs w:val="22"/>
        </w:rPr>
        <w:t xml:space="preserve">Error behaviour</w:t>
      </w:r>
    </w:p>
    <w:p>
      <w:pPr>
        <w:pStyle w:val="ListParagraph"/>
        <w:numPr>
          <w:ilvl w:val="0"/>
          <w:numId w:val="2"/>
        </w:numPr>
        <w:spacing w:after="80"/>
      </w:pPr>
      <w:r>
        <w:rPr>
          <w:sz w:val="22"/>
          <w:szCs w:val="22"/>
        </w:rPr>
        <w:t xml:space="preserve">Version</w:t>
      </w:r>
    </w:p>
    <w:p>
      <w:pPr>
        <w:pStyle w:val="ListParagraph"/>
        <w:numPr>
          <w:ilvl w:val="0"/>
          <w:numId w:val="2"/>
        </w:numPr>
        <w:spacing w:after="80"/>
      </w:pPr>
      <w:r>
        <w:rPr>
          <w:sz w:val="22"/>
          <w:szCs w:val="22"/>
        </w:rPr>
        <w:t xml:space="preserve">Consumers</w:t>
      </w:r>
    </w:p>
    <w:p>
      <w:pPr>
        <w:pStyle w:val="ListParagraph"/>
        <w:numPr>
          <w:ilvl w:val="0"/>
          <w:numId w:val="2"/>
        </w:numPr>
        <w:spacing w:after="80"/>
      </w:pPr>
      <w:r>
        <w:rPr>
          <w:sz w:val="22"/>
          <w:szCs w:val="22"/>
        </w:rPr>
        <w:t xml:space="preserve">Dependencies</w:t>
      </w:r>
    </w:p>
    <w:p>
      <w:pPr>
        <w:pStyle w:val="ListParagraph"/>
        <w:numPr>
          <w:ilvl w:val="0"/>
          <w:numId w:val="2"/>
        </w:numPr>
        <w:spacing w:after="80"/>
      </w:pPr>
      <w:r>
        <w:rPr>
          <w:sz w:val="22"/>
          <w:szCs w:val="22"/>
        </w:rPr>
        <w:t xml:space="preserve">Telemetry</w:t>
      </w:r>
    </w:p>
    <w:p>
      <w:pPr>
        <w:pStyle w:val="ListParagraph"/>
        <w:numPr>
          <w:ilvl w:val="0"/>
          <w:numId w:val="2"/>
        </w:numPr>
        <w:spacing w:after="80"/>
      </w:pPr>
      <w:r>
        <w:rPr>
          <w:sz w:val="22"/>
          <w:szCs w:val="22"/>
        </w:rPr>
        <w:t xml:space="preserve">Documentation</w:t>
      </w:r>
    </w:p>
    <w:p>
      <w:pPr>
        <w:spacing w:after="160" w:line="288"/>
      </w:pPr>
      <w:r>
        <w:rPr>
          <w:b/>
          <w:bCs/>
          <w:i w:val="false"/>
          <w:iCs w:val="false"/>
          <w:sz w:val="22"/>
          <w:szCs w:val="22"/>
        </w:rPr>
        <w:t xml:space="preserve">Breaking changes require architectural approval.</w:t>
      </w:r>
    </w:p>
    <w:p>
      <w:pPr>
        <w:pStyle w:val="Heading1"/>
        <w:pBdr>
          <w:bottom w:val="single" w:color="1F3864" w:sz="6" w:space="4"/>
        </w:pBdr>
        <w:spacing w:after="240" w:before="480"/>
      </w:pPr>
      <w:r>
        <w:rPr>
          <w:b/>
          <w:bCs/>
          <w:color w:val="1F3864"/>
          <w:sz w:val="30"/>
          <w:szCs w:val="30"/>
        </w:rPr>
        <w:t xml:space="preserve">Chapter 7 — User Experience Standards</w:t>
      </w:r>
    </w:p>
    <w:p>
      <w:pPr>
        <w:spacing w:after="160" w:line="288"/>
      </w:pPr>
      <w:r>
        <w:rPr>
          <w:b w:val="false"/>
          <w:bCs w:val="false"/>
          <w:i w:val="false"/>
          <w:iCs w:val="false"/>
          <w:sz w:val="22"/>
          <w:szCs w:val="22"/>
        </w:rPr>
        <w:t xml:space="preserve">Enterprise software should reduce thinking. Users should understand where they are, what they can do, what just happened, and what happens next.</w:t>
      </w:r>
    </w:p>
    <w:p>
      <w:pPr>
        <w:spacing w:after="160" w:line="288"/>
      </w:pPr>
      <w:r>
        <w:rPr>
          <w:b w:val="false"/>
          <w:bCs w:val="false"/>
          <w:i w:val="false"/>
          <w:iCs w:val="false"/>
          <w:sz w:val="22"/>
          <w:szCs w:val="22"/>
        </w:rPr>
        <w:t xml:space="preserve">Interfaces should be:</w:t>
      </w:r>
    </w:p>
    <w:p>
      <w:pPr>
        <w:pStyle w:val="ListParagraph"/>
        <w:numPr>
          <w:ilvl w:val="0"/>
          <w:numId w:val="2"/>
        </w:numPr>
        <w:spacing w:after="80"/>
      </w:pPr>
      <w:r>
        <w:rPr>
          <w:sz w:val="22"/>
          <w:szCs w:val="22"/>
        </w:rPr>
        <w:t xml:space="preserve">Consistent.</w:t>
      </w:r>
    </w:p>
    <w:p>
      <w:pPr>
        <w:pStyle w:val="ListParagraph"/>
        <w:numPr>
          <w:ilvl w:val="0"/>
          <w:numId w:val="2"/>
        </w:numPr>
        <w:spacing w:after="80"/>
      </w:pPr>
      <w:r>
        <w:rPr>
          <w:sz w:val="22"/>
          <w:szCs w:val="22"/>
        </w:rPr>
        <w:t xml:space="preserve">Predictable.</w:t>
      </w:r>
    </w:p>
    <w:p>
      <w:pPr>
        <w:pStyle w:val="ListParagraph"/>
        <w:numPr>
          <w:ilvl w:val="0"/>
          <w:numId w:val="2"/>
        </w:numPr>
        <w:spacing w:after="80"/>
      </w:pPr>
      <w:r>
        <w:rPr>
          <w:sz w:val="22"/>
          <w:szCs w:val="22"/>
        </w:rPr>
        <w:t xml:space="preserve">Accessible.</w:t>
      </w:r>
    </w:p>
    <w:p>
      <w:pPr>
        <w:pStyle w:val="ListParagraph"/>
        <w:numPr>
          <w:ilvl w:val="0"/>
          <w:numId w:val="2"/>
        </w:numPr>
        <w:spacing w:after="80"/>
      </w:pPr>
      <w:r>
        <w:rPr>
          <w:sz w:val="22"/>
          <w:szCs w:val="22"/>
        </w:rPr>
        <w:t xml:space="preserve">Responsive.</w:t>
      </w:r>
    </w:p>
    <w:p>
      <w:pPr>
        <w:pStyle w:val="ListParagraph"/>
        <w:numPr>
          <w:ilvl w:val="0"/>
          <w:numId w:val="2"/>
        </w:numPr>
        <w:spacing w:after="80"/>
      </w:pPr>
      <w:r>
        <w:rPr>
          <w:sz w:val="22"/>
          <w:szCs w:val="22"/>
        </w:rPr>
        <w:t xml:space="preserve">Minimal.</w:t>
      </w:r>
    </w:p>
    <w:p>
      <w:pPr>
        <w:pStyle w:val="ListParagraph"/>
        <w:numPr>
          <w:ilvl w:val="0"/>
          <w:numId w:val="2"/>
        </w:numPr>
        <w:spacing w:after="80"/>
      </w:pPr>
      <w:r>
        <w:rPr>
          <w:sz w:val="22"/>
          <w:szCs w:val="22"/>
        </w:rPr>
        <w:t xml:space="preserve">Professional.</w:t>
      </w:r>
    </w:p>
    <w:p>
      <w:pPr>
        <w:spacing w:after="160" w:line="288"/>
      </w:pPr>
      <w:r>
        <w:rPr>
          <w:b/>
          <w:bCs/>
          <w:i w:val="false"/>
          <w:iCs w:val="false"/>
          <w:sz w:val="22"/>
          <w:szCs w:val="22"/>
        </w:rPr>
        <w:t xml:space="preserve">Business users should spend time doing work. Not learning software.</w:t>
      </w:r>
    </w:p>
    <w:p>
      <w:r>
        <w:br w:type="page"/>
      </w:r>
    </w:p>
    <w:p>
      <w:pPr>
        <w:pStyle w:val="Heading1"/>
        <w:pBdr>
          <w:bottom w:val="single" w:color="1F3864" w:sz="6" w:space="4"/>
        </w:pBdr>
        <w:spacing w:after="240" w:before="480"/>
      </w:pPr>
      <w:r>
        <w:rPr>
          <w:b/>
          <w:bCs/>
          <w:color w:val="1F3864"/>
          <w:sz w:val="30"/>
          <w:szCs w:val="30"/>
        </w:rPr>
        <w:t xml:space="preserve">Chapter 8 — Observability Standards</w:t>
      </w:r>
    </w:p>
    <w:p>
      <w:pPr>
        <w:pBdr>
          <w:left w:val="single" w:color="8A6D3B" w:sz="12" w:space="8"/>
        </w:pBdr>
        <w:spacing w:after="240" w:before="120" w:line="288"/>
        <w:ind w:left="360"/>
      </w:pPr>
      <w:r>
        <w:rPr>
          <w:i/>
          <w:iCs/>
          <w:color w:val="595959"/>
          <w:sz w:val="22"/>
          <w:szCs w:val="22"/>
        </w:rPr>
        <w:t xml:space="preserve">A production system that cannot explain itself cannot be effectively operated.</w:t>
      </w:r>
    </w:p>
    <w:p>
      <w:pPr>
        <w:spacing w:after="160" w:line="288"/>
      </w:pPr>
      <w:r>
        <w:rPr>
          <w:b w:val="false"/>
          <w:bCs w:val="false"/>
          <w:i w:val="false"/>
          <w:iCs w:val="false"/>
          <w:sz w:val="22"/>
          <w:szCs w:val="22"/>
        </w:rPr>
        <w:t xml:space="preserve">Observability is a first-class engineering requirement.</w:t>
      </w:r>
    </w:p>
    <w:p>
      <w:pPr>
        <w:spacing w:after="160" w:line="288"/>
      </w:pPr>
      <w:r>
        <w:rPr>
          <w:b w:val="false"/>
          <w:bCs w:val="false"/>
          <w:i w:val="false"/>
          <w:iCs w:val="false"/>
          <w:sz w:val="22"/>
          <w:szCs w:val="22"/>
        </w:rPr>
        <w:t xml:space="preserve">Every production system must provide sufficient visibility to allow engineers to understand its behaviour, detect problems, diagnose failures, and measure system health without relying on assumptions.</w:t>
      </w:r>
    </w:p>
    <w:p>
      <w:pPr>
        <w:spacing w:after="160" w:line="288"/>
      </w:pPr>
      <w:r>
        <w:rPr>
          <w:b w:val="false"/>
          <w:bCs w:val="false"/>
          <w:i w:val="false"/>
          <w:iCs w:val="false"/>
          <w:sz w:val="22"/>
          <w:szCs w:val="22"/>
        </w:rPr>
        <w:t xml:space="preserve">Observability must be designed into the platform from the beginning. It is not an optional enhancement added after deployment.</w:t>
      </w:r>
    </w:p>
    <w:p>
      <w:pPr>
        <w:pStyle w:val="Heading2"/>
        <w:spacing w:after="160" w:before="320"/>
      </w:pPr>
      <w:r>
        <w:rPr>
          <w:b/>
          <w:bCs/>
          <w:color w:val="1F3864"/>
          <w:sz w:val="24"/>
          <w:szCs w:val="24"/>
        </w:rPr>
        <w:t xml:space="preserve">8.1 Observability Objectives</w:t>
      </w:r>
    </w:p>
    <w:p>
      <w:pPr>
        <w:spacing w:after="160" w:line="288"/>
      </w:pPr>
      <w:r>
        <w:rPr>
          <w:b w:val="false"/>
          <w:bCs w:val="false"/>
          <w:i w:val="false"/>
          <w:iCs w:val="false"/>
          <w:sz w:val="22"/>
          <w:szCs w:val="22"/>
        </w:rPr>
        <w:t xml:space="preserve">Every product must answer the following questions at any time:</w:t>
      </w:r>
    </w:p>
    <w:p>
      <w:pPr>
        <w:pStyle w:val="ListParagraph"/>
        <w:numPr>
          <w:ilvl w:val="0"/>
          <w:numId w:val="2"/>
        </w:numPr>
        <w:spacing w:after="80"/>
      </w:pPr>
      <w:r>
        <w:rPr>
          <w:sz w:val="22"/>
          <w:szCs w:val="22"/>
        </w:rPr>
        <w:t xml:space="preserve">Is the system healthy?</w:t>
      </w:r>
    </w:p>
    <w:p>
      <w:pPr>
        <w:pStyle w:val="ListParagraph"/>
        <w:numPr>
          <w:ilvl w:val="0"/>
          <w:numId w:val="2"/>
        </w:numPr>
        <w:spacing w:after="80"/>
      </w:pPr>
      <w:r>
        <w:rPr>
          <w:sz w:val="22"/>
          <w:szCs w:val="22"/>
        </w:rPr>
        <w:t xml:space="preserve">What changed?</w:t>
      </w:r>
    </w:p>
    <w:p>
      <w:pPr>
        <w:pStyle w:val="ListParagraph"/>
        <w:numPr>
          <w:ilvl w:val="0"/>
          <w:numId w:val="2"/>
        </w:numPr>
        <w:spacing w:after="80"/>
      </w:pPr>
      <w:r>
        <w:rPr>
          <w:sz w:val="22"/>
          <w:szCs w:val="22"/>
        </w:rPr>
        <w:t xml:space="preserve">What failed?</w:t>
      </w:r>
    </w:p>
    <w:p>
      <w:pPr>
        <w:pStyle w:val="ListParagraph"/>
        <w:numPr>
          <w:ilvl w:val="0"/>
          <w:numId w:val="2"/>
        </w:numPr>
        <w:spacing w:after="80"/>
      </w:pPr>
      <w:r>
        <w:rPr>
          <w:sz w:val="22"/>
          <w:szCs w:val="22"/>
        </w:rPr>
        <w:t xml:space="preserve">Why did it fail?</w:t>
      </w:r>
    </w:p>
    <w:p>
      <w:pPr>
        <w:pStyle w:val="ListParagraph"/>
        <w:numPr>
          <w:ilvl w:val="0"/>
          <w:numId w:val="2"/>
        </w:numPr>
        <w:spacing w:after="80"/>
      </w:pPr>
      <w:r>
        <w:rPr>
          <w:sz w:val="22"/>
          <w:szCs w:val="22"/>
        </w:rPr>
        <w:t xml:space="preserve">Who was affected?</w:t>
      </w:r>
    </w:p>
    <w:p>
      <w:pPr>
        <w:pStyle w:val="ListParagraph"/>
        <w:numPr>
          <w:ilvl w:val="0"/>
          <w:numId w:val="2"/>
        </w:numPr>
        <w:spacing w:after="80"/>
      </w:pPr>
      <w:r>
        <w:rPr>
          <w:sz w:val="22"/>
          <w:szCs w:val="22"/>
        </w:rPr>
        <w:t xml:space="preserve">When did it begin?</w:t>
      </w:r>
    </w:p>
    <w:p>
      <w:pPr>
        <w:pStyle w:val="ListParagraph"/>
        <w:numPr>
          <w:ilvl w:val="0"/>
          <w:numId w:val="2"/>
        </w:numPr>
        <w:spacing w:after="80"/>
      </w:pPr>
      <w:r>
        <w:rPr>
          <w:sz w:val="22"/>
          <w:szCs w:val="22"/>
        </w:rPr>
        <w:t xml:space="preserve">Can it be reproduced?</w:t>
      </w:r>
    </w:p>
    <w:p>
      <w:pPr>
        <w:pStyle w:val="ListParagraph"/>
        <w:numPr>
          <w:ilvl w:val="0"/>
          <w:numId w:val="2"/>
        </w:numPr>
        <w:spacing w:after="80"/>
      </w:pPr>
      <w:r>
        <w:rPr>
          <w:sz w:val="22"/>
          <w:szCs w:val="22"/>
        </w:rPr>
        <w:t xml:space="preserve">Can it be recovered?</w:t>
      </w:r>
    </w:p>
    <w:p>
      <w:pPr>
        <w:spacing w:after="160" w:line="288"/>
      </w:pPr>
      <w:r>
        <w:rPr>
          <w:b w:val="false"/>
          <w:bCs w:val="false"/>
          <w:i w:val="false"/>
          <w:iCs w:val="false"/>
          <w:sz w:val="22"/>
          <w:szCs w:val="22"/>
        </w:rPr>
        <w:t xml:space="preserve">If these questions cannot be answered, observability is insufficient.</w:t>
      </w:r>
    </w:p>
    <w:p>
      <w:pPr>
        <w:pStyle w:val="Heading2"/>
        <w:spacing w:after="160" w:before="320"/>
      </w:pPr>
      <w:r>
        <w:rPr>
          <w:b/>
          <w:bCs/>
          <w:color w:val="1F3864"/>
          <w:sz w:val="24"/>
          <w:szCs w:val="24"/>
        </w:rPr>
        <w:t xml:space="preserve">8.2 Standard Observability Components</w:t>
      </w:r>
    </w:p>
    <w:p>
      <w:pPr>
        <w:pStyle w:val="Heading3"/>
        <w:spacing w:after="120" w:before="240"/>
      </w:pPr>
      <w:r>
        <w:rPr>
          <w:b/>
          <w:bCs/>
          <w:color w:val="8A6D3B"/>
          <w:sz w:val="22"/>
          <w:szCs w:val="22"/>
        </w:rPr>
        <w:t xml:space="preserve">Logging</w:t>
      </w:r>
    </w:p>
    <w:p>
      <w:pPr>
        <w:spacing w:after="160" w:line="288"/>
      </w:pPr>
      <w:r>
        <w:rPr>
          <w:b w:val="false"/>
          <w:bCs w:val="false"/>
          <w:i w:val="false"/>
          <w:iCs w:val="false"/>
          <w:sz w:val="22"/>
          <w:szCs w:val="22"/>
        </w:rPr>
        <w:t xml:space="preserve">Structured logging. Never free-form logging. Every log entry should include:</w:t>
      </w:r>
    </w:p>
    <w:p>
      <w:pPr>
        <w:pStyle w:val="ListParagraph"/>
        <w:numPr>
          <w:ilvl w:val="0"/>
          <w:numId w:val="2"/>
        </w:numPr>
        <w:spacing w:after="80"/>
      </w:pPr>
      <w:r>
        <w:rPr>
          <w:sz w:val="22"/>
          <w:szCs w:val="22"/>
        </w:rPr>
        <w:t xml:space="preserve">Timestamp</w:t>
      </w:r>
    </w:p>
    <w:p>
      <w:pPr>
        <w:pStyle w:val="ListParagraph"/>
        <w:numPr>
          <w:ilvl w:val="0"/>
          <w:numId w:val="2"/>
        </w:numPr>
        <w:spacing w:after="80"/>
      </w:pPr>
      <w:r>
        <w:rPr>
          <w:sz w:val="22"/>
          <w:szCs w:val="22"/>
        </w:rPr>
        <w:t xml:space="preserve">Severity</w:t>
      </w:r>
    </w:p>
    <w:p>
      <w:pPr>
        <w:pStyle w:val="ListParagraph"/>
        <w:numPr>
          <w:ilvl w:val="0"/>
          <w:numId w:val="2"/>
        </w:numPr>
        <w:spacing w:after="80"/>
      </w:pPr>
      <w:r>
        <w:rPr>
          <w:sz w:val="22"/>
          <w:szCs w:val="22"/>
        </w:rPr>
        <w:t xml:space="preserve">Module</w:t>
      </w:r>
    </w:p>
    <w:p>
      <w:pPr>
        <w:pStyle w:val="ListParagraph"/>
        <w:numPr>
          <w:ilvl w:val="0"/>
          <w:numId w:val="2"/>
        </w:numPr>
        <w:spacing w:after="80"/>
      </w:pPr>
      <w:r>
        <w:rPr>
          <w:sz w:val="22"/>
          <w:szCs w:val="22"/>
        </w:rPr>
        <w:t xml:space="preserve">Feature</w:t>
      </w:r>
    </w:p>
    <w:p>
      <w:pPr>
        <w:pStyle w:val="ListParagraph"/>
        <w:numPr>
          <w:ilvl w:val="0"/>
          <w:numId w:val="2"/>
        </w:numPr>
        <w:spacing w:after="80"/>
      </w:pPr>
      <w:r>
        <w:rPr>
          <w:sz w:val="22"/>
          <w:szCs w:val="22"/>
        </w:rPr>
        <w:t xml:space="preserve">Correlation ID</w:t>
      </w:r>
    </w:p>
    <w:p>
      <w:pPr>
        <w:pStyle w:val="ListParagraph"/>
        <w:numPr>
          <w:ilvl w:val="0"/>
          <w:numId w:val="2"/>
        </w:numPr>
        <w:spacing w:after="80"/>
      </w:pPr>
      <w:r>
        <w:rPr>
          <w:sz w:val="22"/>
          <w:szCs w:val="22"/>
        </w:rPr>
        <w:t xml:space="preserve">User (where appropriate)</w:t>
      </w:r>
    </w:p>
    <w:p>
      <w:pPr>
        <w:pStyle w:val="ListParagraph"/>
        <w:numPr>
          <w:ilvl w:val="0"/>
          <w:numId w:val="2"/>
        </w:numPr>
        <w:spacing w:after="80"/>
      </w:pPr>
      <w:r>
        <w:rPr>
          <w:sz w:val="22"/>
          <w:szCs w:val="22"/>
        </w:rPr>
        <w:t xml:space="preserve">Tenant (where appropriate)</w:t>
      </w:r>
    </w:p>
    <w:p>
      <w:pPr>
        <w:pStyle w:val="ListParagraph"/>
        <w:numPr>
          <w:ilvl w:val="0"/>
          <w:numId w:val="2"/>
        </w:numPr>
        <w:spacing w:after="80"/>
      </w:pPr>
      <w:r>
        <w:rPr>
          <w:sz w:val="22"/>
          <w:szCs w:val="22"/>
        </w:rPr>
        <w:t xml:space="preserve">Operation</w:t>
      </w:r>
    </w:p>
    <w:p>
      <w:pPr>
        <w:pStyle w:val="ListParagraph"/>
        <w:numPr>
          <w:ilvl w:val="0"/>
          <w:numId w:val="2"/>
        </w:numPr>
        <w:spacing w:after="80"/>
      </w:pPr>
      <w:r>
        <w:rPr>
          <w:sz w:val="22"/>
          <w:szCs w:val="22"/>
        </w:rPr>
        <w:t xml:space="preserve">Result</w:t>
      </w:r>
    </w:p>
    <w:p>
      <w:pPr>
        <w:pStyle w:val="ListParagraph"/>
        <w:numPr>
          <w:ilvl w:val="0"/>
          <w:numId w:val="2"/>
        </w:numPr>
        <w:spacing w:after="80"/>
      </w:pPr>
      <w:r>
        <w:rPr>
          <w:sz w:val="22"/>
          <w:szCs w:val="22"/>
        </w:rPr>
        <w:t xml:space="preserve">Error details (when applicable)</w:t>
      </w:r>
    </w:p>
    <w:p>
      <w:pPr>
        <w:pStyle w:val="Heading3"/>
        <w:spacing w:after="120" w:before="240"/>
      </w:pPr>
      <w:r>
        <w:rPr>
          <w:b/>
          <w:bCs/>
          <w:color w:val="8A6D3B"/>
          <w:sz w:val="22"/>
          <w:szCs w:val="22"/>
        </w:rPr>
        <w:t xml:space="preserve">Telemetry</w:t>
      </w:r>
    </w:p>
    <w:p>
      <w:pPr>
        <w:spacing w:after="160" w:line="288"/>
      </w:pPr>
      <w:r>
        <w:rPr>
          <w:b w:val="false"/>
          <w:bCs w:val="false"/>
          <w:i w:val="false"/>
          <w:iCs w:val="false"/>
          <w:sz w:val="22"/>
          <w:szCs w:val="22"/>
        </w:rPr>
        <w:t xml:space="preserve">Important business and technical events should generate telemetry — for example user login, attendance submitted, quote approved, job completed, payroll generated, sync completed, API failures, and background worker failures.</w:t>
      </w:r>
    </w:p>
    <w:p>
      <w:pPr>
        <w:spacing w:after="160" w:line="288"/>
      </w:pPr>
      <w:r>
        <w:rPr>
          <w:b w:val="false"/>
          <w:bCs w:val="false"/>
          <w:i w:val="false"/>
          <w:iCs w:val="false"/>
          <w:sz w:val="22"/>
          <w:szCs w:val="22"/>
        </w:rPr>
        <w:t xml:space="preserve">Telemetry should support reporting and operational insight.</w:t>
      </w:r>
    </w:p>
    <w:p>
      <w:pPr>
        <w:pStyle w:val="Heading3"/>
        <w:spacing w:after="120" w:before="240"/>
      </w:pPr>
      <w:r>
        <w:rPr>
          <w:b/>
          <w:bCs/>
          <w:color w:val="8A6D3B"/>
          <w:sz w:val="22"/>
          <w:szCs w:val="22"/>
        </w:rPr>
        <w:t xml:space="preserve">Health Monitoring</w:t>
      </w:r>
    </w:p>
    <w:p>
      <w:pPr>
        <w:spacing w:after="160" w:line="288"/>
      </w:pPr>
      <w:r>
        <w:rPr>
          <w:b w:val="false"/>
          <w:bCs w:val="false"/>
          <w:i w:val="false"/>
          <w:iCs w:val="false"/>
          <w:sz w:val="22"/>
          <w:szCs w:val="22"/>
        </w:rPr>
        <w:t xml:space="preserve">Every service should expose measurable health — for example database connectivity, API availability, background workers, queue processing, storage connectivity, authentication services, and external integrations.</w:t>
      </w:r>
    </w:p>
    <w:p>
      <w:pPr>
        <w:pStyle w:val="Heading3"/>
        <w:spacing w:after="120" w:before="240"/>
      </w:pPr>
      <w:r>
        <w:rPr>
          <w:b/>
          <w:bCs/>
          <w:color w:val="8A6D3B"/>
          <w:sz w:val="22"/>
          <w:szCs w:val="22"/>
        </w:rPr>
        <w:t xml:space="preserve">Metrics</w:t>
      </w:r>
    </w:p>
    <w:p>
      <w:pPr>
        <w:spacing w:after="160" w:line="288"/>
      </w:pPr>
      <w:r>
        <w:rPr>
          <w:b w:val="false"/>
          <w:bCs w:val="false"/>
          <w:i w:val="false"/>
          <w:iCs w:val="false"/>
          <w:sz w:val="22"/>
          <w:szCs w:val="22"/>
        </w:rPr>
        <w:t xml:space="preserve">Engineering should collect meaningful metrics such as request duration, API response times, database query duration, background job duration, error rates, success rates, retry counts, and synchronisation latency.</w:t>
      </w:r>
    </w:p>
    <w:p>
      <w:pPr>
        <w:spacing w:after="160" w:line="288"/>
      </w:pPr>
      <w:r>
        <w:rPr>
          <w:b w:val="false"/>
          <w:bCs w:val="false"/>
          <w:i w:val="false"/>
          <w:iCs w:val="false"/>
          <w:sz w:val="22"/>
          <w:szCs w:val="22"/>
        </w:rPr>
        <w:t xml:space="preserve">Metrics should support trend analysis.</w:t>
      </w:r>
    </w:p>
    <w:p>
      <w:pPr>
        <w:pStyle w:val="Heading3"/>
        <w:spacing w:after="120" w:before="240"/>
      </w:pPr>
      <w:r>
        <w:rPr>
          <w:b/>
          <w:bCs/>
          <w:color w:val="8A6D3B"/>
          <w:sz w:val="22"/>
          <w:szCs w:val="22"/>
        </w:rPr>
        <w:t xml:space="preserve">Audit Trail</w:t>
      </w:r>
    </w:p>
    <w:p>
      <w:pPr>
        <w:spacing w:after="160" w:line="288"/>
      </w:pPr>
      <w:r>
        <w:rPr>
          <w:b w:val="false"/>
          <w:bCs w:val="false"/>
          <w:i w:val="false"/>
          <w:iCs w:val="false"/>
          <w:sz w:val="22"/>
          <w:szCs w:val="22"/>
        </w:rPr>
        <w:t xml:space="preserve">Every significant business action should be traceable. Audit records should answer: who? What? When? Where? Why?</w:t>
      </w:r>
    </w:p>
    <w:p>
      <w:pPr>
        <w:spacing w:after="160" w:line="288"/>
      </w:pPr>
      <w:r>
        <w:rPr>
          <w:b w:val="false"/>
          <w:bCs w:val="false"/>
          <w:i w:val="false"/>
          <w:iCs w:val="false"/>
          <w:sz w:val="22"/>
          <w:szCs w:val="22"/>
        </w:rPr>
        <w:t xml:space="preserve">Audit information should never depend on application logs.</w:t>
      </w:r>
    </w:p>
    <w:p>
      <w:pPr>
        <w:pStyle w:val="Heading2"/>
        <w:spacing w:after="160" w:before="320"/>
      </w:pPr>
      <w:r>
        <w:rPr>
          <w:b/>
          <w:bCs/>
          <w:color w:val="1F3864"/>
          <w:sz w:val="24"/>
          <w:szCs w:val="24"/>
        </w:rPr>
        <w:t xml:space="preserve">8.3 Correlation</w:t>
      </w:r>
    </w:p>
    <w:p>
      <w:pPr>
        <w:spacing w:after="160" w:line="288"/>
      </w:pPr>
      <w:r>
        <w:rPr>
          <w:b w:val="false"/>
          <w:bCs w:val="false"/>
          <w:i w:val="false"/>
          <w:iCs w:val="false"/>
          <w:sz w:val="22"/>
          <w:szCs w:val="22"/>
        </w:rPr>
        <w:t xml:space="preserve">Every significant operation should be traceable across system boundaries. A single correlation identifier should follow a request through the UI, API, business services, database, background processing, notifications, and external integrations.</w:t>
      </w:r>
    </w:p>
    <w:p>
      <w:pPr>
        <w:spacing w:after="160" w:line="288"/>
      </w:pPr>
      <w:r>
        <w:rPr>
          <w:b w:val="false"/>
          <w:bCs w:val="false"/>
          <w:i w:val="false"/>
          <w:iCs w:val="false"/>
          <w:sz w:val="22"/>
          <w:szCs w:val="22"/>
        </w:rPr>
        <w:t xml:space="preserve">This enables complete end-to-end diagnostics.</w:t>
      </w:r>
    </w:p>
    <w:p>
      <w:pPr>
        <w:pStyle w:val="Heading2"/>
        <w:spacing w:after="160" w:before="320"/>
      </w:pPr>
      <w:r>
        <w:rPr>
          <w:b/>
          <w:bCs/>
          <w:color w:val="1F3864"/>
          <w:sz w:val="24"/>
          <w:szCs w:val="24"/>
        </w:rPr>
        <w:t xml:space="preserve">8.4 Error Reporting</w:t>
      </w:r>
    </w:p>
    <w:p>
      <w:pPr>
        <w:spacing w:after="160" w:line="288"/>
      </w:pPr>
      <w:r>
        <w:rPr>
          <w:b w:val="false"/>
          <w:bCs w:val="false"/>
          <w:i w:val="false"/>
          <w:iCs w:val="false"/>
          <w:sz w:val="22"/>
          <w:szCs w:val="22"/>
        </w:rPr>
        <w:t xml:space="preserve">Errors should never disappear silently. Every unexpected failure should produce sufficient diagnostic information for Engineering to investigate.</w:t>
      </w:r>
    </w:p>
    <w:p>
      <w:pPr>
        <w:spacing w:after="160" w:line="288"/>
      </w:pPr>
      <w:r>
        <w:rPr>
          <w:b w:val="false"/>
          <w:bCs w:val="false"/>
          <w:i w:val="false"/>
          <w:iCs w:val="false"/>
          <w:sz w:val="22"/>
          <w:szCs w:val="22"/>
        </w:rPr>
        <w:t xml:space="preserve">Error reports should contain:</w:t>
      </w:r>
    </w:p>
    <w:p>
      <w:pPr>
        <w:pStyle w:val="ListParagraph"/>
        <w:numPr>
          <w:ilvl w:val="0"/>
          <w:numId w:val="2"/>
        </w:numPr>
        <w:spacing w:after="80"/>
      </w:pPr>
      <w:r>
        <w:rPr>
          <w:sz w:val="22"/>
          <w:szCs w:val="22"/>
        </w:rPr>
        <w:t xml:space="preserve">Correlation ID</w:t>
      </w:r>
    </w:p>
    <w:p>
      <w:pPr>
        <w:pStyle w:val="ListParagraph"/>
        <w:numPr>
          <w:ilvl w:val="0"/>
          <w:numId w:val="2"/>
        </w:numPr>
        <w:spacing w:after="80"/>
      </w:pPr>
      <w:r>
        <w:rPr>
          <w:sz w:val="22"/>
          <w:szCs w:val="22"/>
        </w:rPr>
        <w:t xml:space="preserve">Stack trace</w:t>
      </w:r>
    </w:p>
    <w:p>
      <w:pPr>
        <w:pStyle w:val="ListParagraph"/>
        <w:numPr>
          <w:ilvl w:val="0"/>
          <w:numId w:val="2"/>
        </w:numPr>
        <w:spacing w:after="80"/>
      </w:pPr>
      <w:r>
        <w:rPr>
          <w:sz w:val="22"/>
          <w:szCs w:val="22"/>
        </w:rPr>
        <w:t xml:space="preserve">Environment</w:t>
      </w:r>
    </w:p>
    <w:p>
      <w:pPr>
        <w:pStyle w:val="ListParagraph"/>
        <w:numPr>
          <w:ilvl w:val="0"/>
          <w:numId w:val="2"/>
        </w:numPr>
        <w:spacing w:after="80"/>
      </w:pPr>
      <w:r>
        <w:rPr>
          <w:sz w:val="22"/>
          <w:szCs w:val="22"/>
        </w:rPr>
        <w:t xml:space="preserve">User context (when appropriate)</w:t>
      </w:r>
    </w:p>
    <w:p>
      <w:pPr>
        <w:pStyle w:val="ListParagraph"/>
        <w:numPr>
          <w:ilvl w:val="0"/>
          <w:numId w:val="2"/>
        </w:numPr>
        <w:spacing w:after="80"/>
      </w:pPr>
      <w:r>
        <w:rPr>
          <w:sz w:val="22"/>
          <w:szCs w:val="22"/>
        </w:rPr>
        <w:t xml:space="preserve">Tenant context</w:t>
      </w:r>
    </w:p>
    <w:p>
      <w:pPr>
        <w:pStyle w:val="ListParagraph"/>
        <w:numPr>
          <w:ilvl w:val="0"/>
          <w:numId w:val="2"/>
        </w:numPr>
        <w:spacing w:after="80"/>
      </w:pPr>
      <w:r>
        <w:rPr>
          <w:sz w:val="22"/>
          <w:szCs w:val="22"/>
        </w:rPr>
        <w:t xml:space="preserve">Request details</w:t>
      </w:r>
    </w:p>
    <w:p>
      <w:pPr>
        <w:pStyle w:val="ListParagraph"/>
        <w:numPr>
          <w:ilvl w:val="0"/>
          <w:numId w:val="2"/>
        </w:numPr>
        <w:spacing w:after="80"/>
      </w:pPr>
      <w:r>
        <w:rPr>
          <w:sz w:val="22"/>
          <w:szCs w:val="22"/>
        </w:rPr>
        <w:t xml:space="preserve">Relevant configuration</w:t>
      </w:r>
    </w:p>
    <w:p>
      <w:pPr>
        <w:pStyle w:val="ListParagraph"/>
        <w:numPr>
          <w:ilvl w:val="0"/>
          <w:numId w:val="2"/>
        </w:numPr>
        <w:spacing w:after="80"/>
      </w:pPr>
      <w:r>
        <w:rPr>
          <w:sz w:val="22"/>
          <w:szCs w:val="22"/>
        </w:rPr>
        <w:t xml:space="preserve">Related telemetry</w:t>
      </w:r>
    </w:p>
    <w:p>
      <w:pPr>
        <w:pStyle w:val="Heading2"/>
        <w:spacing w:after="160" w:before="320"/>
      </w:pPr>
      <w:r>
        <w:rPr>
          <w:b/>
          <w:bCs/>
          <w:color w:val="1F3864"/>
          <w:sz w:val="24"/>
          <w:szCs w:val="24"/>
        </w:rPr>
        <w:t xml:space="preserve">8.5 Production Visibility</w:t>
      </w:r>
    </w:p>
    <w:p>
      <w:pPr>
        <w:spacing w:after="160" w:line="288"/>
      </w:pPr>
      <w:r>
        <w:rPr>
          <w:b w:val="false"/>
          <w:bCs w:val="false"/>
          <w:i w:val="false"/>
          <w:iCs w:val="false"/>
          <w:sz w:val="22"/>
          <w:szCs w:val="22"/>
        </w:rPr>
        <w:t xml:space="preserve">A production environment should provide enough operational visibility that engineers rarely need to reproduce issues locally before beginning an investigation.</w:t>
      </w:r>
    </w:p>
    <w:p>
      <w:r>
        <w:br w:type="page"/>
      </w:r>
    </w:p>
    <w:p>
      <w:pPr>
        <w:pStyle w:val="Heading1"/>
        <w:pBdr>
          <w:bottom w:val="single" w:color="1F3864" w:sz="6" w:space="4"/>
        </w:pBdr>
        <w:spacing w:after="240" w:before="480"/>
      </w:pPr>
      <w:r>
        <w:rPr>
          <w:b/>
          <w:bCs/>
          <w:color w:val="1F3864"/>
          <w:sz w:val="30"/>
          <w:szCs w:val="30"/>
        </w:rPr>
        <w:t xml:space="preserve">Chapter 9 — Security Standards</w:t>
      </w:r>
    </w:p>
    <w:p>
      <w:pPr>
        <w:spacing w:after="160" w:line="288"/>
      </w:pPr>
      <w:r>
        <w:rPr>
          <w:b w:val="false"/>
          <w:bCs w:val="false"/>
          <w:i w:val="false"/>
          <w:iCs w:val="false"/>
          <w:sz w:val="22"/>
          <w:szCs w:val="22"/>
        </w:rPr>
        <w:t xml:space="preserve">Security is an architectural requirement. Not a feature. Not an enhancement.</w:t>
      </w:r>
    </w:p>
    <w:p>
      <w:pPr>
        <w:spacing w:after="160" w:line="288"/>
      </w:pPr>
      <w:r>
        <w:rPr>
          <w:b w:val="false"/>
          <w:bCs w:val="false"/>
          <w:i w:val="false"/>
          <w:iCs w:val="false"/>
          <w:sz w:val="22"/>
          <w:szCs w:val="22"/>
        </w:rPr>
        <w:t xml:space="preserve">Every engineering decision should assume that systems will eventually be exposed to malicious actors. Security should therefore be proactive rather than reactive.</w:t>
      </w:r>
    </w:p>
    <w:p>
      <w:pPr>
        <w:pStyle w:val="Heading2"/>
        <w:spacing w:after="160" w:before="320"/>
      </w:pPr>
      <w:r>
        <w:rPr>
          <w:b/>
          <w:bCs/>
          <w:color w:val="1F3864"/>
          <w:sz w:val="24"/>
          <w:szCs w:val="24"/>
        </w:rPr>
        <w:t xml:space="preserve">9.1 Security Principles</w:t>
      </w:r>
    </w:p>
    <w:p>
      <w:pPr>
        <w:spacing w:after="160" w:line="288"/>
      </w:pPr>
      <w:r>
        <w:rPr>
          <w:b w:val="false"/>
          <w:bCs w:val="false"/>
          <w:i w:val="false"/>
          <w:iCs w:val="false"/>
          <w:sz w:val="22"/>
          <w:szCs w:val="22"/>
        </w:rPr>
        <w:t xml:space="preserve">Every product should be:</w:t>
      </w:r>
    </w:p>
    <w:p>
      <w:pPr>
        <w:pStyle w:val="ListParagraph"/>
        <w:numPr>
          <w:ilvl w:val="0"/>
          <w:numId w:val="2"/>
        </w:numPr>
        <w:spacing w:after="80"/>
      </w:pPr>
      <w:r>
        <w:rPr>
          <w:sz w:val="22"/>
          <w:szCs w:val="22"/>
        </w:rPr>
        <w:t xml:space="preserve">Secure by Design</w:t>
      </w:r>
    </w:p>
    <w:p>
      <w:pPr>
        <w:pStyle w:val="ListParagraph"/>
        <w:numPr>
          <w:ilvl w:val="0"/>
          <w:numId w:val="2"/>
        </w:numPr>
        <w:spacing w:after="80"/>
      </w:pPr>
      <w:r>
        <w:rPr>
          <w:sz w:val="22"/>
          <w:szCs w:val="22"/>
        </w:rPr>
        <w:t xml:space="preserve">Secure by Default</w:t>
      </w:r>
    </w:p>
    <w:p>
      <w:pPr>
        <w:pStyle w:val="ListParagraph"/>
        <w:numPr>
          <w:ilvl w:val="0"/>
          <w:numId w:val="2"/>
        </w:numPr>
        <w:spacing w:after="80"/>
      </w:pPr>
      <w:r>
        <w:rPr>
          <w:sz w:val="22"/>
          <w:szCs w:val="22"/>
        </w:rPr>
        <w:t xml:space="preserve">Least Privilege</w:t>
      </w:r>
    </w:p>
    <w:p>
      <w:pPr>
        <w:pStyle w:val="ListParagraph"/>
        <w:numPr>
          <w:ilvl w:val="0"/>
          <w:numId w:val="2"/>
        </w:numPr>
        <w:spacing w:after="80"/>
      </w:pPr>
      <w:r>
        <w:rPr>
          <w:sz w:val="22"/>
          <w:szCs w:val="22"/>
        </w:rPr>
        <w:t xml:space="preserve">Fail Secure</w:t>
      </w:r>
    </w:p>
    <w:p>
      <w:pPr>
        <w:pStyle w:val="ListParagraph"/>
        <w:numPr>
          <w:ilvl w:val="0"/>
          <w:numId w:val="2"/>
        </w:numPr>
        <w:spacing w:after="80"/>
      </w:pPr>
      <w:r>
        <w:rPr>
          <w:sz w:val="22"/>
          <w:szCs w:val="22"/>
        </w:rPr>
        <w:t xml:space="preserve">Zero Trust</w:t>
      </w:r>
    </w:p>
    <w:p>
      <w:pPr>
        <w:pStyle w:val="ListParagraph"/>
        <w:numPr>
          <w:ilvl w:val="0"/>
          <w:numId w:val="2"/>
        </w:numPr>
        <w:spacing w:after="80"/>
      </w:pPr>
      <w:r>
        <w:rPr>
          <w:sz w:val="22"/>
          <w:szCs w:val="22"/>
        </w:rPr>
        <w:t xml:space="preserve">Auditable</w:t>
      </w:r>
    </w:p>
    <w:p>
      <w:pPr>
        <w:pStyle w:val="Heading2"/>
        <w:spacing w:after="160" w:before="320"/>
      </w:pPr>
      <w:r>
        <w:rPr>
          <w:b/>
          <w:bCs/>
          <w:color w:val="1F3864"/>
          <w:sz w:val="24"/>
          <w:szCs w:val="24"/>
        </w:rPr>
        <w:t xml:space="preserve">9.2 Authentication Standards</w:t>
      </w:r>
    </w:p>
    <w:p>
      <w:pPr>
        <w:spacing w:after="160" w:line="288"/>
      </w:pPr>
      <w:r>
        <w:rPr>
          <w:b w:val="false"/>
          <w:bCs w:val="false"/>
          <w:i w:val="false"/>
          <w:iCs w:val="false"/>
          <w:sz w:val="22"/>
          <w:szCs w:val="22"/>
        </w:rPr>
        <w:t xml:space="preserve">Authentication should be centralised, consistent, well documented, and never duplicated.</w:t>
      </w:r>
    </w:p>
    <w:p>
      <w:pPr>
        <w:spacing w:after="160" w:line="288"/>
      </w:pPr>
      <w:r>
        <w:rPr>
          <w:b w:val="false"/>
          <w:bCs w:val="false"/>
          <w:i w:val="false"/>
          <w:iCs w:val="false"/>
          <w:sz w:val="22"/>
          <w:szCs w:val="22"/>
        </w:rPr>
        <w:t xml:space="preserve">Every authentication mechanism must define:</w:t>
      </w:r>
    </w:p>
    <w:p>
      <w:pPr>
        <w:pStyle w:val="ListParagraph"/>
        <w:numPr>
          <w:ilvl w:val="0"/>
          <w:numId w:val="2"/>
        </w:numPr>
        <w:spacing w:after="80"/>
      </w:pPr>
      <w:r>
        <w:rPr>
          <w:sz w:val="22"/>
          <w:szCs w:val="22"/>
        </w:rPr>
        <w:t xml:space="preserve">Purpose</w:t>
      </w:r>
    </w:p>
    <w:p>
      <w:pPr>
        <w:pStyle w:val="ListParagraph"/>
        <w:numPr>
          <w:ilvl w:val="0"/>
          <w:numId w:val="2"/>
        </w:numPr>
        <w:spacing w:after="80"/>
      </w:pPr>
      <w:r>
        <w:rPr>
          <w:sz w:val="22"/>
          <w:szCs w:val="22"/>
        </w:rPr>
        <w:t xml:space="preserve">Supported identities</w:t>
      </w:r>
    </w:p>
    <w:p>
      <w:pPr>
        <w:pStyle w:val="ListParagraph"/>
        <w:numPr>
          <w:ilvl w:val="0"/>
          <w:numId w:val="2"/>
        </w:numPr>
        <w:spacing w:after="80"/>
      </w:pPr>
      <w:r>
        <w:rPr>
          <w:sz w:val="22"/>
          <w:szCs w:val="22"/>
        </w:rPr>
        <w:t xml:space="preserve">Token lifecycle</w:t>
      </w:r>
    </w:p>
    <w:p>
      <w:pPr>
        <w:pStyle w:val="ListParagraph"/>
        <w:numPr>
          <w:ilvl w:val="0"/>
          <w:numId w:val="2"/>
        </w:numPr>
        <w:spacing w:after="80"/>
      </w:pPr>
      <w:r>
        <w:rPr>
          <w:sz w:val="22"/>
          <w:szCs w:val="22"/>
        </w:rPr>
        <w:t xml:space="preserve">Session lifecycle</w:t>
      </w:r>
    </w:p>
    <w:p>
      <w:pPr>
        <w:pStyle w:val="ListParagraph"/>
        <w:numPr>
          <w:ilvl w:val="0"/>
          <w:numId w:val="2"/>
        </w:numPr>
        <w:spacing w:after="80"/>
      </w:pPr>
      <w:r>
        <w:rPr>
          <w:sz w:val="22"/>
          <w:szCs w:val="22"/>
        </w:rPr>
        <w:t xml:space="preserve">Refresh strategy</w:t>
      </w:r>
    </w:p>
    <w:p>
      <w:pPr>
        <w:pStyle w:val="ListParagraph"/>
        <w:numPr>
          <w:ilvl w:val="0"/>
          <w:numId w:val="2"/>
        </w:numPr>
        <w:spacing w:after="80"/>
      </w:pPr>
      <w:r>
        <w:rPr>
          <w:sz w:val="22"/>
          <w:szCs w:val="22"/>
        </w:rPr>
        <w:t xml:space="preserve">Failure behaviour</w:t>
      </w:r>
    </w:p>
    <w:p>
      <w:pPr>
        <w:pStyle w:val="Heading2"/>
        <w:spacing w:after="160" w:before="320"/>
      </w:pPr>
      <w:r>
        <w:rPr>
          <w:b/>
          <w:bCs/>
          <w:color w:val="1F3864"/>
          <w:sz w:val="24"/>
          <w:szCs w:val="24"/>
        </w:rPr>
        <w:t xml:space="preserve">9.3 Authorization Standards</w:t>
      </w:r>
    </w:p>
    <w:p>
      <w:pPr>
        <w:spacing w:after="160" w:line="288"/>
      </w:pPr>
      <w:r>
        <w:rPr>
          <w:b w:val="false"/>
          <w:bCs w:val="false"/>
          <w:i w:val="false"/>
          <w:iCs w:val="false"/>
          <w:sz w:val="22"/>
          <w:szCs w:val="22"/>
        </w:rPr>
        <w:t xml:space="preserve">Authorization determines what authenticated users may do. Authorization rules should be explicit, testable, and documented, and should never depend on hidden UI behaviour.</w:t>
      </w:r>
    </w:p>
    <w:p>
      <w:pPr>
        <w:spacing w:after="160" w:line="288"/>
      </w:pPr>
      <w:r>
        <w:rPr>
          <w:b w:val="false"/>
          <w:bCs w:val="false"/>
          <w:i w:val="false"/>
          <w:iCs w:val="false"/>
          <w:sz w:val="22"/>
          <w:szCs w:val="22"/>
        </w:rPr>
        <w:t xml:space="preserve">Authorization belongs to the platform. Not individual screens.</w:t>
      </w:r>
    </w:p>
    <w:p>
      <w:pPr>
        <w:pStyle w:val="Heading2"/>
        <w:spacing w:after="160" w:before="320"/>
      </w:pPr>
      <w:r>
        <w:rPr>
          <w:b/>
          <w:bCs/>
          <w:color w:val="1F3864"/>
          <w:sz w:val="24"/>
          <w:szCs w:val="24"/>
        </w:rPr>
        <w:t xml:space="preserve">9.4 Multi-Tenant Standards</w:t>
      </w:r>
    </w:p>
    <w:p>
      <w:pPr>
        <w:spacing w:after="160" w:line="288"/>
      </w:pPr>
      <w:r>
        <w:rPr>
          <w:b w:val="false"/>
          <w:bCs w:val="false"/>
          <w:i w:val="false"/>
          <w:iCs w:val="false"/>
          <w:sz w:val="22"/>
          <w:szCs w:val="22"/>
        </w:rPr>
        <w:t xml:space="preserve">Tenant isolation is mandatory. Every request should explicitly respect tenant boundaries. No implementation should rely on assumptions regarding tenant ownership.</w:t>
      </w:r>
    </w:p>
    <w:p>
      <w:pPr>
        <w:spacing w:after="160" w:line="288"/>
      </w:pPr>
      <w:r>
        <w:rPr>
          <w:b/>
          <w:bCs/>
          <w:i w:val="false"/>
          <w:iCs w:val="false"/>
          <w:sz w:val="22"/>
          <w:szCs w:val="22"/>
        </w:rPr>
        <w:t xml:space="preserve">Tenant isolation failures are considered Critical Severity defects.</w:t>
      </w:r>
    </w:p>
    <w:p>
      <w:pPr>
        <w:pStyle w:val="Heading2"/>
        <w:spacing w:after="160" w:before="320"/>
      </w:pPr>
      <w:r>
        <w:rPr>
          <w:b/>
          <w:bCs/>
          <w:color w:val="1F3864"/>
          <w:sz w:val="24"/>
          <w:szCs w:val="24"/>
        </w:rPr>
        <w:t xml:space="preserve">9.5 Secret Management</w:t>
      </w:r>
    </w:p>
    <w:p>
      <w:pPr>
        <w:spacing w:after="160" w:line="288"/>
      </w:pPr>
      <w:r>
        <w:rPr>
          <w:b w:val="false"/>
          <w:bCs w:val="false"/>
          <w:i w:val="false"/>
          <w:iCs w:val="false"/>
          <w:sz w:val="22"/>
          <w:szCs w:val="22"/>
        </w:rPr>
        <w:t xml:space="preserve">Secrets should never be hardcoded, logged, committed, or embedded. Secrets should be stored using approved secure mechanisms.</w:t>
      </w:r>
    </w:p>
    <w:p>
      <w:pPr>
        <w:pStyle w:val="Heading2"/>
        <w:spacing w:after="160" w:before="320"/>
      </w:pPr>
      <w:r>
        <w:rPr>
          <w:b/>
          <w:bCs/>
          <w:color w:val="1F3864"/>
          <w:sz w:val="24"/>
          <w:szCs w:val="24"/>
        </w:rPr>
        <w:t xml:space="preserve">9.6 Validation Standards</w:t>
      </w:r>
    </w:p>
    <w:p>
      <w:pPr>
        <w:spacing w:after="160" w:line="288"/>
      </w:pPr>
      <w:r>
        <w:rPr>
          <w:b w:val="false"/>
          <w:bCs w:val="false"/>
          <w:i w:val="false"/>
          <w:iCs w:val="false"/>
          <w:sz w:val="22"/>
          <w:szCs w:val="22"/>
        </w:rPr>
        <w:t xml:space="preserve">Every input should be validated. Every output should be sanitised where appropriate. Validation should exist at appropriate architectural layers.</w:t>
      </w:r>
    </w:p>
    <w:p>
      <w:pPr>
        <w:spacing w:after="160" w:line="288"/>
      </w:pPr>
      <w:r>
        <w:rPr>
          <w:b w:val="false"/>
          <w:bCs w:val="false"/>
          <w:i w:val="false"/>
          <w:iCs w:val="false"/>
          <w:sz w:val="22"/>
          <w:szCs w:val="22"/>
        </w:rPr>
        <w:t xml:space="preserve">Never trust user input, API consumers, external integrations, or imported data.</w:t>
      </w:r>
    </w:p>
    <w:p>
      <w:pPr>
        <w:pStyle w:val="Heading2"/>
        <w:spacing w:after="160" w:before="320"/>
      </w:pPr>
      <w:r>
        <w:rPr>
          <w:b/>
          <w:bCs/>
          <w:color w:val="1F3864"/>
          <w:sz w:val="24"/>
          <w:szCs w:val="24"/>
        </w:rPr>
        <w:t xml:space="preserve">9.7 Security Reviews</w:t>
      </w:r>
    </w:p>
    <w:p>
      <w:pPr>
        <w:spacing w:after="160" w:line="288"/>
      </w:pPr>
      <w:r>
        <w:rPr>
          <w:b w:val="false"/>
          <w:bCs w:val="false"/>
          <w:i w:val="false"/>
          <w:iCs w:val="false"/>
          <w:sz w:val="22"/>
          <w:szCs w:val="22"/>
        </w:rPr>
        <w:t xml:space="preserve">Security should be reviewed during architecture, implementation, testing, deployment, and production review.</w:t>
      </w:r>
    </w:p>
    <w:p>
      <w:pPr>
        <w:spacing w:after="160" w:line="288"/>
      </w:pPr>
      <w:r>
        <w:rPr>
          <w:b/>
          <w:bCs/>
          <w:i w:val="false"/>
          <w:iCs w:val="false"/>
          <w:sz w:val="22"/>
          <w:szCs w:val="22"/>
        </w:rPr>
        <w:t xml:space="preserve">Security is continuous.</w:t>
      </w:r>
    </w:p>
    <w:p>
      <w:r>
        <w:br w:type="page"/>
      </w:r>
    </w:p>
    <w:p>
      <w:pPr>
        <w:pStyle w:val="Heading1"/>
        <w:pBdr>
          <w:bottom w:val="single" w:color="1F3864" w:sz="6" w:space="4"/>
        </w:pBdr>
        <w:spacing w:after="240" w:before="480"/>
      </w:pPr>
      <w:r>
        <w:rPr>
          <w:b/>
          <w:bCs/>
          <w:color w:val="1F3864"/>
          <w:sz w:val="30"/>
          <w:szCs w:val="30"/>
        </w:rPr>
        <w:t xml:space="preserve">Chapter 10 — Documentation Standards</w:t>
      </w:r>
    </w:p>
    <w:p>
      <w:pPr>
        <w:spacing w:after="160" w:line="288"/>
      </w:pPr>
      <w:r>
        <w:rPr>
          <w:b w:val="false"/>
          <w:bCs w:val="false"/>
          <w:i w:val="false"/>
          <w:iCs w:val="false"/>
          <w:sz w:val="22"/>
          <w:szCs w:val="22"/>
        </w:rPr>
        <w:t xml:space="preserve">Documentation is part of the product. Documentation is not optional. Documentation is not something completed after development.</w:t>
      </w:r>
    </w:p>
    <w:p>
      <w:pPr>
        <w:spacing w:after="160" w:line="288"/>
      </w:pPr>
      <w:r>
        <w:rPr>
          <w:b w:val="false"/>
          <w:bCs w:val="false"/>
          <w:i w:val="false"/>
          <w:iCs w:val="false"/>
          <w:sz w:val="22"/>
          <w:szCs w:val="22"/>
        </w:rPr>
        <w:t xml:space="preserve">Documentation evolves alongside implementation.</w:t>
      </w:r>
    </w:p>
    <w:p>
      <w:pPr>
        <w:pStyle w:val="Heading2"/>
        <w:spacing w:after="160" w:before="320"/>
      </w:pPr>
      <w:r>
        <w:rPr>
          <w:b/>
          <w:bCs/>
          <w:color w:val="1F3864"/>
          <w:sz w:val="24"/>
          <w:szCs w:val="24"/>
        </w:rPr>
        <w:t xml:space="preserve">10.1 Documentation Philosophy</w:t>
      </w:r>
    </w:p>
    <w:p>
      <w:pPr>
        <w:spacing w:after="160" w:line="288"/>
      </w:pPr>
      <w:r>
        <w:rPr>
          <w:b w:val="false"/>
          <w:bCs w:val="false"/>
          <w:i w:val="false"/>
          <w:iCs w:val="false"/>
          <w:sz w:val="22"/>
          <w:szCs w:val="22"/>
        </w:rPr>
        <w:t xml:space="preserve">Every engineer writes documentation. Not because management requires it. Because future engineers deserve it.</w:t>
      </w:r>
    </w:p>
    <w:p>
      <w:pPr>
        <w:spacing w:after="160" w:line="288"/>
      </w:pPr>
      <w:r>
        <w:rPr>
          <w:b w:val="false"/>
          <w:bCs w:val="false"/>
          <w:i w:val="false"/>
          <w:iCs w:val="false"/>
          <w:sz w:val="22"/>
          <w:szCs w:val="22"/>
        </w:rPr>
        <w:t xml:space="preserve">Documentation should reduce future engineering effort.</w:t>
      </w:r>
    </w:p>
    <w:p>
      <w:pPr>
        <w:pStyle w:val="Heading2"/>
        <w:spacing w:after="160" w:before="320"/>
      </w:pPr>
      <w:r>
        <w:rPr>
          <w:b/>
          <w:bCs/>
          <w:color w:val="1F3864"/>
          <w:sz w:val="24"/>
          <w:szCs w:val="24"/>
        </w:rPr>
        <w:t xml:space="preserve">10.2 Documentation Categories</w:t>
      </w:r>
    </w:p>
    <w:p>
      <w:pPr>
        <w:spacing w:after="160" w:line="288"/>
      </w:pPr>
      <w:r>
        <w:rPr>
          <w:b w:val="false"/>
          <w:bCs w:val="false"/>
          <w:i w:val="false"/>
          <w:iCs w:val="false"/>
          <w:sz w:val="22"/>
          <w:szCs w:val="22"/>
        </w:rPr>
        <w:t xml:space="preserve">Every product maintains:</w:t>
      </w:r>
    </w:p>
    <w:p>
      <w:pPr>
        <w:pStyle w:val="ListParagraph"/>
        <w:numPr>
          <w:ilvl w:val="0"/>
          <w:numId w:val="2"/>
        </w:numPr>
        <w:spacing w:after="80"/>
      </w:pPr>
      <w:r>
        <w:rPr>
          <w:sz w:val="22"/>
          <w:szCs w:val="22"/>
        </w:rPr>
        <w:t xml:space="preserve">Business Documentation</w:t>
      </w:r>
    </w:p>
    <w:p>
      <w:pPr>
        <w:pStyle w:val="ListParagraph"/>
        <w:numPr>
          <w:ilvl w:val="0"/>
          <w:numId w:val="2"/>
        </w:numPr>
        <w:spacing w:after="80"/>
      </w:pPr>
      <w:r>
        <w:rPr>
          <w:sz w:val="22"/>
          <w:szCs w:val="22"/>
        </w:rPr>
        <w:t xml:space="preserve">Architecture Documentation</w:t>
      </w:r>
    </w:p>
    <w:p>
      <w:pPr>
        <w:pStyle w:val="ListParagraph"/>
        <w:numPr>
          <w:ilvl w:val="0"/>
          <w:numId w:val="2"/>
        </w:numPr>
        <w:spacing w:after="80"/>
      </w:pPr>
      <w:r>
        <w:rPr>
          <w:sz w:val="22"/>
          <w:szCs w:val="22"/>
        </w:rPr>
        <w:t xml:space="preserve">Engineering Documentation</w:t>
      </w:r>
    </w:p>
    <w:p>
      <w:pPr>
        <w:pStyle w:val="ListParagraph"/>
        <w:numPr>
          <w:ilvl w:val="0"/>
          <w:numId w:val="2"/>
        </w:numPr>
        <w:spacing w:after="80"/>
      </w:pPr>
      <w:r>
        <w:rPr>
          <w:sz w:val="22"/>
          <w:szCs w:val="22"/>
        </w:rPr>
        <w:t xml:space="preserve">Database Documentation</w:t>
      </w:r>
    </w:p>
    <w:p>
      <w:pPr>
        <w:pStyle w:val="ListParagraph"/>
        <w:numPr>
          <w:ilvl w:val="0"/>
          <w:numId w:val="2"/>
        </w:numPr>
        <w:spacing w:after="80"/>
      </w:pPr>
      <w:r>
        <w:rPr>
          <w:sz w:val="22"/>
          <w:szCs w:val="22"/>
        </w:rPr>
        <w:t xml:space="preserve">API Documentation</w:t>
      </w:r>
    </w:p>
    <w:p>
      <w:pPr>
        <w:pStyle w:val="ListParagraph"/>
        <w:numPr>
          <w:ilvl w:val="0"/>
          <w:numId w:val="2"/>
        </w:numPr>
        <w:spacing w:after="80"/>
      </w:pPr>
      <w:r>
        <w:rPr>
          <w:sz w:val="22"/>
          <w:szCs w:val="22"/>
        </w:rPr>
        <w:t xml:space="preserve">Operational Documentation</w:t>
      </w:r>
    </w:p>
    <w:p>
      <w:pPr>
        <w:pStyle w:val="ListParagraph"/>
        <w:numPr>
          <w:ilvl w:val="0"/>
          <w:numId w:val="2"/>
        </w:numPr>
        <w:spacing w:after="80"/>
      </w:pPr>
      <w:r>
        <w:rPr>
          <w:sz w:val="22"/>
          <w:szCs w:val="22"/>
        </w:rPr>
        <w:t xml:space="preserve">Deployment Documentation</w:t>
      </w:r>
    </w:p>
    <w:p>
      <w:pPr>
        <w:pStyle w:val="ListParagraph"/>
        <w:numPr>
          <w:ilvl w:val="0"/>
          <w:numId w:val="2"/>
        </w:numPr>
        <w:spacing w:after="80"/>
      </w:pPr>
      <w:r>
        <w:rPr>
          <w:sz w:val="22"/>
          <w:szCs w:val="22"/>
        </w:rPr>
        <w:t xml:space="preserve">Support Documentation</w:t>
      </w:r>
    </w:p>
    <w:p>
      <w:pPr>
        <w:pStyle w:val="ListParagraph"/>
        <w:numPr>
          <w:ilvl w:val="0"/>
          <w:numId w:val="2"/>
        </w:numPr>
        <w:spacing w:after="80"/>
      </w:pPr>
      <w:r>
        <w:rPr>
          <w:sz w:val="22"/>
          <w:szCs w:val="22"/>
        </w:rPr>
        <w:t xml:space="preserve">User Documentation</w:t>
      </w:r>
    </w:p>
    <w:p>
      <w:pPr>
        <w:pStyle w:val="Heading2"/>
        <w:spacing w:after="160" w:before="320"/>
      </w:pPr>
      <w:r>
        <w:rPr>
          <w:b/>
          <w:bCs/>
          <w:color w:val="1F3864"/>
          <w:sz w:val="24"/>
          <w:szCs w:val="24"/>
        </w:rPr>
        <w:t xml:space="preserve">10.3 Documentation Quality</w:t>
      </w:r>
    </w:p>
    <w:p>
      <w:pPr>
        <w:spacing w:after="160" w:line="288"/>
      </w:pPr>
      <w:r>
        <w:rPr>
          <w:b w:val="false"/>
          <w:bCs w:val="false"/>
          <w:i w:val="false"/>
          <w:iCs w:val="false"/>
          <w:sz w:val="22"/>
          <w:szCs w:val="22"/>
        </w:rPr>
        <w:t xml:space="preserve">Documentation should be current, correct, concise, searchable, traceable, versioned, and evidence-based.</w:t>
      </w:r>
    </w:p>
    <w:p>
      <w:pPr>
        <w:spacing w:after="160" w:line="288"/>
      </w:pPr>
      <w:r>
        <w:rPr>
          <w:b/>
          <w:bCs/>
          <w:i w:val="false"/>
          <w:iCs w:val="false"/>
          <w:sz w:val="22"/>
          <w:szCs w:val="22"/>
        </w:rPr>
        <w:t xml:space="preserve">Documentation should describe reality. Not intention.</w:t>
      </w:r>
    </w:p>
    <w:p>
      <w:pPr>
        <w:pStyle w:val="Heading2"/>
        <w:spacing w:after="160" w:before="320"/>
      </w:pPr>
      <w:r>
        <w:rPr>
          <w:b/>
          <w:bCs/>
          <w:color w:val="1F3864"/>
          <w:sz w:val="24"/>
          <w:szCs w:val="24"/>
        </w:rPr>
        <w:t xml:space="preserve">10.4 Documentation Ownership</w:t>
      </w:r>
    </w:p>
    <w:p>
      <w:pPr>
        <w:spacing w:after="160" w:line="288"/>
      </w:pPr>
      <w:r>
        <w:rPr>
          <w:b w:val="false"/>
          <w:bCs w:val="false"/>
          <w:i w:val="false"/>
          <w:iCs w:val="false"/>
          <w:sz w:val="22"/>
          <w:szCs w:val="22"/>
        </w:rPr>
        <w:t xml:space="preserve">Every document has an owner. Every owner is responsible for ensuring that documentation remains synchronized with implementation.</w:t>
      </w:r>
    </w:p>
    <w:p>
      <w:pPr>
        <w:spacing w:after="160" w:line="288"/>
      </w:pPr>
      <w:r>
        <w:rPr>
          <w:b w:val="false"/>
          <w:bCs w:val="false"/>
          <w:i w:val="false"/>
          <w:iCs w:val="false"/>
          <w:sz w:val="22"/>
          <w:szCs w:val="22"/>
        </w:rPr>
        <w:t xml:space="preserve">Documentation without ownership eventually becomes obsolete.</w:t>
      </w:r>
    </w:p>
    <w:p>
      <w:pPr>
        <w:pStyle w:val="Heading1"/>
        <w:pBdr>
          <w:bottom w:val="single" w:color="1F3864" w:sz="6" w:space="4"/>
        </w:pBdr>
        <w:spacing w:after="240" w:before="480"/>
      </w:pPr>
      <w:r>
        <w:rPr>
          <w:b/>
          <w:bCs/>
          <w:color w:val="1F3864"/>
          <w:sz w:val="30"/>
          <w:szCs w:val="30"/>
        </w:rPr>
        <w:t xml:space="preserve">Chapter 11 — Testing Standards</w:t>
      </w:r>
    </w:p>
    <w:p>
      <w:pPr>
        <w:spacing w:after="160" w:line="288"/>
      </w:pPr>
      <w:r>
        <w:rPr>
          <w:b w:val="false"/>
          <w:bCs w:val="false"/>
          <w:i w:val="false"/>
          <w:iCs w:val="false"/>
          <w:sz w:val="22"/>
          <w:szCs w:val="22"/>
        </w:rPr>
        <w:t xml:space="preserve">Testing exists to build confidence. Not merely to increase coverage. Every testing activity should reduce uncertainty.</w:t>
      </w:r>
    </w:p>
    <w:p>
      <w:pPr>
        <w:pStyle w:val="Heading2"/>
        <w:spacing w:after="160" w:before="320"/>
      </w:pPr>
      <w:r>
        <w:rPr>
          <w:b/>
          <w:bCs/>
          <w:color w:val="1F3864"/>
          <w:sz w:val="24"/>
          <w:szCs w:val="24"/>
        </w:rPr>
        <w:t xml:space="preserve">11.1 Testing Philosophy</w:t>
      </w:r>
    </w:p>
    <w:p>
      <w:pPr>
        <w:spacing w:after="160" w:line="288"/>
      </w:pPr>
      <w:r>
        <w:rPr>
          <w:b w:val="false"/>
          <w:bCs w:val="false"/>
          <w:i w:val="false"/>
          <w:iCs w:val="false"/>
          <w:sz w:val="22"/>
          <w:szCs w:val="22"/>
        </w:rPr>
        <w:t xml:space="preserve">Testing should verify business behaviour, technical behaviour, failure behaviour, security behaviour, performance behaviour, and regression safety.</w:t>
      </w:r>
    </w:p>
    <w:p>
      <w:pPr>
        <w:pStyle w:val="Heading2"/>
        <w:spacing w:after="160" w:before="320"/>
      </w:pPr>
      <w:r>
        <w:rPr>
          <w:b/>
          <w:bCs/>
          <w:color w:val="1F3864"/>
          <w:sz w:val="24"/>
          <w:szCs w:val="24"/>
        </w:rPr>
        <w:t xml:space="preserve">11.2 Testing Levels</w:t>
      </w:r>
    </w:p>
    <w:p>
      <w:pPr>
        <w:spacing w:after="160" w:line="288"/>
      </w:pPr>
      <w:r>
        <w:rPr>
          <w:b w:val="false"/>
          <w:bCs w:val="false"/>
          <w:i w:val="false"/>
          <w:iCs w:val="false"/>
          <w:sz w:val="22"/>
          <w:szCs w:val="22"/>
        </w:rPr>
        <w:t xml:space="preserve">Every product should define:</w:t>
      </w:r>
    </w:p>
    <w:p>
      <w:pPr>
        <w:pStyle w:val="ListParagraph"/>
        <w:numPr>
          <w:ilvl w:val="0"/>
          <w:numId w:val="2"/>
        </w:numPr>
        <w:spacing w:after="80"/>
      </w:pPr>
      <w:r>
        <w:rPr>
          <w:sz w:val="22"/>
          <w:szCs w:val="22"/>
        </w:rPr>
        <w:t xml:space="preserve">Unit Testing</w:t>
      </w:r>
    </w:p>
    <w:p>
      <w:pPr>
        <w:pStyle w:val="ListParagraph"/>
        <w:numPr>
          <w:ilvl w:val="0"/>
          <w:numId w:val="2"/>
        </w:numPr>
        <w:spacing w:after="80"/>
      </w:pPr>
      <w:r>
        <w:rPr>
          <w:sz w:val="22"/>
          <w:szCs w:val="22"/>
        </w:rPr>
        <w:t xml:space="preserve">Integration Testing</w:t>
      </w:r>
    </w:p>
    <w:p>
      <w:pPr>
        <w:pStyle w:val="ListParagraph"/>
        <w:numPr>
          <w:ilvl w:val="0"/>
          <w:numId w:val="2"/>
        </w:numPr>
        <w:spacing w:after="80"/>
      </w:pPr>
      <w:r>
        <w:rPr>
          <w:sz w:val="22"/>
          <w:szCs w:val="22"/>
        </w:rPr>
        <w:t xml:space="preserve">End-to-End Testing</w:t>
      </w:r>
    </w:p>
    <w:p>
      <w:pPr>
        <w:pStyle w:val="ListParagraph"/>
        <w:numPr>
          <w:ilvl w:val="0"/>
          <w:numId w:val="2"/>
        </w:numPr>
        <w:spacing w:after="80"/>
      </w:pPr>
      <w:r>
        <w:rPr>
          <w:sz w:val="22"/>
          <w:szCs w:val="22"/>
        </w:rPr>
        <w:t xml:space="preserve">Regression Testing</w:t>
      </w:r>
    </w:p>
    <w:p>
      <w:pPr>
        <w:pStyle w:val="ListParagraph"/>
        <w:numPr>
          <w:ilvl w:val="0"/>
          <w:numId w:val="2"/>
        </w:numPr>
        <w:spacing w:after="80"/>
      </w:pPr>
      <w:r>
        <w:rPr>
          <w:sz w:val="22"/>
          <w:szCs w:val="22"/>
        </w:rPr>
        <w:t xml:space="preserve">Performance Testing</w:t>
      </w:r>
    </w:p>
    <w:p>
      <w:pPr>
        <w:pStyle w:val="ListParagraph"/>
        <w:numPr>
          <w:ilvl w:val="0"/>
          <w:numId w:val="2"/>
        </w:numPr>
        <w:spacing w:after="80"/>
      </w:pPr>
      <w:r>
        <w:rPr>
          <w:sz w:val="22"/>
          <w:szCs w:val="22"/>
        </w:rPr>
        <w:t xml:space="preserve">Security Testing</w:t>
      </w:r>
    </w:p>
    <w:p>
      <w:pPr>
        <w:pStyle w:val="ListParagraph"/>
        <w:numPr>
          <w:ilvl w:val="0"/>
          <w:numId w:val="2"/>
        </w:numPr>
        <w:spacing w:after="80"/>
      </w:pPr>
      <w:r>
        <w:rPr>
          <w:sz w:val="22"/>
          <w:szCs w:val="22"/>
        </w:rPr>
        <w:t xml:space="preserve">User Acceptance Testing</w:t>
      </w:r>
    </w:p>
    <w:p>
      <w:pPr>
        <w:pStyle w:val="ListParagraph"/>
        <w:numPr>
          <w:ilvl w:val="0"/>
          <w:numId w:val="2"/>
        </w:numPr>
        <w:spacing w:after="80"/>
      </w:pPr>
      <w:r>
        <w:rPr>
          <w:sz w:val="22"/>
          <w:szCs w:val="22"/>
        </w:rPr>
        <w:t xml:space="preserve">Operational Testing</w:t>
      </w:r>
    </w:p>
    <w:p>
      <w:pPr>
        <w:pStyle w:val="Heading2"/>
        <w:spacing w:after="160" w:before="320"/>
      </w:pPr>
      <w:r>
        <w:rPr>
          <w:b/>
          <w:bCs/>
          <w:color w:val="1F3864"/>
          <w:sz w:val="24"/>
          <w:szCs w:val="24"/>
        </w:rPr>
        <w:t xml:space="preserve">11.3 Definition of Sufficient Testing</w:t>
      </w:r>
    </w:p>
    <w:p>
      <w:pPr>
        <w:spacing w:after="160" w:line="288"/>
      </w:pPr>
      <w:r>
        <w:rPr>
          <w:b w:val="false"/>
          <w:bCs w:val="false"/>
          <w:i w:val="false"/>
          <w:iCs w:val="false"/>
          <w:sz w:val="22"/>
          <w:szCs w:val="22"/>
        </w:rPr>
        <w:t xml:space="preserve">Testing is sufficient when Engineering, the Architect, and the Product Owner have enough evidence to confidently approve deployment.</w:t>
      </w:r>
    </w:p>
    <w:p>
      <w:pPr>
        <w:spacing w:after="160" w:line="288"/>
      </w:pPr>
      <w:r>
        <w:rPr>
          <w:b/>
          <w:bCs/>
          <w:i w:val="false"/>
          <w:iCs w:val="false"/>
          <w:sz w:val="22"/>
          <w:szCs w:val="22"/>
        </w:rPr>
        <w:t xml:space="preserve">Coverage alone is not sufficient. Quality of testing matters more than quantity.</w:t>
      </w:r>
    </w:p>
    <w:p>
      <w:pPr>
        <w:pStyle w:val="Heading2"/>
        <w:spacing w:after="160" w:before="320"/>
      </w:pPr>
      <w:r>
        <w:rPr>
          <w:b/>
          <w:bCs/>
          <w:color w:val="1F3864"/>
          <w:sz w:val="24"/>
          <w:szCs w:val="24"/>
        </w:rPr>
        <w:t xml:space="preserve">11.4 Regression Testing</w:t>
      </w:r>
    </w:p>
    <w:p>
      <w:pPr>
        <w:spacing w:after="160" w:line="288"/>
      </w:pPr>
      <w:r>
        <w:rPr>
          <w:b w:val="false"/>
          <w:bCs w:val="false"/>
          <w:i w:val="false"/>
          <w:iCs w:val="false"/>
          <w:sz w:val="22"/>
          <w:szCs w:val="22"/>
        </w:rPr>
        <w:t xml:space="preserve">Every Mission should define what changed, what might break, and what must be revalidated.</w:t>
      </w:r>
    </w:p>
    <w:p>
      <w:pPr>
        <w:spacing w:after="160" w:line="288"/>
      </w:pPr>
      <w:r>
        <w:rPr>
          <w:b w:val="false"/>
          <w:bCs w:val="false"/>
          <w:i w:val="false"/>
          <w:iCs w:val="false"/>
          <w:sz w:val="22"/>
          <w:szCs w:val="22"/>
        </w:rPr>
        <w:t xml:space="preserve">Regression testing should be proportional to implementation risk.</w:t>
      </w:r>
    </w:p>
    <w:p>
      <w:r>
        <w:br w:type="page"/>
      </w:r>
    </w:p>
    <w:p>
      <w:pPr>
        <w:pStyle w:val="Heading1"/>
        <w:pBdr>
          <w:bottom w:val="single" w:color="1F3864" w:sz="6" w:space="4"/>
        </w:pBdr>
        <w:spacing w:after="240" w:before="480"/>
      </w:pPr>
      <w:r>
        <w:rPr>
          <w:b/>
          <w:bCs/>
          <w:color w:val="1F3864"/>
          <w:sz w:val="30"/>
          <w:szCs w:val="30"/>
        </w:rPr>
        <w:t xml:space="preserve">Chapter 12 — Release Standards</w:t>
      </w:r>
    </w:p>
    <w:p>
      <w:pPr>
        <w:pBdr>
          <w:left w:val="single" w:color="8A6D3B" w:sz="12" w:space="8"/>
        </w:pBdr>
        <w:spacing w:after="240" w:before="120" w:line="288"/>
        <w:ind w:left="360"/>
      </w:pPr>
      <w:r>
        <w:rPr>
          <w:i/>
          <w:iCs/>
          <w:color w:val="595959"/>
          <w:sz w:val="22"/>
          <w:szCs w:val="22"/>
        </w:rPr>
        <w:t xml:space="preserve">Deployment is not the end of engineering. It is the beginning of production responsibility.</w:t>
      </w:r>
    </w:p>
    <w:p>
      <w:pPr>
        <w:spacing w:after="160" w:line="288"/>
      </w:pPr>
      <w:r>
        <w:rPr>
          <w:b w:val="false"/>
          <w:bCs w:val="false"/>
          <w:i w:val="false"/>
          <w:iCs w:val="false"/>
          <w:sz w:val="22"/>
          <w:szCs w:val="22"/>
        </w:rPr>
        <w:t xml:space="preserve">Every deployment introduces change into a production environment. Engineering is responsible not only for delivering new functionality, but also for ensuring that production remains stable, observable, recoverable, and supportable.</w:t>
      </w:r>
    </w:p>
    <w:p>
      <w:pPr>
        <w:spacing w:after="160" w:line="288"/>
      </w:pPr>
      <w:r>
        <w:rPr>
          <w:b w:val="false"/>
          <w:bCs w:val="false"/>
          <w:i w:val="false"/>
          <w:iCs w:val="false"/>
          <w:sz w:val="22"/>
          <w:szCs w:val="22"/>
        </w:rPr>
        <w:t xml:space="preserve">No feature should reach production simply because implementation is complete. Deployment readiness must be demonstrated.</w:t>
      </w:r>
    </w:p>
    <w:p>
      <w:pPr>
        <w:pStyle w:val="Heading2"/>
        <w:spacing w:after="160" w:before="320"/>
      </w:pPr>
      <w:r>
        <w:rPr>
          <w:b/>
          <w:bCs/>
          <w:color w:val="1F3864"/>
          <w:sz w:val="24"/>
          <w:szCs w:val="24"/>
        </w:rPr>
        <w:t xml:space="preserve">12.1 Release Objectives</w:t>
      </w:r>
    </w:p>
    <w:p>
      <w:pPr>
        <w:spacing w:after="160" w:line="288"/>
      </w:pPr>
      <w:r>
        <w:rPr>
          <w:b w:val="false"/>
          <w:bCs w:val="false"/>
          <w:i w:val="false"/>
          <w:iCs w:val="false"/>
          <w:sz w:val="22"/>
          <w:szCs w:val="22"/>
        </w:rPr>
        <w:t xml:space="preserve">Every release must achieve the following objectives:</w:t>
      </w:r>
    </w:p>
    <w:p>
      <w:pPr>
        <w:pStyle w:val="ListParagraph"/>
        <w:numPr>
          <w:ilvl w:val="0"/>
          <w:numId w:val="2"/>
        </w:numPr>
        <w:spacing w:after="80"/>
      </w:pPr>
      <w:r>
        <w:rPr>
          <w:sz w:val="22"/>
          <w:szCs w:val="22"/>
        </w:rPr>
        <w:t xml:space="preserve">Deliver approved business value.</w:t>
      </w:r>
    </w:p>
    <w:p>
      <w:pPr>
        <w:pStyle w:val="ListParagraph"/>
        <w:numPr>
          <w:ilvl w:val="0"/>
          <w:numId w:val="2"/>
        </w:numPr>
        <w:spacing w:after="80"/>
      </w:pPr>
      <w:r>
        <w:rPr>
          <w:sz w:val="22"/>
          <w:szCs w:val="22"/>
        </w:rPr>
        <w:t xml:space="preserve">Preserve platform stability.</w:t>
      </w:r>
    </w:p>
    <w:p>
      <w:pPr>
        <w:pStyle w:val="ListParagraph"/>
        <w:numPr>
          <w:ilvl w:val="0"/>
          <w:numId w:val="2"/>
        </w:numPr>
        <w:spacing w:after="80"/>
      </w:pPr>
      <w:r>
        <w:rPr>
          <w:sz w:val="22"/>
          <w:szCs w:val="22"/>
        </w:rPr>
        <w:t xml:space="preserve">Minimize operational risk.</w:t>
      </w:r>
    </w:p>
    <w:p>
      <w:pPr>
        <w:pStyle w:val="ListParagraph"/>
        <w:numPr>
          <w:ilvl w:val="0"/>
          <w:numId w:val="2"/>
        </w:numPr>
        <w:spacing w:after="80"/>
      </w:pPr>
      <w:r>
        <w:rPr>
          <w:sz w:val="22"/>
          <w:szCs w:val="22"/>
        </w:rPr>
        <w:t xml:space="preserve">Protect customer data.</w:t>
      </w:r>
    </w:p>
    <w:p>
      <w:pPr>
        <w:pStyle w:val="ListParagraph"/>
        <w:numPr>
          <w:ilvl w:val="0"/>
          <w:numId w:val="2"/>
        </w:numPr>
        <w:spacing w:after="80"/>
      </w:pPr>
      <w:r>
        <w:rPr>
          <w:sz w:val="22"/>
          <w:szCs w:val="22"/>
        </w:rPr>
        <w:t xml:space="preserve">Maintain service availability.</w:t>
      </w:r>
    </w:p>
    <w:p>
      <w:pPr>
        <w:pStyle w:val="ListParagraph"/>
        <w:numPr>
          <w:ilvl w:val="0"/>
          <w:numId w:val="2"/>
        </w:numPr>
        <w:spacing w:after="80"/>
      </w:pPr>
      <w:r>
        <w:rPr>
          <w:sz w:val="22"/>
          <w:szCs w:val="22"/>
        </w:rPr>
        <w:t xml:space="preserve">Support rapid recovery if required.</w:t>
      </w:r>
    </w:p>
    <w:p>
      <w:pPr>
        <w:pStyle w:val="Heading2"/>
        <w:spacing w:after="160" w:before="320"/>
      </w:pPr>
      <w:r>
        <w:rPr>
          <w:b/>
          <w:bCs/>
          <w:color w:val="1F3864"/>
          <w:sz w:val="24"/>
          <w:szCs w:val="24"/>
        </w:rPr>
        <w:t xml:space="preserve">12.2 Release Readiness Checklist</w:t>
      </w:r>
    </w:p>
    <w:p>
      <w:pPr>
        <w:spacing w:after="160" w:line="288"/>
      </w:pPr>
      <w:r>
        <w:rPr>
          <w:b w:val="false"/>
          <w:bCs w:val="false"/>
          <w:i w:val="false"/>
          <w:iCs w:val="false"/>
          <w:sz w:val="22"/>
          <w:szCs w:val="22"/>
        </w:rPr>
        <w:t xml:space="preserve">Before deployment, confirm the following.</w:t>
      </w:r>
    </w:p>
    <w:p>
      <w:pPr>
        <w:pStyle w:val="Heading3"/>
        <w:spacing w:after="120" w:before="240"/>
      </w:pPr>
      <w:r>
        <w:rPr>
          <w:b/>
          <w:bCs/>
          <w:color w:val="8A6D3B"/>
          <w:sz w:val="22"/>
          <w:szCs w:val="22"/>
        </w:rPr>
        <w:t xml:space="preserve">Business</w:t>
      </w:r>
    </w:p>
    <w:p>
      <w:pPr>
        <w:pStyle w:val="ListParagraph"/>
        <w:numPr>
          <w:ilvl w:val="0"/>
          <w:numId w:val="2"/>
        </w:numPr>
        <w:spacing w:after="80"/>
      </w:pPr>
      <w:r>
        <w:rPr>
          <w:sz w:val="22"/>
          <w:szCs w:val="22"/>
        </w:rPr>
        <w:t xml:space="preserve">Product Owner approval obtained.</w:t>
      </w:r>
    </w:p>
    <w:p>
      <w:pPr>
        <w:pStyle w:val="ListParagraph"/>
        <w:numPr>
          <w:ilvl w:val="0"/>
          <w:numId w:val="2"/>
        </w:numPr>
        <w:spacing w:after="80"/>
      </w:pPr>
      <w:r>
        <w:rPr>
          <w:sz w:val="22"/>
          <w:szCs w:val="22"/>
        </w:rPr>
        <w:t xml:space="preserve">Business objectives achieved.</w:t>
      </w:r>
    </w:p>
    <w:p>
      <w:pPr>
        <w:pStyle w:val="ListParagraph"/>
        <w:numPr>
          <w:ilvl w:val="0"/>
          <w:numId w:val="2"/>
        </w:numPr>
        <w:spacing w:after="80"/>
      </w:pPr>
      <w:r>
        <w:rPr>
          <w:sz w:val="22"/>
          <w:szCs w:val="22"/>
        </w:rPr>
        <w:t xml:space="preserve">Acceptance criteria satisfied.</w:t>
      </w:r>
    </w:p>
    <w:p>
      <w:pPr>
        <w:pStyle w:val="Heading3"/>
        <w:spacing w:after="120" w:before="240"/>
      </w:pPr>
      <w:r>
        <w:rPr>
          <w:b/>
          <w:bCs/>
          <w:color w:val="8A6D3B"/>
          <w:sz w:val="22"/>
          <w:szCs w:val="22"/>
        </w:rPr>
        <w:t xml:space="preserve">Architecture</w:t>
      </w:r>
    </w:p>
    <w:p>
      <w:pPr>
        <w:pStyle w:val="ListParagraph"/>
        <w:numPr>
          <w:ilvl w:val="0"/>
          <w:numId w:val="2"/>
        </w:numPr>
        <w:spacing w:after="80"/>
      </w:pPr>
      <w:r>
        <w:rPr>
          <w:sz w:val="22"/>
          <w:szCs w:val="22"/>
        </w:rPr>
        <w:t xml:space="preserve">Architecture review completed.</w:t>
      </w:r>
    </w:p>
    <w:p>
      <w:pPr>
        <w:pStyle w:val="ListParagraph"/>
        <w:numPr>
          <w:ilvl w:val="0"/>
          <w:numId w:val="2"/>
        </w:numPr>
        <w:spacing w:after="80"/>
      </w:pPr>
      <w:r>
        <w:rPr>
          <w:sz w:val="22"/>
          <w:szCs w:val="22"/>
        </w:rPr>
        <w:t xml:space="preserve">No unresolved architectural concerns remain.</w:t>
      </w:r>
    </w:p>
    <w:p>
      <w:pPr>
        <w:pStyle w:val="ListParagraph"/>
        <w:numPr>
          <w:ilvl w:val="0"/>
          <w:numId w:val="2"/>
        </w:numPr>
        <w:spacing w:after="80"/>
      </w:pPr>
      <w:r>
        <w:rPr>
          <w:sz w:val="22"/>
          <w:szCs w:val="22"/>
        </w:rPr>
        <w:t xml:space="preserve">Documentation synchronized.</w:t>
      </w:r>
    </w:p>
    <w:p>
      <w:pPr>
        <w:pStyle w:val="Heading3"/>
        <w:spacing w:after="120" w:before="240"/>
      </w:pPr>
      <w:r>
        <w:rPr>
          <w:b/>
          <w:bCs/>
          <w:color w:val="8A6D3B"/>
          <w:sz w:val="22"/>
          <w:szCs w:val="22"/>
        </w:rPr>
        <w:t xml:space="preserve">Engineering</w:t>
      </w:r>
    </w:p>
    <w:p>
      <w:pPr>
        <w:pStyle w:val="ListParagraph"/>
        <w:numPr>
          <w:ilvl w:val="0"/>
          <w:numId w:val="2"/>
        </w:numPr>
        <w:spacing w:after="80"/>
      </w:pPr>
      <w:r>
        <w:rPr>
          <w:sz w:val="22"/>
          <w:szCs w:val="22"/>
        </w:rPr>
        <w:t xml:space="preserve">Mission completed.</w:t>
      </w:r>
    </w:p>
    <w:p>
      <w:pPr>
        <w:pStyle w:val="ListParagraph"/>
        <w:numPr>
          <w:ilvl w:val="0"/>
          <w:numId w:val="2"/>
        </w:numPr>
        <w:spacing w:after="80"/>
      </w:pPr>
      <w:r>
        <w:rPr>
          <w:sz w:val="22"/>
          <w:szCs w:val="22"/>
        </w:rPr>
        <w:t xml:space="preserve">Code reviewed.</w:t>
      </w:r>
    </w:p>
    <w:p>
      <w:pPr>
        <w:pStyle w:val="ListParagraph"/>
        <w:numPr>
          <w:ilvl w:val="0"/>
          <w:numId w:val="2"/>
        </w:numPr>
        <w:spacing w:after="80"/>
      </w:pPr>
      <w:r>
        <w:rPr>
          <w:sz w:val="22"/>
          <w:szCs w:val="22"/>
        </w:rPr>
        <w:t xml:space="preserve">Build successful.</w:t>
      </w:r>
    </w:p>
    <w:p>
      <w:pPr>
        <w:pStyle w:val="ListParagraph"/>
        <w:numPr>
          <w:ilvl w:val="0"/>
          <w:numId w:val="2"/>
        </w:numPr>
        <w:spacing w:after="80"/>
      </w:pPr>
      <w:r>
        <w:rPr>
          <w:sz w:val="22"/>
          <w:szCs w:val="22"/>
        </w:rPr>
        <w:t xml:space="preserve">Quality gates passed.</w:t>
      </w:r>
    </w:p>
    <w:p>
      <w:pPr>
        <w:pStyle w:val="Heading3"/>
        <w:spacing w:after="120" w:before="240"/>
      </w:pPr>
      <w:r>
        <w:rPr>
          <w:b/>
          <w:bCs/>
          <w:color w:val="8A6D3B"/>
          <w:sz w:val="22"/>
          <w:szCs w:val="22"/>
        </w:rPr>
        <w:t xml:space="preserve">Testing</w:t>
      </w:r>
    </w:p>
    <w:p>
      <w:pPr>
        <w:pStyle w:val="ListParagraph"/>
        <w:numPr>
          <w:ilvl w:val="0"/>
          <w:numId w:val="2"/>
        </w:numPr>
        <w:spacing w:after="80"/>
      </w:pPr>
      <w:r>
        <w:rPr>
          <w:sz w:val="22"/>
          <w:szCs w:val="22"/>
        </w:rPr>
        <w:t xml:space="preserve">Unit testing completed.</w:t>
      </w:r>
    </w:p>
    <w:p>
      <w:pPr>
        <w:pStyle w:val="ListParagraph"/>
        <w:numPr>
          <w:ilvl w:val="0"/>
          <w:numId w:val="2"/>
        </w:numPr>
        <w:spacing w:after="80"/>
      </w:pPr>
      <w:r>
        <w:rPr>
          <w:sz w:val="22"/>
          <w:szCs w:val="22"/>
        </w:rPr>
        <w:t xml:space="preserve">Integration testing completed.</w:t>
      </w:r>
    </w:p>
    <w:p>
      <w:pPr>
        <w:pStyle w:val="ListParagraph"/>
        <w:numPr>
          <w:ilvl w:val="0"/>
          <w:numId w:val="2"/>
        </w:numPr>
        <w:spacing w:after="80"/>
      </w:pPr>
      <w:r>
        <w:rPr>
          <w:sz w:val="22"/>
          <w:szCs w:val="22"/>
        </w:rPr>
        <w:t xml:space="preserve">Regression testing completed.</w:t>
      </w:r>
    </w:p>
    <w:p>
      <w:pPr>
        <w:pStyle w:val="ListParagraph"/>
        <w:numPr>
          <w:ilvl w:val="0"/>
          <w:numId w:val="2"/>
        </w:numPr>
        <w:spacing w:after="80"/>
      </w:pPr>
      <w:r>
        <w:rPr>
          <w:sz w:val="22"/>
          <w:szCs w:val="22"/>
        </w:rPr>
        <w:t xml:space="preserve">User acceptance testing completed.</w:t>
      </w:r>
    </w:p>
    <w:p>
      <w:pPr>
        <w:pStyle w:val="ListParagraph"/>
        <w:numPr>
          <w:ilvl w:val="0"/>
          <w:numId w:val="2"/>
        </w:numPr>
        <w:spacing w:after="80"/>
      </w:pPr>
      <w:r>
        <w:rPr>
          <w:sz w:val="22"/>
          <w:szCs w:val="22"/>
        </w:rPr>
        <w:t xml:space="preserve">Critical workflows verified.</w:t>
      </w:r>
    </w:p>
    <w:p>
      <w:pPr>
        <w:pStyle w:val="Heading3"/>
        <w:spacing w:after="120" w:before="240"/>
      </w:pPr>
      <w:r>
        <w:rPr>
          <w:b/>
          <w:bCs/>
          <w:color w:val="8A6D3B"/>
          <w:sz w:val="22"/>
          <w:szCs w:val="22"/>
        </w:rPr>
        <w:t xml:space="preserve">Operations</w:t>
      </w:r>
    </w:p>
    <w:p>
      <w:pPr>
        <w:pStyle w:val="ListParagraph"/>
        <w:numPr>
          <w:ilvl w:val="0"/>
          <w:numId w:val="2"/>
        </w:numPr>
        <w:spacing w:after="80"/>
      </w:pPr>
      <w:r>
        <w:rPr>
          <w:sz w:val="22"/>
          <w:szCs w:val="22"/>
        </w:rPr>
        <w:t xml:space="preserve">Monitoring configured.</w:t>
      </w:r>
    </w:p>
    <w:p>
      <w:pPr>
        <w:pStyle w:val="ListParagraph"/>
        <w:numPr>
          <w:ilvl w:val="0"/>
          <w:numId w:val="2"/>
        </w:numPr>
        <w:spacing w:after="80"/>
      </w:pPr>
      <w:r>
        <w:rPr>
          <w:sz w:val="22"/>
          <w:szCs w:val="22"/>
        </w:rPr>
        <w:t xml:space="preserve">Logging verified.</w:t>
      </w:r>
    </w:p>
    <w:p>
      <w:pPr>
        <w:pStyle w:val="ListParagraph"/>
        <w:numPr>
          <w:ilvl w:val="0"/>
          <w:numId w:val="2"/>
        </w:numPr>
        <w:spacing w:after="80"/>
      </w:pPr>
      <w:r>
        <w:rPr>
          <w:sz w:val="22"/>
          <w:szCs w:val="22"/>
        </w:rPr>
        <w:t xml:space="preserve">Telemetry verified.</w:t>
      </w:r>
    </w:p>
    <w:p>
      <w:pPr>
        <w:pStyle w:val="ListParagraph"/>
        <w:numPr>
          <w:ilvl w:val="0"/>
          <w:numId w:val="2"/>
        </w:numPr>
        <w:spacing w:after="80"/>
      </w:pPr>
      <w:r>
        <w:rPr>
          <w:sz w:val="22"/>
          <w:szCs w:val="22"/>
        </w:rPr>
        <w:t xml:space="preserve">Alerting configured.</w:t>
      </w:r>
    </w:p>
    <w:p>
      <w:pPr>
        <w:pStyle w:val="ListParagraph"/>
        <w:numPr>
          <w:ilvl w:val="0"/>
          <w:numId w:val="2"/>
        </w:numPr>
        <w:spacing w:after="80"/>
      </w:pPr>
      <w:r>
        <w:rPr>
          <w:sz w:val="22"/>
          <w:szCs w:val="22"/>
        </w:rPr>
        <w:t xml:space="preserve">Rollback procedure documented.</w:t>
      </w:r>
    </w:p>
    <w:p>
      <w:pPr>
        <w:pStyle w:val="Heading3"/>
        <w:spacing w:after="120" w:before="240"/>
      </w:pPr>
      <w:r>
        <w:rPr>
          <w:b/>
          <w:bCs/>
          <w:color w:val="8A6D3B"/>
          <w:sz w:val="22"/>
          <w:szCs w:val="22"/>
        </w:rPr>
        <w:t xml:space="preserve">Security</w:t>
      </w:r>
    </w:p>
    <w:p>
      <w:pPr>
        <w:pStyle w:val="ListParagraph"/>
        <w:numPr>
          <w:ilvl w:val="0"/>
          <w:numId w:val="2"/>
        </w:numPr>
        <w:spacing w:after="80"/>
      </w:pPr>
      <w:r>
        <w:rPr>
          <w:sz w:val="22"/>
          <w:szCs w:val="22"/>
        </w:rPr>
        <w:t xml:space="preserve">Authentication verified.</w:t>
      </w:r>
    </w:p>
    <w:p>
      <w:pPr>
        <w:pStyle w:val="ListParagraph"/>
        <w:numPr>
          <w:ilvl w:val="0"/>
          <w:numId w:val="2"/>
        </w:numPr>
        <w:spacing w:after="80"/>
      </w:pPr>
      <w:r>
        <w:rPr>
          <w:sz w:val="22"/>
          <w:szCs w:val="22"/>
        </w:rPr>
        <w:t xml:space="preserve">Authorization verified.</w:t>
      </w:r>
    </w:p>
    <w:p>
      <w:pPr>
        <w:pStyle w:val="ListParagraph"/>
        <w:numPr>
          <w:ilvl w:val="0"/>
          <w:numId w:val="2"/>
        </w:numPr>
        <w:spacing w:after="80"/>
      </w:pPr>
      <w:r>
        <w:rPr>
          <w:sz w:val="22"/>
          <w:szCs w:val="22"/>
        </w:rPr>
        <w:t xml:space="preserve">Tenant isolation validated.</w:t>
      </w:r>
    </w:p>
    <w:p>
      <w:pPr>
        <w:pStyle w:val="ListParagraph"/>
        <w:numPr>
          <w:ilvl w:val="0"/>
          <w:numId w:val="2"/>
        </w:numPr>
        <w:spacing w:after="80"/>
      </w:pPr>
      <w:r>
        <w:rPr>
          <w:sz w:val="22"/>
          <w:szCs w:val="22"/>
        </w:rPr>
        <w:t xml:space="preserve">Security review completed.</w:t>
      </w:r>
    </w:p>
    <w:p>
      <w:pPr>
        <w:spacing w:after="160" w:line="288"/>
      </w:pPr>
      <w:r>
        <w:rPr>
          <w:b/>
          <w:bCs/>
          <w:i w:val="false"/>
          <w:iCs w:val="false"/>
          <w:sz w:val="22"/>
          <w:szCs w:val="22"/>
        </w:rPr>
        <w:t xml:space="preserve">Deployment proceeds only after every section has been approved.</w:t>
      </w:r>
    </w:p>
    <w:p>
      <w:r>
        <w:br w:type="page"/>
      </w:r>
    </w:p>
    <w:p>
      <w:pPr>
        <w:pStyle w:val="Heading1"/>
        <w:pBdr>
          <w:bottom w:val="single" w:color="1F3864" w:sz="6" w:space="4"/>
        </w:pBdr>
        <w:spacing w:after="240" w:before="480"/>
      </w:pPr>
      <w:r>
        <w:rPr>
          <w:b/>
          <w:bCs/>
          <w:color w:val="1F3864"/>
          <w:sz w:val="30"/>
          <w:szCs w:val="30"/>
        </w:rPr>
        <w:t xml:space="preserve">Chapter 13 — Configuration Standards</w:t>
      </w:r>
    </w:p>
    <w:p>
      <w:pPr>
        <w:spacing w:after="160" w:line="288"/>
      </w:pPr>
      <w:r>
        <w:rPr>
          <w:b w:val="false"/>
          <w:bCs w:val="false"/>
          <w:i w:val="false"/>
          <w:iCs w:val="false"/>
          <w:sz w:val="22"/>
          <w:szCs w:val="22"/>
        </w:rPr>
        <w:t xml:space="preserve">Configuration controls behaviour. Code should implement behaviour. Configuration should determine behaviour where appropriate.</w:t>
      </w:r>
    </w:p>
    <w:p>
      <w:pPr>
        <w:pStyle w:val="Heading2"/>
        <w:spacing w:after="160" w:before="320"/>
      </w:pPr>
      <w:r>
        <w:rPr>
          <w:b/>
          <w:bCs/>
          <w:color w:val="1F3864"/>
          <w:sz w:val="24"/>
          <w:szCs w:val="24"/>
        </w:rPr>
        <w:t xml:space="preserve">Configuration Principles</w:t>
      </w:r>
    </w:p>
    <w:p>
      <w:pPr>
        <w:spacing w:after="160" w:line="288"/>
      </w:pPr>
      <w:r>
        <w:rPr>
          <w:b w:val="false"/>
          <w:bCs w:val="false"/>
          <w:i w:val="false"/>
          <w:iCs w:val="false"/>
          <w:sz w:val="22"/>
          <w:szCs w:val="22"/>
        </w:rPr>
        <w:t xml:space="preserve">Configuration should be:</w:t>
      </w:r>
    </w:p>
    <w:p>
      <w:pPr>
        <w:pStyle w:val="ListParagraph"/>
        <w:numPr>
          <w:ilvl w:val="0"/>
          <w:numId w:val="2"/>
        </w:numPr>
        <w:spacing w:after="80"/>
      </w:pPr>
      <w:r>
        <w:rPr>
          <w:sz w:val="22"/>
          <w:szCs w:val="22"/>
        </w:rPr>
        <w:t xml:space="preserve">Version controlled.</w:t>
      </w:r>
    </w:p>
    <w:p>
      <w:pPr>
        <w:pStyle w:val="ListParagraph"/>
        <w:numPr>
          <w:ilvl w:val="0"/>
          <w:numId w:val="2"/>
        </w:numPr>
        <w:spacing w:after="80"/>
      </w:pPr>
      <w:r>
        <w:rPr>
          <w:sz w:val="22"/>
          <w:szCs w:val="22"/>
        </w:rPr>
        <w:t xml:space="preserve">Documented.</w:t>
      </w:r>
    </w:p>
    <w:p>
      <w:pPr>
        <w:pStyle w:val="ListParagraph"/>
        <w:numPr>
          <w:ilvl w:val="0"/>
          <w:numId w:val="2"/>
        </w:numPr>
        <w:spacing w:after="80"/>
      </w:pPr>
      <w:r>
        <w:rPr>
          <w:sz w:val="22"/>
          <w:szCs w:val="22"/>
        </w:rPr>
        <w:t xml:space="preserve">Auditable.</w:t>
      </w:r>
    </w:p>
    <w:p>
      <w:pPr>
        <w:pStyle w:val="ListParagraph"/>
        <w:numPr>
          <w:ilvl w:val="0"/>
          <w:numId w:val="2"/>
        </w:numPr>
        <w:spacing w:after="80"/>
      </w:pPr>
      <w:r>
        <w:rPr>
          <w:sz w:val="22"/>
          <w:szCs w:val="22"/>
        </w:rPr>
        <w:t xml:space="preserve">Environment-specific.</w:t>
      </w:r>
    </w:p>
    <w:p>
      <w:pPr>
        <w:pStyle w:val="ListParagraph"/>
        <w:numPr>
          <w:ilvl w:val="0"/>
          <w:numId w:val="2"/>
        </w:numPr>
        <w:spacing w:after="80"/>
      </w:pPr>
      <w:r>
        <w:rPr>
          <w:sz w:val="22"/>
          <w:szCs w:val="22"/>
        </w:rPr>
        <w:t xml:space="preserve">Secure.</w:t>
      </w:r>
    </w:p>
    <w:p>
      <w:pPr>
        <w:spacing w:after="160" w:line="288"/>
      </w:pPr>
      <w:r>
        <w:rPr>
          <w:b w:val="false"/>
          <w:bCs w:val="false"/>
          <w:i w:val="false"/>
          <w:iCs w:val="false"/>
          <w:sz w:val="22"/>
          <w:szCs w:val="22"/>
        </w:rPr>
        <w:t xml:space="preserve">Avoid embedding business values directly into source code whenever they are expected to change over time. Examples include time limits, thresholds, approval limits, notification settings, feature switches, and business rules suitable for configuration.</w:t>
      </w:r>
    </w:p>
    <w:p>
      <w:pPr>
        <w:spacing w:after="160" w:line="288"/>
      </w:pPr>
      <w:r>
        <w:rPr>
          <w:b w:val="false"/>
          <w:bCs w:val="false"/>
          <w:i w:val="false"/>
          <w:iCs w:val="false"/>
          <w:sz w:val="22"/>
          <w:szCs w:val="22"/>
        </w:rPr>
        <w:t xml:space="preserve">Configuration changes should be traceable.</w:t>
      </w:r>
    </w:p>
    <w:p>
      <w:pPr>
        <w:pStyle w:val="Heading1"/>
        <w:pBdr>
          <w:bottom w:val="single" w:color="1F3864" w:sz="6" w:space="4"/>
        </w:pBdr>
        <w:spacing w:after="240" w:before="480"/>
      </w:pPr>
      <w:r>
        <w:rPr>
          <w:b/>
          <w:bCs/>
          <w:color w:val="1F3864"/>
          <w:sz w:val="30"/>
          <w:szCs w:val="30"/>
        </w:rPr>
        <w:t xml:space="preserve">Chapter 14 — Logging Standards</w:t>
      </w:r>
    </w:p>
    <w:p>
      <w:pPr>
        <w:spacing w:after="160" w:line="288"/>
      </w:pPr>
      <w:r>
        <w:rPr>
          <w:b w:val="false"/>
          <w:bCs w:val="false"/>
          <w:i w:val="false"/>
          <w:iCs w:val="false"/>
          <w:sz w:val="22"/>
          <w:szCs w:val="22"/>
        </w:rPr>
        <w:t xml:space="preserve">Logging is a diagnostic tool. Not a debugging shortcut. Every log entry should help answer a future engineering question.</w:t>
      </w:r>
    </w:p>
    <w:p>
      <w:pPr>
        <w:pStyle w:val="Heading2"/>
        <w:spacing w:after="160" w:before="320"/>
      </w:pPr>
      <w:r>
        <w:rPr>
          <w:b/>
          <w:bCs/>
          <w:color w:val="1F3864"/>
          <w:sz w:val="24"/>
          <w:szCs w:val="24"/>
        </w:rPr>
        <w:t xml:space="preserve">Logging Principles</w:t>
      </w:r>
    </w:p>
    <w:p>
      <w:pPr>
        <w:spacing w:after="160" w:line="288"/>
      </w:pPr>
      <w:r>
        <w:rPr>
          <w:b w:val="false"/>
          <w:bCs w:val="false"/>
          <w:i w:val="false"/>
          <w:iCs w:val="false"/>
          <w:sz w:val="22"/>
          <w:szCs w:val="22"/>
        </w:rPr>
        <w:t xml:space="preserve">Logs should be consistent, structured, meaningful, and actionable.</w:t>
      </w:r>
    </w:p>
    <w:p>
      <w:pPr>
        <w:spacing w:after="160" w:line="288"/>
      </w:pPr>
      <w:r>
        <w:rPr>
          <w:b w:val="false"/>
          <w:bCs w:val="false"/>
          <w:i w:val="false"/>
          <w:iCs w:val="false"/>
          <w:sz w:val="22"/>
          <w:szCs w:val="22"/>
        </w:rPr>
        <w:t xml:space="preserve">Avoid unnecessary logging, duplicated logging, sensitive information, and misleading messages.</w:t>
      </w:r>
    </w:p>
    <w:p>
      <w:pPr>
        <w:spacing w:after="160" w:line="288"/>
      </w:pPr>
      <w:r>
        <w:rPr>
          <w:b w:val="false"/>
          <w:bCs w:val="false"/>
          <w:i w:val="false"/>
          <w:iCs w:val="false"/>
          <w:sz w:val="22"/>
          <w:szCs w:val="22"/>
        </w:rPr>
        <w:t xml:space="preserve">Every important operation should clearly record: operation started, operation completed, operation failed, unexpected behaviour, and recovery actions.</w:t>
      </w:r>
    </w:p>
    <w:p>
      <w:pPr>
        <w:spacing w:after="160" w:line="288"/>
      </w:pPr>
      <w:r>
        <w:rPr>
          <w:b w:val="false"/>
          <w:bCs w:val="false"/>
          <w:i w:val="false"/>
          <w:iCs w:val="false"/>
          <w:sz w:val="22"/>
          <w:szCs w:val="22"/>
        </w:rPr>
        <w:t xml:space="preserve">Logs should support investigation without requiring code changes.</w:t>
      </w:r>
    </w:p>
    <w:p>
      <w:r>
        <w:br w:type="page"/>
      </w:r>
    </w:p>
    <w:p>
      <w:pPr>
        <w:pStyle w:val="Heading1"/>
        <w:pBdr>
          <w:bottom w:val="single" w:color="1F3864" w:sz="6" w:space="4"/>
        </w:pBdr>
        <w:spacing w:after="240" w:before="480"/>
      </w:pPr>
      <w:r>
        <w:rPr>
          <w:b/>
          <w:bCs/>
          <w:color w:val="1F3864"/>
          <w:sz w:val="30"/>
          <w:szCs w:val="30"/>
        </w:rPr>
        <w:t xml:space="preserve">Chapter 15 — Error Handling Standards</w:t>
      </w:r>
    </w:p>
    <w:p>
      <w:pPr>
        <w:spacing w:after="160" w:line="288"/>
      </w:pPr>
      <w:r>
        <w:rPr>
          <w:b w:val="false"/>
          <w:bCs w:val="false"/>
          <w:i w:val="false"/>
          <w:iCs w:val="false"/>
          <w:sz w:val="22"/>
          <w:szCs w:val="22"/>
        </w:rPr>
        <w:t xml:space="preserve">Errors are expected. Poor error handling is not. Every subsystem should fail predictably.</w:t>
      </w:r>
    </w:p>
    <w:p>
      <w:pPr>
        <w:pStyle w:val="Heading2"/>
        <w:spacing w:after="160" w:before="320"/>
      </w:pPr>
      <w:r>
        <w:rPr>
          <w:b/>
          <w:bCs/>
          <w:color w:val="1F3864"/>
          <w:sz w:val="24"/>
          <w:szCs w:val="24"/>
        </w:rPr>
        <w:t xml:space="preserve">Error Handling Principles</w:t>
      </w:r>
    </w:p>
    <w:p>
      <w:pPr>
        <w:spacing w:after="160" w:line="288"/>
      </w:pPr>
      <w:r>
        <w:rPr>
          <w:b w:val="false"/>
          <w:bCs w:val="false"/>
          <w:i w:val="false"/>
          <w:iCs w:val="false"/>
          <w:sz w:val="22"/>
          <w:szCs w:val="22"/>
        </w:rPr>
        <w:t xml:space="preserve">Errors should be detected, reported, classified, recoverable where appropriate, and understandable.</w:t>
      </w:r>
    </w:p>
    <w:p>
      <w:pPr>
        <w:spacing w:after="160" w:line="288"/>
      </w:pPr>
      <w:r>
        <w:rPr>
          <w:b w:val="false"/>
          <w:bCs w:val="false"/>
          <w:i w:val="false"/>
          <w:iCs w:val="false"/>
          <w:sz w:val="22"/>
          <w:szCs w:val="22"/>
        </w:rPr>
        <w:t xml:space="preserve">Unexpected failures should never disappear silently. Users should receive useful guidance. Engineers should receive useful diagnostics. The platform should remain stable whenever possible.</w:t>
      </w:r>
    </w:p>
    <w:p>
      <w:pPr>
        <w:pStyle w:val="Heading2"/>
        <w:spacing w:after="160" w:before="320"/>
      </w:pPr>
      <w:r>
        <w:rPr>
          <w:b/>
          <w:bCs/>
          <w:color w:val="1F3864"/>
          <w:sz w:val="24"/>
          <w:szCs w:val="24"/>
        </w:rPr>
        <w:t xml:space="preserve">Error Classification</w:t>
      </w:r>
    </w:p>
    <w:p>
      <w:pPr>
        <w:spacing w:after="160" w:line="288"/>
      </w:pPr>
      <w:r>
        <w:rPr>
          <w:b w:val="false"/>
          <w:bCs w:val="false"/>
          <w:i w:val="false"/>
          <w:iCs w:val="false"/>
          <w:sz w:val="22"/>
          <w:szCs w:val="22"/>
        </w:rPr>
        <w:t xml:space="preserve">Errors should be classified consistently. Examples:</w:t>
      </w:r>
    </w:p>
    <w:p>
      <w:pPr>
        <w:pStyle w:val="ListParagraph"/>
        <w:numPr>
          <w:ilvl w:val="0"/>
          <w:numId w:val="2"/>
        </w:numPr>
        <w:spacing w:after="80"/>
      </w:pPr>
      <w:r>
        <w:rPr>
          <w:sz w:val="22"/>
          <w:szCs w:val="22"/>
        </w:rPr>
        <w:t xml:space="preserve">Validation Error</w:t>
      </w:r>
    </w:p>
    <w:p>
      <w:pPr>
        <w:pStyle w:val="ListParagraph"/>
        <w:numPr>
          <w:ilvl w:val="0"/>
          <w:numId w:val="2"/>
        </w:numPr>
        <w:spacing w:after="80"/>
      </w:pPr>
      <w:r>
        <w:rPr>
          <w:sz w:val="22"/>
          <w:szCs w:val="22"/>
        </w:rPr>
        <w:t xml:space="preserve">Authentication Error</w:t>
      </w:r>
    </w:p>
    <w:p>
      <w:pPr>
        <w:pStyle w:val="ListParagraph"/>
        <w:numPr>
          <w:ilvl w:val="0"/>
          <w:numId w:val="2"/>
        </w:numPr>
        <w:spacing w:after="80"/>
      </w:pPr>
      <w:r>
        <w:rPr>
          <w:sz w:val="22"/>
          <w:szCs w:val="22"/>
        </w:rPr>
        <w:t xml:space="preserve">Authorization Error</w:t>
      </w:r>
    </w:p>
    <w:p>
      <w:pPr>
        <w:pStyle w:val="ListParagraph"/>
        <w:numPr>
          <w:ilvl w:val="0"/>
          <w:numId w:val="2"/>
        </w:numPr>
        <w:spacing w:after="80"/>
      </w:pPr>
      <w:r>
        <w:rPr>
          <w:sz w:val="22"/>
          <w:szCs w:val="22"/>
        </w:rPr>
        <w:t xml:space="preserve">Business Rule Error</w:t>
      </w:r>
    </w:p>
    <w:p>
      <w:pPr>
        <w:pStyle w:val="ListParagraph"/>
        <w:numPr>
          <w:ilvl w:val="0"/>
          <w:numId w:val="2"/>
        </w:numPr>
        <w:spacing w:after="80"/>
      </w:pPr>
      <w:r>
        <w:rPr>
          <w:sz w:val="22"/>
          <w:szCs w:val="22"/>
        </w:rPr>
        <w:t xml:space="preserve">Infrastructure Error</w:t>
      </w:r>
    </w:p>
    <w:p>
      <w:pPr>
        <w:pStyle w:val="ListParagraph"/>
        <w:numPr>
          <w:ilvl w:val="0"/>
          <w:numId w:val="2"/>
        </w:numPr>
        <w:spacing w:after="80"/>
      </w:pPr>
      <w:r>
        <w:rPr>
          <w:sz w:val="22"/>
          <w:szCs w:val="22"/>
        </w:rPr>
        <w:t xml:space="preserve">External Service Error</w:t>
      </w:r>
    </w:p>
    <w:p>
      <w:pPr>
        <w:pStyle w:val="ListParagraph"/>
        <w:numPr>
          <w:ilvl w:val="0"/>
          <w:numId w:val="2"/>
        </w:numPr>
        <w:spacing w:after="80"/>
      </w:pPr>
      <w:r>
        <w:rPr>
          <w:sz w:val="22"/>
          <w:szCs w:val="22"/>
        </w:rPr>
        <w:t xml:space="preserve">Unexpected System Error</w:t>
      </w:r>
    </w:p>
    <w:p>
      <w:pPr>
        <w:spacing w:after="160" w:line="288"/>
      </w:pPr>
      <w:r>
        <w:rPr>
          <w:b w:val="false"/>
          <w:bCs w:val="false"/>
          <w:i w:val="false"/>
          <w:iCs w:val="false"/>
          <w:sz w:val="22"/>
          <w:szCs w:val="22"/>
        </w:rPr>
        <w:t xml:space="preserve">Consistent classification improves support and reporting.</w:t>
      </w:r>
    </w:p>
    <w:p>
      <w:pPr>
        <w:pStyle w:val="Heading1"/>
        <w:pBdr>
          <w:bottom w:val="single" w:color="1F3864" w:sz="6" w:space="4"/>
        </w:pBdr>
        <w:spacing w:after="240" w:before="480"/>
      </w:pPr>
      <w:r>
        <w:rPr>
          <w:b/>
          <w:bCs/>
          <w:color w:val="1F3864"/>
          <w:sz w:val="30"/>
          <w:szCs w:val="30"/>
        </w:rPr>
        <w:t xml:space="preserve">Chapter 16 — Dependency Management</w:t>
      </w:r>
    </w:p>
    <w:p>
      <w:pPr>
        <w:spacing w:after="160" w:line="288"/>
      </w:pPr>
      <w:r>
        <w:rPr>
          <w:b w:val="false"/>
          <w:bCs w:val="false"/>
          <w:i w:val="false"/>
          <w:iCs w:val="false"/>
          <w:sz w:val="22"/>
          <w:szCs w:val="22"/>
        </w:rPr>
        <w:t xml:space="preserve">Dependencies increase complexity. Every dependency should justify its existence.</w:t>
      </w:r>
    </w:p>
    <w:p>
      <w:pPr>
        <w:spacing w:after="160" w:line="288"/>
      </w:pPr>
      <w:r>
        <w:rPr>
          <w:b w:val="false"/>
          <w:bCs w:val="false"/>
          <w:i w:val="false"/>
          <w:iCs w:val="false"/>
          <w:sz w:val="22"/>
          <w:szCs w:val="22"/>
        </w:rPr>
        <w:t xml:space="preserve">Before introducing a dependency, evaluate:</w:t>
      </w:r>
    </w:p>
    <w:p>
      <w:pPr>
        <w:pStyle w:val="ListParagraph"/>
        <w:numPr>
          <w:ilvl w:val="0"/>
          <w:numId w:val="2"/>
        </w:numPr>
        <w:spacing w:after="80"/>
      </w:pPr>
      <w:r>
        <w:rPr>
          <w:sz w:val="22"/>
          <w:szCs w:val="22"/>
        </w:rPr>
        <w:t xml:space="preserve">Business value.</w:t>
      </w:r>
    </w:p>
    <w:p>
      <w:pPr>
        <w:pStyle w:val="ListParagraph"/>
        <w:numPr>
          <w:ilvl w:val="0"/>
          <w:numId w:val="2"/>
        </w:numPr>
        <w:spacing w:after="80"/>
      </w:pPr>
      <w:r>
        <w:rPr>
          <w:sz w:val="22"/>
          <w:szCs w:val="22"/>
        </w:rPr>
        <w:t xml:space="preserve">Maintenance burden.</w:t>
      </w:r>
    </w:p>
    <w:p>
      <w:pPr>
        <w:pStyle w:val="ListParagraph"/>
        <w:numPr>
          <w:ilvl w:val="0"/>
          <w:numId w:val="2"/>
        </w:numPr>
        <w:spacing w:after="80"/>
      </w:pPr>
      <w:r>
        <w:rPr>
          <w:sz w:val="22"/>
          <w:szCs w:val="22"/>
        </w:rPr>
        <w:t xml:space="preserve">Security implications.</w:t>
      </w:r>
    </w:p>
    <w:p>
      <w:pPr>
        <w:pStyle w:val="ListParagraph"/>
        <w:numPr>
          <w:ilvl w:val="0"/>
          <w:numId w:val="2"/>
        </w:numPr>
        <w:spacing w:after="80"/>
      </w:pPr>
      <w:r>
        <w:rPr>
          <w:sz w:val="22"/>
          <w:szCs w:val="22"/>
        </w:rPr>
        <w:t xml:space="preserve">Performance impact.</w:t>
      </w:r>
    </w:p>
    <w:p>
      <w:pPr>
        <w:pStyle w:val="ListParagraph"/>
        <w:numPr>
          <w:ilvl w:val="0"/>
          <w:numId w:val="2"/>
        </w:numPr>
        <w:spacing w:after="80"/>
      </w:pPr>
      <w:r>
        <w:rPr>
          <w:sz w:val="22"/>
          <w:szCs w:val="22"/>
        </w:rPr>
        <w:t xml:space="preserve">Licensing.</w:t>
      </w:r>
    </w:p>
    <w:p>
      <w:pPr>
        <w:pStyle w:val="ListParagraph"/>
        <w:numPr>
          <w:ilvl w:val="0"/>
          <w:numId w:val="2"/>
        </w:numPr>
        <w:spacing w:after="80"/>
      </w:pPr>
      <w:r>
        <w:rPr>
          <w:sz w:val="22"/>
          <w:szCs w:val="22"/>
        </w:rPr>
        <w:t xml:space="preserve">Community support.</w:t>
      </w:r>
    </w:p>
    <w:p>
      <w:pPr>
        <w:pStyle w:val="ListParagraph"/>
        <w:numPr>
          <w:ilvl w:val="0"/>
          <w:numId w:val="2"/>
        </w:numPr>
        <w:spacing w:after="80"/>
      </w:pPr>
      <w:r>
        <w:rPr>
          <w:sz w:val="22"/>
          <w:szCs w:val="22"/>
        </w:rPr>
        <w:t xml:space="preserve">Long-term sustainability.</w:t>
      </w:r>
    </w:p>
    <w:p>
      <w:pPr>
        <w:spacing w:after="160" w:line="288"/>
      </w:pPr>
      <w:r>
        <w:rPr>
          <w:b w:val="false"/>
          <w:bCs w:val="false"/>
          <w:i w:val="false"/>
          <w:iCs w:val="false"/>
          <w:sz w:val="22"/>
          <w:szCs w:val="22"/>
        </w:rPr>
        <w:t xml:space="preserve">Unused dependencies should be removed. Outdated dependencies should be reviewed regularly. Critical dependencies should be monitored for security updates.</w:t>
      </w:r>
    </w:p>
    <w:p>
      <w:r>
        <w:br w:type="page"/>
      </w:r>
    </w:p>
    <w:p>
      <w:pPr>
        <w:pStyle w:val="Heading1"/>
        <w:pBdr>
          <w:bottom w:val="single" w:color="1F3864" w:sz="6" w:space="4"/>
        </w:pBdr>
        <w:spacing w:after="240" w:before="480"/>
      </w:pPr>
      <w:r>
        <w:rPr>
          <w:b/>
          <w:bCs/>
          <w:color w:val="1F3864"/>
          <w:sz w:val="30"/>
          <w:szCs w:val="30"/>
        </w:rPr>
        <w:t xml:space="preserve">Chapter 17 — Performance Standards</w:t>
      </w:r>
    </w:p>
    <w:p>
      <w:pPr>
        <w:spacing w:after="160" w:line="288"/>
      </w:pPr>
      <w:r>
        <w:rPr>
          <w:b w:val="false"/>
          <w:bCs w:val="false"/>
          <w:i w:val="false"/>
          <w:iCs w:val="false"/>
          <w:sz w:val="22"/>
          <w:szCs w:val="22"/>
        </w:rPr>
        <w:t xml:space="preserve">Performance is part of user experience. Performance should be considered throughout the engineering lifecycle. Not only after problems appear.</w:t>
      </w:r>
    </w:p>
    <w:p>
      <w:pPr>
        <w:pStyle w:val="Heading2"/>
        <w:spacing w:after="160" w:before="320"/>
      </w:pPr>
      <w:r>
        <w:rPr>
          <w:b/>
          <w:bCs/>
          <w:color w:val="1F3864"/>
          <w:sz w:val="24"/>
          <w:szCs w:val="24"/>
        </w:rPr>
        <w:t xml:space="preserve">Performance Principles</w:t>
      </w:r>
    </w:p>
    <w:p>
      <w:pPr>
        <w:spacing w:after="160" w:line="288"/>
      </w:pPr>
      <w:r>
        <w:rPr>
          <w:b w:val="false"/>
          <w:bCs w:val="false"/>
          <w:i w:val="false"/>
          <w:iCs w:val="false"/>
          <w:sz w:val="22"/>
          <w:szCs w:val="22"/>
        </w:rPr>
        <w:t xml:space="preserve">Prefer efficient algorithms. Avoid unnecessary processing. Reduce duplicated work. Cache appropriately. Load only what is required. Measure before optimizing.</w:t>
      </w:r>
    </w:p>
    <w:p>
      <w:pPr>
        <w:spacing w:after="160" w:line="288"/>
      </w:pPr>
      <w:r>
        <w:rPr>
          <w:b w:val="false"/>
          <w:bCs w:val="false"/>
          <w:i w:val="false"/>
          <w:iCs w:val="false"/>
          <w:sz w:val="22"/>
          <w:szCs w:val="22"/>
        </w:rPr>
        <w:t xml:space="preserve">Optimization should always be evidence-driven. Premature optimization is discouraged. Ignoring measurable performance issues is unacceptable.</w:t>
      </w:r>
    </w:p>
    <w:p>
      <w:pPr>
        <w:spacing w:after="160" w:line="288"/>
      </w:pPr>
      <w:r>
        <w:rPr>
          <w:b/>
          <w:bCs/>
          <w:i w:val="false"/>
          <w:iCs w:val="false"/>
          <w:sz w:val="22"/>
          <w:szCs w:val="22"/>
        </w:rPr>
        <w:t xml:space="preserve">Performance improvements should never compromise correctness.</w:t>
      </w:r>
    </w:p>
    <w:p>
      <w:pPr>
        <w:pStyle w:val="Heading1"/>
        <w:pBdr>
          <w:bottom w:val="single" w:color="1F3864" w:sz="6" w:space="4"/>
        </w:pBdr>
        <w:spacing w:after="240" w:before="480"/>
      </w:pPr>
      <w:r>
        <w:rPr>
          <w:b/>
          <w:bCs/>
          <w:color w:val="1F3864"/>
          <w:sz w:val="30"/>
          <w:szCs w:val="30"/>
        </w:rPr>
        <w:t xml:space="preserve">Chapter 18 — Scalability Standards</w:t>
      </w:r>
    </w:p>
    <w:p>
      <w:pPr>
        <w:spacing w:after="160" w:line="288"/>
      </w:pPr>
      <w:r>
        <w:rPr>
          <w:b w:val="false"/>
          <w:bCs w:val="false"/>
          <w:i w:val="false"/>
          <w:iCs w:val="false"/>
          <w:sz w:val="22"/>
          <w:szCs w:val="22"/>
        </w:rPr>
        <w:t xml:space="preserve">Every platform should be designed with growth in mind. Growth includes more users, more companies, more data, more integrations, more modules, and more engineers.</w:t>
      </w:r>
    </w:p>
    <w:p>
      <w:pPr>
        <w:spacing w:after="160" w:line="288"/>
      </w:pPr>
      <w:r>
        <w:rPr>
          <w:b w:val="false"/>
          <w:bCs w:val="false"/>
          <w:i w:val="false"/>
          <w:iCs w:val="false"/>
          <w:sz w:val="22"/>
          <w:szCs w:val="22"/>
        </w:rPr>
        <w:t xml:space="preserve">Architectural decisions should consider future scale without introducing unnecessary complexity today.</w:t>
      </w:r>
    </w:p>
    <w:p>
      <w:pPr>
        <w:spacing w:after="160" w:line="288"/>
      </w:pPr>
      <w:r>
        <w:rPr>
          <w:b/>
          <w:bCs/>
          <w:i w:val="false"/>
          <w:iCs w:val="false"/>
          <w:sz w:val="22"/>
          <w:szCs w:val="22"/>
        </w:rPr>
        <w:t xml:space="preserve">Scalability should be intentional. Not accidental.</w:t>
      </w:r>
    </w:p>
    <w:p>
      <w:pPr>
        <w:pStyle w:val="Heading1"/>
        <w:pBdr>
          <w:bottom w:val="single" w:color="1F3864" w:sz="6" w:space="4"/>
        </w:pBdr>
        <w:spacing w:after="240" w:before="480"/>
      </w:pPr>
      <w:r>
        <w:rPr>
          <w:b/>
          <w:bCs/>
          <w:color w:val="1F3864"/>
          <w:sz w:val="30"/>
          <w:szCs w:val="30"/>
        </w:rPr>
        <w:t xml:space="preserve">Chapter 19 — Platform Evolution</w:t>
      </w:r>
    </w:p>
    <w:p>
      <w:pPr>
        <w:spacing w:after="160" w:line="288"/>
      </w:pPr>
      <w:r>
        <w:rPr>
          <w:b w:val="false"/>
          <w:bCs w:val="false"/>
          <w:i w:val="false"/>
          <w:iCs w:val="false"/>
          <w:sz w:val="22"/>
          <w:szCs w:val="22"/>
        </w:rPr>
        <w:t xml:space="preserve">Every Kaisync platform is expected to evolve continuously. Evolution should be deliberate. Never chaotic.</w:t>
      </w:r>
    </w:p>
    <w:p>
      <w:pPr>
        <w:spacing w:after="160" w:line="288"/>
      </w:pPr>
      <w:r>
        <w:rPr>
          <w:b w:val="false"/>
          <w:bCs w:val="false"/>
          <w:i w:val="false"/>
          <w:iCs w:val="false"/>
          <w:sz w:val="22"/>
          <w:szCs w:val="22"/>
        </w:rPr>
        <w:t xml:space="preserve">Every significant architectural change should answer:</w:t>
      </w:r>
    </w:p>
    <w:p>
      <w:pPr>
        <w:pStyle w:val="ListParagraph"/>
        <w:numPr>
          <w:ilvl w:val="0"/>
          <w:numId w:val="2"/>
        </w:numPr>
        <w:spacing w:after="80"/>
      </w:pPr>
      <w:r>
        <w:rPr>
          <w:sz w:val="22"/>
          <w:szCs w:val="22"/>
        </w:rPr>
        <w:t xml:space="preserve">Why is change necessary?</w:t>
      </w:r>
    </w:p>
    <w:p>
      <w:pPr>
        <w:pStyle w:val="ListParagraph"/>
        <w:numPr>
          <w:ilvl w:val="0"/>
          <w:numId w:val="2"/>
        </w:numPr>
        <w:spacing w:after="80"/>
      </w:pPr>
      <w:r>
        <w:rPr>
          <w:sz w:val="22"/>
          <w:szCs w:val="22"/>
        </w:rPr>
        <w:t xml:space="preserve">What problem does it solve?</w:t>
      </w:r>
    </w:p>
    <w:p>
      <w:pPr>
        <w:pStyle w:val="ListParagraph"/>
        <w:numPr>
          <w:ilvl w:val="0"/>
          <w:numId w:val="2"/>
        </w:numPr>
        <w:spacing w:after="80"/>
      </w:pPr>
      <w:r>
        <w:rPr>
          <w:sz w:val="22"/>
          <w:szCs w:val="22"/>
        </w:rPr>
        <w:t xml:space="preserve">What alternatives were considered?</w:t>
      </w:r>
    </w:p>
    <w:p>
      <w:pPr>
        <w:pStyle w:val="ListParagraph"/>
        <w:numPr>
          <w:ilvl w:val="0"/>
          <w:numId w:val="2"/>
        </w:numPr>
        <w:spacing w:after="80"/>
      </w:pPr>
      <w:r>
        <w:rPr>
          <w:sz w:val="22"/>
          <w:szCs w:val="22"/>
        </w:rPr>
        <w:t xml:space="preserve">What risks are introduced?</w:t>
      </w:r>
    </w:p>
    <w:p>
      <w:pPr>
        <w:pStyle w:val="ListParagraph"/>
        <w:numPr>
          <w:ilvl w:val="0"/>
          <w:numId w:val="2"/>
        </w:numPr>
        <w:spacing w:after="80"/>
      </w:pPr>
      <w:r>
        <w:rPr>
          <w:sz w:val="22"/>
          <w:szCs w:val="22"/>
        </w:rPr>
        <w:t xml:space="preserve">How will existing customers be protected?</w:t>
      </w:r>
    </w:p>
    <w:p>
      <w:pPr>
        <w:pStyle w:val="ListParagraph"/>
        <w:numPr>
          <w:ilvl w:val="0"/>
          <w:numId w:val="2"/>
        </w:numPr>
        <w:spacing w:after="80"/>
      </w:pPr>
      <w:r>
        <w:rPr>
          <w:sz w:val="22"/>
          <w:szCs w:val="22"/>
        </w:rPr>
        <w:t xml:space="preserve">How will future engineers benefit?</w:t>
      </w:r>
    </w:p>
    <w:p>
      <w:pPr>
        <w:spacing w:after="160" w:line="288"/>
      </w:pPr>
      <w:r>
        <w:rPr>
          <w:b w:val="false"/>
          <w:bCs w:val="false"/>
          <w:i w:val="false"/>
          <w:iCs w:val="false"/>
          <w:sz w:val="22"/>
          <w:szCs w:val="22"/>
        </w:rPr>
        <w:t xml:space="preserve">Evolution without discipline creates fragmentation. Evolution with discipline creates maturity.</w:t>
      </w:r>
    </w:p>
    <w:p>
      <w:r>
        <w:br w:type="page"/>
      </w:r>
    </w:p>
    <w:p>
      <w:pPr>
        <w:pStyle w:val="Heading1"/>
        <w:pBdr>
          <w:bottom w:val="single" w:color="1F3864" w:sz="6" w:space="4"/>
        </w:pBdr>
        <w:spacing w:after="240" w:before="480"/>
      </w:pPr>
      <w:r>
        <w:rPr>
          <w:b/>
          <w:bCs/>
          <w:color w:val="1F3864"/>
          <w:sz w:val="30"/>
          <w:szCs w:val="30"/>
        </w:rPr>
        <w:t xml:space="preserve">Chapter 20 — The Kaisync Engineering Standard</w:t>
      </w:r>
    </w:p>
    <w:p>
      <w:pPr>
        <w:spacing w:after="160" w:line="288"/>
      </w:pPr>
      <w:r>
        <w:rPr>
          <w:b w:val="false"/>
          <w:bCs w:val="false"/>
          <w:i w:val="false"/>
          <w:iCs w:val="false"/>
          <w:sz w:val="22"/>
          <w:szCs w:val="22"/>
        </w:rPr>
        <w:t xml:space="preserve">Every Kaisync product should demonstrate the following characteristics.</w:t>
      </w:r>
    </w:p>
    <w:p>
      <w:pPr>
        <w:pStyle w:val="Heading3"/>
        <w:spacing w:after="120" w:before="240"/>
      </w:pPr>
      <w:r>
        <w:rPr>
          <w:b/>
          <w:bCs/>
          <w:color w:val="8A6D3B"/>
          <w:sz w:val="22"/>
          <w:szCs w:val="22"/>
        </w:rPr>
        <w:t xml:space="preserve">Reliable</w:t>
      </w:r>
    </w:p>
    <w:p>
      <w:pPr>
        <w:spacing w:after="160" w:line="288"/>
      </w:pPr>
      <w:r>
        <w:rPr>
          <w:b w:val="false"/>
          <w:bCs w:val="false"/>
          <w:i w:val="false"/>
          <w:iCs w:val="false"/>
          <w:sz w:val="22"/>
          <w:szCs w:val="22"/>
        </w:rPr>
        <w:t xml:space="preserve">Users trust the platform.</w:t>
      </w:r>
    </w:p>
    <w:p>
      <w:pPr>
        <w:pStyle w:val="Heading3"/>
        <w:spacing w:after="120" w:before="240"/>
      </w:pPr>
      <w:r>
        <w:rPr>
          <w:b/>
          <w:bCs/>
          <w:color w:val="8A6D3B"/>
          <w:sz w:val="22"/>
          <w:szCs w:val="22"/>
        </w:rPr>
        <w:t xml:space="preserve">Predictable</w:t>
      </w:r>
    </w:p>
    <w:p>
      <w:pPr>
        <w:spacing w:after="160" w:line="288"/>
      </w:pPr>
      <w:r>
        <w:rPr>
          <w:b w:val="false"/>
          <w:bCs w:val="false"/>
          <w:i w:val="false"/>
          <w:iCs w:val="false"/>
          <w:sz w:val="22"/>
          <w:szCs w:val="22"/>
        </w:rPr>
        <w:t xml:space="preserve">Behaviour is consistent.</w:t>
      </w:r>
    </w:p>
    <w:p>
      <w:pPr>
        <w:pStyle w:val="Heading3"/>
        <w:spacing w:after="120" w:before="240"/>
      </w:pPr>
      <w:r>
        <w:rPr>
          <w:b/>
          <w:bCs/>
          <w:color w:val="8A6D3B"/>
          <w:sz w:val="22"/>
          <w:szCs w:val="22"/>
        </w:rPr>
        <w:t xml:space="preserve">Maintainable</w:t>
      </w:r>
    </w:p>
    <w:p>
      <w:pPr>
        <w:spacing w:after="160" w:line="288"/>
      </w:pPr>
      <w:r>
        <w:rPr>
          <w:b w:val="false"/>
          <w:bCs w:val="false"/>
          <w:i w:val="false"/>
          <w:iCs w:val="false"/>
          <w:sz w:val="22"/>
          <w:szCs w:val="22"/>
        </w:rPr>
        <w:t xml:space="preserve">Future engineers can understand it.</w:t>
      </w:r>
    </w:p>
    <w:p>
      <w:pPr>
        <w:pStyle w:val="Heading3"/>
        <w:spacing w:after="120" w:before="240"/>
      </w:pPr>
      <w:r>
        <w:rPr>
          <w:b/>
          <w:bCs/>
          <w:color w:val="8A6D3B"/>
          <w:sz w:val="22"/>
          <w:szCs w:val="22"/>
        </w:rPr>
        <w:t xml:space="preserve">Observable</w:t>
      </w:r>
    </w:p>
    <w:p>
      <w:pPr>
        <w:spacing w:after="160" w:line="288"/>
      </w:pPr>
      <w:r>
        <w:rPr>
          <w:b w:val="false"/>
          <w:bCs w:val="false"/>
          <w:i w:val="false"/>
          <w:iCs w:val="false"/>
          <w:sz w:val="22"/>
          <w:szCs w:val="22"/>
        </w:rPr>
        <w:t xml:space="preserve">Production behaviour is visible.</w:t>
      </w:r>
    </w:p>
    <w:p>
      <w:pPr>
        <w:pStyle w:val="Heading3"/>
        <w:spacing w:after="120" w:before="240"/>
      </w:pPr>
      <w:r>
        <w:rPr>
          <w:b/>
          <w:bCs/>
          <w:color w:val="8A6D3B"/>
          <w:sz w:val="22"/>
          <w:szCs w:val="22"/>
        </w:rPr>
        <w:t xml:space="preserve">Secure</w:t>
      </w:r>
    </w:p>
    <w:p>
      <w:pPr>
        <w:spacing w:after="160" w:line="288"/>
      </w:pPr>
      <w:r>
        <w:rPr>
          <w:b w:val="false"/>
          <w:bCs w:val="false"/>
          <w:i w:val="false"/>
          <w:iCs w:val="false"/>
          <w:sz w:val="22"/>
          <w:szCs w:val="22"/>
        </w:rPr>
        <w:t xml:space="preserve">Security is built into every layer.</w:t>
      </w:r>
    </w:p>
    <w:p>
      <w:pPr>
        <w:pStyle w:val="Heading3"/>
        <w:spacing w:after="120" w:before="240"/>
      </w:pPr>
      <w:r>
        <w:rPr>
          <w:b/>
          <w:bCs/>
          <w:color w:val="8A6D3B"/>
          <w:sz w:val="22"/>
          <w:szCs w:val="22"/>
        </w:rPr>
        <w:t xml:space="preserve">Scalable</w:t>
      </w:r>
    </w:p>
    <w:p>
      <w:pPr>
        <w:spacing w:after="160" w:line="288"/>
      </w:pPr>
      <w:r>
        <w:rPr>
          <w:b w:val="false"/>
          <w:bCs w:val="false"/>
          <w:i w:val="false"/>
          <w:iCs w:val="false"/>
          <w:sz w:val="22"/>
          <w:szCs w:val="22"/>
        </w:rPr>
        <w:t xml:space="preserve">Growth does not require redesign.</w:t>
      </w:r>
    </w:p>
    <w:p>
      <w:pPr>
        <w:pStyle w:val="Heading3"/>
        <w:spacing w:after="120" w:before="240"/>
      </w:pPr>
      <w:r>
        <w:rPr>
          <w:b/>
          <w:bCs/>
          <w:color w:val="8A6D3B"/>
          <w:sz w:val="22"/>
          <w:szCs w:val="22"/>
        </w:rPr>
        <w:t xml:space="preserve">Documented</w:t>
      </w:r>
    </w:p>
    <w:p>
      <w:pPr>
        <w:spacing w:after="160" w:line="288"/>
      </w:pPr>
      <w:r>
        <w:rPr>
          <w:b w:val="false"/>
          <w:bCs w:val="false"/>
          <w:i w:val="false"/>
          <w:iCs w:val="false"/>
          <w:sz w:val="22"/>
          <w:szCs w:val="22"/>
        </w:rPr>
        <w:t xml:space="preserve">Knowledge survives people.</w:t>
      </w:r>
    </w:p>
    <w:p>
      <w:pPr>
        <w:pStyle w:val="Heading3"/>
        <w:spacing w:after="120" w:before="240"/>
      </w:pPr>
      <w:r>
        <w:rPr>
          <w:b/>
          <w:bCs/>
          <w:color w:val="8A6D3B"/>
          <w:sz w:val="22"/>
          <w:szCs w:val="22"/>
        </w:rPr>
        <w:t xml:space="preserve">Tested</w:t>
      </w:r>
    </w:p>
    <w:p>
      <w:pPr>
        <w:spacing w:after="160" w:line="288"/>
      </w:pPr>
      <w:r>
        <w:rPr>
          <w:b w:val="false"/>
          <w:bCs w:val="false"/>
          <w:i w:val="false"/>
          <w:iCs w:val="false"/>
          <w:sz w:val="22"/>
          <w:szCs w:val="22"/>
        </w:rPr>
        <w:t xml:space="preserve">Confidence is earned.</w:t>
      </w:r>
    </w:p>
    <w:p>
      <w:pPr>
        <w:pStyle w:val="Heading3"/>
        <w:spacing w:after="120" w:before="240"/>
      </w:pPr>
      <w:r>
        <w:rPr>
          <w:b/>
          <w:bCs/>
          <w:color w:val="8A6D3B"/>
          <w:sz w:val="22"/>
          <w:szCs w:val="22"/>
        </w:rPr>
        <w:t xml:space="preserve">Reusable</w:t>
      </w:r>
    </w:p>
    <w:p>
      <w:pPr>
        <w:spacing w:after="160" w:line="288"/>
      </w:pPr>
      <w:r>
        <w:rPr>
          <w:b w:val="false"/>
          <w:bCs w:val="false"/>
          <w:i w:val="false"/>
          <w:iCs w:val="false"/>
          <w:sz w:val="22"/>
          <w:szCs w:val="22"/>
        </w:rPr>
        <w:t xml:space="preserve">Capabilities strengthen the platform.</w:t>
      </w:r>
    </w:p>
    <w:p>
      <w:pPr>
        <w:pStyle w:val="Heading3"/>
        <w:spacing w:after="120" w:before="240"/>
      </w:pPr>
      <w:r>
        <w:rPr>
          <w:b/>
          <w:bCs/>
          <w:color w:val="8A6D3B"/>
          <w:sz w:val="22"/>
          <w:szCs w:val="22"/>
        </w:rPr>
        <w:t xml:space="preserve">Enterprise Ready</w:t>
      </w:r>
    </w:p>
    <w:p>
      <w:pPr>
        <w:spacing w:after="160" w:line="288"/>
      </w:pPr>
      <w:r>
        <w:rPr>
          <w:b w:val="false"/>
          <w:bCs w:val="false"/>
          <w:i w:val="false"/>
          <w:iCs w:val="false"/>
          <w:sz w:val="22"/>
          <w:szCs w:val="22"/>
        </w:rPr>
        <w:t xml:space="preserve">The platform can confidently support business operations.</w:t>
      </w:r>
    </w:p>
    <w:p>
      <w:r>
        <w:br w:type="page"/>
      </w:r>
    </w:p>
    <w:p>
      <w:pPr>
        <w:pStyle w:val="Heading1"/>
        <w:pBdr>
          <w:bottom w:val="single" w:color="1F3864" w:sz="6" w:space="4"/>
        </w:pBdr>
        <w:spacing w:after="240" w:before="480"/>
      </w:pPr>
      <w:r>
        <w:rPr>
          <w:b/>
          <w:bCs/>
          <w:color w:val="1F3864"/>
          <w:sz w:val="30"/>
          <w:szCs w:val="30"/>
        </w:rPr>
        <w:t xml:space="preserve">Final Principle — Build Platforms, Not Features</w:t>
      </w:r>
    </w:p>
    <w:p>
      <w:pPr>
        <w:spacing w:after="160" w:line="288"/>
      </w:pPr>
      <w:r>
        <w:rPr>
          <w:b w:val="false"/>
          <w:bCs w:val="false"/>
          <w:i w:val="false"/>
          <w:iCs w:val="false"/>
          <w:sz w:val="22"/>
          <w:szCs w:val="22"/>
        </w:rPr>
        <w:t xml:space="preserve">Every feature eventually becomes part of a larger platform. Every decision should strengthen that platform.</w:t>
      </w:r>
    </w:p>
    <w:p>
      <w:pPr>
        <w:spacing w:after="160" w:line="288"/>
      </w:pPr>
      <w:r>
        <w:rPr>
          <w:b w:val="false"/>
          <w:bCs w:val="false"/>
          <w:i w:val="false"/>
          <w:iCs w:val="false"/>
          <w:sz w:val="22"/>
          <w:szCs w:val="22"/>
        </w:rPr>
        <w:t xml:space="preserve">Every engineer. Every architect. Every AI. Every product owner. Shares responsibility for leaving the platform stronger than before.</w:t>
      </w:r>
    </w:p>
    <w:p>
      <w:pPr>
        <w:spacing w:after="160" w:line="288"/>
      </w:pPr>
      <w:r>
        <w:rPr>
          <w:b w:val="false"/>
          <w:bCs w:val="false"/>
          <w:i w:val="false"/>
          <w:iCs w:val="false"/>
          <w:sz w:val="22"/>
          <w:szCs w:val="22"/>
        </w:rPr>
        <w:t xml:space="preserve">A successful release is not measured by how many features were delivered.</w:t>
      </w:r>
    </w:p>
    <w:p>
      <w:pPr>
        <w:spacing w:after="160" w:line="288"/>
      </w:pPr>
      <w:r>
        <w:rPr>
          <w:b/>
          <w:bCs/>
          <w:i w:val="false"/>
          <w:iCs w:val="false"/>
          <w:sz w:val="22"/>
          <w:szCs w:val="22"/>
        </w:rPr>
        <w:t xml:space="preserve">It is measured by whether the platform became more valuable, more reliable, and easier to evolve.</w:t>
      </w:r>
    </w:p>
    <w:p>
      <w:pPr>
        <w:spacing w:before="400"/>
        <w:jc w:val="center"/>
      </w:pPr>
      <w:r>
        <w:rPr>
          <w:b/>
          <w:bCs/>
          <w:color w:val="8A6D3B"/>
          <w:sz w:val="22"/>
          <w:szCs w:val="22"/>
        </w:rPr>
        <w:t xml:space="preserve">DOCUMENT 06 STATUS — VERSION 1.0 —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Platform Standards Manual</dc:title>
  <dc:creator>Kaisync</dc:creator>
  <cp:lastModifiedBy>Un-named</cp:lastModifiedBy>
  <cp:revision>1</cp:revision>
  <dcterms:created xsi:type="dcterms:W3CDTF">2026-07-03T23:33:59.769Z</dcterms:created>
  <dcterms:modified xsi:type="dcterms:W3CDTF">2026-07-03T23:33:59.769Z</dcterms:modified>
</cp:coreProperties>
</file>

<file path=docProps/custom.xml><?xml version="1.0" encoding="utf-8"?>
<Properties xmlns="http://schemas.openxmlformats.org/officeDocument/2006/custom-properties" xmlns:vt="http://schemas.openxmlformats.org/officeDocument/2006/docPropsVTypes"/>
</file>