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277CB7">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277CB7">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277CB7">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0D5E218A" w14:textId="236DFC3C" w:rsidR="00386A11" w:rsidRPr="0015128D" w:rsidRDefault="00386A11" w:rsidP="009853BA">
      <w:pPr>
        <w:rPr>
          <w:rFonts w:hint="eastAsia"/>
        </w:rPr>
        <w:sectPr w:rsidR="00386A11"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3A7977F4" w:rsidR="0074606A" w:rsidRDefault="002F26CC" w:rsidP="004D0B10">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C1720E">
        <w:rPr>
          <w:rFonts w:hint="eastAsia"/>
        </w:rPr>
        <w:t>画像検索において，高次元では，検索精度が良くなるが計算時間が増加する．一方，低次元では検索精度が悪くなるが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計算時間が減少する．望ましい検索精度と計算時間を考慮した場合の最適な次元数が明らかになっていない．</w:t>
      </w: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0031242A" w14:textId="0168154D" w:rsidR="00C1720E" w:rsidRPr="00C1720E" w:rsidRDefault="00C1720E" w:rsidP="00C1720E">
      <w:pPr>
        <w:ind w:firstLineChars="100" w:firstLine="210"/>
        <w:rPr>
          <w:rFonts w:hAnsi="ＭＳ 明朝" w:cs="Century"/>
        </w:rPr>
      </w:pPr>
      <w:r>
        <w:rPr>
          <w:rFonts w:hAnsi="ＭＳ 明朝" w:cs="Century" w:hint="eastAsia"/>
        </w:rPr>
        <w:t>本研究では，以下の手順に基づいて最適な次元数を調査する．</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5995849A"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9C3B2D" w:rsidRPr="00697A97">
        <w:rPr>
          <w:rFonts w:hAnsi="ＭＳ 明朝" w:cs="Century"/>
          <w:vertAlign w:val="superscript"/>
        </w:rPr>
        <w:fldChar w:fldCharType="begin"/>
      </w:r>
      <w:r w:rsidR="009C3B2D" w:rsidRPr="00697A97">
        <w:rPr>
          <w:rFonts w:hAnsi="ＭＳ 明朝" w:cs="Century"/>
          <w:vertAlign w:val="superscript"/>
        </w:rPr>
        <w:instrText xml:space="preserve"> </w:instrText>
      </w:r>
      <w:r w:rsidR="009C3B2D" w:rsidRPr="00697A97">
        <w:rPr>
          <w:rFonts w:hAnsi="ＭＳ 明朝" w:cs="Century" w:hint="eastAsia"/>
          <w:vertAlign w:val="superscript"/>
        </w:rPr>
        <w:instrText>REF _Ref93769364 \n \h</w:instrText>
      </w:r>
      <w:r w:rsidR="009C3B2D" w:rsidRPr="00697A97">
        <w:rPr>
          <w:rFonts w:hAnsi="ＭＳ 明朝" w:cs="Century"/>
          <w:vertAlign w:val="superscript"/>
        </w:rPr>
        <w:instrText xml:space="preserve">  \* MERGEFORMAT </w:instrText>
      </w:r>
      <w:r w:rsidR="009C3B2D" w:rsidRPr="00697A97">
        <w:rPr>
          <w:rFonts w:hAnsi="ＭＳ 明朝" w:cs="Century"/>
          <w:vertAlign w:val="superscript"/>
        </w:rPr>
      </w:r>
      <w:r w:rsidR="009C3B2D" w:rsidRPr="00697A97">
        <w:rPr>
          <w:rFonts w:hAnsi="ＭＳ 明朝" w:cs="Century"/>
          <w:vertAlign w:val="superscript"/>
        </w:rPr>
        <w:fldChar w:fldCharType="separate"/>
      </w:r>
      <w:r w:rsidR="009C3B2D" w:rsidRPr="00697A97">
        <w:rPr>
          <w:rFonts w:hAnsi="ＭＳ 明朝" w:cs="Century" w:hint="eastAsia"/>
          <w:vertAlign w:val="superscript"/>
        </w:rPr>
        <w:t>１）</w:t>
      </w:r>
      <w:r w:rsidR="009C3B2D" w:rsidRPr="00697A97">
        <w:rPr>
          <w:rFonts w:hAnsi="ＭＳ 明朝" w:cs="Century"/>
          <w:vertAlign w:val="superscript"/>
        </w:rPr>
        <w:fldChar w:fldCharType="end"/>
      </w:r>
      <w:r w:rsidRPr="00C03860">
        <w:rPr>
          <w:rFonts w:hAnsi="ＭＳ 明朝" w:cs="Century" w:hint="eastAsia"/>
        </w:rPr>
        <w:t>．</w:t>
      </w:r>
      <w:r w:rsidR="008E43C2">
        <w:rPr>
          <w:rFonts w:hAnsi="ＭＳ 明朝" w:cs="Century" w:hint="eastAsia"/>
        </w:rPr>
        <w:t>(</w:t>
      </w:r>
      <w:r w:rsidR="008E43C2">
        <w:rPr>
          <w:rFonts w:hAnsi="ＭＳ 明朝" w:cs="Century"/>
        </w:rPr>
        <w:fldChar w:fldCharType="begin"/>
      </w:r>
      <w:r w:rsidR="008E43C2">
        <w:rPr>
          <w:rFonts w:hAnsi="ＭＳ 明朝" w:cs="Century"/>
        </w:rPr>
        <w:instrText xml:space="preserve"> </w:instrText>
      </w:r>
      <w:r w:rsidR="008E43C2">
        <w:rPr>
          <w:rFonts w:hAnsi="ＭＳ 明朝" w:cs="Century" w:hint="eastAsia"/>
        </w:rPr>
        <w:instrText>REF _Ref93658863 \h</w:instrText>
      </w:r>
      <w:r w:rsidR="008E43C2">
        <w:rPr>
          <w:rFonts w:hAnsi="ＭＳ 明朝" w:cs="Century"/>
        </w:rPr>
        <w:instrText xml:space="preserve"> </w:instrText>
      </w:r>
      <w:r w:rsidR="008E43C2">
        <w:rPr>
          <w:rFonts w:hAnsi="ＭＳ 明朝" w:cs="Century"/>
        </w:rPr>
      </w:r>
      <w:r w:rsidR="008E43C2">
        <w:rPr>
          <w:rFonts w:hAnsi="ＭＳ 明朝" w:cs="Century"/>
        </w:rPr>
        <w:fldChar w:fldCharType="separate"/>
      </w:r>
      <w:r w:rsidR="00D9209D">
        <w:rPr>
          <w:rFonts w:hint="eastAsia"/>
        </w:rPr>
        <w:t xml:space="preserve">図 </w:t>
      </w:r>
      <w:r w:rsidR="00D9209D">
        <w:rPr>
          <w:noProof/>
        </w:rPr>
        <w:t>1</w:t>
      </w:r>
      <w:r w:rsidR="008E43C2">
        <w:rPr>
          <w:rFonts w:hAnsi="ＭＳ 明朝" w:cs="Century"/>
        </w:rPr>
        <w:fldChar w:fldCharType="end"/>
      </w:r>
      <w:r w:rsidR="008E43C2">
        <w:rPr>
          <w:rFonts w:hAnsi="ＭＳ 明朝" w:cs="Century" w:hint="eastAsia"/>
        </w:rPr>
        <w:t>)</w:t>
      </w:r>
    </w:p>
    <w:p w14:paraId="0A6502C9" w14:textId="33412890" w:rsidR="001F414A" w:rsidRPr="009C3A64" w:rsidRDefault="009B6867" w:rsidP="009C3A64">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361B7883" w14:textId="77777777" w:rsidR="009C3A64" w:rsidRDefault="009C3A64" w:rsidP="009C3A64">
      <w:pPr>
        <w:pStyle w:val="af0"/>
        <w:keepNext/>
        <w:jc w:val="center"/>
      </w:pPr>
      <w:r>
        <w:rPr>
          <w:noProof/>
        </w:rPr>
        <w:drawing>
          <wp:inline distT="0" distB="0" distL="0" distR="0" wp14:anchorId="47305036" wp14:editId="4F795DBC">
            <wp:extent cx="3137535" cy="1078562"/>
            <wp:effectExtent l="0" t="0" r="0" b="762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206" cy="1091512"/>
                    </a:xfrm>
                    <a:prstGeom prst="rect">
                      <a:avLst/>
                    </a:prstGeom>
                    <a:noFill/>
                    <a:ln>
                      <a:noFill/>
                    </a:ln>
                  </pic:spPr>
                </pic:pic>
              </a:graphicData>
            </a:graphic>
          </wp:inline>
        </w:drawing>
      </w:r>
    </w:p>
    <w:p w14:paraId="2C27099F" w14:textId="5D8A5D65" w:rsidR="0074606A" w:rsidRDefault="009C3A64" w:rsidP="009C3A64">
      <w:pPr>
        <w:pStyle w:val="af0"/>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w:t>
      </w:r>
      <w:r w:rsidR="008626E0">
        <w:rPr>
          <w:rFonts w:hint="eastAsia"/>
        </w:rPr>
        <w:t>特徴ベクトルの</w:t>
      </w:r>
      <w:r w:rsidR="001205A8">
        <w:rPr>
          <w:rFonts w:hint="eastAsia"/>
        </w:rPr>
        <w:t>抽出箇所</w:t>
      </w:r>
    </w:p>
    <w:p w14:paraId="1D11108A" w14:textId="77777777" w:rsidR="009C3A64" w:rsidRPr="009C3A64" w:rsidRDefault="009C3A64" w:rsidP="009C3A64"/>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67F870E6" w14:textId="22F35BA6" w:rsidR="000A3D3C" w:rsidRDefault="00517D16" w:rsidP="00F03872">
      <w:pPr>
        <w:ind w:firstLineChars="100" w:firstLine="210"/>
      </w:pPr>
      <w:r>
        <w:rPr>
          <w:rFonts w:hint="eastAsia"/>
        </w:rPr>
        <w:t>画像検索精度と計算時間の両方の観点から最も良い</w:t>
      </w:r>
      <w:r w:rsidRPr="00517D16">
        <w:rPr>
          <w:rFonts w:hint="eastAsia"/>
        </w:rPr>
        <w:t>次元数を明確にすることを目的に，各次元</w:t>
      </w:r>
      <w:r w:rsidR="00450A97">
        <w:rPr>
          <w:rFonts w:hint="eastAsia"/>
        </w:rPr>
        <w:t>数</w:t>
      </w:r>
      <w:r w:rsidRPr="00517D16">
        <w:rPr>
          <w:rFonts w:hint="eastAsia"/>
        </w:rPr>
        <w:t>の特徴ベクトルの検索精度および，プログラムを実行するのにかかった計算時間を計測する．実験1の結果(</w:t>
      </w:r>
      <w:r w:rsidRPr="00517D16">
        <w:fldChar w:fldCharType="begin"/>
      </w:r>
      <w:r w:rsidRPr="00517D16">
        <w:instrText xml:space="preserve"> </w:instrText>
      </w:r>
      <w:r w:rsidRPr="00517D16">
        <w:rPr>
          <w:rFonts w:hint="eastAsia"/>
        </w:rPr>
        <w:instrText>REF _Ref93657095 \h</w:instrText>
      </w:r>
      <w:r w:rsidRPr="00517D16">
        <w:instrText xml:space="preserve"> </w:instrText>
      </w:r>
      <w:r w:rsidRPr="00517D16">
        <w:fldChar w:fldCharType="separate"/>
      </w:r>
      <w:r w:rsidR="00D9209D">
        <w:rPr>
          <w:rFonts w:hint="eastAsia"/>
        </w:rPr>
        <w:t xml:space="preserve">図 </w:t>
      </w:r>
      <w:r w:rsidR="00D9209D">
        <w:rPr>
          <w:noProof/>
        </w:rPr>
        <w:t>2</w:t>
      </w:r>
      <w:r w:rsidRPr="00517D16">
        <w:fldChar w:fldCharType="end"/>
      </w:r>
      <w:r w:rsidRPr="00517D16">
        <w:t>)</w:t>
      </w:r>
      <w:r w:rsidRPr="00517D16">
        <w:rPr>
          <w:rFonts w:hint="eastAsia"/>
        </w:rPr>
        <w:t>より，画像検索精度と計算時間の両方の観点から最も良い次元数は1000であることが分かる．</w:t>
      </w:r>
    </w:p>
    <w:p w14:paraId="006097CD" w14:textId="24D8333F" w:rsidR="00F03872" w:rsidRDefault="00F03872" w:rsidP="00F03872">
      <w:pPr>
        <w:ind w:firstLineChars="100" w:firstLine="210"/>
      </w:pPr>
    </w:p>
    <w:p w14:paraId="46536897" w14:textId="77777777" w:rsidR="00325739" w:rsidRDefault="00325739" w:rsidP="00F03872">
      <w:pPr>
        <w:ind w:firstLineChars="100" w:firstLine="210"/>
        <w:rPr>
          <w:noProof/>
        </w:rPr>
      </w:pPr>
    </w:p>
    <w:p w14:paraId="58DD3987" w14:textId="77777777" w:rsidR="009D6ADE" w:rsidRDefault="00F03872" w:rsidP="009D6ADE">
      <w:pPr>
        <w:keepNext/>
        <w:ind w:firstLineChars="100" w:firstLine="210"/>
      </w:pPr>
      <w:r>
        <w:rPr>
          <w:noProof/>
        </w:rPr>
        <w:lastRenderedPageBreak/>
        <w:drawing>
          <wp:inline distT="0" distB="0" distL="0" distR="0" wp14:anchorId="3B10B25A" wp14:editId="35E4C4B2">
            <wp:extent cx="2797520" cy="1357044"/>
            <wp:effectExtent l="0" t="0" r="317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969"/>
                    <a:stretch/>
                  </pic:blipFill>
                  <pic:spPr bwMode="auto">
                    <a:xfrm>
                      <a:off x="0" y="0"/>
                      <a:ext cx="2835979" cy="1375700"/>
                    </a:xfrm>
                    <a:prstGeom prst="rect">
                      <a:avLst/>
                    </a:prstGeom>
                    <a:noFill/>
                    <a:ln>
                      <a:noFill/>
                    </a:ln>
                    <a:extLst>
                      <a:ext uri="{53640926-AAD7-44D8-BBD7-CCE9431645EC}">
                        <a14:shadowObscured xmlns:a14="http://schemas.microsoft.com/office/drawing/2010/main"/>
                      </a:ext>
                    </a:extLst>
                  </pic:spPr>
                </pic:pic>
              </a:graphicData>
            </a:graphic>
          </wp:inline>
        </w:drawing>
      </w:r>
    </w:p>
    <w:p w14:paraId="4FF976B9" w14:textId="6DDBA08C" w:rsidR="00F03872" w:rsidRPr="000A3D3C" w:rsidRDefault="009D6ADE" w:rsidP="009D6ADE">
      <w:pPr>
        <w:pStyle w:val="af0"/>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3A64">
        <w:rPr>
          <w:noProof/>
        </w:rPr>
        <w:t>2</w:t>
      </w:r>
      <w:r>
        <w:fldChar w:fldCharType="end"/>
      </w:r>
      <w:r w:rsidR="007D6681">
        <w:rPr>
          <w:rFonts w:hint="eastAsia"/>
        </w:rPr>
        <w:t xml:space="preserve">　正答率　計算時間</w:t>
      </w:r>
    </w:p>
    <w:p w14:paraId="5F430420" w14:textId="28C755F9" w:rsidR="000A3D3C" w:rsidRPr="000A3D3C" w:rsidRDefault="000A3D3C" w:rsidP="000A3D3C">
      <w:pPr>
        <w:pStyle w:val="1"/>
        <w:numPr>
          <w:ilvl w:val="0"/>
          <w:numId w:val="35"/>
        </w:numPr>
        <w:spacing w:before="120"/>
      </w:pPr>
      <w:r>
        <w:rPr>
          <w:rFonts w:hint="eastAsia"/>
        </w:rPr>
        <w:t>実験2</w:t>
      </w:r>
    </w:p>
    <w:p w14:paraId="63B80C95" w14:textId="0D7459E5" w:rsidR="002261A7" w:rsidRPr="00697A97" w:rsidRDefault="0063334E" w:rsidP="00F03872">
      <w:pPr>
        <w:ind w:firstLineChars="100" w:firstLine="210"/>
      </w:pPr>
      <w:r w:rsidRPr="0063334E">
        <w:rPr>
          <w:rFonts w:hint="eastAsia"/>
        </w:rPr>
        <w:t>実験1</w:t>
      </w:r>
      <w:r w:rsidR="00D9209D">
        <w:rPr>
          <w:rFonts w:hint="eastAsia"/>
        </w:rPr>
        <w:t>から</w:t>
      </w:r>
      <w:r w:rsidRPr="0063334E">
        <w:rPr>
          <w:rFonts w:hint="eastAsia"/>
        </w:rPr>
        <w:t>検索精度が出ていない</w:t>
      </w:r>
      <w:r>
        <w:rPr>
          <w:rFonts w:hint="eastAsia"/>
        </w:rPr>
        <w:t>ラベルがあると考えられたため，</w:t>
      </w:r>
      <w:r w:rsidR="00D9209D">
        <w:rPr>
          <w:rFonts w:hint="eastAsia"/>
        </w:rPr>
        <w:t>ラベルによる検索精度の違いの調査，検索結果上位の画像の類似点</w:t>
      </w:r>
      <w:r w:rsidR="00517D16" w:rsidRPr="00517D16">
        <w:rPr>
          <w:rFonts w:hint="eastAsia"/>
        </w:rPr>
        <w:t>を評価する．実験2の結果(</w:t>
      </w:r>
      <w:r w:rsidR="00517D16" w:rsidRPr="00517D16">
        <w:fldChar w:fldCharType="begin"/>
      </w:r>
      <w:r w:rsidR="00517D16" w:rsidRPr="00517D16">
        <w:instrText xml:space="preserve"> </w:instrText>
      </w:r>
      <w:r w:rsidR="00517D16" w:rsidRPr="00517D16">
        <w:rPr>
          <w:rFonts w:hint="eastAsia"/>
        </w:rPr>
        <w:instrText>REF _Ref93657085 \h</w:instrText>
      </w:r>
      <w:r w:rsidR="00517D16" w:rsidRPr="00517D16">
        <w:instrText xml:space="preserve"> </w:instrText>
      </w:r>
      <w:r w:rsidR="00517D16" w:rsidRPr="00517D16">
        <w:fldChar w:fldCharType="separate"/>
      </w:r>
      <w:r w:rsidR="00D9209D">
        <w:rPr>
          <w:rFonts w:hint="eastAsia"/>
        </w:rPr>
        <w:t xml:space="preserve">図 </w:t>
      </w:r>
      <w:r w:rsidR="00D9209D">
        <w:rPr>
          <w:noProof/>
        </w:rPr>
        <w:t>3</w:t>
      </w:r>
      <w:r w:rsidR="00517D16" w:rsidRPr="00517D16">
        <w:fldChar w:fldCharType="end"/>
      </w:r>
      <w:r w:rsidR="00517D16" w:rsidRPr="00517D16">
        <w:t>)</w:t>
      </w:r>
      <w:r w:rsidR="009C3A64">
        <w:rPr>
          <w:rFonts w:hint="eastAsia"/>
        </w:rPr>
        <w:t>から，各ラベルで</w:t>
      </w:r>
      <w:r w:rsidR="00517D16" w:rsidRPr="00517D16">
        <w:rPr>
          <w:rFonts w:hint="eastAsia"/>
        </w:rPr>
        <w:t>正答率に差があることが分かる．</w:t>
      </w:r>
      <w:r w:rsidR="00697A97" w:rsidRPr="00697A97">
        <w:rPr>
          <w:rFonts w:hint="eastAsia"/>
        </w:rPr>
        <w:t>検索上位に表示された</w:t>
      </w:r>
      <w:r w:rsidR="00517D16" w:rsidRPr="00697A97">
        <w:rPr>
          <w:rFonts w:hint="eastAsia"/>
        </w:rPr>
        <w:t>画像とラベルの例を</w:t>
      </w:r>
      <w:r w:rsidR="00517D16" w:rsidRPr="00697A97">
        <w:fldChar w:fldCharType="begin"/>
      </w:r>
      <w:r w:rsidR="00517D16" w:rsidRPr="00697A97">
        <w:instrText xml:space="preserve"> </w:instrText>
      </w:r>
      <w:r w:rsidR="00517D16" w:rsidRPr="00697A97">
        <w:rPr>
          <w:rFonts w:hint="eastAsia"/>
        </w:rPr>
        <w:instrText>REF _Ref93659436 \h</w:instrText>
      </w:r>
      <w:r w:rsidR="00517D16" w:rsidRPr="00697A97">
        <w:instrText xml:space="preserve"> </w:instrText>
      </w:r>
      <w:r w:rsidR="00517D16" w:rsidRPr="00697A97">
        <w:fldChar w:fldCharType="separate"/>
      </w:r>
      <w:r w:rsidR="00D9209D" w:rsidRPr="00697A97">
        <w:rPr>
          <w:rFonts w:hint="eastAsia"/>
        </w:rPr>
        <w:t xml:space="preserve">図 </w:t>
      </w:r>
      <w:r w:rsidR="00D9209D" w:rsidRPr="00697A97">
        <w:rPr>
          <w:noProof/>
        </w:rPr>
        <w:t>4</w:t>
      </w:r>
      <w:r w:rsidR="00517D16" w:rsidRPr="00697A97">
        <w:fldChar w:fldCharType="end"/>
      </w:r>
      <w:r w:rsidR="00517D16" w:rsidRPr="00697A97">
        <w:rPr>
          <w:rFonts w:hint="eastAsia"/>
        </w:rPr>
        <w:t>に示す．</w:t>
      </w:r>
      <w:r w:rsidR="0017675E" w:rsidRPr="00697A97">
        <w:rPr>
          <w:rFonts w:hint="eastAsia"/>
        </w:rPr>
        <w:t>「車」</w:t>
      </w:r>
      <w:r w:rsidR="008B0524" w:rsidRPr="00697A97">
        <w:rPr>
          <w:rFonts w:hint="eastAsia"/>
        </w:rPr>
        <w:t>など</w:t>
      </w:r>
      <w:r w:rsidR="0017675E" w:rsidRPr="00697A97">
        <w:rPr>
          <w:rFonts w:hint="eastAsia"/>
        </w:rPr>
        <w:t>の</w:t>
      </w:r>
      <w:r w:rsidR="008B0524" w:rsidRPr="00697A97">
        <w:rPr>
          <w:rFonts w:hint="eastAsia"/>
        </w:rPr>
        <w:t>直線等がはっきりしてる</w:t>
      </w:r>
      <w:r w:rsidR="0017675E" w:rsidRPr="00697A97">
        <w:rPr>
          <w:rFonts w:hint="eastAsia"/>
        </w:rPr>
        <w:t>画像は類似度が高いものが検索され，猫などの曲線や色の変化が多い画像は検索精度が良くなかった．</w:t>
      </w:r>
    </w:p>
    <w:p w14:paraId="41293CD5" w14:textId="77777777" w:rsidR="009D6ADE" w:rsidRDefault="009D6ADE" w:rsidP="009D6ADE">
      <w:pPr>
        <w:keepNext/>
        <w:ind w:firstLineChars="100" w:firstLine="210"/>
        <w:jc w:val="center"/>
      </w:pPr>
      <w:r>
        <w:rPr>
          <w:noProof/>
        </w:rPr>
        <w:drawing>
          <wp:inline distT="0" distB="0" distL="0" distR="0" wp14:anchorId="53FC5AA4" wp14:editId="29BD62BC">
            <wp:extent cx="2475243" cy="1487888"/>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0346" cy="1496967"/>
                    </a:xfrm>
                    <a:prstGeom prst="rect">
                      <a:avLst/>
                    </a:prstGeom>
                    <a:noFill/>
                    <a:ln>
                      <a:noFill/>
                    </a:ln>
                  </pic:spPr>
                </pic:pic>
              </a:graphicData>
            </a:graphic>
          </wp:inline>
        </w:drawing>
      </w:r>
    </w:p>
    <w:p w14:paraId="6CAB8AD6" w14:textId="340597AE" w:rsidR="00F03872" w:rsidRDefault="009D6ADE" w:rsidP="009D6ADE">
      <w:pPr>
        <w:pStyle w:val="af0"/>
        <w:jc w:val="cente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3A64">
        <w:rPr>
          <w:noProof/>
        </w:rPr>
        <w:t>3</w:t>
      </w:r>
      <w:r>
        <w:fldChar w:fldCharType="end"/>
      </w:r>
      <w:r w:rsidR="007D6681">
        <w:rPr>
          <w:rFonts w:hint="eastAsia"/>
        </w:rPr>
        <w:t xml:space="preserve">　各ラベル　正答率</w:t>
      </w:r>
    </w:p>
    <w:p w14:paraId="699A3ED3" w14:textId="77777777" w:rsidR="0070222C" w:rsidRDefault="0070222C" w:rsidP="0070222C">
      <w:pPr>
        <w:keepNext/>
        <w:ind w:firstLineChars="100" w:firstLine="210"/>
        <w:jc w:val="center"/>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18004222" w:rsidR="0070222C" w:rsidRDefault="0070222C" w:rsidP="0070222C">
      <w:pPr>
        <w:pStyle w:val="af0"/>
        <w:jc w:val="center"/>
      </w:pPr>
      <w:bookmarkStart w:id="0"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C3A64">
        <w:rPr>
          <w:noProof/>
        </w:rPr>
        <w:t>4</w:t>
      </w:r>
      <w:r>
        <w:fldChar w:fldCharType="end"/>
      </w:r>
      <w:bookmarkEnd w:id="0"/>
      <w:r>
        <w:rPr>
          <w:rFonts w:hint="eastAsia"/>
        </w:rPr>
        <w:t xml:space="preserve">　検索上位に表示された</w:t>
      </w:r>
      <w:r w:rsidR="00697A97">
        <w:rPr>
          <w:rFonts w:hint="eastAsia"/>
        </w:rPr>
        <w:t>画像とラベルの</w:t>
      </w:r>
      <w:r>
        <w:rPr>
          <w:rFonts w:hint="eastAsia"/>
        </w:rPr>
        <w:t>例</w:t>
      </w:r>
    </w:p>
    <w:p w14:paraId="47D91AF5" w14:textId="48427359" w:rsidR="0074606A" w:rsidRDefault="004A1DE8" w:rsidP="00117734">
      <w:pPr>
        <w:pStyle w:val="1"/>
        <w:numPr>
          <w:ilvl w:val="0"/>
          <w:numId w:val="35"/>
        </w:numPr>
        <w:spacing w:before="120"/>
      </w:pPr>
      <w:r>
        <w:rPr>
          <w:rFonts w:hint="eastAsia"/>
        </w:rPr>
        <w:t>まとめ</w:t>
      </w:r>
      <w:r w:rsidR="00227CE6">
        <w:rPr>
          <w:rFonts w:hint="eastAsia"/>
        </w:rPr>
        <w:t>と今後の展望</w:t>
      </w:r>
    </w:p>
    <w:p w14:paraId="0A26A97B" w14:textId="30E2A790" w:rsidR="00707FDF" w:rsidRDefault="004D0B10" w:rsidP="00697A97">
      <w:pPr>
        <w:ind w:firstLineChars="100" w:firstLine="210"/>
      </w:pPr>
      <w:r>
        <w:rPr>
          <w:rFonts w:hint="eastAsia"/>
        </w:rPr>
        <w:t>実験より，画像検索精度</w:t>
      </w:r>
      <w:r w:rsidR="00551754">
        <w:rPr>
          <w:rFonts w:hint="eastAsia"/>
        </w:rPr>
        <w:t>と計算時間の両方の観点から最も良い次元数および，各ラベルの正答率</w:t>
      </w:r>
      <w:r>
        <w:rPr>
          <w:rFonts w:hint="eastAsia"/>
        </w:rPr>
        <w:t>を確認した．</w:t>
      </w:r>
      <w:r w:rsidR="00697A97" w:rsidRPr="00FA63AD">
        <w:rPr>
          <w:rFonts w:hint="eastAsia"/>
        </w:rPr>
        <w:t>今後</w:t>
      </w:r>
      <w:r w:rsidR="008B0524" w:rsidRPr="00FA63AD">
        <w:rPr>
          <w:rFonts w:hint="eastAsia"/>
        </w:rPr>
        <w:t>，画像特徴ベクトルを画像検索に適用することで対象物の</w:t>
      </w:r>
      <w:r w:rsidR="002F78CD" w:rsidRPr="00FA63AD">
        <w:rPr>
          <w:rFonts w:hint="eastAsia"/>
        </w:rPr>
        <w:t>形や色といった面から画像を検索で</w:t>
      </w:r>
      <w:bookmarkStart w:id="1" w:name="_GoBack"/>
      <w:bookmarkEnd w:id="1"/>
      <w:r w:rsidR="002F78CD" w:rsidRPr="00FA63AD">
        <w:rPr>
          <w:rFonts w:hint="eastAsia"/>
        </w:rPr>
        <w:t>きると予想される</w:t>
      </w:r>
      <w:r w:rsidR="008B0524" w:rsidRPr="00FA63AD">
        <w:rPr>
          <w:rFonts w:hint="eastAsia"/>
        </w:rPr>
        <w:t>．</w:t>
      </w:r>
    </w:p>
    <w:p w14:paraId="024316FC" w14:textId="10D0BE49" w:rsidR="00697A97" w:rsidRDefault="00697A97" w:rsidP="00697A97">
      <w:pPr>
        <w:pStyle w:val="1"/>
        <w:numPr>
          <w:ilvl w:val="0"/>
          <w:numId w:val="35"/>
        </w:numPr>
        <w:spacing w:before="120"/>
        <w:rPr>
          <w:rFonts w:hint="eastAsia"/>
        </w:rPr>
      </w:pPr>
      <w:r>
        <w:rPr>
          <w:rFonts w:hint="eastAsia"/>
        </w:rPr>
        <w:t>参考文献</w:t>
      </w:r>
    </w:p>
    <w:p w14:paraId="473DB651" w14:textId="3FC1CFFA" w:rsidR="00FA0861" w:rsidRPr="002F26CC" w:rsidRDefault="004D0B10" w:rsidP="004D0B10">
      <w:pPr>
        <w:pStyle w:val="af4"/>
        <w:numPr>
          <w:ilvl w:val="0"/>
          <w:numId w:val="39"/>
        </w:numPr>
        <w:ind w:leftChars="0"/>
      </w:pPr>
      <w:bookmarkStart w:id="2" w:name="_Ref93769364"/>
      <w:r>
        <w:rPr>
          <w:rFonts w:hint="eastAsia"/>
        </w:rPr>
        <w:t>中山英樹</w:t>
      </w:r>
      <w:r>
        <w:t>:</w:t>
      </w:r>
      <w:r w:rsidRPr="00FA0861">
        <w:rPr>
          <w:rFonts w:hint="eastAsia"/>
        </w:rPr>
        <w:t>深層畳み込みニューラルネットワ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bookmarkEnd w:id="2"/>
    </w:p>
    <w:sectPr w:rsidR="00FA0861"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B393B" w14:textId="77777777" w:rsidR="00444283" w:rsidRDefault="00444283"/>
  </w:endnote>
  <w:endnote w:type="continuationSeparator" w:id="0">
    <w:p w14:paraId="69B3DFA1" w14:textId="77777777" w:rsidR="00444283" w:rsidRDefault="0044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66407" w14:textId="77777777" w:rsidR="00444283" w:rsidRDefault="00444283">
      <w:r>
        <w:separator/>
      </w:r>
    </w:p>
  </w:footnote>
  <w:footnote w:type="continuationSeparator" w:id="0">
    <w:p w14:paraId="31FB7749" w14:textId="77777777" w:rsidR="00444283" w:rsidRDefault="004442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E22A04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57F5"/>
    <w:rsid w:val="0010502F"/>
    <w:rsid w:val="00111823"/>
    <w:rsid w:val="00117734"/>
    <w:rsid w:val="001205A8"/>
    <w:rsid w:val="0015128D"/>
    <w:rsid w:val="00163746"/>
    <w:rsid w:val="0017675E"/>
    <w:rsid w:val="0018039B"/>
    <w:rsid w:val="0018130E"/>
    <w:rsid w:val="0019291C"/>
    <w:rsid w:val="001A2429"/>
    <w:rsid w:val="001B2B61"/>
    <w:rsid w:val="001E43B2"/>
    <w:rsid w:val="001F10E9"/>
    <w:rsid w:val="001F11C0"/>
    <w:rsid w:val="001F414A"/>
    <w:rsid w:val="002064EE"/>
    <w:rsid w:val="00214583"/>
    <w:rsid w:val="00222015"/>
    <w:rsid w:val="002261A7"/>
    <w:rsid w:val="00227CE6"/>
    <w:rsid w:val="002719F0"/>
    <w:rsid w:val="00273DA9"/>
    <w:rsid w:val="00277CB7"/>
    <w:rsid w:val="002813F2"/>
    <w:rsid w:val="00295F12"/>
    <w:rsid w:val="002B5D72"/>
    <w:rsid w:val="002B757F"/>
    <w:rsid w:val="002C37FD"/>
    <w:rsid w:val="002F26CC"/>
    <w:rsid w:val="002F78CD"/>
    <w:rsid w:val="00312884"/>
    <w:rsid w:val="00315005"/>
    <w:rsid w:val="00325739"/>
    <w:rsid w:val="00340777"/>
    <w:rsid w:val="00350EFA"/>
    <w:rsid w:val="00361180"/>
    <w:rsid w:val="003618D3"/>
    <w:rsid w:val="0036548C"/>
    <w:rsid w:val="00377B04"/>
    <w:rsid w:val="00383FD1"/>
    <w:rsid w:val="00386A11"/>
    <w:rsid w:val="00391350"/>
    <w:rsid w:val="003A430C"/>
    <w:rsid w:val="003A59F1"/>
    <w:rsid w:val="003C2E3C"/>
    <w:rsid w:val="003C438B"/>
    <w:rsid w:val="003E36B3"/>
    <w:rsid w:val="003F1F19"/>
    <w:rsid w:val="00406D59"/>
    <w:rsid w:val="00416D4E"/>
    <w:rsid w:val="00421D92"/>
    <w:rsid w:val="0042545A"/>
    <w:rsid w:val="004356F3"/>
    <w:rsid w:val="00440975"/>
    <w:rsid w:val="004437E7"/>
    <w:rsid w:val="00444283"/>
    <w:rsid w:val="00450A97"/>
    <w:rsid w:val="004513C0"/>
    <w:rsid w:val="00457AA7"/>
    <w:rsid w:val="00463248"/>
    <w:rsid w:val="00464FA0"/>
    <w:rsid w:val="00491832"/>
    <w:rsid w:val="00495A31"/>
    <w:rsid w:val="004A1DE8"/>
    <w:rsid w:val="004C0029"/>
    <w:rsid w:val="004C77B5"/>
    <w:rsid w:val="004D0B10"/>
    <w:rsid w:val="004D66B0"/>
    <w:rsid w:val="004E109D"/>
    <w:rsid w:val="004E2B87"/>
    <w:rsid w:val="004E39F7"/>
    <w:rsid w:val="004E61F5"/>
    <w:rsid w:val="005016CF"/>
    <w:rsid w:val="00504EC2"/>
    <w:rsid w:val="0051538D"/>
    <w:rsid w:val="00515629"/>
    <w:rsid w:val="00517D16"/>
    <w:rsid w:val="00531950"/>
    <w:rsid w:val="005464DB"/>
    <w:rsid w:val="00551754"/>
    <w:rsid w:val="005631A0"/>
    <w:rsid w:val="005A7001"/>
    <w:rsid w:val="005C587E"/>
    <w:rsid w:val="005D28C2"/>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97A97"/>
    <w:rsid w:val="006C41F5"/>
    <w:rsid w:val="006D30B0"/>
    <w:rsid w:val="006E5E27"/>
    <w:rsid w:val="006E65FA"/>
    <w:rsid w:val="006E7E61"/>
    <w:rsid w:val="006F3CCB"/>
    <w:rsid w:val="006F4FCB"/>
    <w:rsid w:val="006F5C83"/>
    <w:rsid w:val="00700BA9"/>
    <w:rsid w:val="0070222C"/>
    <w:rsid w:val="00706424"/>
    <w:rsid w:val="00707FDF"/>
    <w:rsid w:val="00712948"/>
    <w:rsid w:val="00721441"/>
    <w:rsid w:val="00724598"/>
    <w:rsid w:val="007344CE"/>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D6681"/>
    <w:rsid w:val="007E0E4E"/>
    <w:rsid w:val="007E193D"/>
    <w:rsid w:val="00803854"/>
    <w:rsid w:val="008141F8"/>
    <w:rsid w:val="0081541E"/>
    <w:rsid w:val="0082407E"/>
    <w:rsid w:val="008429B5"/>
    <w:rsid w:val="00845BA4"/>
    <w:rsid w:val="008600A9"/>
    <w:rsid w:val="008614D8"/>
    <w:rsid w:val="008626E0"/>
    <w:rsid w:val="00871D31"/>
    <w:rsid w:val="00872B2B"/>
    <w:rsid w:val="0089761C"/>
    <w:rsid w:val="008A1FFF"/>
    <w:rsid w:val="008A5F91"/>
    <w:rsid w:val="008A65BE"/>
    <w:rsid w:val="008A6D18"/>
    <w:rsid w:val="008B0524"/>
    <w:rsid w:val="008D12EF"/>
    <w:rsid w:val="008D2AA7"/>
    <w:rsid w:val="008E43C2"/>
    <w:rsid w:val="00911594"/>
    <w:rsid w:val="00912052"/>
    <w:rsid w:val="00964DE9"/>
    <w:rsid w:val="00975B21"/>
    <w:rsid w:val="009817D6"/>
    <w:rsid w:val="0098520D"/>
    <w:rsid w:val="009853BA"/>
    <w:rsid w:val="00993B18"/>
    <w:rsid w:val="00997B7F"/>
    <w:rsid w:val="009A22BD"/>
    <w:rsid w:val="009A3DD9"/>
    <w:rsid w:val="009B6867"/>
    <w:rsid w:val="009C3A64"/>
    <w:rsid w:val="009C3B2D"/>
    <w:rsid w:val="009D43C6"/>
    <w:rsid w:val="009D6ADE"/>
    <w:rsid w:val="009D6CAB"/>
    <w:rsid w:val="009E73A4"/>
    <w:rsid w:val="009F2ED0"/>
    <w:rsid w:val="00A11406"/>
    <w:rsid w:val="00A258F1"/>
    <w:rsid w:val="00A30D7E"/>
    <w:rsid w:val="00A73CFB"/>
    <w:rsid w:val="00A83C1D"/>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5730A"/>
    <w:rsid w:val="00D60C4B"/>
    <w:rsid w:val="00D62247"/>
    <w:rsid w:val="00D67ADE"/>
    <w:rsid w:val="00D85C49"/>
    <w:rsid w:val="00D87636"/>
    <w:rsid w:val="00D9209D"/>
    <w:rsid w:val="00D9663B"/>
    <w:rsid w:val="00DA3010"/>
    <w:rsid w:val="00DB5FE3"/>
    <w:rsid w:val="00DD2FE6"/>
    <w:rsid w:val="00DD57DF"/>
    <w:rsid w:val="00DE0DCA"/>
    <w:rsid w:val="00DE3310"/>
    <w:rsid w:val="00DF5217"/>
    <w:rsid w:val="00E2530B"/>
    <w:rsid w:val="00E47B37"/>
    <w:rsid w:val="00E71502"/>
    <w:rsid w:val="00E74305"/>
    <w:rsid w:val="00EA23EB"/>
    <w:rsid w:val="00EA69DE"/>
    <w:rsid w:val="00EB5DA5"/>
    <w:rsid w:val="00EB6A2C"/>
    <w:rsid w:val="00EC2325"/>
    <w:rsid w:val="00ED0170"/>
    <w:rsid w:val="00ED0C79"/>
    <w:rsid w:val="00ED21F7"/>
    <w:rsid w:val="00ED6939"/>
    <w:rsid w:val="00ED7301"/>
    <w:rsid w:val="00EF0FEE"/>
    <w:rsid w:val="00EF141B"/>
    <w:rsid w:val="00EF4129"/>
    <w:rsid w:val="00F03872"/>
    <w:rsid w:val="00F21E25"/>
    <w:rsid w:val="00F24498"/>
    <w:rsid w:val="00F364E6"/>
    <w:rsid w:val="00F37E36"/>
    <w:rsid w:val="00F756FF"/>
    <w:rsid w:val="00FA0059"/>
    <w:rsid w:val="00FA0861"/>
    <w:rsid w:val="00FA5616"/>
    <w:rsid w:val="00FA63AD"/>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906A09-7537-48CF-B201-29C25692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4159</TotalTime>
  <Pages>1</Pages>
  <Words>193</Words>
  <Characters>1104</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92</cp:revision>
  <cp:lastPrinted>2022-01-22T07:19:00Z</cp:lastPrinted>
  <dcterms:created xsi:type="dcterms:W3CDTF">2020-02-04T04:15:00Z</dcterms:created>
  <dcterms:modified xsi:type="dcterms:W3CDTF">2022-01-23T07:21:00Z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