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630FE8" w:rsidP="00E60186">
            <w:pPr>
              <w:tabs>
                <w:tab w:val="left" w:pos="1365"/>
              </w:tabs>
              <w:jc w:val="center"/>
              <w:rPr>
                <w:rFonts w:ascii="ＭＳ ゴシック" w:eastAsia="ＭＳ ゴシック" w:hAnsi="ＭＳ ゴシック" w:cs="Arial"/>
                <w:sz w:val="36"/>
                <w:szCs w:val="36"/>
              </w:rPr>
            </w:pP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7B0ACE">
        <w:rPr>
          <w:rFonts w:hint="eastAsia"/>
          <w:sz w:val="32"/>
        </w:rPr>
        <w:t xml:space="preserve">　</w:t>
      </w:r>
      <w:r w:rsidR="007B0ACE">
        <w:rPr>
          <w:rFonts w:hint="eastAsia"/>
          <w:sz w:val="32"/>
        </w:rPr>
        <w:t>2</w:t>
      </w:r>
      <w:r w:rsidR="007B0ACE">
        <w:rPr>
          <w:sz w:val="32"/>
        </w:rPr>
        <w:t>021</w:t>
      </w:r>
      <w:r w:rsidR="007B0ACE">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7B0ACE">
        <w:rPr>
          <w:rFonts w:hint="eastAsia"/>
          <w:sz w:val="32"/>
        </w:rPr>
        <w:t xml:space="preserve">受理日　</w:t>
      </w:r>
      <w:r w:rsidR="007B0ACE">
        <w:rPr>
          <w:rFonts w:hint="eastAsia"/>
          <w:sz w:val="32"/>
        </w:rPr>
        <w:t>2</w:t>
      </w:r>
      <w:r w:rsidR="007B0ACE">
        <w:rPr>
          <w:sz w:val="32"/>
        </w:rPr>
        <w:t>021</w:t>
      </w:r>
      <w:r w:rsidR="000F396E" w:rsidRPr="00B87CB3">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8E683D">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A05C9B">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A05C9B">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A05C9B">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A05C9B">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A05C9B">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A05C9B">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A05C9B">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A05C9B">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A05C9B">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A05C9B">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A05C9B">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A05C9B">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A05C9B">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A05C9B">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A05C9B">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A05C9B">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A05C9B">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A05C9B">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A05C9B">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A05C9B">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A05C9B">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A05C9B">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A05C9B">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A05C9B">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A05C9B">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A05C9B">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A05C9B">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A05C9B">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A05C9B">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A05C9B">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A05C9B">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A05C9B">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A05C9B">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B24F06">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1739DE" w:rsidRPr="000215C2" w:rsidRDefault="00560447" w:rsidP="00B21663">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w:t>
      </w:r>
      <w:r w:rsidR="00B21663">
        <w:rPr>
          <w:rFonts w:hint="eastAsia"/>
        </w:rPr>
        <w:t>グラミングと生成されたコードの比較によりプログラムの構文を覚えられる</w:t>
      </w:r>
      <w:r w:rsidRPr="00F47EF1">
        <w:rPr>
          <w:rFonts w:hint="eastAsia"/>
        </w:rPr>
        <w:t>．</w:t>
      </w:r>
      <w:r w:rsidR="000357E5">
        <w:rPr>
          <w:rFonts w:hint="eastAsia"/>
        </w:rPr>
        <w:t>また，</w:t>
      </w:r>
      <w:r w:rsidR="00B21663">
        <w:rPr>
          <w:rFonts w:hint="eastAsia"/>
        </w:rPr>
        <w:t>演習問題</w:t>
      </w:r>
      <w:r w:rsidR="00B95F15" w:rsidRPr="00F47EF1">
        <w:rPr>
          <w:rFonts w:hint="eastAsia"/>
        </w:rPr>
        <w:t>を</w:t>
      </w:r>
      <w:r w:rsidR="000357E5">
        <w:rPr>
          <w:rFonts w:hint="eastAsia"/>
        </w:rPr>
        <w:t>繰り返し解答</w:t>
      </w:r>
      <w:r w:rsidR="00B95F15" w:rsidRPr="00F47EF1">
        <w:rPr>
          <w:rFonts w:hint="eastAsia"/>
        </w:rPr>
        <w:t>する</w:t>
      </w:r>
      <w:r w:rsidR="00B95F15" w:rsidRPr="000215C2">
        <w:rPr>
          <w:rFonts w:hint="eastAsia"/>
        </w:rPr>
        <w:t>ことで，プログラミング言語の構文への理解を</w:t>
      </w:r>
      <w:r w:rsidR="00B607E7" w:rsidRPr="000215C2">
        <w:rPr>
          <w:rFonts w:hint="eastAsia"/>
        </w:rPr>
        <w:t>より</w:t>
      </w:r>
      <w:r w:rsidR="00B95F15" w:rsidRPr="000215C2">
        <w:rPr>
          <w:rFonts w:hint="eastAsia"/>
        </w:rPr>
        <w:t>深め</w:t>
      </w:r>
      <w:r w:rsidR="00B607E7" w:rsidRPr="000215C2">
        <w:rPr>
          <w:rFonts w:hint="eastAsia"/>
        </w:rPr>
        <w:t>られる．</w:t>
      </w:r>
    </w:p>
    <w:p w:rsidR="00B21663" w:rsidRPr="000215C2" w:rsidRDefault="00B21663" w:rsidP="00290D30">
      <w:pPr>
        <w:rPr>
          <w:strike/>
        </w:rPr>
      </w:pPr>
      <w:r w:rsidRPr="000215C2">
        <w:rPr>
          <w:rFonts w:hint="eastAsia"/>
        </w:rPr>
        <w:t xml:space="preserve">　</w:t>
      </w:r>
      <w:r w:rsidR="00D80674">
        <w:rPr>
          <w:rFonts w:hint="eastAsia"/>
        </w:rPr>
        <w:t>だが，演習問題を多数</w:t>
      </w:r>
      <w:r w:rsidR="00C72272" w:rsidRPr="000215C2">
        <w:rPr>
          <w:rFonts w:hint="eastAsia"/>
        </w:rPr>
        <w:t>用意することは労力が必要</w:t>
      </w:r>
      <w:r w:rsidR="00602667" w:rsidRPr="000215C2">
        <w:rPr>
          <w:rFonts w:hint="eastAsia"/>
        </w:rPr>
        <w:t>である</w:t>
      </w:r>
      <w:r w:rsidR="00D80674">
        <w:rPr>
          <w:rFonts w:hint="eastAsia"/>
        </w:rPr>
        <w:t>が，演習問題の量が少ないと</w:t>
      </w:r>
      <w:r w:rsidR="00D20549" w:rsidRPr="000215C2">
        <w:rPr>
          <w:rFonts w:hint="eastAsia"/>
        </w:rPr>
        <w:t>解答を暗記</w:t>
      </w:r>
      <w:r w:rsidR="00D80674">
        <w:rPr>
          <w:rFonts w:hint="eastAsia"/>
        </w:rPr>
        <w:t>してしまい</w:t>
      </w:r>
      <w:r w:rsidR="00D20549" w:rsidRPr="000215C2">
        <w:rPr>
          <w:rFonts w:hint="eastAsia"/>
        </w:rPr>
        <w:t>，論理的思考力</w:t>
      </w:r>
      <w:r w:rsidR="000215C2">
        <w:rPr>
          <w:rFonts w:hint="eastAsia"/>
        </w:rPr>
        <w:t>を身に着け</w:t>
      </w:r>
      <w:r w:rsidR="00D80674">
        <w:rPr>
          <w:rFonts w:hint="eastAsia"/>
        </w:rPr>
        <w:t>られない．</w:t>
      </w:r>
    </w:p>
    <w:p w:rsidR="000215C2" w:rsidRDefault="00B21663" w:rsidP="00240BEC">
      <w:r w:rsidRPr="000215C2">
        <w:rPr>
          <w:rFonts w:hint="eastAsia"/>
        </w:rPr>
        <w:t xml:space="preserve">　そこで本研究では，</w:t>
      </w:r>
      <w:r w:rsidR="00F303C6" w:rsidRPr="000215C2">
        <w:rPr>
          <w:rFonts w:hint="eastAsia"/>
        </w:rPr>
        <w:t>同じ問題文でも異なる</w:t>
      </w:r>
      <w:r w:rsidR="001739DE" w:rsidRPr="000215C2">
        <w:rPr>
          <w:rFonts w:hint="eastAsia"/>
        </w:rPr>
        <w:t>箇所に</w:t>
      </w:r>
      <w:r w:rsidR="00E01170" w:rsidRPr="000215C2">
        <w:rPr>
          <w:rFonts w:hint="eastAsia"/>
        </w:rPr>
        <w:t>自動で</w:t>
      </w:r>
      <w:r w:rsidR="00D80674">
        <w:rPr>
          <w:rFonts w:hint="eastAsia"/>
        </w:rPr>
        <w:t>問題を</w:t>
      </w:r>
      <w:r w:rsidR="00602667" w:rsidRPr="000215C2">
        <w:rPr>
          <w:rFonts w:hint="eastAsia"/>
        </w:rPr>
        <w:t>生成す</w:t>
      </w:r>
      <w:r w:rsidR="00FE2963">
        <w:rPr>
          <w:rFonts w:hint="eastAsia"/>
        </w:rPr>
        <w:t>る</w:t>
      </w:r>
      <w:r w:rsidR="00D80674">
        <w:rPr>
          <w:rFonts w:hint="eastAsia"/>
        </w:rPr>
        <w:t>システム</w:t>
      </w:r>
      <w:r w:rsidR="00FE2963">
        <w:rPr>
          <w:rFonts w:hint="eastAsia"/>
        </w:rPr>
        <w:t>によって，</w:t>
      </w:r>
      <w:r w:rsidR="001739DE" w:rsidRPr="000215C2">
        <w:rPr>
          <w:rFonts w:hint="eastAsia"/>
        </w:rPr>
        <w:t>繰り返し</w:t>
      </w:r>
      <w:r w:rsidR="00FE2963">
        <w:rPr>
          <w:rFonts w:hint="eastAsia"/>
        </w:rPr>
        <w:t>同じ</w:t>
      </w:r>
      <w:r w:rsidR="000215C2">
        <w:rPr>
          <w:rFonts w:hint="eastAsia"/>
        </w:rPr>
        <w:t>演習問題を</w:t>
      </w:r>
      <w:r w:rsidR="001739DE" w:rsidRPr="000215C2">
        <w:rPr>
          <w:rFonts w:hint="eastAsia"/>
        </w:rPr>
        <w:t>利用</w:t>
      </w:r>
      <w:r w:rsidR="00FE2963">
        <w:rPr>
          <w:rFonts w:hint="eastAsia"/>
        </w:rPr>
        <w:t>した場合にも暗記が難しく</w:t>
      </w:r>
      <w:r w:rsidR="00602667" w:rsidRPr="000215C2">
        <w:rPr>
          <w:rFonts w:hint="eastAsia"/>
        </w:rPr>
        <w:t>することで，</w:t>
      </w:r>
      <w:r w:rsidR="00441016" w:rsidRPr="000215C2">
        <w:rPr>
          <w:rFonts w:hint="eastAsia"/>
        </w:rPr>
        <w:t>論理的思考を</w:t>
      </w:r>
      <w:r w:rsidR="000215C2">
        <w:rPr>
          <w:rFonts w:hint="eastAsia"/>
        </w:rPr>
        <w:t>身に着けられる</w:t>
      </w:r>
      <w:r w:rsidR="00441016" w:rsidRPr="000215C2">
        <w:rPr>
          <w:rFonts w:hint="eastAsia"/>
        </w:rPr>
        <w:t>と</w:t>
      </w:r>
      <w:r w:rsidR="00514DCC" w:rsidRPr="000215C2">
        <w:rPr>
          <w:rFonts w:hint="eastAsia"/>
        </w:rPr>
        <w:t>考え</w:t>
      </w:r>
      <w:r w:rsidR="00E211B2">
        <w:rPr>
          <w:rFonts w:hint="eastAsia"/>
        </w:rPr>
        <w:t>システムを設計・開発をする．また，</w:t>
      </w:r>
      <w:r w:rsidR="00E211B2">
        <w:rPr>
          <w:rFonts w:hint="eastAsia"/>
        </w:rPr>
        <w:t>問題箇所ごとの出題回数と，正答・誤答の場合に表示される解説が解答ごとに適切に表示されるかどうか</w:t>
      </w:r>
      <w:r w:rsidR="00E211B2">
        <w:rPr>
          <w:rFonts w:hint="eastAsia"/>
        </w:rPr>
        <w:t>を確認することで</w:t>
      </w:r>
      <w:r w:rsidR="00E211B2">
        <w:rPr>
          <w:rFonts w:hint="eastAsia"/>
        </w:rPr>
        <w:t>本システムの実用性を評価する．</w:t>
      </w:r>
      <w:bookmarkStart w:id="16" w:name="_GoBack"/>
      <w:bookmarkEnd w:id="16"/>
    </w:p>
    <w:p w:rsidR="000215C2" w:rsidRDefault="000215C2" w:rsidP="00240BEC"/>
    <w:p w:rsidR="00D504D2" w:rsidRPr="00B87CB3" w:rsidRDefault="00742E34" w:rsidP="00B24F06">
      <w:pPr>
        <w:pStyle w:val="2"/>
      </w:pPr>
      <w:r w:rsidRPr="00B87CB3">
        <w:rPr>
          <w:rFonts w:hint="eastAsia"/>
        </w:rPr>
        <w:t xml:space="preserve">　</w:t>
      </w:r>
      <w:bookmarkStart w:id="17" w:name="_Toc89803158"/>
      <w:r w:rsidRPr="00B87CB3">
        <w:rPr>
          <w:rFonts w:hint="eastAsia"/>
        </w:rPr>
        <w:t>本論文の構成</w:t>
      </w:r>
      <w:bookmarkEnd w:id="17"/>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8" w:name="_Toc89803159"/>
      <w:r w:rsidRPr="00B87CB3">
        <w:rPr>
          <w:rFonts w:hint="eastAsia"/>
        </w:rPr>
        <w:t>関連</w:t>
      </w:r>
      <w:r w:rsidR="002E5EE8" w:rsidRPr="00B87CB3">
        <w:rPr>
          <w:rFonts w:hint="eastAsia"/>
        </w:rPr>
        <w:t>研究</w:t>
      </w:r>
      <w:bookmarkEnd w:id="18"/>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 w:name="_Toc88644461"/>
      <w:bookmarkStart w:id="20" w:name="_Toc88649671"/>
      <w:bookmarkStart w:id="21" w:name="_Toc89051935"/>
      <w:bookmarkStart w:id="22" w:name="_Toc89172930"/>
      <w:bookmarkStart w:id="23" w:name="_Toc89683075"/>
      <w:bookmarkStart w:id="24" w:name="_Toc89803064"/>
      <w:bookmarkStart w:id="25" w:name="_Toc89803160"/>
      <w:bookmarkEnd w:id="19"/>
      <w:bookmarkEnd w:id="20"/>
      <w:bookmarkEnd w:id="21"/>
      <w:bookmarkEnd w:id="22"/>
      <w:bookmarkEnd w:id="23"/>
      <w:bookmarkEnd w:id="24"/>
      <w:bookmarkEnd w:id="25"/>
    </w:p>
    <w:p w:rsidR="00132375" w:rsidRPr="00B87CB3" w:rsidRDefault="00132375" w:rsidP="00B24F06">
      <w:pPr>
        <w:pStyle w:val="2"/>
      </w:pPr>
      <w:bookmarkStart w:id="26" w:name="_Toc89803161"/>
      <w:bookmarkEnd w:id="26"/>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7" w:name="_Toc89803162"/>
      <w:r w:rsidRPr="00B87CB3">
        <w:rPr>
          <w:rFonts w:hint="eastAsia"/>
          <w:b/>
        </w:rPr>
        <w:lastRenderedPageBreak/>
        <w:t>提案</w:t>
      </w:r>
      <w:r w:rsidR="00B03701" w:rsidRPr="00B87CB3">
        <w:rPr>
          <w:rFonts w:hint="eastAsia"/>
          <w:b/>
        </w:rPr>
        <w:t>システム</w:t>
      </w:r>
      <w:bookmarkEnd w:id="27"/>
    </w:p>
    <w:p w:rsidR="001D6EE0" w:rsidRDefault="00725185" w:rsidP="008C4EF1">
      <w:r>
        <w:rPr>
          <w:rFonts w:hint="eastAsia"/>
        </w:rPr>
        <w:t xml:space="preserve">　</w:t>
      </w:r>
      <w:r w:rsidR="00F31E5E" w:rsidRPr="00F47EF1">
        <w:rPr>
          <w:rFonts w:hint="eastAsia"/>
        </w:rPr>
        <w:t>本研究では，</w:t>
      </w:r>
      <w:r w:rsidR="00D80674">
        <w:rPr>
          <w:rFonts w:hint="eastAsia"/>
        </w:rPr>
        <w:t>事前に用意した問題文と</w:t>
      </w:r>
      <w:r w:rsidR="00D80674">
        <w:rPr>
          <w:rFonts w:hint="eastAsia"/>
        </w:rPr>
        <w:t>XML</w:t>
      </w:r>
      <w:r w:rsidR="00D80674">
        <w:rPr>
          <w:rFonts w:hint="eastAsia"/>
        </w:rPr>
        <w:t>から自動で</w:t>
      </w:r>
      <w:r w:rsidR="001D6EE0">
        <w:rPr>
          <w:rFonts w:hint="eastAsia"/>
        </w:rPr>
        <w:t>問題の</w:t>
      </w:r>
      <w:r w:rsidR="00D80674">
        <w:rPr>
          <w:rFonts w:hint="eastAsia"/>
        </w:rPr>
        <w:t>生成</w:t>
      </w:r>
      <w:r w:rsidR="001D6EE0">
        <w:rPr>
          <w:rFonts w:hint="eastAsia"/>
        </w:rPr>
        <w:t>，解答の採点を行うことで学習の効率化を</w:t>
      </w:r>
      <w:r w:rsidR="001F0F8C" w:rsidRPr="00B87CB3">
        <w:rPr>
          <w:rFonts w:hint="eastAsia"/>
        </w:rPr>
        <w:t>する．</w:t>
      </w:r>
    </w:p>
    <w:p w:rsidR="008C4EF1" w:rsidRPr="00B87CB3" w:rsidRDefault="001F0F8C" w:rsidP="008C4EF1">
      <w:r w:rsidRPr="00B87CB3">
        <w:rPr>
          <w:rFonts w:hint="eastAsia"/>
        </w:rPr>
        <w:t>なお，提案方式の概要を</w:t>
      </w:r>
      <w:r w:rsidRPr="00B87CB3">
        <w:rPr>
          <w:rFonts w:hint="eastAsia"/>
        </w:rPr>
        <w:t>3</w:t>
      </w:r>
      <w:r w:rsidRPr="00B87CB3">
        <w:t>.1</w:t>
      </w:r>
      <w:r w:rsidRPr="00B87CB3">
        <w:rPr>
          <w:rFonts w:hint="eastAsia"/>
        </w:rPr>
        <w:t>節，提案方式の構成を</w:t>
      </w:r>
      <w:r w:rsidRPr="00B87CB3">
        <w:rPr>
          <w:rFonts w:hint="eastAsia"/>
        </w:rPr>
        <w:t>3</w:t>
      </w:r>
      <w:r w:rsidRPr="00B87CB3">
        <w:t>.2</w:t>
      </w:r>
      <w:r w:rsidRPr="00B87CB3">
        <w:rPr>
          <w:rFonts w:hint="eastAsia"/>
        </w:rPr>
        <w:t>節，提案方式を構成する機能を</w:t>
      </w:r>
      <w:r w:rsidRPr="00B87CB3">
        <w:rPr>
          <w:rFonts w:hint="eastAsia"/>
        </w:rPr>
        <w:t>3</w:t>
      </w:r>
      <w:r w:rsidRPr="00B87CB3">
        <w:t>.3</w:t>
      </w:r>
      <w:r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8" w:name="_Toc88644464"/>
      <w:bookmarkStart w:id="29" w:name="_Toc88649677"/>
      <w:bookmarkStart w:id="30" w:name="_Toc89051938"/>
      <w:bookmarkStart w:id="31" w:name="_Toc89172933"/>
      <w:bookmarkStart w:id="32" w:name="_Toc89683078"/>
      <w:bookmarkStart w:id="33" w:name="_Toc89803067"/>
      <w:bookmarkStart w:id="34" w:name="_Toc89803163"/>
      <w:bookmarkEnd w:id="28"/>
      <w:bookmarkEnd w:id="29"/>
      <w:bookmarkEnd w:id="30"/>
      <w:bookmarkEnd w:id="31"/>
      <w:bookmarkEnd w:id="32"/>
      <w:bookmarkEnd w:id="33"/>
      <w:bookmarkEnd w:id="34"/>
    </w:p>
    <w:p w:rsidR="0052442F" w:rsidRDefault="001F0F8C" w:rsidP="00B24F06">
      <w:pPr>
        <w:pStyle w:val="2"/>
      </w:pPr>
      <w:bookmarkStart w:id="35" w:name="_Toc89803164"/>
      <w:r w:rsidRPr="00CE2076">
        <w:rPr>
          <w:rFonts w:hint="eastAsia"/>
        </w:rPr>
        <w:t>提案方式の概要</w:t>
      </w:r>
      <w:bookmarkEnd w:id="35"/>
    </w:p>
    <w:p w:rsidR="00E3399E" w:rsidRPr="00E3399E" w:rsidRDefault="00E3399E" w:rsidP="00E3399E">
      <w:r>
        <w:rPr>
          <w:rFonts w:hint="eastAsia"/>
        </w:rPr>
        <w:t xml:space="preserve">　本研究では，問題に利用する</w:t>
      </w:r>
      <w:r>
        <w:rPr>
          <w:rFonts w:hint="eastAsia"/>
        </w:rPr>
        <w:t>Javascript</w:t>
      </w:r>
      <w:r>
        <w:rPr>
          <w:rFonts w:hint="eastAsia"/>
        </w:rPr>
        <w:t>コードを生成するために，事前に</w:t>
      </w:r>
      <w:r>
        <w:rPr>
          <w:rFonts w:hint="eastAsia"/>
        </w:rPr>
        <w:t>XML</w:t>
      </w:r>
      <w:r>
        <w:rPr>
          <w:rFonts w:hint="eastAsia"/>
        </w:rPr>
        <w:t>コード</w:t>
      </w:r>
      <w:r w:rsidR="00FB7433">
        <w:rPr>
          <w:rFonts w:hint="eastAsia"/>
        </w:rPr>
        <w:t>と問題文と実行結果の例</w:t>
      </w:r>
      <w:r>
        <w:rPr>
          <w:rFonts w:hint="eastAsia"/>
        </w:rPr>
        <w:t>を用意する必要がある．これは</w:t>
      </w:r>
      <w:r w:rsidR="00FB7433">
        <w:rPr>
          <w:rFonts w:hint="eastAsia"/>
        </w:rPr>
        <w:t>本研究で利用しているブロックプログラミング言語である</w:t>
      </w:r>
      <w:r w:rsidR="00FB7433">
        <w:rPr>
          <w:rFonts w:hint="eastAsia"/>
        </w:rPr>
        <w:t>Blockly</w:t>
      </w:r>
      <w:r w:rsidR="00FB7433">
        <w:rPr>
          <w:rFonts w:hint="eastAsia"/>
        </w:rPr>
        <w:t>を用いることで生成することができる．これらを用意した後に以下のステップによって用意される選択問題を繰り返し解くことで，学習効率の向上を図る．</w:t>
      </w:r>
    </w:p>
    <w:p w:rsidR="0052442F" w:rsidRDefault="008C4EF1" w:rsidP="00B24F06">
      <w:pPr>
        <w:pStyle w:val="2"/>
        <w:numPr>
          <w:ilvl w:val="0"/>
          <w:numId w:val="0"/>
        </w:numPr>
        <w:ind w:left="992"/>
      </w:pPr>
      <w:r w:rsidRPr="00CE2076">
        <w:rPr>
          <w:rFonts w:hint="eastAsia"/>
        </w:rPr>
        <w:t xml:space="preserve">　</w:t>
      </w:r>
    </w:p>
    <w:p w:rsidR="00540E34" w:rsidRPr="00540E34" w:rsidRDefault="00540E34" w:rsidP="00540E34">
      <w:r>
        <w:rPr>
          <w:rFonts w:hint="eastAsia"/>
        </w:rPr>
        <w:t>ステップ１．</w:t>
      </w:r>
      <w:r>
        <w:t xml:space="preserve"> </w:t>
      </w:r>
      <w:r>
        <w:rPr>
          <w:rFonts w:hint="eastAsia"/>
        </w:rPr>
        <w:t>XML</w:t>
      </w:r>
      <w:r>
        <w:rPr>
          <w:rFonts w:hint="eastAsia"/>
        </w:rPr>
        <w:t>状態のコードから</w:t>
      </w:r>
      <w:r>
        <w:rPr>
          <w:rFonts w:hint="eastAsia"/>
        </w:rPr>
        <w:t>Javascript</w:t>
      </w:r>
      <w:r>
        <w:rPr>
          <w:rFonts w:hint="eastAsia"/>
        </w:rPr>
        <w:t>コードを生成する</w:t>
      </w:r>
      <w:r w:rsidR="007D1D06">
        <w:rPr>
          <w:rFonts w:hint="eastAsia"/>
        </w:rPr>
        <w:t>．</w:t>
      </w:r>
    </w:p>
    <w:p w:rsidR="0052442F" w:rsidRDefault="00540E34" w:rsidP="0052442F">
      <w:r>
        <w:rPr>
          <w:rFonts w:hint="eastAsia"/>
        </w:rPr>
        <w:t>ステップ２．</w:t>
      </w:r>
      <w:r>
        <w:rPr>
          <w:rFonts w:hint="eastAsia"/>
        </w:rPr>
        <w:t>Javascript</w:t>
      </w:r>
      <w:r>
        <w:rPr>
          <w:rFonts w:hint="eastAsia"/>
        </w:rPr>
        <w:t>コードから</w:t>
      </w:r>
      <w:r w:rsidR="0052442F">
        <w:rPr>
          <w:rFonts w:hint="eastAsia"/>
        </w:rPr>
        <w:t>選択問題を自動生成する</w:t>
      </w:r>
      <w:r w:rsidR="007D1D06">
        <w:rPr>
          <w:rFonts w:hint="eastAsia"/>
        </w:rPr>
        <w:t>．</w:t>
      </w:r>
    </w:p>
    <w:p w:rsidR="0052442F" w:rsidRPr="0052442F" w:rsidRDefault="00540E34" w:rsidP="0052442F">
      <w:r>
        <w:rPr>
          <w:rFonts w:hint="eastAsia"/>
        </w:rPr>
        <w:t>ステップ３．</w:t>
      </w:r>
      <w:r w:rsidR="0052442F">
        <w:rPr>
          <w:rFonts w:hint="eastAsia"/>
        </w:rPr>
        <w:t>解答の正誤を判別する</w:t>
      </w:r>
      <w:r w:rsidR="007D1D06">
        <w:rPr>
          <w:rFonts w:hint="eastAsia"/>
        </w:rPr>
        <w:t>．</w:t>
      </w:r>
    </w:p>
    <w:p w:rsidR="00E843F2" w:rsidRDefault="00540E34" w:rsidP="0052442F">
      <w:pPr>
        <w:widowControl/>
      </w:pPr>
      <w:r>
        <w:rPr>
          <w:rFonts w:hint="eastAsia"/>
        </w:rPr>
        <w:t>ステップ４．</w:t>
      </w:r>
      <w:r w:rsidR="002D7E88">
        <w:rPr>
          <w:rFonts w:hint="eastAsia"/>
        </w:rPr>
        <w:t>誤答の解説を行う</w:t>
      </w:r>
      <w:r w:rsidR="007D1D06">
        <w:rPr>
          <w:rFonts w:hint="eastAsia"/>
        </w:rPr>
        <w:t>．</w:t>
      </w:r>
    </w:p>
    <w:p w:rsidR="0052442F" w:rsidRPr="00CE2076" w:rsidRDefault="007D1D06" w:rsidP="0052442F">
      <w:pPr>
        <w:widowControl/>
      </w:pPr>
      <w:r>
        <w:rPr>
          <w:rFonts w:hint="eastAsia"/>
        </w:rPr>
        <w:t>ステップ５．ステップ２に戻る．</w:t>
      </w:r>
    </w:p>
    <w:p w:rsidR="00290D30" w:rsidRPr="00D91149" w:rsidRDefault="00290D30" w:rsidP="00F65B85">
      <w:pPr>
        <w:widowControl/>
        <w:jc w:val="left"/>
      </w:pPr>
    </w:p>
    <w:p w:rsidR="003425C9" w:rsidRPr="00B87CB3" w:rsidRDefault="001F0F8C" w:rsidP="00B24F06">
      <w:pPr>
        <w:pStyle w:val="2"/>
      </w:pPr>
      <w:bookmarkStart w:id="36" w:name="_Toc89803165"/>
      <w:r w:rsidRPr="00B87CB3">
        <w:rPr>
          <w:rFonts w:hint="eastAsia"/>
        </w:rPr>
        <w:t>提案方式の構成</w:t>
      </w:r>
      <w:bookmarkEnd w:id="36"/>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7" w:name="_Toc88644467"/>
      <w:bookmarkStart w:id="38" w:name="_Toc88649680"/>
      <w:bookmarkStart w:id="39" w:name="_Toc89051941"/>
      <w:bookmarkStart w:id="40" w:name="_Toc89172936"/>
      <w:bookmarkStart w:id="41" w:name="_Toc89683081"/>
      <w:bookmarkStart w:id="42" w:name="_Toc89803070"/>
      <w:bookmarkStart w:id="43" w:name="_Toc89803166"/>
      <w:bookmarkEnd w:id="37"/>
      <w:bookmarkEnd w:id="38"/>
      <w:bookmarkEnd w:id="39"/>
      <w:bookmarkEnd w:id="40"/>
      <w:bookmarkEnd w:id="41"/>
      <w:bookmarkEnd w:id="42"/>
      <w:bookmarkEnd w:id="43"/>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4" w:name="_Toc88644468"/>
      <w:bookmarkStart w:id="45" w:name="_Toc88649681"/>
      <w:bookmarkStart w:id="46" w:name="_Toc89051942"/>
      <w:bookmarkStart w:id="47" w:name="_Toc89172937"/>
      <w:bookmarkStart w:id="48" w:name="_Toc89683082"/>
      <w:bookmarkStart w:id="49" w:name="_Toc89803071"/>
      <w:bookmarkStart w:id="50" w:name="_Toc89803167"/>
      <w:bookmarkEnd w:id="44"/>
      <w:bookmarkEnd w:id="45"/>
      <w:bookmarkEnd w:id="46"/>
      <w:bookmarkEnd w:id="47"/>
      <w:bookmarkEnd w:id="48"/>
      <w:bookmarkEnd w:id="49"/>
      <w:bookmarkEnd w:id="5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1" w:name="_Toc88644469"/>
      <w:bookmarkStart w:id="52" w:name="_Toc88649682"/>
      <w:bookmarkStart w:id="53" w:name="_Toc89051943"/>
      <w:bookmarkStart w:id="54" w:name="_Toc89172938"/>
      <w:bookmarkStart w:id="55" w:name="_Toc89683083"/>
      <w:bookmarkStart w:id="56" w:name="_Toc89803072"/>
      <w:bookmarkStart w:id="57" w:name="_Toc89803168"/>
      <w:bookmarkEnd w:id="51"/>
      <w:bookmarkEnd w:id="52"/>
      <w:bookmarkEnd w:id="53"/>
      <w:bookmarkEnd w:id="54"/>
      <w:bookmarkEnd w:id="55"/>
      <w:bookmarkEnd w:id="56"/>
      <w:bookmarkEnd w:id="5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8" w:name="_Toc88644470"/>
      <w:bookmarkStart w:id="59" w:name="_Toc88649683"/>
      <w:bookmarkStart w:id="60" w:name="_Toc89051944"/>
      <w:bookmarkStart w:id="61" w:name="_Toc89172939"/>
      <w:bookmarkStart w:id="62" w:name="_Toc89683084"/>
      <w:bookmarkStart w:id="63" w:name="_Toc89803073"/>
      <w:bookmarkStart w:id="64" w:name="_Toc89803169"/>
      <w:bookmarkEnd w:id="58"/>
      <w:bookmarkEnd w:id="59"/>
      <w:bookmarkEnd w:id="60"/>
      <w:bookmarkEnd w:id="61"/>
      <w:bookmarkEnd w:id="62"/>
      <w:bookmarkEnd w:id="63"/>
      <w:bookmarkEnd w:id="6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5" w:name="_Toc88644471"/>
      <w:bookmarkStart w:id="66" w:name="_Toc88649684"/>
      <w:bookmarkStart w:id="67" w:name="_Toc89051945"/>
      <w:bookmarkStart w:id="68" w:name="_Toc89172940"/>
      <w:bookmarkStart w:id="69" w:name="_Toc89683085"/>
      <w:bookmarkStart w:id="70" w:name="_Toc89803074"/>
      <w:bookmarkStart w:id="71" w:name="_Toc89803170"/>
      <w:bookmarkEnd w:id="65"/>
      <w:bookmarkEnd w:id="66"/>
      <w:bookmarkEnd w:id="67"/>
      <w:bookmarkEnd w:id="68"/>
      <w:bookmarkEnd w:id="69"/>
      <w:bookmarkEnd w:id="70"/>
      <w:bookmarkEnd w:id="7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2" w:name="_Toc88644472"/>
      <w:bookmarkStart w:id="73" w:name="_Toc88649685"/>
      <w:bookmarkStart w:id="74" w:name="_Toc89051946"/>
      <w:bookmarkStart w:id="75" w:name="_Toc89172941"/>
      <w:bookmarkStart w:id="76" w:name="_Toc89683086"/>
      <w:bookmarkStart w:id="77" w:name="_Toc89803075"/>
      <w:bookmarkStart w:id="78" w:name="_Toc89803171"/>
      <w:bookmarkEnd w:id="72"/>
      <w:bookmarkEnd w:id="73"/>
      <w:bookmarkEnd w:id="74"/>
      <w:bookmarkEnd w:id="75"/>
      <w:bookmarkEnd w:id="76"/>
      <w:bookmarkEnd w:id="77"/>
      <w:bookmarkEnd w:id="78"/>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9" w:name="_Toc88644473"/>
      <w:bookmarkStart w:id="80" w:name="_Toc88649686"/>
      <w:bookmarkStart w:id="81" w:name="_Toc89051947"/>
      <w:bookmarkStart w:id="82" w:name="_Toc89172942"/>
      <w:bookmarkStart w:id="83" w:name="_Toc89683087"/>
      <w:bookmarkStart w:id="84" w:name="_Toc89803076"/>
      <w:bookmarkStart w:id="85" w:name="_Toc89803172"/>
      <w:bookmarkEnd w:id="79"/>
      <w:bookmarkEnd w:id="80"/>
      <w:bookmarkEnd w:id="81"/>
      <w:bookmarkEnd w:id="82"/>
      <w:bookmarkEnd w:id="83"/>
      <w:bookmarkEnd w:id="84"/>
      <w:bookmarkEnd w:id="85"/>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6" w:name="_Toc88644474"/>
      <w:bookmarkStart w:id="87" w:name="_Toc88649687"/>
      <w:bookmarkStart w:id="88" w:name="_Toc89051948"/>
      <w:bookmarkStart w:id="89" w:name="_Toc89172943"/>
      <w:bookmarkStart w:id="90" w:name="_Toc89683088"/>
      <w:bookmarkStart w:id="91" w:name="_Toc89803077"/>
      <w:bookmarkStart w:id="92" w:name="_Toc89803173"/>
      <w:bookmarkEnd w:id="86"/>
      <w:bookmarkEnd w:id="87"/>
      <w:bookmarkEnd w:id="88"/>
      <w:bookmarkEnd w:id="89"/>
      <w:bookmarkEnd w:id="90"/>
      <w:bookmarkEnd w:id="91"/>
      <w:bookmarkEnd w:id="9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3" w:name="_Toc88644475"/>
      <w:bookmarkStart w:id="94" w:name="_Toc88649688"/>
      <w:bookmarkStart w:id="95" w:name="_Toc89051949"/>
      <w:bookmarkStart w:id="96" w:name="_Toc89172944"/>
      <w:bookmarkStart w:id="97" w:name="_Toc89683089"/>
      <w:bookmarkStart w:id="98" w:name="_Toc89803078"/>
      <w:bookmarkStart w:id="99" w:name="_Toc89803174"/>
      <w:bookmarkEnd w:id="93"/>
      <w:bookmarkEnd w:id="94"/>
      <w:bookmarkEnd w:id="95"/>
      <w:bookmarkEnd w:id="96"/>
      <w:bookmarkEnd w:id="97"/>
      <w:bookmarkEnd w:id="98"/>
      <w:bookmarkEnd w:id="9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0" w:name="_Toc89683090"/>
      <w:bookmarkStart w:id="101" w:name="_Toc89803079"/>
      <w:bookmarkStart w:id="102" w:name="_Toc89803175"/>
      <w:bookmarkEnd w:id="100"/>
      <w:bookmarkEnd w:id="101"/>
      <w:bookmarkEnd w:id="102"/>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3" w:name="_Toc89683091"/>
      <w:bookmarkStart w:id="104" w:name="_Toc89803080"/>
      <w:bookmarkStart w:id="105" w:name="_Toc89803176"/>
      <w:bookmarkEnd w:id="103"/>
      <w:bookmarkEnd w:id="104"/>
      <w:bookmarkEnd w:id="105"/>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6" w:name="_Toc89683092"/>
      <w:bookmarkStart w:id="107" w:name="_Toc89803081"/>
      <w:bookmarkStart w:id="108" w:name="_Toc89803177"/>
      <w:bookmarkEnd w:id="106"/>
      <w:bookmarkEnd w:id="107"/>
      <w:bookmarkEnd w:id="108"/>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9" w:name="_Toc89683093"/>
      <w:bookmarkStart w:id="110" w:name="_Toc89803082"/>
      <w:bookmarkStart w:id="111" w:name="_Toc89803178"/>
      <w:bookmarkEnd w:id="109"/>
      <w:bookmarkEnd w:id="110"/>
      <w:bookmarkEnd w:id="11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2" w:name="_Toc89683094"/>
      <w:bookmarkStart w:id="113" w:name="_Toc89803083"/>
      <w:bookmarkStart w:id="114" w:name="_Toc89803179"/>
      <w:bookmarkEnd w:id="112"/>
      <w:bookmarkEnd w:id="113"/>
      <w:bookmarkEnd w:id="114"/>
    </w:p>
    <w:p w:rsidR="00100C0B" w:rsidRPr="00B87CB3" w:rsidRDefault="00100C0B" w:rsidP="00740E12">
      <w:pPr>
        <w:pStyle w:val="3"/>
      </w:pPr>
      <w:bookmarkStart w:id="115" w:name="_Toc89803180"/>
      <w:r w:rsidRPr="00B87CB3">
        <w:rPr>
          <w:rFonts w:hint="eastAsia"/>
        </w:rPr>
        <w:t>問題を自動生成する</w:t>
      </w:r>
      <w:bookmarkEnd w:id="115"/>
    </w:p>
    <w:p w:rsidR="00100C0B" w:rsidRPr="00B87CB3"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7B55C0">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7B55C0">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987310" w:rsidP="00100C0B">
      <w:pPr>
        <w:pStyle w:val="ad"/>
        <w:numPr>
          <w:ilvl w:val="0"/>
          <w:numId w:val="7"/>
        </w:numPr>
        <w:ind w:leftChars="0"/>
      </w:pPr>
      <w:r>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40E12">
      <w:pPr>
        <w:pStyle w:val="3"/>
      </w:pPr>
      <w:bookmarkStart w:id="116" w:name="_Toc89803181"/>
      <w:r>
        <w:rPr>
          <w:rFonts w:hint="eastAsia"/>
        </w:rPr>
        <w:t>解答</w:t>
      </w:r>
      <w:r w:rsidR="00006ADB" w:rsidRPr="00B87CB3">
        <w:rPr>
          <w:rFonts w:hint="eastAsia"/>
        </w:rPr>
        <w:t>の正誤を</w:t>
      </w:r>
      <w:bookmarkEnd w:id="116"/>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w:t>
      </w:r>
      <w:r w:rsidR="000B1E19">
        <w:rPr>
          <w:rFonts w:hint="eastAsia"/>
        </w:rPr>
        <w:t>を判別する</w:t>
      </w:r>
    </w:p>
    <w:p w:rsidR="0076349D" w:rsidRDefault="000B1E19" w:rsidP="00875622">
      <w:pPr>
        <w:pStyle w:val="ad"/>
        <w:widowControl/>
        <w:numPr>
          <w:ilvl w:val="0"/>
          <w:numId w:val="9"/>
        </w:numPr>
        <w:ind w:leftChars="0"/>
        <w:jc w:val="left"/>
      </w:pPr>
      <w:r>
        <w:rPr>
          <w:rFonts w:hint="eastAsia"/>
        </w:rPr>
        <w:t>セレクトボックスの内容を読み取り，</w:t>
      </w:r>
      <w:r w:rsidR="005A4514">
        <w:rPr>
          <w:rFonts w:hint="eastAsia"/>
        </w:rPr>
        <w:t>正解不正解を判断</w:t>
      </w:r>
      <w:r>
        <w:rPr>
          <w:rFonts w:hint="eastAsia"/>
        </w:rPr>
        <w:t>．</w:t>
      </w:r>
    </w:p>
    <w:p w:rsidR="0076349D" w:rsidRDefault="005A4514" w:rsidP="00875622">
      <w:pPr>
        <w:pStyle w:val="ad"/>
        <w:widowControl/>
        <w:numPr>
          <w:ilvl w:val="0"/>
          <w:numId w:val="9"/>
        </w:numPr>
        <w:ind w:leftChars="0"/>
        <w:jc w:val="left"/>
      </w:pPr>
      <w:r>
        <w:rPr>
          <w:rFonts w:hint="eastAsia"/>
        </w:rPr>
        <w:t>正解だった場合正解数をカウント</w:t>
      </w:r>
      <w:r w:rsidR="000B1E19">
        <w:rPr>
          <w:rFonts w:hint="eastAsia"/>
        </w:rPr>
        <w:t>し，その問題番号を保存する．</w:t>
      </w:r>
    </w:p>
    <w:p w:rsidR="0076349D" w:rsidRDefault="000B1E19" w:rsidP="00875622">
      <w:pPr>
        <w:pStyle w:val="ad"/>
        <w:widowControl/>
        <w:numPr>
          <w:ilvl w:val="0"/>
          <w:numId w:val="9"/>
        </w:numPr>
        <w:ind w:leftChars="0"/>
        <w:jc w:val="left"/>
      </w:pPr>
      <w:r>
        <w:rPr>
          <w:rFonts w:hint="eastAsia"/>
        </w:rPr>
        <w:t>不正解だった場合は，その問題番号を保存する．</w:t>
      </w:r>
    </w:p>
    <w:p w:rsidR="005A4514" w:rsidRPr="005A4514" w:rsidRDefault="005A4514" w:rsidP="00875622">
      <w:pPr>
        <w:pStyle w:val="ad"/>
        <w:widowControl/>
        <w:numPr>
          <w:ilvl w:val="0"/>
          <w:numId w:val="9"/>
        </w:numPr>
        <w:ind w:leftChars="0"/>
        <w:jc w:val="left"/>
      </w:pPr>
      <w:r>
        <w:rPr>
          <w:rFonts w:hint="eastAsia"/>
        </w:rPr>
        <w:lastRenderedPageBreak/>
        <w:t>正解数と</w:t>
      </w:r>
      <w:r w:rsidR="000B1E19">
        <w:rPr>
          <w:rFonts w:hint="eastAsia"/>
        </w:rPr>
        <w:t>正解した</w:t>
      </w:r>
      <w:r>
        <w:rPr>
          <w:rFonts w:hint="eastAsia"/>
        </w:rPr>
        <w:t>問題番号</w:t>
      </w:r>
      <w:r w:rsidR="000B1E19">
        <w:rPr>
          <w:rFonts w:hint="eastAsia"/>
        </w:rPr>
        <w:t>，不正解の問題番号を</w:t>
      </w:r>
      <w:r>
        <w:rPr>
          <w:rFonts w:hint="eastAsia"/>
        </w:rPr>
        <w:t>表示</w:t>
      </w:r>
    </w:p>
    <w:p w:rsidR="00EA3A9E" w:rsidRPr="00B87CB3" w:rsidRDefault="00EA3A9E" w:rsidP="00875622">
      <w:pPr>
        <w:widowControl/>
        <w:jc w:val="left"/>
      </w:pPr>
    </w:p>
    <w:p w:rsidR="000E370E" w:rsidRPr="00B87CB3" w:rsidRDefault="002325B3" w:rsidP="00740E12">
      <w:pPr>
        <w:pStyle w:val="3"/>
      </w:pPr>
      <w:bookmarkStart w:id="117" w:name="_Toc89803182"/>
      <w:r>
        <w:rPr>
          <w:rFonts w:hint="eastAsia"/>
        </w:rPr>
        <w:t>誤った解答の際の</w:t>
      </w:r>
      <w:bookmarkEnd w:id="117"/>
      <w:r w:rsidR="00311F9A">
        <w:rPr>
          <w:rFonts w:hint="eastAsia"/>
        </w:rPr>
        <w:t>表示</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0B1E19" w:rsidRDefault="000B1E19" w:rsidP="000B1E19">
      <w:pPr>
        <w:pStyle w:val="ad"/>
        <w:numPr>
          <w:ilvl w:val="0"/>
          <w:numId w:val="10"/>
        </w:numPr>
        <w:ind w:leftChars="0"/>
      </w:pPr>
      <w:r>
        <w:rPr>
          <w:rFonts w:hint="eastAsia"/>
        </w:rPr>
        <w:t>不正解だった問題を確認する．</w:t>
      </w:r>
    </w:p>
    <w:p w:rsidR="000B1E19" w:rsidRDefault="000B1E19" w:rsidP="000B1E19">
      <w:pPr>
        <w:pStyle w:val="ad"/>
        <w:numPr>
          <w:ilvl w:val="0"/>
          <w:numId w:val="10"/>
        </w:numPr>
        <w:ind w:leftChars="0"/>
      </w:pPr>
      <w:r>
        <w:rPr>
          <w:rFonts w:hint="eastAsia"/>
        </w:rPr>
        <w:t>選ばれた選択肢を確認する．</w:t>
      </w:r>
    </w:p>
    <w:p w:rsidR="000B1E19" w:rsidRDefault="000B1E19" w:rsidP="000B1E19">
      <w:pPr>
        <w:pStyle w:val="ad"/>
        <w:numPr>
          <w:ilvl w:val="0"/>
          <w:numId w:val="10"/>
        </w:numPr>
        <w:ind w:leftChars="0"/>
      </w:pPr>
      <w:r>
        <w:rPr>
          <w:rFonts w:hint="eastAsia"/>
        </w:rPr>
        <w:t>その選択肢がどのような場合に利用されるものか</w:t>
      </w:r>
      <w:r w:rsidR="00E312C8">
        <w:rPr>
          <w:rFonts w:hint="eastAsia"/>
        </w:rPr>
        <w:t>解説</w:t>
      </w:r>
      <w:r>
        <w:rPr>
          <w:rFonts w:hint="eastAsia"/>
        </w:rPr>
        <w:t>を表示する．</w:t>
      </w:r>
    </w:p>
    <w:p w:rsidR="005505C6" w:rsidRPr="0052442F" w:rsidRDefault="0052442F" w:rsidP="0052442F">
      <w:pPr>
        <w:widowControl/>
        <w:jc w:val="left"/>
        <w:rPr>
          <w:rFonts w:ascii="Century" w:eastAsiaTheme="majorEastAsia" w:hAnsi="Century" w:cstheme="majorBidi"/>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B506F5" w:rsidRPr="00B87CB3" w:rsidRDefault="0049168E" w:rsidP="00A669AD">
      <w:r w:rsidRPr="00B87CB3">
        <w:rPr>
          <w:rFonts w:hint="eastAsia"/>
        </w:rPr>
        <w:t xml:space="preserve">　</w:t>
      </w:r>
      <w:r w:rsidR="00987310">
        <w:rPr>
          <w:rFonts w:hint="eastAsia"/>
        </w:rPr>
        <w:t>本研究では，選択式</w:t>
      </w:r>
      <w:r w:rsidR="00B05B1E" w:rsidRPr="00B87CB3">
        <w:rPr>
          <w:rFonts w:hint="eastAsia"/>
        </w:rPr>
        <w:t>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B24F06">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B24F06">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40E12">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40E12">
      <w:pPr>
        <w:pStyle w:val="3"/>
      </w:pPr>
      <w:bookmarkStart w:id="148" w:name="_Toc89803195"/>
      <w:r>
        <w:rPr>
          <w:rFonts w:hint="eastAsia"/>
        </w:rPr>
        <w:t>N</w:t>
      </w:r>
      <w:r w:rsidR="00E02CCC" w:rsidRPr="00B87CB3">
        <w:t>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40E12">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B24F06">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56" w:name="_Toc89803199"/>
    </w:p>
    <w:p w:rsidR="008A6A4A" w:rsidRPr="00B87CB3" w:rsidRDefault="00694DE0" w:rsidP="00740E12">
      <w:pPr>
        <w:pStyle w:val="3"/>
      </w:pPr>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40E12">
      <w:pPr>
        <w:pStyle w:val="3"/>
      </w:pPr>
      <w:bookmarkStart w:id="157" w:name="_Toc89803200"/>
      <w:r w:rsidRPr="00B87CB3">
        <w:rPr>
          <w:rFonts w:hint="eastAsia"/>
        </w:rPr>
        <w:t>コードジェネレート機能</w:t>
      </w:r>
      <w:bookmarkEnd w:id="15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w:t>
      </w:r>
      <w:r w:rsidRPr="00B87CB3">
        <w:rPr>
          <w:rFonts w:hint="eastAsia"/>
          <w:szCs w:val="21"/>
        </w:rPr>
        <w:lastRenderedPageBreak/>
        <w:t>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40E12">
      <w:pPr>
        <w:pStyle w:val="3"/>
      </w:pPr>
      <w:bookmarkStart w:id="158" w:name="_Toc89803201"/>
      <w:r>
        <w:rPr>
          <w:rFonts w:hint="eastAsia"/>
        </w:rPr>
        <w:t>インデント</w:t>
      </w:r>
      <w:bookmarkEnd w:id="15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行数ループ</w:t>
            </w:r>
          </w:p>
          <w:p w:rsidR="0047669B" w:rsidRDefault="0047669B" w:rsidP="0047669B">
            <w:r>
              <w:lastRenderedPageBreak/>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t xml:space="preserve">    return code;</w:t>
            </w:r>
          </w:p>
          <w:p w:rsidR="0021243A" w:rsidRDefault="0047669B" w:rsidP="0047669B">
            <w:r>
              <w:lastRenderedPageBreak/>
              <w:t>}</w:t>
            </w:r>
          </w:p>
        </w:tc>
      </w:tr>
    </w:tbl>
    <w:p w:rsidR="0021243A" w:rsidRPr="00381838" w:rsidRDefault="0021243A" w:rsidP="00381838"/>
    <w:p w:rsidR="002E1822" w:rsidRPr="00B87CB3" w:rsidRDefault="00EB0C53" w:rsidP="00740E12">
      <w:pPr>
        <w:pStyle w:val="3"/>
      </w:pPr>
      <w:bookmarkStart w:id="159" w:name="_Toc89803202"/>
      <w:r>
        <w:rPr>
          <w:rFonts w:hint="eastAsia"/>
        </w:rPr>
        <w:t>Java</w:t>
      </w:r>
      <w:r>
        <w:t>S</w:t>
      </w:r>
      <w:r w:rsidR="00BE4A12" w:rsidRPr="00B87CB3">
        <w:rPr>
          <w:rFonts w:hint="eastAsia"/>
        </w:rPr>
        <w:t>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lastRenderedPageBreak/>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lastRenderedPageBreak/>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Default="00987310" w:rsidP="00B24F06">
      <w:pPr>
        <w:pStyle w:val="2"/>
      </w:pPr>
      <w:bookmarkStart w:id="160" w:name="_Toc89803203"/>
      <w:r>
        <w:rPr>
          <w:rFonts w:hint="eastAsia"/>
        </w:rPr>
        <w:t>実装システムの選択式</w:t>
      </w:r>
      <w:r w:rsidR="005D7271" w:rsidRPr="00B87CB3">
        <w:rPr>
          <w:rFonts w:hint="eastAsia"/>
        </w:rPr>
        <w:t>問題の実装</w:t>
      </w:r>
      <w:bookmarkEnd w:id="160"/>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p>
    <w:p w:rsidR="00BE0A65" w:rsidRDefault="00BE0A65" w:rsidP="00BE0A65">
      <w:pPr>
        <w:pStyle w:val="3"/>
      </w:pPr>
      <w:r>
        <w:rPr>
          <w:rFonts w:hint="eastAsia"/>
        </w:rPr>
        <w:t>XML</w:t>
      </w:r>
      <w:r>
        <w:rPr>
          <w:rFonts w:hint="eastAsia"/>
        </w:rPr>
        <w:t>コードの生成と</w:t>
      </w:r>
      <w:r>
        <w:rPr>
          <w:rFonts w:hint="eastAsia"/>
        </w:rPr>
        <w:t>Javascript</w:t>
      </w:r>
      <w:r>
        <w:rPr>
          <w:rFonts w:hint="eastAsia"/>
        </w:rPr>
        <w:t>コードへの変換</w:t>
      </w:r>
    </w:p>
    <w:p w:rsidR="00923010" w:rsidRPr="00923010" w:rsidRDefault="00923010" w:rsidP="00923010"/>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Pr>
          <w:rFonts w:hint="eastAsia"/>
        </w:rPr>
        <w:t>Javascript</w:t>
      </w:r>
      <w:r>
        <w:rPr>
          <w:rFonts w:hint="eastAsia"/>
        </w:rPr>
        <w:t>コードに変換</w:t>
      </w:r>
    </w:p>
    <w:p w:rsidR="00923010" w:rsidRPr="00BE0A65" w:rsidRDefault="00923010" w:rsidP="00BE0A65"/>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40E12">
      <w:pPr>
        <w:pStyle w:val="3"/>
      </w:pPr>
      <w:bookmarkStart w:id="167" w:name="_Toc89803205"/>
      <w:r w:rsidRPr="00B87CB3">
        <w:rPr>
          <w:rFonts w:hint="eastAsia"/>
        </w:rPr>
        <w:t>穴埋め問題の生成</w:t>
      </w:r>
      <w:bookmarkEnd w:id="167"/>
    </w:p>
    <w:p w:rsidR="00042CF2" w:rsidRPr="00B87CB3" w:rsidRDefault="00672954" w:rsidP="00042CF2">
      <w:pPr>
        <w:ind w:firstLineChars="100" w:firstLine="210"/>
      </w:pPr>
      <w:r>
        <w:rPr>
          <w:rFonts w:hint="eastAsia"/>
        </w:rPr>
        <w:t>本システムでは，問題の例となる完成された</w:t>
      </w:r>
      <w:r w:rsidR="00BE0A65">
        <w:rPr>
          <w:rFonts w:hint="eastAsia"/>
        </w:rPr>
        <w:t>Javascript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987310" w:rsidP="00042CF2">
      <w:pPr>
        <w:pStyle w:val="ad"/>
        <w:numPr>
          <w:ilvl w:val="0"/>
          <w:numId w:val="7"/>
        </w:numPr>
        <w:ind w:leftChars="0"/>
      </w:pPr>
      <w:r>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lastRenderedPageBreak/>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lastRenderedPageBreak/>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987310" w:rsidP="00B24F06">
      <w:pPr>
        <w:pStyle w:val="2"/>
      </w:pPr>
      <w:bookmarkStart w:id="168" w:name="_Toc89803206"/>
      <w:r>
        <w:rPr>
          <w:rFonts w:hint="eastAsia"/>
        </w:rPr>
        <w:t>実装システムの選択式</w:t>
      </w:r>
      <w:r w:rsidR="00DE413D">
        <w:rPr>
          <w:rFonts w:hint="eastAsia"/>
        </w:rPr>
        <w:t>問題</w:t>
      </w:r>
      <w:r w:rsidR="005D7271" w:rsidRPr="00B87CB3">
        <w:rPr>
          <w:rFonts w:hint="eastAsia"/>
        </w:rPr>
        <w:t>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5" w:name="_Toc89803208"/>
    </w:p>
    <w:p w:rsidR="005A5937" w:rsidRPr="00B87CB3" w:rsidRDefault="005A5937" w:rsidP="00740E12">
      <w:pPr>
        <w:pStyle w:val="3"/>
      </w:pPr>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8A367E" w:rsidP="008A367E">
      <w:pPr>
        <w:pStyle w:val="3"/>
      </w:pPr>
      <w:r>
        <w:rPr>
          <w:rFonts w:hint="eastAsia"/>
        </w:rPr>
        <w:t>実行結果と解答例との比較</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p>
        </w:tc>
      </w:tr>
    </w:tbl>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lastRenderedPageBreak/>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Default="00A75E0F" w:rsidP="005A5937">
      <w:pPr>
        <w:pStyle w:val="a3"/>
        <w:rPr>
          <w:szCs w:val="21"/>
        </w:rPr>
      </w:pPr>
    </w:p>
    <w:p w:rsidR="00474F87" w:rsidRDefault="00474F87" w:rsidP="005A5937">
      <w:pPr>
        <w:pStyle w:val="a3"/>
        <w:rPr>
          <w:szCs w:val="21"/>
        </w:rPr>
      </w:pPr>
      <w:r>
        <w:rPr>
          <w:rFonts w:hint="eastAsia"/>
          <w:szCs w:val="21"/>
        </w:rPr>
        <w:t>t</w:t>
      </w:r>
      <w:r>
        <w:rPr>
          <w:szCs w:val="21"/>
        </w:rPr>
        <w:t>wice()</w:t>
      </w:r>
    </w:p>
    <w:p w:rsidR="00474F87" w:rsidRDefault="00474F87" w:rsidP="005A5937">
      <w:pPr>
        <w:pStyle w:val="a3"/>
        <w:rPr>
          <w:szCs w:val="21"/>
        </w:rPr>
      </w:pPr>
    </w:p>
    <w:p w:rsidR="008A367E" w:rsidRDefault="008A367E" w:rsidP="008A367E">
      <w:pPr>
        <w:pStyle w:val="3"/>
      </w:pPr>
      <w:r>
        <w:rPr>
          <w:rFonts w:hint="eastAsia"/>
        </w:rPr>
        <w:t>誤答の場合の解説の表示</w:t>
      </w:r>
    </w:p>
    <w:p w:rsidR="003C702A" w:rsidRPr="003C702A" w:rsidRDefault="003C702A" w:rsidP="003C702A">
      <w:proofErr w:type="spellStart"/>
      <w:r>
        <w:rPr>
          <w:rFonts w:hint="eastAsia"/>
        </w:rPr>
        <w:t>g</w:t>
      </w:r>
      <w:r>
        <w:t>otou</w:t>
      </w:r>
      <w:proofErr w:type="spellEnd"/>
      <w:r>
        <w:t>()</w:t>
      </w:r>
    </w:p>
    <w:p w:rsidR="005407DB" w:rsidRPr="00B87CB3" w:rsidRDefault="005407DB" w:rsidP="00B24F06">
      <w:pPr>
        <w:pStyle w:val="2"/>
      </w:pPr>
      <w:r w:rsidRPr="00B87CB3">
        <w:br w:type="page"/>
      </w:r>
      <w:bookmarkStart w:id="176" w:name="_Toc89803209"/>
      <w:r w:rsidR="005B2D9F" w:rsidRPr="00B87CB3">
        <w:rPr>
          <w:rFonts w:hint="eastAsia"/>
        </w:rPr>
        <w:lastRenderedPageBreak/>
        <w:t>Blockly</w:t>
      </w:r>
      <w:r w:rsidR="005B2D9F"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7" w:name="_Toc89803210"/>
    </w:p>
    <w:p w:rsidR="00694DE0" w:rsidRPr="00B87CB3" w:rsidRDefault="00671045" w:rsidP="00740E12">
      <w:pPr>
        <w:pStyle w:val="3"/>
      </w:pPr>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40E12">
      <w:pPr>
        <w:pStyle w:val="3"/>
      </w:pPr>
      <w:bookmarkStart w:id="178" w:name="_Toc89803211"/>
      <w:r w:rsidRPr="00B87CB3">
        <w:rPr>
          <w:rFonts w:hint="eastAsia"/>
        </w:rPr>
        <w:t>f</w:t>
      </w:r>
      <w:r w:rsidRPr="00B87CB3">
        <w:t>or</w:t>
      </w:r>
      <w:r w:rsidRPr="00B87CB3">
        <w:rPr>
          <w:rFonts w:hint="eastAsia"/>
        </w:rPr>
        <w:t>文を変更</w:t>
      </w:r>
      <w:bookmarkEnd w:id="178"/>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5651DB" w:rsidP="00B24F06">
      <w:pPr>
        <w:pStyle w:val="2"/>
      </w:pPr>
      <w:r w:rsidRPr="00B87CB3">
        <w:rPr>
          <w:rFonts w:hint="eastAsia"/>
        </w:rPr>
        <w:t xml:space="preserve">　</w:t>
      </w:r>
      <w:bookmarkStart w:id="187" w:name="_Toc89803214"/>
      <w:r w:rsidR="0027073E" w:rsidRPr="00B87CB3">
        <w:rPr>
          <w:rFonts w:hint="eastAsia"/>
        </w:rPr>
        <w:t>実験目的</w:t>
      </w:r>
      <w:bookmarkEnd w:id="187"/>
    </w:p>
    <w:p w:rsidR="00F67806" w:rsidRDefault="00E12574" w:rsidP="00206A72">
      <w:pPr>
        <w:pStyle w:val="a3"/>
        <w:ind w:firstLineChars="100" w:firstLine="210"/>
      </w:pPr>
      <w:r w:rsidRPr="000215C2">
        <w:rPr>
          <w:rFonts w:hint="eastAsia"/>
        </w:rPr>
        <w:t>本研究では，同じ問題文でも異なる箇所に自動で</w:t>
      </w:r>
      <w:r>
        <w:rPr>
          <w:rFonts w:hint="eastAsia"/>
        </w:rPr>
        <w:t>問題を</w:t>
      </w:r>
      <w:r w:rsidRPr="000215C2">
        <w:rPr>
          <w:rFonts w:hint="eastAsia"/>
        </w:rPr>
        <w:t>生成す</w:t>
      </w:r>
      <w:r>
        <w:rPr>
          <w:rFonts w:hint="eastAsia"/>
        </w:rPr>
        <w:t>るシステムによって，</w:t>
      </w:r>
      <w:r w:rsidRPr="000215C2">
        <w:rPr>
          <w:rFonts w:hint="eastAsia"/>
        </w:rPr>
        <w:t>繰り返し</w:t>
      </w:r>
      <w:r>
        <w:rPr>
          <w:rFonts w:hint="eastAsia"/>
        </w:rPr>
        <w:t>同じ演習問題を</w:t>
      </w:r>
      <w:r w:rsidRPr="000215C2">
        <w:rPr>
          <w:rFonts w:hint="eastAsia"/>
        </w:rPr>
        <w:t>利用</w:t>
      </w:r>
      <w:r>
        <w:rPr>
          <w:rFonts w:hint="eastAsia"/>
        </w:rPr>
        <w:t>した場合にも暗記が難しく</w:t>
      </w:r>
      <w:r w:rsidRPr="000215C2">
        <w:rPr>
          <w:rFonts w:hint="eastAsia"/>
        </w:rPr>
        <w:t>することで，論理的思考を</w:t>
      </w:r>
      <w:r>
        <w:rPr>
          <w:rFonts w:hint="eastAsia"/>
        </w:rPr>
        <w:t>身に着けられる</w:t>
      </w:r>
      <w:r w:rsidRPr="000215C2">
        <w:rPr>
          <w:rFonts w:hint="eastAsia"/>
        </w:rPr>
        <w:t>と考え</w:t>
      </w:r>
      <w:r>
        <w:rPr>
          <w:rFonts w:hint="eastAsia"/>
        </w:rPr>
        <w:t>システムを設計している．本章では，実装したシステムによって</w:t>
      </w:r>
      <w:r w:rsidR="001F55BE">
        <w:rPr>
          <w:rFonts w:hint="eastAsia"/>
        </w:rPr>
        <w:t>自動生成される選択問題の出題が適切かどうか，問題箇所ごとの出題回数と，正答・誤答の場合に表示される解説が解答ごとに適切に表示されるかどうかを評価することで，本システムの実用性を評価する．</w:t>
      </w:r>
    </w:p>
    <w:p w:rsidR="00F67806" w:rsidRPr="00B87CB3" w:rsidRDefault="00F67806" w:rsidP="00206A72">
      <w:pPr>
        <w:pStyle w:val="a3"/>
        <w:ind w:firstLineChars="100" w:firstLine="210"/>
      </w:pPr>
    </w:p>
    <w:p w:rsidR="00636EA5" w:rsidRPr="00B87CB3" w:rsidRDefault="005651DB" w:rsidP="00B24F06">
      <w:pPr>
        <w:pStyle w:val="2"/>
      </w:pPr>
      <w:r w:rsidRPr="00B87CB3">
        <w:rPr>
          <w:rFonts w:hint="eastAsia"/>
        </w:rPr>
        <w:t xml:space="preserve">　</w:t>
      </w:r>
      <w:bookmarkStart w:id="188" w:name="_Toc89803215"/>
      <w:r w:rsidR="0027073E"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B24F06">
      <w:pPr>
        <w:pStyle w:val="2"/>
      </w:pPr>
      <w:r w:rsidRPr="00B87CB3">
        <w:rPr>
          <w:rFonts w:hint="eastAsia"/>
        </w:rPr>
        <w:t xml:space="preserve">　</w:t>
      </w:r>
      <w:bookmarkStart w:id="189" w:name="_Toc89803216"/>
      <w:r w:rsidR="00163BB1" w:rsidRPr="00B87CB3">
        <w:rPr>
          <w:rFonts w:hint="eastAsia"/>
        </w:rPr>
        <w:t>実験</w:t>
      </w:r>
      <w:bookmarkEnd w:id="189"/>
    </w:p>
    <w:p w:rsidR="00C809A0" w:rsidRDefault="001E1125" w:rsidP="000F396E">
      <w:r>
        <w:rPr>
          <w:rFonts w:hint="eastAsia"/>
        </w:rPr>
        <w:t>・出題された問題の箇所と，</w:t>
      </w:r>
      <w:r w:rsidR="00C809A0">
        <w:rPr>
          <w:rFonts w:hint="eastAsia"/>
        </w:rPr>
        <w:t>回数</w:t>
      </w:r>
    </w:p>
    <w:p w:rsidR="00C809A0" w:rsidRDefault="00C809A0" w:rsidP="000F396E">
      <w:r>
        <w:rPr>
          <w:rFonts w:hint="eastAsia"/>
        </w:rPr>
        <w:t>・正答・誤答の場合の解説が適切かどうか（関係ない語句の説明などが表示されない）</w:t>
      </w:r>
    </w:p>
    <w:p w:rsidR="00D228BA" w:rsidRDefault="0056446E" w:rsidP="000F396E">
      <w:r w:rsidRPr="00B87CB3">
        <w:rPr>
          <w:rFonts w:hint="eastAsia"/>
        </w:rPr>
        <w:t xml:space="preserve">　</w:t>
      </w:r>
    </w:p>
    <w:p w:rsidR="0075676E" w:rsidRPr="00B87CB3" w:rsidRDefault="0075676E" w:rsidP="00A669AD"/>
    <w:p w:rsidR="008C254B" w:rsidRPr="00B87CB3" w:rsidRDefault="00D228BA" w:rsidP="00B24F06">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C9B" w:rsidRDefault="00A05C9B" w:rsidP="00F15017">
      <w:r>
        <w:separator/>
      </w:r>
    </w:p>
  </w:endnote>
  <w:endnote w:type="continuationSeparator" w:id="0">
    <w:p w:rsidR="00A05C9B" w:rsidRDefault="00A05C9B"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C9B" w:rsidRDefault="00A05C9B" w:rsidP="00F15017">
      <w:r>
        <w:separator/>
      </w:r>
    </w:p>
  </w:footnote>
  <w:footnote w:type="continuationSeparator" w:id="0">
    <w:p w:rsidR="00A05C9B" w:rsidRDefault="00A05C9B"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72" w:rsidRDefault="00C72272" w:rsidP="00636EA5">
    <w:pPr>
      <w:pStyle w:val="a7"/>
      <w:tabs>
        <w:tab w:val="clear" w:pos="4252"/>
        <w:tab w:val="clear" w:pos="8504"/>
        <w:tab w:val="left" w:pos="3930"/>
      </w:tabs>
    </w:pPr>
    <w:r>
      <w:tab/>
    </w:r>
  </w:p>
  <w:p w:rsidR="00C72272" w:rsidRDefault="00C72272">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C72272" w:rsidRDefault="00C72272">
        <w:pPr>
          <w:pStyle w:val="a7"/>
          <w:jc w:val="right"/>
        </w:pPr>
        <w:r>
          <w:fldChar w:fldCharType="begin"/>
        </w:r>
        <w:r>
          <w:instrText>PAGE   \* MERGEFORMAT</w:instrText>
        </w:r>
        <w:r>
          <w:fldChar w:fldCharType="separate"/>
        </w:r>
        <w:r w:rsidR="00E211B2" w:rsidRPr="00E211B2">
          <w:rPr>
            <w:noProof/>
            <w:lang w:val="ja-JP"/>
          </w:rPr>
          <w:t>2</w:t>
        </w:r>
        <w:r>
          <w:fldChar w:fldCharType="end"/>
        </w:r>
      </w:p>
    </w:sdtContent>
  </w:sdt>
  <w:p w:rsidR="00C72272" w:rsidRDefault="00C7227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F80EBB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871492A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9"/>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5B98"/>
    <w:rsid w:val="00017028"/>
    <w:rsid w:val="000179B6"/>
    <w:rsid w:val="00021215"/>
    <w:rsid w:val="000215C2"/>
    <w:rsid w:val="00021F7B"/>
    <w:rsid w:val="00023B56"/>
    <w:rsid w:val="00025D72"/>
    <w:rsid w:val="0002730C"/>
    <w:rsid w:val="00030D3C"/>
    <w:rsid w:val="00034020"/>
    <w:rsid w:val="000357E5"/>
    <w:rsid w:val="0003625A"/>
    <w:rsid w:val="0003794E"/>
    <w:rsid w:val="00042CF2"/>
    <w:rsid w:val="0004333B"/>
    <w:rsid w:val="00046247"/>
    <w:rsid w:val="00046E2B"/>
    <w:rsid w:val="000473A6"/>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55BD"/>
    <w:rsid w:val="000D77A5"/>
    <w:rsid w:val="000E13A4"/>
    <w:rsid w:val="000E370E"/>
    <w:rsid w:val="000E6633"/>
    <w:rsid w:val="000F10F0"/>
    <w:rsid w:val="000F30FD"/>
    <w:rsid w:val="000F396E"/>
    <w:rsid w:val="000F5553"/>
    <w:rsid w:val="00100C0B"/>
    <w:rsid w:val="00111BC9"/>
    <w:rsid w:val="00120EC9"/>
    <w:rsid w:val="00123C5E"/>
    <w:rsid w:val="00123D8F"/>
    <w:rsid w:val="00125216"/>
    <w:rsid w:val="00125CDF"/>
    <w:rsid w:val="0013184D"/>
    <w:rsid w:val="00131FBF"/>
    <w:rsid w:val="00132375"/>
    <w:rsid w:val="001338F7"/>
    <w:rsid w:val="001379B2"/>
    <w:rsid w:val="0014176A"/>
    <w:rsid w:val="00144798"/>
    <w:rsid w:val="0014532B"/>
    <w:rsid w:val="0014557F"/>
    <w:rsid w:val="0014678A"/>
    <w:rsid w:val="001535C9"/>
    <w:rsid w:val="001568A0"/>
    <w:rsid w:val="001576F3"/>
    <w:rsid w:val="00163BB1"/>
    <w:rsid w:val="0016431C"/>
    <w:rsid w:val="00164DBF"/>
    <w:rsid w:val="001733CB"/>
    <w:rsid w:val="001739DE"/>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D6EE0"/>
    <w:rsid w:val="001E1125"/>
    <w:rsid w:val="001E2AB9"/>
    <w:rsid w:val="001E502A"/>
    <w:rsid w:val="001F0F8C"/>
    <w:rsid w:val="001F3B23"/>
    <w:rsid w:val="001F4DA1"/>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0BEC"/>
    <w:rsid w:val="002423BD"/>
    <w:rsid w:val="0024448C"/>
    <w:rsid w:val="00244513"/>
    <w:rsid w:val="0024510C"/>
    <w:rsid w:val="00247270"/>
    <w:rsid w:val="00253367"/>
    <w:rsid w:val="00253C9A"/>
    <w:rsid w:val="00255A2E"/>
    <w:rsid w:val="00262A28"/>
    <w:rsid w:val="00263F5D"/>
    <w:rsid w:val="00264CE6"/>
    <w:rsid w:val="0027073E"/>
    <w:rsid w:val="00271166"/>
    <w:rsid w:val="00273002"/>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7176C"/>
    <w:rsid w:val="00371A41"/>
    <w:rsid w:val="00373F9A"/>
    <w:rsid w:val="003742D6"/>
    <w:rsid w:val="00375C78"/>
    <w:rsid w:val="003765F0"/>
    <w:rsid w:val="00377D8D"/>
    <w:rsid w:val="0038114D"/>
    <w:rsid w:val="00381838"/>
    <w:rsid w:val="003865A2"/>
    <w:rsid w:val="003925D5"/>
    <w:rsid w:val="00394CE6"/>
    <w:rsid w:val="00397A80"/>
    <w:rsid w:val="003A0803"/>
    <w:rsid w:val="003A0843"/>
    <w:rsid w:val="003A2DA5"/>
    <w:rsid w:val="003A2EF4"/>
    <w:rsid w:val="003A3D0C"/>
    <w:rsid w:val="003A44F6"/>
    <w:rsid w:val="003A581C"/>
    <w:rsid w:val="003B0AA9"/>
    <w:rsid w:val="003B1DFC"/>
    <w:rsid w:val="003B3AF5"/>
    <w:rsid w:val="003B4667"/>
    <w:rsid w:val="003B4C86"/>
    <w:rsid w:val="003B7619"/>
    <w:rsid w:val="003C1646"/>
    <w:rsid w:val="003C6790"/>
    <w:rsid w:val="003C702A"/>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1016"/>
    <w:rsid w:val="004435AE"/>
    <w:rsid w:val="00443EAB"/>
    <w:rsid w:val="00444255"/>
    <w:rsid w:val="00447797"/>
    <w:rsid w:val="00450DD1"/>
    <w:rsid w:val="004514CA"/>
    <w:rsid w:val="00451C1B"/>
    <w:rsid w:val="00454698"/>
    <w:rsid w:val="00454E5B"/>
    <w:rsid w:val="004550B9"/>
    <w:rsid w:val="004558C5"/>
    <w:rsid w:val="00456CBE"/>
    <w:rsid w:val="00460594"/>
    <w:rsid w:val="004612A8"/>
    <w:rsid w:val="00463649"/>
    <w:rsid w:val="00467599"/>
    <w:rsid w:val="00467645"/>
    <w:rsid w:val="0047126E"/>
    <w:rsid w:val="00471CB0"/>
    <w:rsid w:val="00472A2B"/>
    <w:rsid w:val="00473BB7"/>
    <w:rsid w:val="00474F8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114C5"/>
    <w:rsid w:val="0051430D"/>
    <w:rsid w:val="005147CF"/>
    <w:rsid w:val="00514DCC"/>
    <w:rsid w:val="005158D0"/>
    <w:rsid w:val="0052442F"/>
    <w:rsid w:val="005262F0"/>
    <w:rsid w:val="005264F7"/>
    <w:rsid w:val="00533247"/>
    <w:rsid w:val="005357BB"/>
    <w:rsid w:val="00536D77"/>
    <w:rsid w:val="005375E6"/>
    <w:rsid w:val="00537732"/>
    <w:rsid w:val="005407DB"/>
    <w:rsid w:val="0054084E"/>
    <w:rsid w:val="00540E34"/>
    <w:rsid w:val="00541AD3"/>
    <w:rsid w:val="00543D16"/>
    <w:rsid w:val="0054587F"/>
    <w:rsid w:val="00545FA5"/>
    <w:rsid w:val="005505C6"/>
    <w:rsid w:val="00551C60"/>
    <w:rsid w:val="005575E8"/>
    <w:rsid w:val="00560447"/>
    <w:rsid w:val="0056446E"/>
    <w:rsid w:val="005651DB"/>
    <w:rsid w:val="00570DF1"/>
    <w:rsid w:val="005715ED"/>
    <w:rsid w:val="00572524"/>
    <w:rsid w:val="0057368C"/>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4C7"/>
    <w:rsid w:val="005E4684"/>
    <w:rsid w:val="005E5C0D"/>
    <w:rsid w:val="005F0A39"/>
    <w:rsid w:val="005F0C2F"/>
    <w:rsid w:val="005F3A97"/>
    <w:rsid w:val="005F48A9"/>
    <w:rsid w:val="005F69D1"/>
    <w:rsid w:val="00600F65"/>
    <w:rsid w:val="00602667"/>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36DC9"/>
    <w:rsid w:val="00740E12"/>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86B17"/>
    <w:rsid w:val="00791F48"/>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66FC4"/>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2754"/>
    <w:rsid w:val="008A367E"/>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683D"/>
    <w:rsid w:val="008E7D75"/>
    <w:rsid w:val="008F1744"/>
    <w:rsid w:val="008F3048"/>
    <w:rsid w:val="008F7B2A"/>
    <w:rsid w:val="00913656"/>
    <w:rsid w:val="00914DEE"/>
    <w:rsid w:val="0092235D"/>
    <w:rsid w:val="00922B82"/>
    <w:rsid w:val="00923010"/>
    <w:rsid w:val="009245F9"/>
    <w:rsid w:val="00930DD4"/>
    <w:rsid w:val="0093199D"/>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87310"/>
    <w:rsid w:val="00990193"/>
    <w:rsid w:val="009904A9"/>
    <w:rsid w:val="00990593"/>
    <w:rsid w:val="00992863"/>
    <w:rsid w:val="00992997"/>
    <w:rsid w:val="0099452D"/>
    <w:rsid w:val="009967F6"/>
    <w:rsid w:val="00997014"/>
    <w:rsid w:val="009A15A1"/>
    <w:rsid w:val="009A4169"/>
    <w:rsid w:val="009A4222"/>
    <w:rsid w:val="009A61BB"/>
    <w:rsid w:val="009A7599"/>
    <w:rsid w:val="009B0CD5"/>
    <w:rsid w:val="009B1DC4"/>
    <w:rsid w:val="009B4FAB"/>
    <w:rsid w:val="009B64DE"/>
    <w:rsid w:val="009C17B3"/>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05C9B"/>
    <w:rsid w:val="00A10A48"/>
    <w:rsid w:val="00A14755"/>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D48"/>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E720B"/>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663"/>
    <w:rsid w:val="00B21B23"/>
    <w:rsid w:val="00B24F06"/>
    <w:rsid w:val="00B259AC"/>
    <w:rsid w:val="00B302B5"/>
    <w:rsid w:val="00B30AB1"/>
    <w:rsid w:val="00B35E9B"/>
    <w:rsid w:val="00B4252F"/>
    <w:rsid w:val="00B425CC"/>
    <w:rsid w:val="00B4273A"/>
    <w:rsid w:val="00B461C6"/>
    <w:rsid w:val="00B47574"/>
    <w:rsid w:val="00B506F5"/>
    <w:rsid w:val="00B5522A"/>
    <w:rsid w:val="00B607E7"/>
    <w:rsid w:val="00B6184A"/>
    <w:rsid w:val="00B63808"/>
    <w:rsid w:val="00B703F9"/>
    <w:rsid w:val="00B70F8B"/>
    <w:rsid w:val="00B8346F"/>
    <w:rsid w:val="00B8670E"/>
    <w:rsid w:val="00B87CB3"/>
    <w:rsid w:val="00B94A31"/>
    <w:rsid w:val="00B95F15"/>
    <w:rsid w:val="00B96218"/>
    <w:rsid w:val="00BA20D6"/>
    <w:rsid w:val="00BA3377"/>
    <w:rsid w:val="00BA4D7A"/>
    <w:rsid w:val="00BA5324"/>
    <w:rsid w:val="00BA59B7"/>
    <w:rsid w:val="00BC387B"/>
    <w:rsid w:val="00BC4595"/>
    <w:rsid w:val="00BD087E"/>
    <w:rsid w:val="00BD7890"/>
    <w:rsid w:val="00BE0A65"/>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39DC"/>
    <w:rsid w:val="00CC4A84"/>
    <w:rsid w:val="00CD10D4"/>
    <w:rsid w:val="00CD56C3"/>
    <w:rsid w:val="00CD5F6F"/>
    <w:rsid w:val="00CE0178"/>
    <w:rsid w:val="00CE2076"/>
    <w:rsid w:val="00CE45EF"/>
    <w:rsid w:val="00CF1035"/>
    <w:rsid w:val="00CF397B"/>
    <w:rsid w:val="00CF3E3A"/>
    <w:rsid w:val="00CF43D7"/>
    <w:rsid w:val="00CF58C9"/>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413D"/>
    <w:rsid w:val="00DE59EB"/>
    <w:rsid w:val="00DE5F70"/>
    <w:rsid w:val="00DF08ED"/>
    <w:rsid w:val="00DF0EA0"/>
    <w:rsid w:val="00DF2021"/>
    <w:rsid w:val="00DF2B29"/>
    <w:rsid w:val="00DF48C0"/>
    <w:rsid w:val="00DF5DD4"/>
    <w:rsid w:val="00E0070E"/>
    <w:rsid w:val="00E01170"/>
    <w:rsid w:val="00E01FDC"/>
    <w:rsid w:val="00E02CCC"/>
    <w:rsid w:val="00E076ED"/>
    <w:rsid w:val="00E11A42"/>
    <w:rsid w:val="00E12574"/>
    <w:rsid w:val="00E13305"/>
    <w:rsid w:val="00E13A14"/>
    <w:rsid w:val="00E13A7A"/>
    <w:rsid w:val="00E1520C"/>
    <w:rsid w:val="00E211B2"/>
    <w:rsid w:val="00E21624"/>
    <w:rsid w:val="00E21FC2"/>
    <w:rsid w:val="00E23F7F"/>
    <w:rsid w:val="00E263AE"/>
    <w:rsid w:val="00E269ED"/>
    <w:rsid w:val="00E27C00"/>
    <w:rsid w:val="00E304F5"/>
    <w:rsid w:val="00E30E2D"/>
    <w:rsid w:val="00E312C8"/>
    <w:rsid w:val="00E327A4"/>
    <w:rsid w:val="00E3399E"/>
    <w:rsid w:val="00E34145"/>
    <w:rsid w:val="00E36E66"/>
    <w:rsid w:val="00E42ED1"/>
    <w:rsid w:val="00E4660C"/>
    <w:rsid w:val="00E512F1"/>
    <w:rsid w:val="00E52856"/>
    <w:rsid w:val="00E52E57"/>
    <w:rsid w:val="00E5495C"/>
    <w:rsid w:val="00E568A4"/>
    <w:rsid w:val="00E57DE6"/>
    <w:rsid w:val="00E6018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BCA"/>
    <w:rsid w:val="00F27C39"/>
    <w:rsid w:val="00F303C6"/>
    <w:rsid w:val="00F30E29"/>
    <w:rsid w:val="00F31E5E"/>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67806"/>
    <w:rsid w:val="00F72B0D"/>
    <w:rsid w:val="00F7577B"/>
    <w:rsid w:val="00F815B8"/>
    <w:rsid w:val="00F85AA3"/>
    <w:rsid w:val="00F868FA"/>
    <w:rsid w:val="00F9045C"/>
    <w:rsid w:val="00F91025"/>
    <w:rsid w:val="00F93EB0"/>
    <w:rsid w:val="00F95227"/>
    <w:rsid w:val="00F95564"/>
    <w:rsid w:val="00F976D6"/>
    <w:rsid w:val="00FA00B3"/>
    <w:rsid w:val="00FA0BDE"/>
    <w:rsid w:val="00FB12F9"/>
    <w:rsid w:val="00FB15E5"/>
    <w:rsid w:val="00FB409A"/>
    <w:rsid w:val="00FB7433"/>
    <w:rsid w:val="00FB74D3"/>
    <w:rsid w:val="00FC367F"/>
    <w:rsid w:val="00FC3946"/>
    <w:rsid w:val="00FC4393"/>
    <w:rsid w:val="00FC6449"/>
    <w:rsid w:val="00FC7740"/>
    <w:rsid w:val="00FD53CF"/>
    <w:rsid w:val="00FE0D06"/>
    <w:rsid w:val="00FE2963"/>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A8FD5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24F06"/>
    <w:pPr>
      <w:keepNext/>
      <w:numPr>
        <w:ilvl w:val="1"/>
        <w:numId w:val="4"/>
      </w:numPr>
      <w:ind w:left="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40E12"/>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24F0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40E12"/>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06B2C-7CD2-4EFF-8F18-F69183F6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30773</TotalTime>
  <Pages>26</Pages>
  <Words>3462</Words>
  <Characters>19738</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459</cp:revision>
  <cp:lastPrinted>2021-11-30T04:45:00Z</cp:lastPrinted>
  <dcterms:created xsi:type="dcterms:W3CDTF">2020-12-22T07:02:00Z</dcterms:created>
  <dcterms:modified xsi:type="dcterms:W3CDTF">2021-12-15T05:54:00Z</dcterms:modified>
</cp:coreProperties>
</file>