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54770">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F85446" w:rsidRPr="00524C3E" w:rsidRDefault="00F54770" w:rsidP="00F54770">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F54770" w:rsidRDefault="00F54770" w:rsidP="00F54770">
      <w:pPr>
        <w:pStyle w:val="a9"/>
        <w:snapToGrid w:val="0"/>
        <w:spacing w:line="200" w:lineRule="atLeast"/>
        <w:rPr>
          <w:rFonts w:ascii="ＭＳ ゴシック" w:eastAsia="ＭＳ ゴシック" w:hAnsi="ＭＳ ゴシック"/>
        </w:rPr>
      </w:pPr>
      <w:r w:rsidRPr="00524C3E">
        <w:rPr>
          <w:rFonts w:ascii="ＭＳ ゴシック" w:eastAsia="ＭＳ ゴシック" w:hAnsi="ＭＳ ゴシック" w:hint="eastAsia"/>
        </w:rPr>
        <w:t>1</w:t>
      </w:r>
      <w:r w:rsidRPr="00524C3E">
        <w:rPr>
          <w:rFonts w:ascii="ＭＳ ゴシック" w:eastAsia="ＭＳ ゴシック" w:hAnsi="ＭＳ ゴシック"/>
        </w:rPr>
        <w:t>821121</w:t>
      </w:r>
      <w:r w:rsidR="00524C3E">
        <w:rPr>
          <w:rFonts w:ascii="ＭＳ ゴシック" w:eastAsia="ＭＳ ゴシック" w:hAnsi="ＭＳ ゴシック" w:hint="eastAsia"/>
        </w:rPr>
        <w:t xml:space="preserve">　</w:t>
      </w:r>
      <w:r w:rsidRPr="00524C3E">
        <w:rPr>
          <w:rFonts w:ascii="ＭＳ ゴシック" w:eastAsia="ＭＳ ゴシック" w:hAnsi="ＭＳ ゴシック" w:hint="eastAsia"/>
        </w:rPr>
        <w:t>島岡 慎也</w:t>
      </w:r>
    </w:p>
    <w:p w:rsidR="00524C3E" w:rsidRPr="00524C3E" w:rsidRDefault="00524C3E" w:rsidP="00524C3E">
      <w:pPr>
        <w:rPr>
          <w:rFonts w:hint="eastAsia"/>
        </w:rPr>
      </w:pPr>
    </w:p>
    <w:p w:rsidR="00F54770" w:rsidRPr="00524C3E" w:rsidRDefault="00524C3E" w:rsidP="00F54770">
      <w:pPr>
        <w:pStyle w:val="a9"/>
        <w:snapToGrid w:val="0"/>
        <w:spacing w:line="200" w:lineRule="atLeast"/>
        <w:rPr>
          <w:rFonts w:ascii="ＭＳ ゴシック" w:eastAsia="ＭＳ ゴシック" w:hAnsi="ＭＳ ゴシック"/>
        </w:rPr>
      </w:pPr>
      <w:r>
        <w:rPr>
          <w:rFonts w:ascii="ＭＳ ゴシック" w:eastAsia="ＭＳ ゴシック" w:hAnsi="ＭＳ ゴシック" w:hint="eastAsia"/>
        </w:rPr>
        <w:t>（指導教員　鷹野孝典</w:t>
      </w:r>
      <w:r w:rsidR="00F54770" w:rsidRPr="00524C3E">
        <w:rPr>
          <w:rFonts w:ascii="ＭＳ ゴシック" w:eastAsia="ＭＳ ゴシック" w:hAnsi="ＭＳ ゴシック" w:hint="eastAsia"/>
        </w:rPr>
        <w:t>教授）</w:t>
      </w:r>
    </w:p>
    <w:p w:rsidR="00F5289A" w:rsidRPr="00524C3E" w:rsidRDefault="00F5289A" w:rsidP="00F5289A">
      <w:pPr>
        <w:rPr>
          <w:rFonts w:ascii="ＭＳ ゴシック" w:eastAsia="ＭＳ ゴシック" w:hAnsi="ＭＳ ゴシック"/>
        </w:rPr>
      </w:pPr>
    </w:p>
    <w:p w:rsidR="00F54770" w:rsidRPr="00524C3E" w:rsidRDefault="00F54770" w:rsidP="00F54770">
      <w:pPr>
        <w:rPr>
          <w:rFonts w:ascii="ＭＳ ゴシック" w:eastAsia="ＭＳ ゴシック" w:hAnsi="ＭＳ ゴシック"/>
        </w:rPr>
        <w:sectPr w:rsidR="00F54770" w:rsidRPr="00524C3E">
          <w:headerReference w:type="default" r:id="rId8"/>
          <w:pgSz w:w="11906" w:h="16838"/>
          <w:pgMar w:top="1985" w:right="1701" w:bottom="1701" w:left="1701" w:header="851" w:footer="992" w:gutter="0"/>
          <w:cols w:space="425"/>
          <w:docGrid w:type="lines" w:linePitch="360"/>
        </w:sectPr>
      </w:pP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はじめに</w:t>
      </w:r>
    </w:p>
    <w:p w:rsidR="00F54770" w:rsidRPr="00524C3E" w:rsidRDefault="00F54770" w:rsidP="00F65AFD">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w:t>
      </w:r>
      <w:bookmarkStart w:id="0" w:name="_GoBack"/>
      <w:bookmarkEnd w:id="0"/>
      <w:r w:rsidRPr="00524C3E">
        <w:rPr>
          <w:rFonts w:ascii="ＭＳ 明朝" w:eastAsia="ＭＳ 明朝" w:hAnsi="ＭＳ 明朝" w:hint="eastAsia"/>
        </w:rPr>
        <w:t>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C54BB3" w:rsidRPr="00524C3E" w:rsidRDefault="001636FF" w:rsidP="001636FF">
      <w:pPr>
        <w:pStyle w:val="ab"/>
        <w:numPr>
          <w:ilvl w:val="0"/>
          <w:numId w:val="1"/>
        </w:numPr>
        <w:ind w:leftChars="0"/>
        <w:jc w:val="left"/>
        <w:rPr>
          <w:rFonts w:ascii="ＭＳ ゴシック" w:eastAsia="ＭＳ ゴシック" w:hAnsi="ＭＳ ゴシック" w:hint="eastAsia"/>
        </w:rPr>
      </w:pPr>
      <w:r w:rsidRPr="00524C3E">
        <w:rPr>
          <w:rFonts w:ascii="ＭＳ ゴシック" w:eastAsia="ＭＳ ゴシック" w:hAnsi="ＭＳ ゴシック" w:hint="eastAsia"/>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524C3E">
        <w:rPr>
          <w:rFonts w:ascii="ＭＳ ゴシック" w:eastAsia="ＭＳ ゴシック" w:hAnsi="ＭＳ ゴシック" w:hint="eastAsia"/>
        </w:rPr>
        <w:t>提案システム</w:t>
      </w:r>
    </w:p>
    <w:p w:rsidR="00F54770" w:rsidRPr="00524C3E" w:rsidRDefault="00C54BB3" w:rsidP="00C54BB3">
      <w:pPr>
        <w:pStyle w:val="ac"/>
        <w:rPr>
          <w:rFonts w:ascii="ＭＳ 明朝" w:hAnsi="ＭＳ 明朝"/>
        </w:rPr>
      </w:pPr>
      <w:r w:rsidRPr="00524C3E">
        <w:rPr>
          <w:rFonts w:ascii="ＭＳ 明朝" w:hAnsi="ＭＳ 明朝"/>
        </w:rPr>
        <w:t>図</w:t>
      </w:r>
      <w:r w:rsidR="00BF6722" w:rsidRPr="00524C3E">
        <w:rPr>
          <w:rFonts w:ascii="ＭＳ 明朝" w:hAnsi="ＭＳ 明朝"/>
        </w:rPr>
        <w:fldChar w:fldCharType="begin"/>
      </w:r>
      <w:r w:rsidR="00BF6722" w:rsidRPr="00524C3E">
        <w:rPr>
          <w:rFonts w:ascii="ＭＳ 明朝" w:hAnsi="ＭＳ 明朝"/>
        </w:rPr>
        <w:instrText xml:space="preserve"> SEQ 図 \* ARABIC \s 1 </w:instrText>
      </w:r>
      <w:r w:rsidR="00BF6722" w:rsidRPr="00524C3E">
        <w:rPr>
          <w:rFonts w:ascii="ＭＳ 明朝" w:hAnsi="ＭＳ 明朝"/>
        </w:rPr>
        <w:fldChar w:fldCharType="separate"/>
      </w:r>
      <w:r w:rsidR="00BF6722" w:rsidRPr="00524C3E">
        <w:rPr>
          <w:rFonts w:ascii="ＭＳ 明朝" w:hAnsi="ＭＳ 明朝"/>
          <w:noProof/>
        </w:rPr>
        <w:t>1</w:t>
      </w:r>
      <w:r w:rsidR="00BF6722" w:rsidRPr="00524C3E">
        <w:rPr>
          <w:rFonts w:ascii="ＭＳ 明朝" w:hAnsi="ＭＳ 明朝"/>
        </w:rPr>
        <w:fldChar w:fldCharType="end"/>
      </w:r>
      <w:r w:rsidRPr="00524C3E">
        <w:rPr>
          <w:rFonts w:ascii="ＭＳ 明朝" w:hAnsi="ＭＳ 明朝"/>
        </w:rPr>
        <w:t xml:space="preserve"> </w:t>
      </w:r>
      <w:r w:rsidRPr="00524C3E">
        <w:rPr>
          <w:rFonts w:ascii="ＭＳ 明朝" w:hAnsi="ＭＳ 明朝" w:hint="eastAsia"/>
        </w:rPr>
        <w:t>提案システム図</w:t>
      </w:r>
    </w:p>
    <w:p w:rsidR="00BF6722" w:rsidRPr="00524C3E" w:rsidRDefault="00BF6722" w:rsidP="00BF6722">
      <w:pPr>
        <w:keepNext/>
        <w:jc w:val="center"/>
        <w:rPr>
          <w:rFonts w:ascii="ＭＳ 明朝" w:eastAsia="ＭＳ 明朝" w:hAnsi="ＭＳ 明朝"/>
        </w:rPr>
      </w:pPr>
      <w:r w:rsidRPr="00524C3E">
        <w:rPr>
          <w:rFonts w:ascii="ＭＳ 明朝" w:eastAsia="ＭＳ 明朝" w:hAnsi="ＭＳ 明朝" w:hint="eastAsia"/>
        </w:rPr>
        <w:drawing>
          <wp:inline distT="0" distB="0" distL="0" distR="0" wp14:anchorId="73F1B737" wp14:editId="1B0EAD1F">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BF6722" w:rsidRPr="00524C3E" w:rsidRDefault="00BF6722" w:rsidP="00BF6722">
      <w:pPr>
        <w:pStyle w:val="ac"/>
        <w:rPr>
          <w:rFonts w:ascii="ＭＳ 明朝" w:hAnsi="ＭＳ 明朝" w:hint="eastAsia"/>
        </w:rPr>
      </w:pPr>
      <w:r w:rsidRPr="00524C3E">
        <w:rPr>
          <w:rFonts w:ascii="ＭＳ 明朝" w:hAnsi="ＭＳ 明朝"/>
        </w:rPr>
        <w:t xml:space="preserve">図 </w:t>
      </w:r>
      <w:r w:rsidRPr="00524C3E">
        <w:rPr>
          <w:rFonts w:ascii="ＭＳ 明朝" w:hAnsi="ＭＳ 明朝"/>
        </w:rPr>
        <w:fldChar w:fldCharType="begin"/>
      </w:r>
      <w:r w:rsidRPr="00524C3E">
        <w:rPr>
          <w:rFonts w:ascii="ＭＳ 明朝" w:hAnsi="ＭＳ 明朝"/>
        </w:rPr>
        <w:instrText xml:space="preserve"> SEQ 図 \* ARABIC \s 1 </w:instrText>
      </w:r>
      <w:r w:rsidRPr="00524C3E">
        <w:rPr>
          <w:rFonts w:ascii="ＭＳ 明朝" w:hAnsi="ＭＳ 明朝"/>
        </w:rPr>
        <w:fldChar w:fldCharType="separate"/>
      </w:r>
      <w:r w:rsidRPr="00524C3E">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UI</w:t>
      </w:r>
    </w:p>
    <w:p w:rsidR="00C54BB3" w:rsidRPr="00524C3E" w:rsidRDefault="00C54BB3" w:rsidP="00083E1F">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w:t>
      </w:r>
      <w:r w:rsidRPr="00524C3E">
        <w:rPr>
          <w:rFonts w:ascii="ＭＳ 明朝" w:eastAsia="ＭＳ 明朝" w:hAnsi="ＭＳ 明朝" w:hint="eastAsia"/>
        </w:rPr>
        <w:t>問題を解くことでコーディング力を養成することができる．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実験</w:t>
      </w:r>
    </w:p>
    <w:p w:rsidR="00C54BB3" w:rsidRPr="00524C3E" w:rsidRDefault="00516050" w:rsidP="00F5289A">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F5289A" w:rsidRPr="00524C3E">
        <w:rPr>
          <w:rFonts w:ascii="ＭＳ 明朝" w:eastAsia="ＭＳ 明朝" w:hAnsi="ＭＳ 明朝" w:hint="eastAsia"/>
        </w:rPr>
        <w:t>結果を表２に示す．基準４の結果は分散の値となっている．</w:t>
      </w:r>
    </w:p>
    <w:p w:rsidR="00F65AFD" w:rsidRPr="00524C3E" w:rsidRDefault="00C54BB3" w:rsidP="00F5289A">
      <w:pPr>
        <w:pStyle w:val="ac"/>
        <w:keepNext/>
        <w:ind w:rightChars="-304" w:right="-638"/>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Pr="00524C3E">
        <w:rPr>
          <w:rFonts w:ascii="ＭＳ 明朝" w:hAnsi="ＭＳ 明朝"/>
          <w:noProof/>
        </w:rPr>
        <w:t>1</w:t>
      </w:r>
      <w:r w:rsidRPr="00524C3E">
        <w:rPr>
          <w:rFonts w:ascii="ＭＳ 明朝" w:hAnsi="ＭＳ 明朝"/>
        </w:rPr>
        <w:fldChar w:fldCharType="end"/>
      </w:r>
      <w:r w:rsidRPr="00524C3E">
        <w:rPr>
          <w:rFonts w:ascii="ＭＳ 明朝" w:hAnsi="ＭＳ 明朝" w:hint="eastAsia"/>
        </w:rPr>
        <w:t xml:space="preserve"> 実験評価基準</w:t>
      </w:r>
    </w:p>
    <w:tbl>
      <w:tblPr>
        <w:tblW w:w="4287" w:type="dxa"/>
        <w:tblCellMar>
          <w:left w:w="99" w:type="dxa"/>
          <w:right w:w="99" w:type="dxa"/>
        </w:tblCellMar>
        <w:tblLook w:val="04A0" w:firstRow="1" w:lastRow="0" w:firstColumn="1" w:lastColumn="0" w:noHBand="0" w:noVBand="1"/>
      </w:tblPr>
      <w:tblGrid>
        <w:gridCol w:w="272"/>
        <w:gridCol w:w="2698"/>
        <w:gridCol w:w="1317"/>
      </w:tblGrid>
      <w:tr w:rsidR="00BB1B60" w:rsidRPr="00524C3E" w:rsidTr="00653111">
        <w:trPr>
          <w:trHeight w:val="216"/>
        </w:trPr>
        <w:tc>
          <w:tcPr>
            <w:tcW w:w="27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 xml:space="preserve">　</w:t>
            </w:r>
          </w:p>
        </w:tc>
        <w:tc>
          <w:tcPr>
            <w:tcW w:w="2673" w:type="dxa"/>
            <w:tcBorders>
              <w:top w:val="single" w:sz="4" w:space="0" w:color="auto"/>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基準</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評価</w:t>
            </w:r>
          </w:p>
        </w:tc>
      </w:tr>
      <w:tr w:rsidR="00BB1B60" w:rsidRPr="00524C3E" w:rsidTr="00653111">
        <w:trPr>
          <w:trHeight w:val="216"/>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1</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正解となる解答が選択肢に入っている．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2</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設問内で選択肢が複数かぶっていない．</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2539BA">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3</w:t>
            </w:r>
          </w:p>
        </w:tc>
        <w:tc>
          <w:tcPr>
            <w:tcW w:w="2673" w:type="dxa"/>
            <w:tcBorders>
              <w:top w:val="nil"/>
              <w:left w:val="nil"/>
              <w:bottom w:val="single" w:sz="4" w:space="0" w:color="auto"/>
              <w:right w:val="single" w:sz="4" w:space="0" w:color="auto"/>
            </w:tcBorders>
            <w:shd w:val="clear" w:color="auto" w:fill="auto"/>
            <w:vAlign w:val="center"/>
            <w:hideMark/>
          </w:tcPr>
          <w:p w:rsidR="0093733F"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ブロックプログラミングより解答が</w:t>
            </w:r>
          </w:p>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推測できる．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653111">
        <w:trPr>
          <w:trHeight w:val="360"/>
        </w:trPr>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4</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出題内容の種類</w:t>
            </w: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93733F" w:rsidRPr="00524C3E" w:rsidRDefault="00D55D65" w:rsidP="002539BA">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予約語，不等号，</w:t>
            </w:r>
          </w:p>
          <w:p w:rsidR="00D55D65" w:rsidRPr="00524C3E" w:rsidRDefault="0093733F" w:rsidP="002539BA">
            <w:pPr>
              <w:widowControl/>
              <w:adjustRightInd w:val="0"/>
              <w:snapToGrid w:val="0"/>
              <w:spacing w:line="200" w:lineRule="atLeast"/>
              <w:jc w:val="distribute"/>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四則演算，</w:t>
            </w:r>
            <w:r w:rsidR="00653111">
              <w:rPr>
                <w:rFonts w:ascii="ＭＳ 明朝" w:eastAsia="ＭＳ 明朝" w:hAnsi="ＭＳ 明朝" w:cs="ＭＳ Ｐゴシック" w:hint="eastAsia"/>
                <w:color w:val="000000"/>
                <w:kern w:val="0"/>
                <w:sz w:val="14"/>
                <w:szCs w:val="16"/>
              </w:rPr>
              <w:t>その他</w:t>
            </w:r>
          </w:p>
        </w:tc>
      </w:tr>
      <w:tr w:rsidR="00BB1B60" w:rsidRPr="00524C3E" w:rsidTr="002539BA">
        <w:trPr>
          <w:trHeight w:val="360"/>
        </w:trPr>
        <w:tc>
          <w:tcPr>
            <w:tcW w:w="270"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2673"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1305"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r>
      <w:tr w:rsidR="00BB1B60" w:rsidRPr="00524C3E"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5</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hint="eastAsia"/>
                <w:color w:val="000000"/>
                <w:kern w:val="0"/>
                <w:sz w:val="14"/>
                <w:szCs w:val="16"/>
              </w:rPr>
              <w:t>選択肢のみから正解が推測できない．</w:t>
            </w:r>
            <w:r w:rsidRPr="00524C3E">
              <w:rPr>
                <w:rFonts w:ascii="ＭＳ 明朝" w:eastAsia="ＭＳ 明朝" w:hAnsi="ＭＳ 明朝" w:cs="ＭＳ Ｐゴシック"/>
                <w:color w:val="000000"/>
                <w:kern w:val="0"/>
                <w:sz w:val="14"/>
                <w:szCs w:val="16"/>
              </w:rPr>
              <w:t xml:space="preserve"> </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hint="eastAsia"/>
                <w:color w:val="000000"/>
                <w:kern w:val="0"/>
                <w:sz w:val="14"/>
                <w:szCs w:val="16"/>
              </w:rPr>
            </w:pPr>
            <w:r w:rsidRPr="00524C3E">
              <w:rPr>
                <w:rFonts w:ascii="ＭＳ 明朝" w:eastAsia="ＭＳ 明朝" w:hAnsi="ＭＳ 明朝" w:cs="ＭＳ Ｐゴシック"/>
                <w:color w:val="000000"/>
                <w:kern w:val="0"/>
                <w:sz w:val="14"/>
                <w:szCs w:val="16"/>
              </w:rPr>
              <w:t>Yes / No</w:t>
            </w:r>
          </w:p>
        </w:tc>
      </w:tr>
    </w:tbl>
    <w:p w:rsidR="00C54BB3" w:rsidRPr="00524C3E" w:rsidRDefault="00C54BB3" w:rsidP="00F5289A">
      <w:pPr>
        <w:pStyle w:val="ac"/>
        <w:keepNext/>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Pr="00524C3E">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実験結果</w:t>
      </w:r>
    </w:p>
    <w:tbl>
      <w:tblPr>
        <w:tblW w:w="4288" w:type="dxa"/>
        <w:tblCellMar>
          <w:left w:w="99" w:type="dxa"/>
          <w:right w:w="99" w:type="dxa"/>
        </w:tblCellMar>
        <w:tblLook w:val="04A0" w:firstRow="1" w:lastRow="0" w:firstColumn="1" w:lastColumn="0" w:noHBand="0" w:noVBand="1"/>
      </w:tblPr>
      <w:tblGrid>
        <w:gridCol w:w="834"/>
        <w:gridCol w:w="833"/>
        <w:gridCol w:w="714"/>
        <w:gridCol w:w="1194"/>
        <w:gridCol w:w="713"/>
      </w:tblGrid>
      <w:tr w:rsidR="00BB1B60" w:rsidRPr="00524C3E" w:rsidTr="0093733F">
        <w:trPr>
          <w:cantSplit/>
          <w:trHeight w:val="89"/>
        </w:trPr>
        <w:tc>
          <w:tcPr>
            <w:tcW w:w="2381"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全問題</w:t>
            </w:r>
          </w:p>
        </w:tc>
        <w:tc>
          <w:tcPr>
            <w:tcW w:w="1194" w:type="dxa"/>
            <w:tcBorders>
              <w:top w:val="single" w:sz="8" w:space="0" w:color="auto"/>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問題数</w:t>
            </w:r>
          </w:p>
        </w:tc>
        <w:tc>
          <w:tcPr>
            <w:tcW w:w="713" w:type="dxa"/>
            <w:tcBorders>
              <w:top w:val="single" w:sz="8" w:space="0" w:color="auto"/>
              <w:left w:val="nil"/>
              <w:bottom w:val="single" w:sz="4" w:space="0" w:color="auto"/>
              <w:right w:val="single" w:sz="8"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354</w:t>
            </w:r>
          </w:p>
        </w:tc>
      </w:tr>
      <w:tr w:rsidR="00BB1B60" w:rsidRPr="00524C3E" w:rsidTr="0093733F">
        <w:trPr>
          <w:cantSplit/>
          <w:trHeight w:val="239"/>
        </w:trPr>
        <w:tc>
          <w:tcPr>
            <w:tcW w:w="834" w:type="dxa"/>
            <w:tcBorders>
              <w:top w:val="nil"/>
              <w:left w:val="single" w:sz="8" w:space="0" w:color="auto"/>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基準１</w:t>
            </w:r>
          </w:p>
        </w:tc>
        <w:tc>
          <w:tcPr>
            <w:tcW w:w="833" w:type="dxa"/>
            <w:tcBorders>
              <w:top w:val="nil"/>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基準２</w:t>
            </w:r>
          </w:p>
        </w:tc>
        <w:tc>
          <w:tcPr>
            <w:tcW w:w="713" w:type="dxa"/>
            <w:tcBorders>
              <w:top w:val="nil"/>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基準３</w:t>
            </w:r>
          </w:p>
        </w:tc>
        <w:tc>
          <w:tcPr>
            <w:tcW w:w="1194" w:type="dxa"/>
            <w:tcBorders>
              <w:top w:val="nil"/>
              <w:left w:val="nil"/>
              <w:bottom w:val="single" w:sz="4"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基準４</w:t>
            </w:r>
          </w:p>
        </w:tc>
        <w:tc>
          <w:tcPr>
            <w:tcW w:w="713" w:type="dxa"/>
            <w:tcBorders>
              <w:top w:val="nil"/>
              <w:left w:val="nil"/>
              <w:bottom w:val="single" w:sz="4" w:space="0" w:color="auto"/>
              <w:right w:val="single" w:sz="8"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基準５</w:t>
            </w:r>
          </w:p>
        </w:tc>
      </w:tr>
      <w:tr w:rsidR="00BB1B60" w:rsidRPr="00524C3E" w:rsidTr="0093733F">
        <w:trPr>
          <w:cantSplit/>
          <w:trHeight w:val="249"/>
        </w:trPr>
        <w:tc>
          <w:tcPr>
            <w:tcW w:w="834" w:type="dxa"/>
            <w:tcBorders>
              <w:top w:val="nil"/>
              <w:left w:val="single" w:sz="8" w:space="0" w:color="auto"/>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100%</w:t>
            </w:r>
          </w:p>
        </w:tc>
        <w:tc>
          <w:tcPr>
            <w:tcW w:w="833"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100%</w:t>
            </w:r>
          </w:p>
        </w:tc>
        <w:tc>
          <w:tcPr>
            <w:tcW w:w="713"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78%</w:t>
            </w:r>
          </w:p>
        </w:tc>
        <w:tc>
          <w:tcPr>
            <w:tcW w:w="1194"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0.805877</w:t>
            </w:r>
          </w:p>
        </w:tc>
        <w:tc>
          <w:tcPr>
            <w:tcW w:w="713" w:type="dxa"/>
            <w:tcBorders>
              <w:top w:val="nil"/>
              <w:left w:val="nil"/>
              <w:bottom w:val="single" w:sz="8" w:space="0" w:color="auto"/>
              <w:right w:val="single" w:sz="8"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hint="eastAsia"/>
                <w:color w:val="000000"/>
                <w:kern w:val="0"/>
                <w:sz w:val="14"/>
              </w:rPr>
            </w:pPr>
            <w:r w:rsidRPr="00524C3E">
              <w:rPr>
                <w:rFonts w:ascii="ＭＳ 明朝" w:eastAsia="ＭＳ 明朝" w:hAnsi="ＭＳ 明朝" w:cs="ＭＳ Ｐゴシック" w:hint="eastAsia"/>
                <w:color w:val="000000"/>
                <w:kern w:val="0"/>
                <w:sz w:val="14"/>
              </w:rPr>
              <w:t>89%</w:t>
            </w:r>
          </w:p>
        </w:tc>
      </w:tr>
    </w:tbl>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まとめと今後の展望</w:t>
      </w:r>
    </w:p>
    <w:p w:rsidR="00F5289A" w:rsidRPr="00524C3E"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文献</w:t>
      </w:r>
    </w:p>
    <w:p w:rsidR="00F5289A" w:rsidRPr="00524C3E" w:rsidRDefault="00F5289A" w:rsidP="00516050">
      <w:pPr>
        <w:pStyle w:val="ab"/>
        <w:numPr>
          <w:ilvl w:val="0"/>
          <w:numId w:val="3"/>
        </w:numPr>
        <w:snapToGrid w:val="0"/>
        <w:spacing w:line="200" w:lineRule="atLeast"/>
        <w:ind w:leftChars="0"/>
        <w:jc w:val="left"/>
        <w:rPr>
          <w:rFonts w:ascii="ＭＳ 明朝" w:eastAsia="ＭＳ 明朝" w:hAnsi="ＭＳ 明朝"/>
        </w:rPr>
      </w:pPr>
      <w:r w:rsidRPr="00524C3E">
        <w:rPr>
          <w:rFonts w:ascii="ＭＳ 明朝" w:eastAsia="ＭＳ 明朝" w:hAnsi="ＭＳ 明朝" w:hint="eastAsia"/>
        </w:rPr>
        <w:t>内田保雄：初級プログラミングのための自動作問システム，情報処理学会研究報告コンピュータと教育（CE），V</w:t>
      </w:r>
      <w:r w:rsidRPr="00524C3E">
        <w:rPr>
          <w:rFonts w:ascii="ＭＳ 明朝" w:eastAsia="ＭＳ 明朝" w:hAnsi="ＭＳ 明朝"/>
        </w:rPr>
        <w:t>ol.2007</w:t>
      </w:r>
      <w:r w:rsidRPr="00524C3E">
        <w:rPr>
          <w:rFonts w:ascii="ＭＳ 明朝" w:eastAsia="ＭＳ 明朝" w:hAnsi="ＭＳ 明朝" w:hint="eastAsia"/>
        </w:rPr>
        <w:t>，</w:t>
      </w:r>
      <w:r w:rsidRPr="00524C3E">
        <w:rPr>
          <w:rFonts w:ascii="ＭＳ 明朝" w:eastAsia="ＭＳ 明朝" w:hAnsi="ＭＳ 明朝"/>
        </w:rPr>
        <w:t>123(2007-CE-092)</w:t>
      </w:r>
      <w:r w:rsidRPr="00524C3E">
        <w:rPr>
          <w:rFonts w:ascii="ＭＳ 明朝" w:eastAsia="ＭＳ 明朝" w:hAnsi="ＭＳ 明朝" w:hint="eastAsia"/>
        </w:rPr>
        <w:t>，p</w:t>
      </w:r>
      <w:r w:rsidRPr="00524C3E">
        <w:rPr>
          <w:rFonts w:ascii="ＭＳ 明朝" w:eastAsia="ＭＳ 明朝" w:hAnsi="ＭＳ 明朝"/>
        </w:rPr>
        <w:t>p.109-113</w:t>
      </w:r>
      <w:r w:rsidRPr="00524C3E">
        <w:rPr>
          <w:rFonts w:ascii="ＭＳ 明朝" w:eastAsia="ＭＳ 明朝" w:hAnsi="ＭＳ 明朝" w:hint="eastAsia"/>
        </w:rPr>
        <w:t>，</w:t>
      </w:r>
      <w:r w:rsidRPr="00524C3E">
        <w:rPr>
          <w:rFonts w:ascii="ＭＳ 明朝" w:eastAsia="ＭＳ 明朝" w:hAnsi="ＭＳ 明朝"/>
        </w:rPr>
        <w:t>(2007</w:t>
      </w:r>
      <w:r w:rsidRPr="00524C3E">
        <w:rPr>
          <w:rFonts w:ascii="ＭＳ 明朝" w:eastAsia="ＭＳ 明朝" w:hAnsi="ＭＳ 明朝" w:hint="eastAsia"/>
        </w:rPr>
        <w:t>/</w:t>
      </w:r>
      <w:r w:rsidRPr="00524C3E">
        <w:rPr>
          <w:rFonts w:ascii="ＭＳ 明朝" w:eastAsia="ＭＳ 明朝" w:hAnsi="ＭＳ 明朝"/>
        </w:rPr>
        <w:t>12/08).</w:t>
      </w:r>
    </w:p>
    <w:p w:rsidR="00F5289A" w:rsidRPr="00524C3E" w:rsidRDefault="00F5289A" w:rsidP="00F5289A">
      <w:pPr>
        <w:pStyle w:val="ab"/>
        <w:numPr>
          <w:ilvl w:val="0"/>
          <w:numId w:val="3"/>
        </w:numPr>
        <w:snapToGrid w:val="0"/>
        <w:spacing w:line="200" w:lineRule="atLeast"/>
        <w:ind w:leftChars="0"/>
        <w:rPr>
          <w:rFonts w:ascii="ＭＳ ゴシック" w:eastAsia="ＭＳ ゴシック" w:hAnsi="ＭＳ ゴシック"/>
        </w:rPr>
      </w:pPr>
      <w:r w:rsidRPr="00524C3E">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RPr="00524C3E"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4D2" w:rsidRDefault="00AB24D2" w:rsidP="00F54770">
      <w:r>
        <w:separator/>
      </w:r>
    </w:p>
  </w:endnote>
  <w:endnote w:type="continuationSeparator" w:id="0">
    <w:p w:rsidR="00AB24D2" w:rsidRDefault="00AB24D2"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4D2" w:rsidRDefault="00AB24D2" w:rsidP="00F54770">
      <w:r>
        <w:separator/>
      </w:r>
    </w:p>
  </w:footnote>
  <w:footnote w:type="continuationSeparator" w:id="0">
    <w:p w:rsidR="00AB24D2" w:rsidRDefault="00AB24D2"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3B" w:rsidRPr="007E5575" w:rsidRDefault="00D43D3B" w:rsidP="00F50EC2">
    <w:pPr>
      <w:pStyle w:val="a3"/>
      <w:jc w:val="center"/>
      <w:rPr>
        <w:sz w:val="28"/>
      </w:rPr>
    </w:pPr>
    <w:r w:rsidRPr="007E5575">
      <w:rPr>
        <w:rFonts w:hint="eastAsia"/>
        <w:sz w:val="28"/>
      </w:rPr>
      <w:t>神奈川工科大学 情報学部　情報工学科 卒業論文要旨集</w:t>
    </w:r>
  </w:p>
  <w:p w:rsidR="00D43D3B" w:rsidRPr="009A7815" w:rsidRDefault="00D43D3B" w:rsidP="00F50EC2">
    <w:pPr>
      <w:pStyle w:val="a3"/>
      <w:jc w:val="right"/>
    </w:pPr>
    <w:r w:rsidRPr="009A7815">
      <w:rPr>
        <w:rFonts w:hint="eastAsia"/>
      </w:rPr>
      <w:t>２０２１年度</w:t>
    </w:r>
  </w:p>
  <w:p w:rsidR="00D43D3B" w:rsidRPr="00F50EC2" w:rsidRDefault="00D43D3B" w:rsidP="00F50EC2">
    <w:pPr>
      <w:pStyle w:val="a3"/>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83E1F"/>
    <w:rsid w:val="0012758A"/>
    <w:rsid w:val="001636FF"/>
    <w:rsid w:val="0016730A"/>
    <w:rsid w:val="00172578"/>
    <w:rsid w:val="002539BA"/>
    <w:rsid w:val="00446390"/>
    <w:rsid w:val="005075A1"/>
    <w:rsid w:val="00516050"/>
    <w:rsid w:val="00524C3E"/>
    <w:rsid w:val="005D1F96"/>
    <w:rsid w:val="00653111"/>
    <w:rsid w:val="00730218"/>
    <w:rsid w:val="007E5575"/>
    <w:rsid w:val="009005F6"/>
    <w:rsid w:val="0093733F"/>
    <w:rsid w:val="009A7815"/>
    <w:rsid w:val="009F29BC"/>
    <w:rsid w:val="00A01FA7"/>
    <w:rsid w:val="00AB24D2"/>
    <w:rsid w:val="00AB5DBD"/>
    <w:rsid w:val="00AF3271"/>
    <w:rsid w:val="00BA47B2"/>
    <w:rsid w:val="00BB1B60"/>
    <w:rsid w:val="00BF6722"/>
    <w:rsid w:val="00C44959"/>
    <w:rsid w:val="00C54BB3"/>
    <w:rsid w:val="00C82F9D"/>
    <w:rsid w:val="00D43D3B"/>
    <w:rsid w:val="00D55D65"/>
    <w:rsid w:val="00D567F0"/>
    <w:rsid w:val="00E9008D"/>
    <w:rsid w:val="00F03F5E"/>
    <w:rsid w:val="00F50EC2"/>
    <w:rsid w:val="00F5289A"/>
    <w:rsid w:val="00F54770"/>
    <w:rsid w:val="00F65AFD"/>
    <w:rsid w:val="00F85446"/>
    <w:rsid w:val="00FC4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ADC33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5FB5C13-EA29-47F1-88D2-2ED5BB80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Pages>
  <Words>209</Words>
  <Characters>1195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21</cp:revision>
  <dcterms:created xsi:type="dcterms:W3CDTF">2022-01-16T23:12:00Z</dcterms:created>
  <dcterms:modified xsi:type="dcterms:W3CDTF">2022-01-23T13:30:00Z</dcterms:modified>
</cp:coreProperties>
</file>