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3320C" w14:textId="77777777" w:rsidR="008D6F96" w:rsidRPr="00424A7F" w:rsidRDefault="00CA13DE">
      <w:pPr>
        <w:spacing w:after="0"/>
        <w:jc w:val="center"/>
        <w:rPr>
          <w:rFonts w:asciiTheme="minorHAnsi" w:eastAsia="Arial" w:hAnsiTheme="minorHAnsi" w:cstheme="minorHAnsi"/>
          <w:b/>
          <w:sz w:val="24"/>
          <w:szCs w:val="24"/>
        </w:rPr>
      </w:pPr>
      <w:r w:rsidRPr="00424A7F">
        <w:rPr>
          <w:rFonts w:asciiTheme="minorHAnsi" w:eastAsia="Arial" w:hAnsiTheme="minorHAnsi" w:cstheme="minorHAnsi"/>
          <w:b/>
          <w:sz w:val="24"/>
          <w:szCs w:val="24"/>
        </w:rPr>
        <w:t>Project Design Phase-II</w:t>
      </w:r>
    </w:p>
    <w:p w14:paraId="5813D704" w14:textId="77777777" w:rsidR="008D6F96" w:rsidRPr="00424A7F" w:rsidRDefault="00CA13DE">
      <w:pPr>
        <w:spacing w:after="0"/>
        <w:jc w:val="center"/>
        <w:rPr>
          <w:rFonts w:asciiTheme="minorHAnsi" w:eastAsia="Arial" w:hAnsiTheme="minorHAnsi" w:cstheme="minorHAnsi"/>
          <w:b/>
          <w:sz w:val="24"/>
          <w:szCs w:val="24"/>
        </w:rPr>
      </w:pPr>
      <w:r w:rsidRPr="00424A7F">
        <w:rPr>
          <w:rFonts w:asciiTheme="minorHAnsi" w:eastAsia="Arial" w:hAnsiTheme="minorHAnsi" w:cstheme="minorHAnsi"/>
          <w:b/>
          <w:sz w:val="24"/>
          <w:szCs w:val="24"/>
        </w:rPr>
        <w:t>Technology Stack (Architecture &amp; Stack)</w:t>
      </w:r>
    </w:p>
    <w:p w14:paraId="0C2C9A6F" w14:textId="47815164" w:rsidR="008D6F96" w:rsidRPr="00424A7F" w:rsidRDefault="008D6F96">
      <w:pPr>
        <w:spacing w:after="0"/>
        <w:jc w:val="center"/>
        <w:rPr>
          <w:rFonts w:asciiTheme="minorHAnsi" w:eastAsia="Arial" w:hAnsiTheme="minorHAnsi" w:cstheme="minorHAnsi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8D6F96" w:rsidRPr="00424A7F" w14:paraId="44525BEA" w14:textId="77777777">
        <w:trPr>
          <w:jc w:val="center"/>
        </w:trPr>
        <w:tc>
          <w:tcPr>
            <w:tcW w:w="4508" w:type="dxa"/>
          </w:tcPr>
          <w:p w14:paraId="262D4FF8" w14:textId="77777777" w:rsidR="008D6F96" w:rsidRPr="00424A7F" w:rsidRDefault="00CA13DE">
            <w:pPr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Date</w:t>
            </w:r>
          </w:p>
        </w:tc>
        <w:tc>
          <w:tcPr>
            <w:tcW w:w="4843" w:type="dxa"/>
          </w:tcPr>
          <w:p w14:paraId="3361A70D" w14:textId="2F4E606B" w:rsidR="008D6F96" w:rsidRPr="00424A7F" w:rsidRDefault="004726F3">
            <w:pPr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2</w:t>
            </w:r>
            <w:r w:rsidR="007001A7" w:rsidRPr="00424A7F">
              <w:rPr>
                <w:rFonts w:asciiTheme="minorHAnsi" w:eastAsia="Arial" w:hAnsiTheme="minorHAnsi" w:cstheme="minorHAnsi"/>
              </w:rPr>
              <w:t>6 June 2025</w:t>
            </w:r>
          </w:p>
        </w:tc>
      </w:tr>
      <w:tr w:rsidR="008D6F96" w:rsidRPr="00424A7F" w14:paraId="23E27698" w14:textId="77777777">
        <w:trPr>
          <w:jc w:val="center"/>
        </w:trPr>
        <w:tc>
          <w:tcPr>
            <w:tcW w:w="4508" w:type="dxa"/>
          </w:tcPr>
          <w:p w14:paraId="269CF0B5" w14:textId="77777777" w:rsidR="008D6F96" w:rsidRPr="00424A7F" w:rsidRDefault="00CA13DE">
            <w:pPr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Team ID</w:t>
            </w:r>
          </w:p>
        </w:tc>
        <w:tc>
          <w:tcPr>
            <w:tcW w:w="4843" w:type="dxa"/>
          </w:tcPr>
          <w:p w14:paraId="6DCB1B47" w14:textId="0B4BFA3C" w:rsidR="008D6F96" w:rsidRPr="00424A7F" w:rsidRDefault="00F004F3">
            <w:pPr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LTVIP2025TMID20451</w:t>
            </w:r>
          </w:p>
        </w:tc>
      </w:tr>
      <w:tr w:rsidR="008D6F96" w:rsidRPr="00424A7F" w14:paraId="3C332634" w14:textId="77777777">
        <w:trPr>
          <w:jc w:val="center"/>
        </w:trPr>
        <w:tc>
          <w:tcPr>
            <w:tcW w:w="4508" w:type="dxa"/>
          </w:tcPr>
          <w:p w14:paraId="41EC6C2D" w14:textId="77777777" w:rsidR="008D6F96" w:rsidRPr="00424A7F" w:rsidRDefault="00CA13DE">
            <w:pPr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Project Name</w:t>
            </w:r>
          </w:p>
        </w:tc>
        <w:tc>
          <w:tcPr>
            <w:tcW w:w="4843" w:type="dxa"/>
          </w:tcPr>
          <w:p w14:paraId="25FED4B7" w14:textId="7073DAA7" w:rsidR="008D6F96" w:rsidRPr="00424A7F" w:rsidRDefault="00F004F3">
            <w:pPr>
              <w:rPr>
                <w:rFonts w:asciiTheme="minorHAnsi" w:eastAsia="Arial" w:hAnsiTheme="minorHAnsi" w:cstheme="minorHAnsi"/>
              </w:rPr>
            </w:pPr>
            <w:proofErr w:type="spellStart"/>
            <w:r w:rsidRPr="00424A7F">
              <w:rPr>
                <w:rFonts w:asciiTheme="minorHAnsi" w:eastAsia="Arial" w:hAnsiTheme="minorHAnsi" w:cstheme="minorHAnsi"/>
              </w:rPr>
              <w:t>EduTutor</w:t>
            </w:r>
            <w:proofErr w:type="spellEnd"/>
            <w:r w:rsidRPr="00424A7F">
              <w:rPr>
                <w:rFonts w:asciiTheme="minorHAnsi" w:eastAsia="Arial" w:hAnsiTheme="minorHAnsi" w:cstheme="minorHAnsi"/>
              </w:rPr>
              <w:t xml:space="preserve"> AI: Personalized Learning with Generative AI and LMS Integration</w:t>
            </w:r>
          </w:p>
        </w:tc>
      </w:tr>
      <w:tr w:rsidR="008D6F96" w:rsidRPr="00424A7F" w14:paraId="7924BD77" w14:textId="77777777">
        <w:trPr>
          <w:jc w:val="center"/>
        </w:trPr>
        <w:tc>
          <w:tcPr>
            <w:tcW w:w="4508" w:type="dxa"/>
          </w:tcPr>
          <w:p w14:paraId="114D7BCD" w14:textId="77777777" w:rsidR="008D6F96" w:rsidRPr="00424A7F" w:rsidRDefault="00CA13DE">
            <w:pPr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Maximum Marks</w:t>
            </w:r>
          </w:p>
        </w:tc>
        <w:tc>
          <w:tcPr>
            <w:tcW w:w="4843" w:type="dxa"/>
          </w:tcPr>
          <w:p w14:paraId="649311F5" w14:textId="77777777" w:rsidR="008D6F96" w:rsidRPr="00424A7F" w:rsidRDefault="00CA13DE">
            <w:pPr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4 Marks</w:t>
            </w:r>
          </w:p>
        </w:tc>
      </w:tr>
    </w:tbl>
    <w:p w14:paraId="118579CA" w14:textId="4EB10FD5" w:rsidR="008D6F96" w:rsidRPr="00424A7F" w:rsidRDefault="008D6F96">
      <w:pPr>
        <w:rPr>
          <w:rFonts w:asciiTheme="minorHAnsi" w:eastAsia="Arial" w:hAnsiTheme="minorHAnsi" w:cstheme="minorHAnsi"/>
          <w:b/>
        </w:rPr>
      </w:pPr>
    </w:p>
    <w:p w14:paraId="489E0217" w14:textId="7645E86A" w:rsidR="008D6F96" w:rsidRPr="00424A7F" w:rsidRDefault="00CA13DE">
      <w:pPr>
        <w:rPr>
          <w:rFonts w:asciiTheme="minorHAnsi" w:eastAsia="Arial" w:hAnsiTheme="minorHAnsi" w:cstheme="minorHAnsi"/>
          <w:b/>
        </w:rPr>
      </w:pPr>
      <w:r w:rsidRPr="00424A7F">
        <w:rPr>
          <w:rFonts w:asciiTheme="minorHAnsi" w:eastAsia="Arial" w:hAnsiTheme="minorHAnsi" w:cstheme="minorHAnsi"/>
          <w:b/>
        </w:rPr>
        <w:t>Technical Architecture:</w:t>
      </w:r>
    </w:p>
    <w:p w14:paraId="70C2FFAC" w14:textId="72F21594" w:rsidR="008D6F96" w:rsidRPr="00424A7F" w:rsidRDefault="00F004F3">
      <w:pPr>
        <w:rPr>
          <w:rFonts w:asciiTheme="minorHAnsi" w:eastAsia="Arial" w:hAnsiTheme="minorHAnsi" w:cstheme="minorHAnsi"/>
        </w:rPr>
      </w:pPr>
      <w:r w:rsidRPr="00424A7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7F1F908" wp14:editId="203ECAAC">
                <wp:simplePos x="0" y="0"/>
                <wp:positionH relativeFrom="column">
                  <wp:posOffset>1188720</wp:posOffset>
                </wp:positionH>
                <wp:positionV relativeFrom="paragraph">
                  <wp:posOffset>326390</wp:posOffset>
                </wp:positionV>
                <wp:extent cx="4039235" cy="4105275"/>
                <wp:effectExtent l="0" t="0" r="1841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235" cy="410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46B461" w14:textId="4D22F436" w:rsidR="008D6F96" w:rsidRDefault="008D6F9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01BF993" w14:textId="491B865F" w:rsidR="008D6F96" w:rsidRDefault="008D6F96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1F908" id="Rectangle 11" o:spid="_x0000_s1026" style="position:absolute;margin-left:93.6pt;margin-top:25.7pt;width:318.05pt;height:3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146B461" w14:textId="4D22F436" w:rsidR="008D6F96" w:rsidRDefault="008D6F96">
                      <w:pPr>
                        <w:spacing w:line="258" w:lineRule="auto"/>
                        <w:textDirection w:val="btLr"/>
                      </w:pPr>
                    </w:p>
                    <w:p w14:paraId="001BF993" w14:textId="491B865F" w:rsidR="008D6F96" w:rsidRDefault="008D6F96">
                      <w:pPr>
                        <w:spacing w:after="0" w:line="240" w:lineRule="auto"/>
                        <w:ind w:left="36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424A7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230A42F7" wp14:editId="3861F2C1">
            <wp:simplePos x="0" y="0"/>
            <wp:positionH relativeFrom="column">
              <wp:posOffset>800100</wp:posOffset>
            </wp:positionH>
            <wp:positionV relativeFrom="page">
              <wp:posOffset>3202305</wp:posOffset>
            </wp:positionV>
            <wp:extent cx="4800600" cy="4076700"/>
            <wp:effectExtent l="0" t="0" r="0" b="0"/>
            <wp:wrapTopAndBottom/>
            <wp:docPr id="121618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8340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3DE" w:rsidRPr="00424A7F">
        <w:rPr>
          <w:rFonts w:asciiTheme="minorHAnsi" w:eastAsia="Arial" w:hAnsiTheme="minorHAnsi" w:cstheme="minorHAnsi"/>
        </w:rPr>
        <w:t>The Deliverable shall include the architectural diagram as below and the information as per the table1 &amp; table 2</w:t>
      </w:r>
    </w:p>
    <w:p w14:paraId="30843C83" w14:textId="29A1D529" w:rsidR="008D6F96" w:rsidRPr="00424A7F" w:rsidRDefault="00CA13DE" w:rsidP="00F004F3">
      <w:pPr>
        <w:rPr>
          <w:rFonts w:asciiTheme="minorHAnsi" w:eastAsia="Arial" w:hAnsiTheme="minorHAnsi" w:cstheme="minorHAnsi"/>
          <w:b/>
        </w:rPr>
      </w:pPr>
      <w:r w:rsidRPr="00424A7F">
        <w:rPr>
          <w:rFonts w:asciiTheme="minorHAnsi" w:eastAsia="Arial" w:hAnsiTheme="minorHAnsi" w:cstheme="minorHAnsi"/>
          <w:b/>
        </w:rPr>
        <w:lastRenderedPageBreak/>
        <w:t>Table-</w:t>
      </w:r>
      <w:proofErr w:type="gramStart"/>
      <w:r w:rsidRPr="00424A7F">
        <w:rPr>
          <w:rFonts w:asciiTheme="minorHAnsi" w:eastAsia="Arial" w:hAnsiTheme="minorHAnsi" w:cstheme="minorHAnsi"/>
          <w:b/>
        </w:rPr>
        <w:t>1 :</w:t>
      </w:r>
      <w:proofErr w:type="gramEnd"/>
      <w:r w:rsidRPr="00424A7F">
        <w:rPr>
          <w:rFonts w:asciiTheme="minorHAnsi" w:eastAsia="Arial" w:hAnsiTheme="minorHAnsi" w:cstheme="minorHAnsi"/>
          <w:b/>
        </w:rPr>
        <w:t xml:space="preserve">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8D6F96" w:rsidRPr="00424A7F" w14:paraId="213AC3DB" w14:textId="77777777">
        <w:trPr>
          <w:trHeight w:val="398"/>
        </w:trPr>
        <w:tc>
          <w:tcPr>
            <w:tcW w:w="834" w:type="dxa"/>
          </w:tcPr>
          <w:p w14:paraId="5C123059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b/>
              </w:rPr>
            </w:pPr>
            <w:proofErr w:type="spellStart"/>
            <w:proofErr w:type="gramStart"/>
            <w:r w:rsidRPr="00424A7F">
              <w:rPr>
                <w:rFonts w:asciiTheme="minorHAnsi" w:eastAsia="Arial" w:hAnsiTheme="minorHAnsi" w:cstheme="minorHAnsi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40D5C077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b/>
              </w:rPr>
            </w:pPr>
            <w:r w:rsidRPr="00424A7F">
              <w:rPr>
                <w:rFonts w:asciiTheme="minorHAnsi" w:eastAsia="Arial" w:hAnsiTheme="minorHAnsi" w:cstheme="minorHAnsi"/>
                <w:b/>
              </w:rPr>
              <w:t>Component</w:t>
            </w:r>
          </w:p>
        </w:tc>
        <w:tc>
          <w:tcPr>
            <w:tcW w:w="5218" w:type="dxa"/>
          </w:tcPr>
          <w:p w14:paraId="634571EA" w14:textId="690A34F4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b/>
              </w:rPr>
            </w:pPr>
            <w:r w:rsidRPr="00424A7F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  <w:tc>
          <w:tcPr>
            <w:tcW w:w="4135" w:type="dxa"/>
          </w:tcPr>
          <w:p w14:paraId="7A30124B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b/>
              </w:rPr>
            </w:pPr>
            <w:r w:rsidRPr="00424A7F">
              <w:rPr>
                <w:rFonts w:asciiTheme="minorHAnsi" w:eastAsia="Arial" w:hAnsiTheme="minorHAnsi" w:cstheme="minorHAnsi"/>
                <w:b/>
              </w:rPr>
              <w:t>Technology</w:t>
            </w:r>
          </w:p>
        </w:tc>
      </w:tr>
      <w:tr w:rsidR="008372BE" w:rsidRPr="00424A7F" w14:paraId="23DF2DF8" w14:textId="77777777">
        <w:trPr>
          <w:trHeight w:val="489"/>
        </w:trPr>
        <w:tc>
          <w:tcPr>
            <w:tcW w:w="834" w:type="dxa"/>
          </w:tcPr>
          <w:p w14:paraId="66785EBB" w14:textId="77777777" w:rsidR="008372BE" w:rsidRPr="00424A7F" w:rsidRDefault="008372BE" w:rsidP="008372B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32D71249" w14:textId="77777777" w:rsidR="008372BE" w:rsidRPr="00424A7F" w:rsidRDefault="008372BE" w:rsidP="008372B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User Interface</w:t>
            </w:r>
          </w:p>
        </w:tc>
        <w:tc>
          <w:tcPr>
            <w:tcW w:w="5218" w:type="dxa"/>
          </w:tcPr>
          <w:p w14:paraId="1C945714" w14:textId="311B3972" w:rsidR="008372BE" w:rsidRPr="00424A7F" w:rsidRDefault="008372BE" w:rsidP="008372B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How the user interacts with the system</w:t>
            </w:r>
          </w:p>
        </w:tc>
        <w:tc>
          <w:tcPr>
            <w:tcW w:w="4135" w:type="dxa"/>
          </w:tcPr>
          <w:p w14:paraId="01DD5A55" w14:textId="4F21C116" w:rsidR="008372BE" w:rsidRPr="00424A7F" w:rsidRDefault="00B074A5" w:rsidP="008372B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React.js, HTML5, CSS3, JavaScript, Redux</w:t>
            </w:r>
          </w:p>
        </w:tc>
      </w:tr>
      <w:tr w:rsidR="008D6F96" w:rsidRPr="00424A7F" w14:paraId="2F724813" w14:textId="77777777">
        <w:trPr>
          <w:trHeight w:val="470"/>
        </w:trPr>
        <w:tc>
          <w:tcPr>
            <w:tcW w:w="834" w:type="dxa"/>
          </w:tcPr>
          <w:p w14:paraId="43F35AB0" w14:textId="77777777" w:rsidR="008D6F96" w:rsidRPr="00424A7F" w:rsidRDefault="008D6F9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69EAE960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Application Logic-1</w:t>
            </w:r>
          </w:p>
        </w:tc>
        <w:tc>
          <w:tcPr>
            <w:tcW w:w="5218" w:type="dxa"/>
          </w:tcPr>
          <w:p w14:paraId="7408071A" w14:textId="1F9AF94A" w:rsidR="008D6F96" w:rsidRPr="00424A7F" w:rsidRDefault="008372B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Generates dynamic quizzes &amp; feedback</w:t>
            </w:r>
          </w:p>
        </w:tc>
        <w:tc>
          <w:tcPr>
            <w:tcW w:w="4135" w:type="dxa"/>
          </w:tcPr>
          <w:p w14:paraId="73055A9E" w14:textId="175548E3" w:rsidR="008D6F96" w:rsidRPr="00424A7F" w:rsidRDefault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 xml:space="preserve">Node.js, Express, Granite LLM, IBM </w:t>
            </w:r>
            <w:proofErr w:type="spellStart"/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Watsonx</w:t>
            </w:r>
            <w:proofErr w:type="spellEnd"/>
          </w:p>
        </w:tc>
      </w:tr>
      <w:tr w:rsidR="008D6F96" w:rsidRPr="00424A7F" w14:paraId="16525553" w14:textId="77777777">
        <w:trPr>
          <w:trHeight w:val="470"/>
        </w:trPr>
        <w:tc>
          <w:tcPr>
            <w:tcW w:w="834" w:type="dxa"/>
          </w:tcPr>
          <w:p w14:paraId="4E43D14D" w14:textId="77777777" w:rsidR="008D6F96" w:rsidRPr="00424A7F" w:rsidRDefault="008D6F9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1AC14CFE" w14:textId="4DA6846F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Application Logic-2</w:t>
            </w:r>
          </w:p>
        </w:tc>
        <w:tc>
          <w:tcPr>
            <w:tcW w:w="5218" w:type="dxa"/>
          </w:tcPr>
          <w:p w14:paraId="04B373D5" w14:textId="34F9EAEA" w:rsidR="008D6F96" w:rsidRPr="00424A7F" w:rsidRDefault="008372B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Calibrates difficulty &amp; diagnostic scoring</w:t>
            </w:r>
          </w:p>
        </w:tc>
        <w:tc>
          <w:tcPr>
            <w:tcW w:w="4135" w:type="dxa"/>
          </w:tcPr>
          <w:p w14:paraId="736F77C2" w14:textId="6BEC6272" w:rsidR="008D6F96" w:rsidRPr="00424A7F" w:rsidRDefault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 xml:space="preserve">Python, IBM </w:t>
            </w:r>
            <w:proofErr w:type="spellStart"/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Watsonx</w:t>
            </w:r>
            <w:proofErr w:type="spellEnd"/>
            <w:r w:rsidRPr="00424A7F">
              <w:rPr>
                <w:rFonts w:asciiTheme="minorHAnsi" w:hAnsiTheme="minorHAnsi" w:cstheme="minorHAnsi"/>
                <w:sz w:val="24"/>
                <w:szCs w:val="24"/>
              </w:rPr>
              <w:t xml:space="preserve"> models</w:t>
            </w:r>
          </w:p>
        </w:tc>
      </w:tr>
      <w:tr w:rsidR="008D6F96" w:rsidRPr="00424A7F" w14:paraId="523D2711" w14:textId="77777777">
        <w:trPr>
          <w:trHeight w:val="470"/>
        </w:trPr>
        <w:tc>
          <w:tcPr>
            <w:tcW w:w="834" w:type="dxa"/>
          </w:tcPr>
          <w:p w14:paraId="6FA010C4" w14:textId="77777777" w:rsidR="008D6F96" w:rsidRPr="00424A7F" w:rsidRDefault="008D6F9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6AB01135" w14:textId="72E73344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Application Logic-3</w:t>
            </w:r>
          </w:p>
        </w:tc>
        <w:tc>
          <w:tcPr>
            <w:tcW w:w="5218" w:type="dxa"/>
          </w:tcPr>
          <w:p w14:paraId="7F910E91" w14:textId="2F9F1D4D" w:rsidR="008D6F96" w:rsidRPr="00424A7F" w:rsidRDefault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Syncs roster and assignments via LMS</w:t>
            </w:r>
          </w:p>
        </w:tc>
        <w:tc>
          <w:tcPr>
            <w:tcW w:w="4135" w:type="dxa"/>
          </w:tcPr>
          <w:p w14:paraId="7AE8DB97" w14:textId="72C4B397" w:rsidR="008D6F96" w:rsidRPr="00424A7F" w:rsidRDefault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Node.js, Google Classroom API (OAuth2)</w:t>
            </w:r>
          </w:p>
        </w:tc>
      </w:tr>
      <w:tr w:rsidR="00B074A5" w:rsidRPr="00424A7F" w14:paraId="7F2FF17C" w14:textId="77777777" w:rsidTr="00F95853">
        <w:trPr>
          <w:trHeight w:val="489"/>
        </w:trPr>
        <w:tc>
          <w:tcPr>
            <w:tcW w:w="834" w:type="dxa"/>
          </w:tcPr>
          <w:p w14:paraId="0F1090B8" w14:textId="77777777" w:rsidR="00B074A5" w:rsidRPr="00424A7F" w:rsidRDefault="00B074A5" w:rsidP="00B074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098C98A5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Database</w:t>
            </w:r>
          </w:p>
        </w:tc>
        <w:tc>
          <w:tcPr>
            <w:tcW w:w="5218" w:type="dxa"/>
            <w:vAlign w:val="center"/>
          </w:tcPr>
          <w:p w14:paraId="71C8B573" w14:textId="4A82ACDB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Relational metadata storage</w:t>
            </w:r>
          </w:p>
        </w:tc>
        <w:tc>
          <w:tcPr>
            <w:tcW w:w="4135" w:type="dxa"/>
          </w:tcPr>
          <w:p w14:paraId="3BE5EFDE" w14:textId="38C5349F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PostgreSQL</w:t>
            </w:r>
          </w:p>
        </w:tc>
      </w:tr>
      <w:tr w:rsidR="00B074A5" w:rsidRPr="00424A7F" w14:paraId="26EB5C06" w14:textId="77777777" w:rsidTr="00D82133">
        <w:trPr>
          <w:trHeight w:val="489"/>
        </w:trPr>
        <w:tc>
          <w:tcPr>
            <w:tcW w:w="834" w:type="dxa"/>
          </w:tcPr>
          <w:p w14:paraId="6D501A14" w14:textId="77777777" w:rsidR="00B074A5" w:rsidRPr="00424A7F" w:rsidRDefault="00B074A5" w:rsidP="00B074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3505712B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Cloud Database</w:t>
            </w:r>
          </w:p>
        </w:tc>
        <w:tc>
          <w:tcPr>
            <w:tcW w:w="5218" w:type="dxa"/>
          </w:tcPr>
          <w:p w14:paraId="2CD35ADC" w14:textId="2BF447A6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Vector embeddings &amp; analytics data</w:t>
            </w:r>
          </w:p>
        </w:tc>
        <w:tc>
          <w:tcPr>
            <w:tcW w:w="4135" w:type="dxa"/>
            <w:vAlign w:val="center"/>
          </w:tcPr>
          <w:p w14:paraId="43517467" w14:textId="6882415A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Pinecone Vector DB</w:t>
            </w:r>
          </w:p>
        </w:tc>
      </w:tr>
      <w:tr w:rsidR="00B074A5" w:rsidRPr="00424A7F" w14:paraId="428E365E" w14:textId="77777777" w:rsidTr="006D19D8">
        <w:trPr>
          <w:trHeight w:val="489"/>
        </w:trPr>
        <w:tc>
          <w:tcPr>
            <w:tcW w:w="834" w:type="dxa"/>
          </w:tcPr>
          <w:p w14:paraId="2E362C65" w14:textId="77777777" w:rsidR="00B074A5" w:rsidRPr="00424A7F" w:rsidRDefault="00B074A5" w:rsidP="00B074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6F51ECD7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File Storage</w:t>
            </w:r>
          </w:p>
        </w:tc>
        <w:tc>
          <w:tcPr>
            <w:tcW w:w="5218" w:type="dxa"/>
          </w:tcPr>
          <w:p w14:paraId="34F7DF41" w14:textId="4BCC2456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Stores logs, reports, and exports</w:t>
            </w:r>
          </w:p>
        </w:tc>
        <w:tc>
          <w:tcPr>
            <w:tcW w:w="4135" w:type="dxa"/>
            <w:vAlign w:val="center"/>
          </w:tcPr>
          <w:p w14:paraId="243C90DD" w14:textId="36725CC3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AWS S3</w:t>
            </w:r>
          </w:p>
        </w:tc>
      </w:tr>
      <w:tr w:rsidR="00B074A5" w:rsidRPr="00424A7F" w14:paraId="172329AD" w14:textId="77777777">
        <w:trPr>
          <w:trHeight w:val="489"/>
        </w:trPr>
        <w:tc>
          <w:tcPr>
            <w:tcW w:w="834" w:type="dxa"/>
          </w:tcPr>
          <w:p w14:paraId="64C883F2" w14:textId="77777777" w:rsidR="00B074A5" w:rsidRPr="00424A7F" w:rsidRDefault="00B074A5" w:rsidP="00B074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7B7AC5E9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External API-1</w:t>
            </w:r>
          </w:p>
        </w:tc>
        <w:tc>
          <w:tcPr>
            <w:tcW w:w="5218" w:type="dxa"/>
          </w:tcPr>
          <w:p w14:paraId="3007642C" w14:textId="6F4BF895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Fetches courses, students, and assignments</w:t>
            </w:r>
          </w:p>
        </w:tc>
        <w:tc>
          <w:tcPr>
            <w:tcW w:w="4135" w:type="dxa"/>
          </w:tcPr>
          <w:p w14:paraId="269AAE73" w14:textId="34A76C70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Google Classroom REST API</w:t>
            </w:r>
          </w:p>
        </w:tc>
      </w:tr>
      <w:tr w:rsidR="00B074A5" w:rsidRPr="00424A7F" w14:paraId="1B037989" w14:textId="77777777">
        <w:trPr>
          <w:trHeight w:val="489"/>
        </w:trPr>
        <w:tc>
          <w:tcPr>
            <w:tcW w:w="834" w:type="dxa"/>
          </w:tcPr>
          <w:p w14:paraId="3B0298A8" w14:textId="77777777" w:rsidR="00B074A5" w:rsidRPr="00424A7F" w:rsidRDefault="00B074A5" w:rsidP="00B074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6DA73175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External API-2</w:t>
            </w:r>
          </w:p>
        </w:tc>
        <w:tc>
          <w:tcPr>
            <w:tcW w:w="5218" w:type="dxa"/>
          </w:tcPr>
          <w:p w14:paraId="422139D5" w14:textId="3D36960D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Sends confirmation, reminders, and reports</w:t>
            </w:r>
          </w:p>
        </w:tc>
        <w:tc>
          <w:tcPr>
            <w:tcW w:w="4135" w:type="dxa"/>
          </w:tcPr>
          <w:p w14:paraId="0FB4829D" w14:textId="0C4DEA5A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SendGrid (or AWS SES)</w:t>
            </w:r>
          </w:p>
        </w:tc>
      </w:tr>
      <w:tr w:rsidR="00B074A5" w:rsidRPr="00424A7F" w14:paraId="4FEF68E2" w14:textId="77777777">
        <w:trPr>
          <w:trHeight w:val="489"/>
        </w:trPr>
        <w:tc>
          <w:tcPr>
            <w:tcW w:w="834" w:type="dxa"/>
          </w:tcPr>
          <w:p w14:paraId="6F5A2E98" w14:textId="77777777" w:rsidR="00B074A5" w:rsidRPr="00424A7F" w:rsidRDefault="00B074A5" w:rsidP="00B074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71BA7567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Machine Learning Model</w:t>
            </w:r>
          </w:p>
        </w:tc>
        <w:tc>
          <w:tcPr>
            <w:tcW w:w="5218" w:type="dxa"/>
          </w:tcPr>
          <w:p w14:paraId="1936D7BF" w14:textId="01848A86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LLM-based question generation and diagnostic assessment</w:t>
            </w:r>
          </w:p>
        </w:tc>
        <w:tc>
          <w:tcPr>
            <w:tcW w:w="4135" w:type="dxa"/>
          </w:tcPr>
          <w:p w14:paraId="67FF8071" w14:textId="180D44E0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 xml:space="preserve">IBM Granite foundation models; </w:t>
            </w:r>
            <w:proofErr w:type="spellStart"/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Watsonx</w:t>
            </w:r>
            <w:proofErr w:type="spellEnd"/>
            <w:r w:rsidRPr="00424A7F">
              <w:rPr>
                <w:rFonts w:asciiTheme="minorHAnsi" w:hAnsiTheme="minorHAnsi" w:cstheme="minorHAnsi"/>
                <w:sz w:val="24"/>
                <w:szCs w:val="24"/>
              </w:rPr>
              <w:t xml:space="preserve"> NLU/NLG</w:t>
            </w:r>
          </w:p>
        </w:tc>
      </w:tr>
      <w:tr w:rsidR="00B074A5" w:rsidRPr="00424A7F" w14:paraId="6934F246" w14:textId="77777777">
        <w:trPr>
          <w:trHeight w:val="489"/>
        </w:trPr>
        <w:tc>
          <w:tcPr>
            <w:tcW w:w="834" w:type="dxa"/>
          </w:tcPr>
          <w:p w14:paraId="2E978D47" w14:textId="77777777" w:rsidR="00B074A5" w:rsidRPr="00424A7F" w:rsidRDefault="00B074A5" w:rsidP="00B074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</w:rPr>
            </w:pPr>
          </w:p>
        </w:tc>
        <w:tc>
          <w:tcPr>
            <w:tcW w:w="4006" w:type="dxa"/>
          </w:tcPr>
          <w:p w14:paraId="0713BB35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</w:rPr>
            </w:pPr>
            <w:r w:rsidRPr="00424A7F">
              <w:rPr>
                <w:rFonts w:asciiTheme="minorHAnsi" w:eastAsia="Arial" w:hAnsiTheme="minorHAnsi" w:cstheme="minorHAnsi"/>
              </w:rPr>
              <w:t>Infrastructure (Server / Cloud)</w:t>
            </w:r>
          </w:p>
        </w:tc>
        <w:tc>
          <w:tcPr>
            <w:tcW w:w="5218" w:type="dxa"/>
          </w:tcPr>
          <w:p w14:paraId="48F37922" w14:textId="368909E0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Hosts and scales services</w:t>
            </w:r>
            <w:r w:rsidRPr="00424A7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135" w:type="dxa"/>
          </w:tcPr>
          <w:p w14:paraId="3F7AE877" w14:textId="0D89E0BE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AWS ECS (</w:t>
            </w:r>
            <w:proofErr w:type="spellStart"/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Fargate</w:t>
            </w:r>
            <w:proofErr w:type="spellEnd"/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), Docker, GitHub Actions CI/CD</w:t>
            </w:r>
          </w:p>
        </w:tc>
      </w:tr>
    </w:tbl>
    <w:p w14:paraId="2F3F477D" w14:textId="77777777" w:rsidR="008D6F96" w:rsidRPr="00424A7F" w:rsidRDefault="008D6F96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</w:p>
    <w:p w14:paraId="29A65B02" w14:textId="77777777" w:rsidR="008D6F96" w:rsidRPr="00424A7F" w:rsidRDefault="00CA13DE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  <w:r w:rsidRPr="00424A7F">
        <w:rPr>
          <w:rFonts w:asciiTheme="minorHAnsi" w:eastAsia="Arial" w:hAnsiTheme="minorHAnsi" w:cstheme="minorHAnsi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8D6F96" w:rsidRPr="00424A7F" w14:paraId="68E22EB1" w14:textId="77777777">
        <w:trPr>
          <w:trHeight w:val="539"/>
          <w:tblHeader/>
        </w:trPr>
        <w:tc>
          <w:tcPr>
            <w:tcW w:w="826" w:type="dxa"/>
          </w:tcPr>
          <w:p w14:paraId="6DFE11F9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b/>
              </w:rPr>
            </w:pPr>
            <w:proofErr w:type="spellStart"/>
            <w:proofErr w:type="gramStart"/>
            <w:r w:rsidRPr="00424A7F">
              <w:rPr>
                <w:rFonts w:asciiTheme="minorHAnsi" w:eastAsia="Arial" w:hAnsiTheme="minorHAnsi" w:cstheme="minorHAnsi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7046AC7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b/>
              </w:rPr>
            </w:pPr>
            <w:r w:rsidRPr="00424A7F">
              <w:rPr>
                <w:rFonts w:asciiTheme="minorHAnsi" w:eastAsia="Arial" w:hAnsiTheme="minorHAnsi" w:cstheme="minorHAnsi"/>
                <w:b/>
              </w:rPr>
              <w:t>Characteristics</w:t>
            </w:r>
          </w:p>
        </w:tc>
        <w:tc>
          <w:tcPr>
            <w:tcW w:w="5170" w:type="dxa"/>
          </w:tcPr>
          <w:p w14:paraId="0F812EBC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b/>
              </w:rPr>
            </w:pPr>
            <w:r w:rsidRPr="00424A7F">
              <w:rPr>
                <w:rFonts w:asciiTheme="minorHAnsi" w:eastAsia="Arial" w:hAnsiTheme="minorHAnsi" w:cstheme="minorHAnsi"/>
                <w:b/>
              </w:rPr>
              <w:t>Description</w:t>
            </w:r>
          </w:p>
        </w:tc>
        <w:tc>
          <w:tcPr>
            <w:tcW w:w="4097" w:type="dxa"/>
          </w:tcPr>
          <w:p w14:paraId="69EA9EFD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b/>
              </w:rPr>
            </w:pPr>
            <w:r w:rsidRPr="00424A7F">
              <w:rPr>
                <w:rFonts w:asciiTheme="minorHAnsi" w:eastAsia="Arial" w:hAnsiTheme="minorHAnsi" w:cstheme="minorHAnsi"/>
                <w:b/>
              </w:rPr>
              <w:t xml:space="preserve">Technology </w:t>
            </w:r>
          </w:p>
        </w:tc>
      </w:tr>
      <w:tr w:rsidR="008D6F96" w:rsidRPr="00424A7F" w14:paraId="58489B52" w14:textId="77777777">
        <w:trPr>
          <w:trHeight w:val="229"/>
        </w:trPr>
        <w:tc>
          <w:tcPr>
            <w:tcW w:w="826" w:type="dxa"/>
          </w:tcPr>
          <w:p w14:paraId="482633E3" w14:textId="77777777" w:rsidR="008D6F96" w:rsidRPr="00424A7F" w:rsidRDefault="008D6F9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CA16167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eastAsia="Arial" w:hAnsiTheme="minorHAnsi" w:cstheme="minorHAnsi"/>
                <w:sz w:val="24"/>
                <w:szCs w:val="24"/>
              </w:rPr>
              <w:t>Open-Source Frameworks</w:t>
            </w:r>
          </w:p>
        </w:tc>
        <w:tc>
          <w:tcPr>
            <w:tcW w:w="5170" w:type="dxa"/>
          </w:tcPr>
          <w:p w14:paraId="5622B9BB" w14:textId="4C85CDD2" w:rsidR="008D6F96" w:rsidRPr="00424A7F" w:rsidRDefault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Core frameworks used</w:t>
            </w:r>
          </w:p>
        </w:tc>
        <w:tc>
          <w:tcPr>
            <w:tcW w:w="4097" w:type="dxa"/>
          </w:tcPr>
          <w:p w14:paraId="0D3C2AF4" w14:textId="77777777" w:rsidR="008D6F96" w:rsidRPr="00424A7F" w:rsidRDefault="00CA13DE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eastAsia="Arial" w:hAnsiTheme="minorHAnsi" w:cstheme="minorHAnsi"/>
                <w:sz w:val="24"/>
                <w:szCs w:val="24"/>
              </w:rPr>
              <w:t>Technology of Opensource framework</w:t>
            </w:r>
          </w:p>
        </w:tc>
      </w:tr>
      <w:tr w:rsidR="00B074A5" w:rsidRPr="00424A7F" w14:paraId="2A6E1D4D" w14:textId="77777777" w:rsidTr="009213F6">
        <w:trPr>
          <w:trHeight w:val="229"/>
        </w:trPr>
        <w:tc>
          <w:tcPr>
            <w:tcW w:w="826" w:type="dxa"/>
          </w:tcPr>
          <w:p w14:paraId="747B79F8" w14:textId="77777777" w:rsidR="00B074A5" w:rsidRPr="00424A7F" w:rsidRDefault="00B074A5" w:rsidP="00B074A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0030F7D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eastAsia="Arial" w:hAnsiTheme="minorHAnsi" w:cstheme="minorHAnsi"/>
                <w:sz w:val="24"/>
                <w:szCs w:val="24"/>
              </w:rPr>
              <w:t>Security Implementations</w:t>
            </w:r>
          </w:p>
        </w:tc>
        <w:tc>
          <w:tcPr>
            <w:tcW w:w="5170" w:type="dxa"/>
          </w:tcPr>
          <w:p w14:paraId="5075F391" w14:textId="3FD76A9A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Authentication, encryption, and access control</w:t>
            </w:r>
          </w:p>
        </w:tc>
        <w:tc>
          <w:tcPr>
            <w:tcW w:w="4097" w:type="dxa"/>
            <w:vAlign w:val="center"/>
          </w:tcPr>
          <w:p w14:paraId="580DF49D" w14:textId="02B5E932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OAuth2, JWT, TLS 1.2+, AES-256, IAM roles</w:t>
            </w:r>
          </w:p>
        </w:tc>
      </w:tr>
      <w:tr w:rsidR="00B074A5" w:rsidRPr="00424A7F" w14:paraId="53442BE1" w14:textId="77777777">
        <w:trPr>
          <w:trHeight w:val="229"/>
        </w:trPr>
        <w:tc>
          <w:tcPr>
            <w:tcW w:w="826" w:type="dxa"/>
          </w:tcPr>
          <w:p w14:paraId="5D66ECE3" w14:textId="77777777" w:rsidR="00B074A5" w:rsidRPr="00424A7F" w:rsidRDefault="00B074A5" w:rsidP="00B074A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09A991B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eastAsia="Arial" w:hAnsiTheme="minorHAnsi" w:cstheme="minorHAnsi"/>
                <w:sz w:val="24"/>
                <w:szCs w:val="24"/>
              </w:rPr>
              <w:t>Scalable Architecture</w:t>
            </w:r>
          </w:p>
        </w:tc>
        <w:tc>
          <w:tcPr>
            <w:tcW w:w="5170" w:type="dxa"/>
          </w:tcPr>
          <w:p w14:paraId="55F07613" w14:textId="62331738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Supports increasing load via modular microservices</w:t>
            </w:r>
          </w:p>
        </w:tc>
        <w:tc>
          <w:tcPr>
            <w:tcW w:w="4097" w:type="dxa"/>
          </w:tcPr>
          <w:p w14:paraId="04EEABDF" w14:textId="3068096C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AWS ECS auto-scaling, Docker containers</w:t>
            </w:r>
          </w:p>
        </w:tc>
      </w:tr>
      <w:tr w:rsidR="00B074A5" w:rsidRPr="00424A7F" w14:paraId="7F54167E" w14:textId="77777777">
        <w:trPr>
          <w:trHeight w:val="229"/>
        </w:trPr>
        <w:tc>
          <w:tcPr>
            <w:tcW w:w="826" w:type="dxa"/>
          </w:tcPr>
          <w:p w14:paraId="79543478" w14:textId="77777777" w:rsidR="00B074A5" w:rsidRPr="00424A7F" w:rsidRDefault="00B074A5" w:rsidP="00B074A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2E6DE8B7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eastAsia="Arial" w:hAnsiTheme="minorHAnsi" w:cstheme="minorHAnsi"/>
                <w:sz w:val="24"/>
                <w:szCs w:val="24"/>
              </w:rPr>
              <w:t>Availability</w:t>
            </w:r>
          </w:p>
        </w:tc>
        <w:tc>
          <w:tcPr>
            <w:tcW w:w="5170" w:type="dxa"/>
          </w:tcPr>
          <w:p w14:paraId="4985778B" w14:textId="710D71A5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Ensures uptime and disaster recovery</w:t>
            </w:r>
          </w:p>
        </w:tc>
        <w:tc>
          <w:tcPr>
            <w:tcW w:w="4097" w:type="dxa"/>
          </w:tcPr>
          <w:p w14:paraId="2047D8C7" w14:textId="1FA1CF76" w:rsidR="00B074A5" w:rsidRPr="00424A7F" w:rsidRDefault="00B074A5" w:rsidP="00B074A5">
            <w:pPr>
              <w:tabs>
                <w:tab w:val="left" w:pos="2320"/>
              </w:tabs>
              <w:jc w:val="center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Multi-AZ deployment, ALB load balancers, backups</w:t>
            </w:r>
          </w:p>
        </w:tc>
      </w:tr>
      <w:tr w:rsidR="00B074A5" w:rsidRPr="00424A7F" w14:paraId="4132CF82" w14:textId="77777777">
        <w:trPr>
          <w:trHeight w:val="229"/>
        </w:trPr>
        <w:tc>
          <w:tcPr>
            <w:tcW w:w="826" w:type="dxa"/>
          </w:tcPr>
          <w:p w14:paraId="57EFD58F" w14:textId="77777777" w:rsidR="00B074A5" w:rsidRPr="00424A7F" w:rsidRDefault="00B074A5" w:rsidP="00B074A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Theme="minorHAnsi" w:eastAsia="Arial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26E0BD78" w14:textId="77777777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eastAsia="Arial" w:hAnsiTheme="minorHAnsi" w:cstheme="minorHAnsi"/>
                <w:sz w:val="24"/>
                <w:szCs w:val="24"/>
              </w:rPr>
              <w:t>Performance</w:t>
            </w:r>
          </w:p>
        </w:tc>
        <w:tc>
          <w:tcPr>
            <w:tcW w:w="5170" w:type="dxa"/>
          </w:tcPr>
          <w:p w14:paraId="16D17B5D" w14:textId="073B919D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Low latency and high throughput</w:t>
            </w:r>
          </w:p>
        </w:tc>
        <w:tc>
          <w:tcPr>
            <w:tcW w:w="4097" w:type="dxa"/>
          </w:tcPr>
          <w:p w14:paraId="7D765F4C" w14:textId="7B59FFA6" w:rsidR="00B074A5" w:rsidRPr="00424A7F" w:rsidRDefault="00B074A5" w:rsidP="00B074A5">
            <w:pPr>
              <w:tabs>
                <w:tab w:val="left" w:pos="2320"/>
              </w:tabs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424A7F">
              <w:rPr>
                <w:rFonts w:asciiTheme="minorHAnsi" w:hAnsiTheme="minorHAnsi" w:cstheme="minorHAnsi"/>
                <w:sz w:val="24"/>
                <w:szCs w:val="24"/>
              </w:rPr>
              <w:t>Redis cache for sessions/results, AWS CloudFront CDN</w:t>
            </w:r>
          </w:p>
        </w:tc>
      </w:tr>
    </w:tbl>
    <w:p w14:paraId="554F9374" w14:textId="77777777" w:rsidR="008D6F96" w:rsidRPr="00424A7F" w:rsidRDefault="008D6F96">
      <w:pPr>
        <w:tabs>
          <w:tab w:val="left" w:pos="2320"/>
        </w:tabs>
        <w:rPr>
          <w:rFonts w:asciiTheme="minorHAnsi" w:eastAsia="Arial" w:hAnsiTheme="minorHAnsi" w:cstheme="minorHAnsi"/>
          <w:b/>
          <w:sz w:val="24"/>
          <w:szCs w:val="24"/>
        </w:rPr>
      </w:pPr>
    </w:p>
    <w:p w14:paraId="68D8B230" w14:textId="77777777" w:rsidR="008D6F96" w:rsidRPr="00424A7F" w:rsidRDefault="008D6F96">
      <w:pPr>
        <w:rPr>
          <w:rFonts w:asciiTheme="minorHAnsi" w:eastAsia="Arial" w:hAnsiTheme="minorHAnsi" w:cstheme="minorHAnsi"/>
          <w:b/>
          <w:sz w:val="24"/>
          <w:szCs w:val="24"/>
        </w:rPr>
      </w:pPr>
    </w:p>
    <w:p w14:paraId="5C38CE9A" w14:textId="77777777" w:rsidR="008D6F96" w:rsidRPr="00424A7F" w:rsidRDefault="00CA13DE">
      <w:pPr>
        <w:rPr>
          <w:rFonts w:asciiTheme="minorHAnsi" w:eastAsia="Arial" w:hAnsiTheme="minorHAnsi" w:cstheme="minorHAnsi"/>
          <w:b/>
        </w:rPr>
      </w:pPr>
      <w:r w:rsidRPr="00424A7F">
        <w:rPr>
          <w:rFonts w:asciiTheme="minorHAnsi" w:eastAsia="Arial" w:hAnsiTheme="minorHAnsi" w:cstheme="minorHAnsi"/>
          <w:b/>
        </w:rPr>
        <w:t>References:</w:t>
      </w:r>
    </w:p>
    <w:p w14:paraId="0A5ACAC2" w14:textId="77777777" w:rsidR="008D6F96" w:rsidRPr="00424A7F" w:rsidRDefault="00CA13DE">
      <w:pPr>
        <w:rPr>
          <w:rFonts w:asciiTheme="minorHAnsi" w:eastAsia="Arial" w:hAnsiTheme="minorHAnsi" w:cstheme="minorHAnsi"/>
          <w:b/>
        </w:rPr>
      </w:pPr>
      <w:hyperlink r:id="rId7">
        <w:r w:rsidRPr="00424A7F">
          <w:rPr>
            <w:rFonts w:asciiTheme="minorHAnsi" w:eastAsia="Arial" w:hAnsiTheme="minorHAnsi" w:cstheme="minorHAnsi"/>
            <w:b/>
            <w:color w:val="0563C1"/>
            <w:u w:val="single"/>
          </w:rPr>
          <w:t>https://c4model.com/</w:t>
        </w:r>
      </w:hyperlink>
    </w:p>
    <w:p w14:paraId="58211BAA" w14:textId="77777777" w:rsidR="008D6F96" w:rsidRPr="00424A7F" w:rsidRDefault="00CA13DE">
      <w:pPr>
        <w:rPr>
          <w:rFonts w:asciiTheme="minorHAnsi" w:eastAsia="Arial" w:hAnsiTheme="minorHAnsi" w:cstheme="minorHAnsi"/>
          <w:b/>
        </w:rPr>
      </w:pPr>
      <w:hyperlink r:id="rId8">
        <w:r w:rsidRPr="00424A7F">
          <w:rPr>
            <w:rFonts w:asciiTheme="minorHAnsi" w:eastAsia="Arial" w:hAnsiTheme="minorHAnsi" w:cstheme="minorHAnsi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092F2287" w14:textId="77777777" w:rsidR="008D6F96" w:rsidRPr="00424A7F" w:rsidRDefault="00CA13DE">
      <w:pPr>
        <w:rPr>
          <w:rFonts w:asciiTheme="minorHAnsi" w:eastAsia="Arial" w:hAnsiTheme="minorHAnsi" w:cstheme="minorHAnsi"/>
          <w:b/>
        </w:rPr>
      </w:pPr>
      <w:hyperlink r:id="rId9">
        <w:r w:rsidRPr="00424A7F">
          <w:rPr>
            <w:rFonts w:asciiTheme="minorHAnsi" w:eastAsia="Arial" w:hAnsiTheme="minorHAnsi" w:cstheme="minorHAnsi"/>
            <w:b/>
            <w:color w:val="0563C1"/>
            <w:u w:val="single"/>
          </w:rPr>
          <w:t>https://www.ibm.com/cloud/architecture</w:t>
        </w:r>
      </w:hyperlink>
    </w:p>
    <w:p w14:paraId="704C3961" w14:textId="77777777" w:rsidR="008D6F96" w:rsidRPr="00424A7F" w:rsidRDefault="00CA13DE">
      <w:pPr>
        <w:rPr>
          <w:rFonts w:asciiTheme="minorHAnsi" w:eastAsia="Arial" w:hAnsiTheme="minorHAnsi" w:cstheme="minorHAnsi"/>
          <w:b/>
        </w:rPr>
      </w:pPr>
      <w:hyperlink r:id="rId10">
        <w:r w:rsidRPr="00424A7F">
          <w:rPr>
            <w:rFonts w:asciiTheme="minorHAnsi" w:eastAsia="Arial" w:hAnsiTheme="minorHAnsi" w:cstheme="minorHAnsi"/>
            <w:b/>
            <w:color w:val="0563C1"/>
            <w:u w:val="single"/>
          </w:rPr>
          <w:t>https://aws.amazon.com/architecture</w:t>
        </w:r>
      </w:hyperlink>
    </w:p>
    <w:p w14:paraId="3742421D" w14:textId="77777777" w:rsidR="008D6F96" w:rsidRPr="00424A7F" w:rsidRDefault="00CA13DE">
      <w:pPr>
        <w:rPr>
          <w:rFonts w:asciiTheme="minorHAnsi" w:eastAsia="Arial" w:hAnsiTheme="minorHAnsi" w:cstheme="minorHAnsi"/>
          <w:b/>
        </w:rPr>
      </w:pPr>
      <w:hyperlink r:id="rId11">
        <w:r w:rsidRPr="00424A7F">
          <w:rPr>
            <w:rFonts w:asciiTheme="minorHAnsi" w:eastAsia="Arial" w:hAnsiTheme="minorHAnsi" w:cstheme="minorHAnsi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03EF2064" w14:textId="77777777" w:rsidR="008D6F96" w:rsidRPr="00424A7F" w:rsidRDefault="008D6F96">
      <w:pPr>
        <w:rPr>
          <w:rFonts w:asciiTheme="minorHAnsi" w:eastAsia="Arial" w:hAnsiTheme="minorHAnsi" w:cstheme="minorHAnsi"/>
          <w:b/>
        </w:rPr>
      </w:pPr>
    </w:p>
    <w:p w14:paraId="07BA453E" w14:textId="77777777" w:rsidR="008D6F96" w:rsidRPr="00424A7F" w:rsidRDefault="008D6F96">
      <w:pPr>
        <w:rPr>
          <w:rFonts w:asciiTheme="minorHAnsi" w:eastAsia="Arial" w:hAnsiTheme="minorHAnsi" w:cstheme="minorHAnsi"/>
          <w:b/>
        </w:rPr>
      </w:pPr>
    </w:p>
    <w:p w14:paraId="0FFF15BF" w14:textId="77777777" w:rsidR="008D6F96" w:rsidRPr="00424A7F" w:rsidRDefault="008D6F96">
      <w:pPr>
        <w:rPr>
          <w:rFonts w:asciiTheme="minorHAnsi" w:eastAsia="Arial" w:hAnsiTheme="minorHAnsi" w:cstheme="minorHAnsi"/>
          <w:b/>
        </w:rPr>
      </w:pPr>
    </w:p>
    <w:sectPr w:rsidR="008D6F96" w:rsidRPr="00424A7F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974E2"/>
    <w:multiLevelType w:val="multilevel"/>
    <w:tmpl w:val="B568FE2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4922D16"/>
    <w:multiLevelType w:val="multilevel"/>
    <w:tmpl w:val="B0683B4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324354259">
    <w:abstractNumId w:val="1"/>
  </w:num>
  <w:num w:numId="2" w16cid:durableId="1000888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96"/>
    <w:rsid w:val="001C7EB7"/>
    <w:rsid w:val="00424A7F"/>
    <w:rsid w:val="004726F3"/>
    <w:rsid w:val="007001A7"/>
    <w:rsid w:val="008372BE"/>
    <w:rsid w:val="008D6F96"/>
    <w:rsid w:val="00B074A5"/>
    <w:rsid w:val="00B36E0F"/>
    <w:rsid w:val="00CA13DE"/>
    <w:rsid w:val="00F00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820A2"/>
  <w15:docId w15:val="{77C607C9-83F3-4AD8-AD06-14C51D75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online-order-processing-system-during-pandemic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4model.com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edium.com/the-internal-startup/how-to-draw-useful-technical-architecture-diagrams-2d20c9fda90d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aws.amazon.com/archite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bm.com/cloud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Kaithepalli Indu</cp:lastModifiedBy>
  <cp:revision>4</cp:revision>
  <dcterms:created xsi:type="dcterms:W3CDTF">2025-06-26T17:22:00Z</dcterms:created>
  <dcterms:modified xsi:type="dcterms:W3CDTF">2025-06-26T17:37:00Z</dcterms:modified>
</cp:coreProperties>
</file>