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0464" w14:textId="77777777" w:rsidR="009967C6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FCF4AFE" w14:textId="77777777" w:rsidR="009967C6" w:rsidRDefault="009967C6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9967C6" w14:paraId="30E3B8AC" w14:textId="77777777">
        <w:trPr>
          <w:trHeight w:val="268"/>
        </w:trPr>
        <w:tc>
          <w:tcPr>
            <w:tcW w:w="4508" w:type="dxa"/>
          </w:tcPr>
          <w:p w14:paraId="6E7CC3DE" w14:textId="77777777" w:rsidR="009967C6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4373146F" w14:textId="3CC225BA" w:rsidR="009967C6" w:rsidRDefault="0012524D">
            <w:pPr>
              <w:pStyle w:val="TableParagraph"/>
              <w:spacing w:line="248" w:lineRule="exact"/>
              <w:ind w:left="107"/>
            </w:pPr>
            <w:r w:rsidRPr="0012524D">
              <w:rPr>
                <w:spacing w:val="-2"/>
              </w:rPr>
              <w:t>1</w:t>
            </w:r>
            <w:r w:rsidR="00CD1A68">
              <w:rPr>
                <w:spacing w:val="-2"/>
              </w:rPr>
              <w:t>5</w:t>
            </w:r>
            <w:r w:rsidRPr="0012524D">
              <w:rPr>
                <w:spacing w:val="-2"/>
              </w:rPr>
              <w:t xml:space="preserve"> </w:t>
            </w:r>
            <w:proofErr w:type="gramStart"/>
            <w:r w:rsidRPr="0012524D">
              <w:rPr>
                <w:spacing w:val="-2"/>
              </w:rPr>
              <w:t xml:space="preserve">February 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</w:t>
            </w:r>
            <w:r w:rsidR="00CD1A68">
              <w:rPr>
                <w:spacing w:val="-4"/>
              </w:rPr>
              <w:t>6</w:t>
            </w:r>
            <w:proofErr w:type="gramEnd"/>
          </w:p>
        </w:tc>
      </w:tr>
      <w:tr w:rsidR="009967C6" w14:paraId="498F7825" w14:textId="77777777">
        <w:trPr>
          <w:trHeight w:val="268"/>
        </w:trPr>
        <w:tc>
          <w:tcPr>
            <w:tcW w:w="4508" w:type="dxa"/>
          </w:tcPr>
          <w:p w14:paraId="2B3069DD" w14:textId="77777777" w:rsidR="009967C6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B5A12C8" w14:textId="1E2AB50F" w:rsidR="009967C6" w:rsidRDefault="0012524D">
            <w:pPr>
              <w:pStyle w:val="TableParagraph"/>
              <w:spacing w:line="248" w:lineRule="exact"/>
              <w:ind w:left="107"/>
            </w:pPr>
            <w:r w:rsidRPr="0012524D">
              <w:rPr>
                <w:spacing w:val="-2"/>
              </w:rPr>
              <w:t>LTVIP2026TMIDS24941</w:t>
            </w:r>
          </w:p>
        </w:tc>
      </w:tr>
      <w:tr w:rsidR="009967C6" w14:paraId="21CC5A8B" w14:textId="77777777">
        <w:trPr>
          <w:trHeight w:val="537"/>
        </w:trPr>
        <w:tc>
          <w:tcPr>
            <w:tcW w:w="4508" w:type="dxa"/>
          </w:tcPr>
          <w:p w14:paraId="2000F617" w14:textId="77777777" w:rsidR="009967C6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5FED913E" w14:textId="77777777" w:rsidR="009967C6" w:rsidRDefault="00000000">
            <w:pPr>
              <w:pStyle w:val="TableParagraph"/>
              <w:ind w:left="107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37E9DCE7" w14:textId="77777777" w:rsidR="009967C6" w:rsidRDefault="00000000">
            <w:pPr>
              <w:pStyle w:val="TableParagraph"/>
              <w:spacing w:line="249" w:lineRule="exact"/>
              <w:ind w:left="107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9967C6" w14:paraId="68563572" w14:textId="77777777">
        <w:trPr>
          <w:trHeight w:val="270"/>
        </w:trPr>
        <w:tc>
          <w:tcPr>
            <w:tcW w:w="4508" w:type="dxa"/>
          </w:tcPr>
          <w:p w14:paraId="37BA4B0E" w14:textId="77777777" w:rsidR="009967C6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0DE39A6" w14:textId="77777777" w:rsidR="009967C6" w:rsidRDefault="009967C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4E4D53B2" w14:textId="77777777" w:rsidR="009967C6" w:rsidRDefault="009967C6">
      <w:pPr>
        <w:pStyle w:val="BodyText"/>
        <w:rPr>
          <w:b/>
        </w:rPr>
      </w:pPr>
    </w:p>
    <w:p w14:paraId="0790AD95" w14:textId="77777777" w:rsidR="009967C6" w:rsidRDefault="00000000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Testing:</w:t>
      </w:r>
    </w:p>
    <w:p w14:paraId="545FDF68" w14:textId="77777777" w:rsidR="009967C6" w:rsidRDefault="00000000">
      <w:pPr>
        <w:pStyle w:val="BodyText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7D0A6E0C" w14:textId="77777777" w:rsidR="009967C6" w:rsidRDefault="009967C6">
      <w:pPr>
        <w:pStyle w:val="BodyText"/>
        <w:spacing w:before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9967C6" w14:paraId="4F4CF3E3" w14:textId="77777777">
        <w:trPr>
          <w:trHeight w:val="556"/>
        </w:trPr>
        <w:tc>
          <w:tcPr>
            <w:tcW w:w="734" w:type="dxa"/>
          </w:tcPr>
          <w:p w14:paraId="142CB753" w14:textId="77777777" w:rsidR="009967C6" w:rsidRDefault="00000000">
            <w:pPr>
              <w:pStyle w:val="TableParagraph"/>
              <w:ind w:left="0" w:right="128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566" w:type="dxa"/>
          </w:tcPr>
          <w:p w14:paraId="1281B376" w14:textId="77777777" w:rsidR="009967C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81" w:type="dxa"/>
          </w:tcPr>
          <w:p w14:paraId="14CE7436" w14:textId="77777777" w:rsidR="009967C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9967C6" w14:paraId="7B0BA83C" w14:textId="77777777">
        <w:trPr>
          <w:trHeight w:val="818"/>
        </w:trPr>
        <w:tc>
          <w:tcPr>
            <w:tcW w:w="734" w:type="dxa"/>
          </w:tcPr>
          <w:p w14:paraId="5635351D" w14:textId="77777777" w:rsidR="009967C6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6" w:type="dxa"/>
          </w:tcPr>
          <w:p w14:paraId="524377B8" w14:textId="77777777" w:rsidR="009967C6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Rendered</w:t>
            </w:r>
          </w:p>
        </w:tc>
        <w:tc>
          <w:tcPr>
            <w:tcW w:w="5581" w:type="dxa"/>
          </w:tcPr>
          <w:p w14:paraId="0154B40D" w14:textId="77777777" w:rsidR="009967C6" w:rsidRDefault="00000000">
            <w:pPr>
              <w:pStyle w:val="TableParagraph"/>
              <w:spacing w:line="240" w:lineRule="auto"/>
              <w:ind w:right="78"/>
            </w:pPr>
            <w:r>
              <w:t>State-wise toy manufacturer data from 2000–2022, including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manufacturers,</w:t>
            </w:r>
            <w:r>
              <w:rPr>
                <w:spacing w:val="-6"/>
              </w:rPr>
              <w:t xml:space="preserve"> </w:t>
            </w:r>
            <w:r>
              <w:t>year-wise</w:t>
            </w:r>
            <w:r>
              <w:rPr>
                <w:spacing w:val="-6"/>
              </w:rPr>
              <w:t xml:space="preserve"> </w:t>
            </w:r>
            <w:r>
              <w:t>trends,</w:t>
            </w:r>
            <w:r>
              <w:rPr>
                <w:spacing w:val="-9"/>
              </w:rPr>
              <w:t xml:space="preserve"> </w:t>
            </w:r>
            <w:r>
              <w:t>toy</w:t>
            </w:r>
          </w:p>
          <w:p w14:paraId="298C00E9" w14:textId="77777777" w:rsidR="009967C6" w:rsidRDefault="00000000">
            <w:pPr>
              <w:pStyle w:val="TableParagraph"/>
              <w:spacing w:line="261" w:lineRule="exact"/>
            </w:pPr>
            <w:r>
              <w:t>categories,</w:t>
            </w:r>
            <w:r>
              <w:rPr>
                <w:spacing w:val="-4"/>
              </w:rPr>
              <w:t xml:space="preserve"> </w:t>
            </w:r>
            <w:r>
              <w:t>regional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insights</w:t>
            </w:r>
          </w:p>
        </w:tc>
      </w:tr>
      <w:tr w:rsidR="009967C6" w14:paraId="139EFF99" w14:textId="77777777">
        <w:trPr>
          <w:trHeight w:val="815"/>
        </w:trPr>
        <w:tc>
          <w:tcPr>
            <w:tcW w:w="734" w:type="dxa"/>
          </w:tcPr>
          <w:p w14:paraId="0941F6FB" w14:textId="77777777" w:rsidR="009967C6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566" w:type="dxa"/>
          </w:tcPr>
          <w:p w14:paraId="42ACA9B7" w14:textId="77777777" w:rsidR="009967C6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Preprocessing</w:t>
            </w:r>
          </w:p>
        </w:tc>
        <w:tc>
          <w:tcPr>
            <w:tcW w:w="5581" w:type="dxa"/>
          </w:tcPr>
          <w:p w14:paraId="74F7A399" w14:textId="77777777" w:rsidR="009967C6" w:rsidRDefault="00000000">
            <w:pPr>
              <w:pStyle w:val="TableParagraph"/>
              <w:spacing w:line="240" w:lineRule="auto"/>
            </w:pPr>
            <w:r>
              <w:t>Cleaned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Excel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Prep: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t>values</w:t>
            </w:r>
            <w:r>
              <w:rPr>
                <w:spacing w:val="-4"/>
              </w:rPr>
              <w:t xml:space="preserve"> </w:t>
            </w:r>
            <w:r>
              <w:t>removed, renamed fields, created time hierarchies (Year, Month),</w:t>
            </w:r>
          </w:p>
          <w:p w14:paraId="5B4C27C8" w14:textId="77777777" w:rsidR="009967C6" w:rsidRDefault="00000000">
            <w:pPr>
              <w:pStyle w:val="TableParagraph"/>
              <w:spacing w:line="259" w:lineRule="exact"/>
            </w:pPr>
            <w:r>
              <w:t>filtered</w:t>
            </w:r>
            <w:r>
              <w:rPr>
                <w:spacing w:val="-7"/>
              </w:rPr>
              <w:t xml:space="preserve"> </w:t>
            </w:r>
            <w:r>
              <w:t>out</w:t>
            </w:r>
            <w:r>
              <w:rPr>
                <w:spacing w:val="-4"/>
              </w:rPr>
              <w:t xml:space="preserve"> </w:t>
            </w:r>
            <w:r>
              <w:t>irrelevant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rows</w:t>
            </w:r>
          </w:p>
        </w:tc>
      </w:tr>
      <w:tr w:rsidR="009967C6" w14:paraId="2E16EAB7" w14:textId="77777777">
        <w:trPr>
          <w:trHeight w:val="818"/>
        </w:trPr>
        <w:tc>
          <w:tcPr>
            <w:tcW w:w="734" w:type="dxa"/>
          </w:tcPr>
          <w:p w14:paraId="55C03F30" w14:textId="77777777" w:rsidR="009967C6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566" w:type="dxa"/>
          </w:tcPr>
          <w:p w14:paraId="4B44ED87" w14:textId="77777777" w:rsidR="009967C6" w:rsidRDefault="00000000">
            <w:pPr>
              <w:pStyle w:val="TableParagraph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Filters</w:t>
            </w:r>
          </w:p>
        </w:tc>
        <w:tc>
          <w:tcPr>
            <w:tcW w:w="5581" w:type="dxa"/>
          </w:tcPr>
          <w:p w14:paraId="2E592CC2" w14:textId="77777777" w:rsidR="009967C6" w:rsidRDefault="00000000">
            <w:pPr>
              <w:pStyle w:val="TableParagraph"/>
              <w:spacing w:line="240" w:lineRule="auto"/>
            </w:pPr>
            <w:r>
              <w:t>Filters</w:t>
            </w:r>
            <w:r>
              <w:rPr>
                <w:spacing w:val="-4"/>
              </w:rPr>
              <w:t xml:space="preserve"> </w:t>
            </w:r>
            <w:r>
              <w:t>used:</w:t>
            </w:r>
            <w:r>
              <w:rPr>
                <w:spacing w:val="-3"/>
              </w:rPr>
              <w:t xml:space="preserve"> </w:t>
            </w:r>
            <w:r>
              <w:t>Year,</w:t>
            </w:r>
            <w:r>
              <w:rPr>
                <w:spacing w:val="-3"/>
              </w:rPr>
              <w:t xml:space="preserve"> </w:t>
            </w:r>
            <w:r>
              <w:t>State,</w:t>
            </w:r>
            <w:r>
              <w:rPr>
                <w:spacing w:val="-6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Type,</w:t>
            </w:r>
            <w:r>
              <w:rPr>
                <w:spacing w:val="-4"/>
              </w:rPr>
              <w:t xml:space="preserve"> </w:t>
            </w:r>
            <w:r>
              <w:t>Season,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4"/>
              </w:rPr>
              <w:t xml:space="preserve"> </w:t>
            </w:r>
            <w:r>
              <w:t>Volume, Demographic Segment (e.g., age group)</w:t>
            </w:r>
          </w:p>
        </w:tc>
      </w:tr>
      <w:tr w:rsidR="009967C6" w14:paraId="173B7BA3" w14:textId="77777777">
        <w:trPr>
          <w:trHeight w:val="815"/>
        </w:trPr>
        <w:tc>
          <w:tcPr>
            <w:tcW w:w="734" w:type="dxa"/>
          </w:tcPr>
          <w:p w14:paraId="403738F6" w14:textId="77777777" w:rsidR="009967C6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566" w:type="dxa"/>
          </w:tcPr>
          <w:p w14:paraId="2190FDFA" w14:textId="77777777" w:rsidR="009967C6" w:rsidRDefault="00000000">
            <w:pPr>
              <w:pStyle w:val="TableParagraph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581" w:type="dxa"/>
          </w:tcPr>
          <w:p w14:paraId="526C13AB" w14:textId="77777777" w:rsidR="009967C6" w:rsidRDefault="00000000">
            <w:pPr>
              <w:pStyle w:val="TableParagraph"/>
              <w:spacing w:line="240" w:lineRule="auto"/>
            </w:pPr>
            <w:r>
              <w:t>Calculated Fields in Tableau: % Growth, CAGR, Sales by Season,</w:t>
            </w:r>
            <w:r>
              <w:rPr>
                <w:spacing w:val="-5"/>
              </w:rPr>
              <w:t xml:space="preserve"> </w:t>
            </w:r>
            <w:r>
              <w:t>Top</w:t>
            </w:r>
            <w:r>
              <w:rPr>
                <w:spacing w:val="-6"/>
              </w:rPr>
              <w:t xml:space="preserve"> </w:t>
            </w:r>
            <w:r>
              <w:t>Toy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Region,</w:t>
            </w:r>
            <w:r>
              <w:rPr>
                <w:spacing w:val="-5"/>
              </w:rPr>
              <w:t xml:space="preserve"> </w:t>
            </w:r>
            <w:r>
              <w:t>Average</w:t>
            </w:r>
            <w:r>
              <w:rPr>
                <w:spacing w:val="-4"/>
              </w:rPr>
              <w:t xml:space="preserve"> </w:t>
            </w:r>
            <w:r>
              <w:t>Sales</w:t>
            </w:r>
            <w:r>
              <w:rPr>
                <w:spacing w:val="-6"/>
              </w:rPr>
              <w:t xml:space="preserve"> </w:t>
            </w:r>
            <w:r>
              <w:t>per</w:t>
            </w:r>
            <w:r>
              <w:rPr>
                <w:spacing w:val="-5"/>
              </w:rPr>
              <w:t xml:space="preserve"> </w:t>
            </w:r>
            <w:r>
              <w:t>Manufacturer</w:t>
            </w:r>
          </w:p>
        </w:tc>
      </w:tr>
      <w:tr w:rsidR="009967C6" w14:paraId="5D3CF0E5" w14:textId="77777777">
        <w:trPr>
          <w:trHeight w:val="817"/>
        </w:trPr>
        <w:tc>
          <w:tcPr>
            <w:tcW w:w="734" w:type="dxa"/>
          </w:tcPr>
          <w:p w14:paraId="6002E0FF" w14:textId="77777777" w:rsidR="009967C6" w:rsidRDefault="00000000">
            <w:pPr>
              <w:pStyle w:val="TableParagraph"/>
              <w:spacing w:before="1" w:line="240" w:lineRule="auto"/>
              <w:ind w:left="0" w:right="161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6" w:type="dxa"/>
          </w:tcPr>
          <w:p w14:paraId="697E8D19" w14:textId="77777777" w:rsidR="009967C6" w:rsidRDefault="00000000">
            <w:pPr>
              <w:pStyle w:val="TableParagraph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36F7D897" w14:textId="77777777" w:rsidR="009967C6" w:rsidRDefault="00000000">
            <w:pPr>
              <w:pStyle w:val="TableParagraph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9967C6" w14:paraId="1D855A2F" w14:textId="77777777">
        <w:trPr>
          <w:trHeight w:val="4344"/>
        </w:trPr>
        <w:tc>
          <w:tcPr>
            <w:tcW w:w="734" w:type="dxa"/>
          </w:tcPr>
          <w:p w14:paraId="05F26B72" w14:textId="77777777" w:rsidR="009967C6" w:rsidRDefault="00000000">
            <w:pPr>
              <w:pStyle w:val="TableParagraph"/>
              <w:ind w:left="390"/>
            </w:pPr>
            <w:r>
              <w:rPr>
                <w:spacing w:val="-10"/>
              </w:rPr>
              <w:t>6</w:t>
            </w:r>
          </w:p>
        </w:tc>
        <w:tc>
          <w:tcPr>
            <w:tcW w:w="2566" w:type="dxa"/>
          </w:tcPr>
          <w:p w14:paraId="40109742" w14:textId="77777777" w:rsidR="009967C6" w:rsidRDefault="00000000">
            <w:pPr>
              <w:pStyle w:val="TableParagraph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57878436" w14:textId="77777777" w:rsidR="009967C6" w:rsidRDefault="00000000">
            <w:pPr>
              <w:pStyle w:val="TableParagraph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Graphs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5</w:t>
            </w:r>
          </w:p>
          <w:p w14:paraId="04E7DF2B" w14:textId="77777777" w:rsidR="009967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40" w:lineRule="auto"/>
              <w:ind w:right="188"/>
            </w:pPr>
            <w:r>
              <w:rPr>
                <w:b/>
              </w:rPr>
              <w:t>Top 10 states toy manufacturer in US state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Total Manufacturers for each State. Color shows details about State. The marks are labeled by Total Manufacturers.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filtered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State,</w:t>
            </w:r>
            <w:r>
              <w:rPr>
                <w:spacing w:val="-7"/>
              </w:rPr>
              <w:t xml:space="preserve"> </w:t>
            </w:r>
            <w:r>
              <w:t>which keeps 10 of 52 members.</w:t>
            </w:r>
          </w:p>
          <w:p w14:paraId="4E69160A" w14:textId="77777777" w:rsidR="009967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40" w:lineRule="auto"/>
              <w:ind w:right="309"/>
              <w:jc w:val="both"/>
            </w:pPr>
            <w:r>
              <w:rPr>
                <w:b/>
              </w:rPr>
              <w:t>Analysis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Manufacturer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index-</w:t>
            </w:r>
            <w:r>
              <w:rPr>
                <w:b/>
                <w:spacing w:val="-13"/>
              </w:rPr>
              <w:t xml:space="preserve"> </w:t>
            </w:r>
            <w:r>
              <w:t>Count</w:t>
            </w:r>
            <w:r>
              <w:rPr>
                <w:spacing w:val="-5"/>
              </w:rPr>
              <w:t xml:space="preserve"> </w:t>
            </w:r>
            <w:r>
              <w:t>of Index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Index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Index</w:t>
            </w:r>
            <w:r>
              <w:rPr>
                <w:spacing w:val="-1"/>
              </w:rPr>
              <w:t xml:space="preserve"> </w:t>
            </w:r>
            <w:r>
              <w:t>(bin).</w:t>
            </w:r>
            <w:r>
              <w:rPr>
                <w:spacing w:val="-1"/>
              </w:rPr>
              <w:t xml:space="preserve"> </w:t>
            </w:r>
            <w:r>
              <w:t>Color</w:t>
            </w:r>
            <w:r>
              <w:rPr>
                <w:spacing w:val="-4"/>
              </w:rPr>
              <w:t xml:space="preserve"> </w:t>
            </w:r>
            <w:r>
              <w:t>shows details about count of Index and Index.</w:t>
            </w:r>
          </w:p>
          <w:p w14:paraId="307F57EC" w14:textId="77777777" w:rsidR="009967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" w:line="240" w:lineRule="auto"/>
              <w:ind w:left="827" w:hanging="359"/>
              <w:jc w:val="both"/>
            </w:pPr>
            <w:r>
              <w:rPr>
                <w:b/>
              </w:rPr>
              <w:t>Analysis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Manufacturers-</w:t>
            </w:r>
            <w:r>
              <w:rPr>
                <w:b/>
                <w:spacing w:val="-3"/>
              </w:rPr>
              <w:t xml:space="preserve"> </w:t>
            </w:r>
            <w:r>
              <w:t>Count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39</w:t>
            </w:r>
          </w:p>
          <w:p w14:paraId="205CCDDB" w14:textId="77777777" w:rsidR="009967C6" w:rsidRDefault="00000000">
            <w:pPr>
              <w:pStyle w:val="TableParagraph"/>
              <w:spacing w:line="240" w:lineRule="auto"/>
              <w:ind w:left="828" w:right="78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US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6"/>
              </w:rPr>
              <w:t xml:space="preserve"> </w:t>
            </w:r>
            <w:r>
              <w:t>Manufacturers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2005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2016.csv,</w:t>
            </w:r>
            <w:r>
              <w:rPr>
                <w:spacing w:val="-4"/>
              </w:rPr>
              <w:t xml:space="preserve"> </w:t>
            </w:r>
            <w:r>
              <w:t>Index and Number of Manufacturers. The marks are labeled by Index.</w:t>
            </w:r>
          </w:p>
          <w:p w14:paraId="23520B39" w14:textId="77777777" w:rsidR="009967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56"/>
            </w:pPr>
            <w:r>
              <w:rPr>
                <w:b/>
              </w:rPr>
              <w:t xml:space="preserve">Analysis on Toy Manufacturers in US States by Index- </w:t>
            </w:r>
            <w:r>
              <w:t>Sum of Index and State. Color shows details about</w:t>
            </w:r>
            <w:r>
              <w:rPr>
                <w:spacing w:val="-3"/>
              </w:rPr>
              <w:t xml:space="preserve"> </w:t>
            </w:r>
            <w:r>
              <w:t>State.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marks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labeled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Index</w:t>
            </w:r>
          </w:p>
        </w:tc>
      </w:tr>
    </w:tbl>
    <w:p w14:paraId="1FE173B3" w14:textId="77777777" w:rsidR="009967C6" w:rsidRDefault="009967C6">
      <w:pPr>
        <w:pStyle w:val="TableParagraph"/>
        <w:sectPr w:rsidR="009967C6">
          <w:type w:val="continuous"/>
          <w:pgSz w:w="12240" w:h="15840"/>
          <w:pgMar w:top="1400" w:right="1440" w:bottom="859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9967C6" w14:paraId="7AF22AE0" w14:textId="77777777">
        <w:trPr>
          <w:trHeight w:val="1624"/>
        </w:trPr>
        <w:tc>
          <w:tcPr>
            <w:tcW w:w="734" w:type="dxa"/>
          </w:tcPr>
          <w:p w14:paraId="27205D77" w14:textId="77777777" w:rsidR="009967C6" w:rsidRDefault="009967C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566" w:type="dxa"/>
          </w:tcPr>
          <w:p w14:paraId="1FAE63FE" w14:textId="77777777" w:rsidR="009967C6" w:rsidRDefault="009967C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5581" w:type="dxa"/>
          </w:tcPr>
          <w:p w14:paraId="003EBEE0" w14:textId="77777777" w:rsidR="009967C6" w:rsidRDefault="00000000">
            <w:pPr>
              <w:pStyle w:val="TableParagraph"/>
              <w:spacing w:line="240" w:lineRule="auto"/>
              <w:ind w:left="828" w:right="95"/>
              <w:jc w:val="both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State.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view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filtered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State,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keeps 10 of 52 members.</w:t>
            </w:r>
          </w:p>
          <w:p w14:paraId="022D4250" w14:textId="77777777" w:rsidR="009967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ind w:right="319"/>
              <w:jc w:val="both"/>
            </w:pPr>
            <w:r>
              <w:rPr>
                <w:b/>
              </w:rPr>
              <w:t xml:space="preserve">Analysis on Number of Manufacturers by Year- </w:t>
            </w:r>
            <w:r>
              <w:t>The plot of sum of Number of Manufacturers for Year.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marks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labeled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sum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</w:p>
          <w:p w14:paraId="1D55AD9D" w14:textId="77777777" w:rsidR="009967C6" w:rsidRDefault="00000000">
            <w:pPr>
              <w:pStyle w:val="TableParagraph"/>
              <w:spacing w:line="250" w:lineRule="exact"/>
              <w:ind w:left="828"/>
            </w:pPr>
            <w:r>
              <w:rPr>
                <w:spacing w:val="-2"/>
              </w:rPr>
              <w:t>Manufacturers.</w:t>
            </w:r>
          </w:p>
        </w:tc>
      </w:tr>
    </w:tbl>
    <w:p w14:paraId="3763BEEF" w14:textId="77777777" w:rsidR="00421F50" w:rsidRDefault="00421F50"/>
    <w:sectPr w:rsidR="00421F50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5DE"/>
    <w:multiLevelType w:val="hybridMultilevel"/>
    <w:tmpl w:val="D4BA9702"/>
    <w:lvl w:ilvl="0" w:tplc="8D8CC1E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6EB12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718C8D8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3" w:tplc="257C5DD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4" w:tplc="B702424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FAA66A32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6" w:tplc="7DD4C750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 w:tplc="CBF88102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8" w:tplc="9774C1E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9D62F6"/>
    <w:multiLevelType w:val="hybridMultilevel"/>
    <w:tmpl w:val="6B3C4792"/>
    <w:lvl w:ilvl="0" w:tplc="262A5C9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9E089A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6B7609AA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3" w:tplc="21622FF4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4" w:tplc="2A80EBF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970C3548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6" w:tplc="53882158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 w:tplc="A8FC5F7E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8" w:tplc="E3561C8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num w:numId="1" w16cid:durableId="363136357">
    <w:abstractNumId w:val="1"/>
  </w:num>
  <w:num w:numId="2" w16cid:durableId="73925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67C6"/>
    <w:rsid w:val="0012524D"/>
    <w:rsid w:val="00421F50"/>
    <w:rsid w:val="0048240E"/>
    <w:rsid w:val="00894A7D"/>
    <w:rsid w:val="009967C6"/>
    <w:rsid w:val="00CD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F878"/>
  <w15:docId w15:val="{AA0D5244-22C4-49C1-8368-8691913C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</dc:creator>
  <cp:lastModifiedBy>Kaithepalli Indu</cp:lastModifiedBy>
  <cp:revision>3</cp:revision>
  <dcterms:created xsi:type="dcterms:W3CDTF">2026-02-19T17:19:00Z</dcterms:created>
  <dcterms:modified xsi:type="dcterms:W3CDTF">2026-02-20T16:44:00Z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