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886"/>
        <w:tblLayout w:type="fixed"/>
        <w:tblLook w:firstRow="1" w:lastRow="1" w:firstColumn="0" w:lastColumn="0" w:noHBand="0" w:noVBand="0" w:val="0020"/>
      </w:tblPr>
      <w:tblGrid>
        <w:gridCol w:w="2790"/>
        <w:gridCol w:w="1530"/>
        <w:gridCol w:w="1710"/>
        <w:gridCol w:w="171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Vulnerability</w:t>
            </w:r>
          </w:p>
        </w:tc>
        <w:tc>
          <w:tcPr/>
          <w:p>
            <w:pPr>
              <w:pStyle w:val="Compact"/>
            </w:pPr>
            <w:r>
              <w:t xml:space="preserve">Charity Agency</w:t>
            </w:r>
          </w:p>
        </w:tc>
        <w:tc>
          <w:tcPr/>
          <w:p>
            <w:pPr>
              <w:pStyle w:val="Compact"/>
            </w:pPr>
            <w:r>
              <w:t xml:space="preserve">Interaction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Intercept</w:t>
            </w:r>
          </w:p>
        </w:tc>
        <w:tc>
          <w:tcPr/>
          <w:p>
            <w:pPr>
              <w:pStyle w:val="Compact"/>
            </w:pPr>
            <w:r>
              <w:t xml:space="preserve">0.003***</w:t>
            </w:r>
          </w:p>
        </w:tc>
        <w:tc>
          <w:tcPr/>
          <w:p>
            <w:pPr>
              <w:pStyle w:val="Compact"/>
            </w:pPr>
            <w:r>
              <w:t xml:space="preserve">0.002***</w:t>
            </w:r>
          </w:p>
        </w:tc>
        <w:tc>
          <w:tcPr/>
          <w:p>
            <w:pPr>
              <w:pStyle w:val="Compact"/>
            </w:pPr>
            <w:r>
              <w:t xml:space="preserve">0.001***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[0.000, 0.025]</w:t>
            </w:r>
          </w:p>
        </w:tc>
        <w:tc>
          <w:tcPr/>
          <w:p>
            <w:pPr>
              <w:pStyle w:val="Compact"/>
            </w:pPr>
            <w:r>
              <w:t xml:space="preserve">[0.001, 0.004]</w:t>
            </w:r>
          </w:p>
        </w:tc>
        <w:tc>
          <w:tcPr/>
          <w:p>
            <w:pPr>
              <w:pStyle w:val="Compact"/>
            </w:pPr>
            <w:r>
              <w:t xml:space="preserve">[0.001, 0.003]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Global South</w:t>
            </w:r>
          </w:p>
        </w:tc>
        <w:tc>
          <w:tcPr/>
          <w:p>
            <w:pPr>
              <w:pStyle w:val="Compact"/>
            </w:pPr>
            <w:r>
              <w:t xml:space="preserve">2.205</w:t>
            </w:r>
          </w:p>
        </w:tc>
        <w:tc>
          <w:tcPr/>
          <w:p>
            <w:pPr>
              <w:pStyle w:val="Compact"/>
            </w:pPr>
            <w:r>
              <w:t xml:space="preserve">2.645***</w:t>
            </w:r>
          </w:p>
        </w:tc>
        <w:tc>
          <w:tcPr/>
          <w:p>
            <w:pPr>
              <w:pStyle w:val="Compact"/>
            </w:pPr>
            <w:r>
              <w:t xml:space="preserve">3.554***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[0.662, 8.123]</w:t>
            </w:r>
          </w:p>
        </w:tc>
        <w:tc>
          <w:tcPr/>
          <w:p>
            <w:pPr>
              <w:pStyle w:val="Compact"/>
            </w:pPr>
            <w:r>
              <w:t xml:space="preserve">[1.576, 4.583]</w:t>
            </w:r>
          </w:p>
        </w:tc>
        <w:tc>
          <w:tcPr/>
          <w:p>
            <w:pPr>
              <w:pStyle w:val="Compact"/>
            </w:pPr>
            <w:r>
              <w:t xml:space="preserve">[1.966, 6.798]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Noise Ratio</w:t>
            </w:r>
          </w:p>
        </w:tc>
        <w:tc>
          <w:tcPr/>
          <w:p>
            <w:pPr>
              <w:pStyle w:val="Compact"/>
            </w:pPr>
            <w:r>
              <w:t xml:space="preserve">0.000+</w:t>
            </w:r>
          </w:p>
        </w:tc>
        <w:tc>
          <w:tcPr/>
          <w:p>
            <w:pPr>
              <w:pStyle w:val="Compact"/>
            </w:pPr>
            <w:r>
              <w:t xml:space="preserve">0.429</w:t>
            </w:r>
          </w:p>
        </w:tc>
        <w:tc>
          <w:tcPr/>
          <w:p>
            <w:pPr>
              <w:pStyle w:val="Compact"/>
            </w:pPr>
            <w:r>
              <w:t xml:space="preserve">0.800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[0.000, 1.958]</w:t>
            </w:r>
          </w:p>
        </w:tc>
        <w:tc>
          <w:tcPr/>
          <w:p>
            <w:pPr>
              <w:pStyle w:val="Compact"/>
            </w:pPr>
            <w:r>
              <w:t xml:space="preserve">[0.000, 223.837]</w:t>
            </w:r>
          </w:p>
        </w:tc>
        <w:tc>
          <w:tcPr/>
          <w:p>
            <w:pPr>
              <w:pStyle w:val="Compact"/>
            </w:pPr>
            <w:r>
              <w:t xml:space="preserve">[0.001, 397.115]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Vulnerability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1.342*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[1.035, 1.765]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Vulnerability × Global South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0.725*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[0.530, 0.980]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81</w:t>
            </w:r>
          </w:p>
        </w:tc>
        <w:tc>
          <w:tcPr/>
          <w:p>
            <w:pPr>
              <w:pStyle w:val="Compact"/>
            </w:pPr>
            <w:r>
              <w:t xml:space="preserve">81</w:t>
            </w:r>
          </w:p>
        </w:tc>
        <w:tc>
          <w:tcPr/>
          <w:p>
            <w:pPr>
              <w:pStyle w:val="Compact"/>
            </w:pPr>
            <w:r>
              <w:t xml:space="preserve">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  <w:r>
              <w:t xml:space="preserve">119.8</w:t>
            </w:r>
          </w:p>
        </w:tc>
        <w:tc>
          <w:tcPr/>
          <w:p>
            <w:pPr>
              <w:pStyle w:val="Compact"/>
            </w:pPr>
            <w:r>
              <w:t xml:space="preserve">264.1</w:t>
            </w:r>
          </w:p>
        </w:tc>
        <w:tc>
          <w:tcPr/>
          <w:p>
            <w:pPr>
              <w:pStyle w:val="Compact"/>
            </w:pPr>
            <w:r>
              <w:t xml:space="preserve">263.2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BIC</w:t>
            </w:r>
          </w:p>
        </w:tc>
        <w:tc>
          <w:tcPr/>
          <w:p>
            <w:pPr>
              <w:pStyle w:val="Compact"/>
            </w:pPr>
            <w:r>
              <w:t xml:space="preserve">129.4</w:t>
            </w:r>
          </w:p>
        </w:tc>
        <w:tc>
          <w:tcPr/>
          <w:p>
            <w:pPr>
              <w:pStyle w:val="Compact"/>
            </w:pPr>
            <w:r>
              <w:t xml:space="preserve">273.6</w:t>
            </w:r>
          </w:p>
        </w:tc>
        <w:tc>
          <w:tcPr/>
          <w:p>
            <w:pPr>
              <w:pStyle w:val="Compact"/>
            </w:pPr>
            <w:r>
              <w:t xml:space="preserve">277.6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Log.Lik.</w:t>
            </w:r>
          </w:p>
        </w:tc>
        <w:tc>
          <w:tcPr/>
          <w:p>
            <w:pPr>
              <w:pStyle w:val="Compact"/>
            </w:pPr>
            <w:r>
              <w:t xml:space="preserve">-55.889</w:t>
            </w:r>
          </w:p>
        </w:tc>
        <w:tc>
          <w:tcPr/>
          <w:p>
            <w:pPr>
              <w:pStyle w:val="Compact"/>
            </w:pPr>
            <w:r>
              <w:t xml:space="preserve">-128.028</w:t>
            </w:r>
          </w:p>
        </w:tc>
        <w:tc>
          <w:tcPr/>
          <w:p>
            <w:pPr>
              <w:pStyle w:val="Compact"/>
            </w:pPr>
            <w:r>
              <w:t xml:space="preserve">-125.597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2.174</w:t>
            </w:r>
          </w:p>
        </w:tc>
        <w:tc>
          <w:tcPr/>
          <w:p>
            <w:pPr>
              <w:pStyle w:val="Compact"/>
            </w:pPr>
            <w:r>
              <w:t xml:space="preserve">6.409</w:t>
            </w:r>
          </w:p>
        </w:tc>
        <w:tc>
          <w:tcPr/>
          <w:p>
            <w:pPr>
              <w:pStyle w:val="Compact"/>
            </w:pPr>
            <w:r>
              <w:t xml:space="preserve">4.185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2.22</w:t>
            </w:r>
          </w:p>
        </w:tc>
        <w:tc>
          <w:tcPr/>
          <w:p>
            <w:pPr>
              <w:pStyle w:val="Compact"/>
            </w:pPr>
            <w:r>
              <w:t xml:space="preserve">2.13</w:t>
            </w:r>
          </w:p>
        </w:tc>
      </w:tr>
      <w:tr>
        <w:tc>
          <w:tcPr>
            <w:gridSpan w:val="4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 p &lt; 0.05, ** p &lt; 0.01, *** p &lt; 0.001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2026-07-31T10:56:20Z</dcterms:created>
  <dcterms:modified xsi:type="dcterms:W3CDTF">2026-07-31T10:56:20Z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