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6C09" w14:textId="77777777" w:rsidR="00ED3066" w:rsidRDefault="00ED3066" w:rsidP="004B04E3">
      <w:r>
        <w:t>Kaitlyn OConnell</w:t>
      </w:r>
    </w:p>
    <w:p w14:paraId="1C96A3EE" w14:textId="77777777" w:rsidR="00ED3066" w:rsidRDefault="00ED3066" w:rsidP="004B04E3">
      <w:r>
        <w:t>CS-300</w:t>
      </w:r>
    </w:p>
    <w:p w14:paraId="62B771F6" w14:textId="77777777" w:rsidR="00ED3066" w:rsidRDefault="00ED3066" w:rsidP="004B04E3">
      <w:r>
        <w:t>2026-3-15</w:t>
      </w:r>
    </w:p>
    <w:p w14:paraId="55A15C2E" w14:textId="77777777" w:rsidR="0040299A" w:rsidRDefault="0040299A" w:rsidP="004B04E3">
      <w:r>
        <w:t xml:space="preserve">Module 2 Assignment </w:t>
      </w:r>
    </w:p>
    <w:p w14:paraId="78572680" w14:textId="3D147A37" w:rsidR="004B04E3" w:rsidRPr="004B04E3" w:rsidRDefault="004B04E3" w:rsidP="004B04E3">
      <w:r w:rsidRPr="004B04E3">
        <w:t>The code needed to read and process data from CSV files, ensure the data was running correctly, and reflect the timing within a reasonable manner, making sure there were no long runs. In practice, the code stayed within seconds of each other for each run, demonstrating consistent performance. I focused on sorting functions and was mindful of how they would interact with the bids. Each function handled a specific task, such as reading files, processing data, or displaying results, which made debugging and maintenance much easier.</w:t>
      </w:r>
    </w:p>
    <w:p w14:paraId="426CF104" w14:textId="77777777" w:rsidR="004B04E3" w:rsidRPr="004B04E3" w:rsidRDefault="004B04E3" w:rsidP="004B04E3">
      <w:r w:rsidRPr="004B04E3">
        <w:t>The main struggle I faced was setting up Visual Studio correctly. Initially, I updated existing files instead of creating a proper project, which caused errors with the debugger and made it difficult to read the CSV files. Reaching out to tutoring helped me correctly set up the project, resolve the file path issues, and finally run the program with minimal errors. This experience highlighted the importance of proper project setup, as even well-written code can fail to run without the correct environment.</w:t>
      </w:r>
    </w:p>
    <w:p w14:paraId="6866EB4F" w14:textId="55524B63" w:rsidR="004B04E3" w:rsidRPr="004B04E3" w:rsidRDefault="004B04E3" w:rsidP="004B04E3">
      <w:r w:rsidRPr="004B04E3">
        <w:t xml:space="preserve">I feel my code is sectioned in a way that it can be used interchangeably. The modular design, with each function performing a single responsibility, makes it easier to maintain, debug, and adapt for future needs. Functions can be reused or replaced without affecting the rest of the program, and the clear structure and descriptive variable names help ensure the code remains readable. </w:t>
      </w:r>
    </w:p>
    <w:p w14:paraId="41DFA83C" w14:textId="65581904" w:rsidR="006730C2" w:rsidRPr="004B04E3" w:rsidRDefault="003D6A5D" w:rsidP="004B04E3">
      <w:r w:rsidRPr="003D6A5D">
        <w:drawing>
          <wp:inline distT="0" distB="0" distL="0" distR="0" wp14:anchorId="7FC4A2D0" wp14:editId="6F922996">
            <wp:extent cx="2254250" cy="2590800"/>
            <wp:effectExtent l="0" t="0" r="0" b="0"/>
            <wp:docPr id="38200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03877" name=""/>
                    <pic:cNvPicPr/>
                  </pic:nvPicPr>
                  <pic:blipFill>
                    <a:blip r:embed="rId4"/>
                    <a:stretch>
                      <a:fillRect/>
                    </a:stretch>
                  </pic:blipFill>
                  <pic:spPr>
                    <a:xfrm>
                      <a:off x="0" y="0"/>
                      <a:ext cx="2264115" cy="2602138"/>
                    </a:xfrm>
                    <a:prstGeom prst="rect">
                      <a:avLst/>
                    </a:prstGeom>
                  </pic:spPr>
                </pic:pic>
              </a:graphicData>
            </a:graphic>
          </wp:inline>
        </w:drawing>
      </w:r>
    </w:p>
    <w:sectPr w:rsidR="006730C2" w:rsidRPr="004B0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708"/>
    <w:rsid w:val="002D18A7"/>
    <w:rsid w:val="003D6A5D"/>
    <w:rsid w:val="0040299A"/>
    <w:rsid w:val="0044071F"/>
    <w:rsid w:val="004B04E3"/>
    <w:rsid w:val="00522A51"/>
    <w:rsid w:val="00577708"/>
    <w:rsid w:val="006730C2"/>
    <w:rsid w:val="00ED30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B3260"/>
  <w15:chartTrackingRefBased/>
  <w15:docId w15:val="{24D81108-F139-4A2C-A674-A6263E259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7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77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77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77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77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7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7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77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77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77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77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7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708"/>
    <w:rPr>
      <w:rFonts w:eastAsiaTheme="majorEastAsia" w:cstheme="majorBidi"/>
      <w:color w:val="272727" w:themeColor="text1" w:themeTint="D8"/>
    </w:rPr>
  </w:style>
  <w:style w:type="paragraph" w:styleId="Title">
    <w:name w:val="Title"/>
    <w:basedOn w:val="Normal"/>
    <w:next w:val="Normal"/>
    <w:link w:val="TitleChar"/>
    <w:uiPriority w:val="10"/>
    <w:qFormat/>
    <w:rsid w:val="00577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708"/>
    <w:pPr>
      <w:spacing w:before="160"/>
      <w:jc w:val="center"/>
    </w:pPr>
    <w:rPr>
      <w:i/>
      <w:iCs/>
      <w:color w:val="404040" w:themeColor="text1" w:themeTint="BF"/>
    </w:rPr>
  </w:style>
  <w:style w:type="character" w:customStyle="1" w:styleId="QuoteChar">
    <w:name w:val="Quote Char"/>
    <w:basedOn w:val="DefaultParagraphFont"/>
    <w:link w:val="Quote"/>
    <w:uiPriority w:val="29"/>
    <w:rsid w:val="00577708"/>
    <w:rPr>
      <w:i/>
      <w:iCs/>
      <w:color w:val="404040" w:themeColor="text1" w:themeTint="BF"/>
    </w:rPr>
  </w:style>
  <w:style w:type="paragraph" w:styleId="ListParagraph">
    <w:name w:val="List Paragraph"/>
    <w:basedOn w:val="Normal"/>
    <w:uiPriority w:val="34"/>
    <w:qFormat/>
    <w:rsid w:val="00577708"/>
    <w:pPr>
      <w:ind w:left="720"/>
      <w:contextualSpacing/>
    </w:pPr>
  </w:style>
  <w:style w:type="character" w:styleId="IntenseEmphasis">
    <w:name w:val="Intense Emphasis"/>
    <w:basedOn w:val="DefaultParagraphFont"/>
    <w:uiPriority w:val="21"/>
    <w:qFormat/>
    <w:rsid w:val="00577708"/>
    <w:rPr>
      <w:i/>
      <w:iCs/>
      <w:color w:val="2F5496" w:themeColor="accent1" w:themeShade="BF"/>
    </w:rPr>
  </w:style>
  <w:style w:type="paragraph" w:styleId="IntenseQuote">
    <w:name w:val="Intense Quote"/>
    <w:basedOn w:val="Normal"/>
    <w:next w:val="Normal"/>
    <w:link w:val="IntenseQuoteChar"/>
    <w:uiPriority w:val="30"/>
    <w:qFormat/>
    <w:rsid w:val="005777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7708"/>
    <w:rPr>
      <w:i/>
      <w:iCs/>
      <w:color w:val="2F5496" w:themeColor="accent1" w:themeShade="BF"/>
    </w:rPr>
  </w:style>
  <w:style w:type="character" w:styleId="IntenseReference">
    <w:name w:val="Intense Reference"/>
    <w:basedOn w:val="DefaultParagraphFont"/>
    <w:uiPriority w:val="32"/>
    <w:qFormat/>
    <w:rsid w:val="00577708"/>
    <w:rPr>
      <w:b/>
      <w:bCs/>
      <w:smallCaps/>
      <w:color w:val="2F5496" w:themeColor="accent1" w:themeShade="BF"/>
      <w:spacing w:val="5"/>
    </w:rPr>
  </w:style>
  <w:style w:type="paragraph" w:styleId="Date">
    <w:name w:val="Date"/>
    <w:basedOn w:val="Normal"/>
    <w:next w:val="Normal"/>
    <w:link w:val="DateChar"/>
    <w:uiPriority w:val="99"/>
    <w:semiHidden/>
    <w:unhideWhenUsed/>
    <w:rsid w:val="00ED3066"/>
  </w:style>
  <w:style w:type="character" w:customStyle="1" w:styleId="DateChar">
    <w:name w:val="Date Char"/>
    <w:basedOn w:val="DefaultParagraphFont"/>
    <w:link w:val="Date"/>
    <w:uiPriority w:val="99"/>
    <w:semiHidden/>
    <w:rsid w:val="00ED30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253</TotalTime>
  <Pages>1</Pages>
  <Words>222</Words>
  <Characters>1267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O'Connell</dc:creator>
  <cp:keywords/>
  <dc:description/>
  <cp:lastModifiedBy>Kaitlyn O'Connell</cp:lastModifiedBy>
  <cp:revision>3</cp:revision>
  <dcterms:created xsi:type="dcterms:W3CDTF">2026-03-22T17:28:00Z</dcterms:created>
  <dcterms:modified xsi:type="dcterms:W3CDTF">2026-03-22T21:41:00Z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a420cb9d-7b9f-4524-86ea-ff7d35848ace</vt:lpwstr>
  </property>
</Properties>
</file>