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VerbatimChar"/>
        </w:rPr>
        <w:t xml:space="preserve">## [1] "&lt;table class=\"Rtable1\"&gt;\n&lt;thead&gt;\n&lt;tr&gt;\n&lt;th class='rowlabel firstrow lastrow'&gt;Dataset GEO Accession&lt;/th&gt;\n&lt;th class='firstrow lastrow'&gt;&lt;span class='stratlabel'&gt;GSE12530&lt;br&gt;&lt;span class='stratn'&gt;(n=26)&lt;/span&gt;&lt;/span&gt;&lt;/th&gt;\n&lt;th class='firstrow lastrow'&gt;&lt;span class='stratlabel'&gt;GSE16156&lt;br&gt;&lt;span class='stratn'&gt;(n=189)&lt;/span&gt;&lt;/span&gt;&lt;/th&gt;\n&lt;th class='firstrow lastrow'&gt;&lt;span class='stratlabel'&gt;GSE16581&lt;br&gt;&lt;span class='stratn'&gt;(n=68)&lt;/span&gt;&lt;/span&gt;&lt;/th&gt;\n&lt;th class='firstrow lastrow'&gt;&lt;span class='stratlabel'&gt;GSE4780&lt;br&gt;&lt;span class='stratn'&gt;(n=57)&lt;/span&gt;&lt;/span&gt;&lt;/th&gt;\n&lt;th class='firstrow lastrow'&gt;&lt;span class='stratlabel'&gt;GSE54934&lt;br&gt;&lt;span class='stratn'&gt;(n=22)&lt;/span&gt;&lt;/span&gt;&lt;/th&gt;\n&lt;th class='firstrow lastrow'&gt;&lt;span class='stratlabel'&gt;GSE55609&lt;br&gt;&lt;span class='stratn'&gt;(n=24)&lt;/span&gt;&lt;/span&gt;&lt;/th&gt;\n&lt;th class='firstrow lastrow'&gt;&lt;span class='stratlabel'&gt;GSE58037&lt;br&gt;&lt;span class='stratn'&gt;(n=114)&lt;/span&gt;&lt;/span&gt;&lt;/th&gt;\n&lt;th class='firstrow lastrow'&gt;&lt;span class='stratlabel'&gt;GSE74385&lt;br&gt;&lt;span class='stratn'&gt;(n=62)&lt;/span&gt;&lt;/span&gt;&lt;/th&gt;\n&lt;th class='firstrow lastrow'&gt;&lt;span class='stratlabel'&gt;GSE77259&lt;br&gt;&lt;span class='stratn'&gt;(n=14)&lt;/span&gt;&lt;/span&gt;&lt;/th&gt;\n&lt;th class='firstrow lastrow'&gt;&lt;span class='stratlabel'&gt;GSE85135&lt;br&gt;&lt;span class='stratn'&gt;(n=121)&lt;/span&gt;&lt;/span&gt;&lt;/th&gt;\n&lt;th class='firstrow lastrow'&gt;&lt;span class='stratlabel'&gt;GSE9438&lt;br&gt;&lt;span class='stratn'&gt;(n=31)&lt;/span&gt;&lt;/span&gt;&lt;/th&gt;\n&lt;th class='firstrow lastrow'&gt;&lt;span class='stratlabel'&gt;Overall&lt;br&gt;&lt;span class='stratn'&gt;(n=728)&lt;/span&gt;&lt;/span&gt;&lt;/th&gt;\n&lt;/tr&gt;\n&lt;/thead&gt;\n&lt;tbody&gt;\n&lt;tr&gt;\n&lt;td class='rowlabel firstrow'&gt;&lt;span class='varlabel'&gt;Age&lt;/span&gt;&lt;/td&gt;\n&lt;td class='firstrow'&gt;&lt;/td&gt;\n&lt;td class='firstrow'&gt;&lt;/td&gt;\n&lt;td class='firstrow'&gt;&lt;/td&gt;\n&lt;td class='firstrow'&gt;&lt;/td&gt;\n&lt;td class='firstrow'&gt;&lt;/td&gt;\n&lt;td class='firstrow'&gt;&lt;/td&gt;\n&lt;td class='firstrow'&gt;&lt;/td&gt;\n&lt;td class='firstrow'&gt;&lt;/td&gt;\n&lt;td class='firstrow'&gt;&lt;/td&gt;\n&lt;td class='firstrow'&gt;&lt;/td&gt;\n&lt;td class='firstrow'&gt;&lt;/td&gt;\n&lt;td class='firstrow'&gt;&lt;/td&gt;\n&lt;/tr&gt;\n&lt;tr&gt;\n&lt;td class='rowlabel'&gt;Mean (SD)&lt;/td&gt;\n&lt;td&gt;60.6 (14.4)&lt;/td&gt;\n&lt;td&gt;42.8 (12.8)&lt;/td&gt;\n&lt;td&gt;63.2 (14.7)&lt;/td&gt;\n&lt;td&gt;NA (NA)&lt;/td&gt;\n&lt;td&gt;NA (NA)&lt;/td&gt;\n&lt;td&gt;NA (NA)&lt;/td&gt;\n&lt;td&gt;NA (NA)&lt;/td&gt;\n&lt;td&gt;NA (NA)&lt;/td&gt;\n&lt;td&gt;54.1 (10.1)&lt;/td&gt;\n&lt;td&gt;NA (NA)&lt;/td&gt;\n&lt;td&gt;NA (NA)&lt;/td&gt;\n&lt;td&gt;49.5 (16.1)&lt;/td&gt;\n&lt;/tr&gt;\n&lt;tr&gt;\n&lt;td class='rowlabel'&gt;Median [Min, Max]&lt;/td&gt;\n&lt;td&gt;62.0 [31.0, 85.0]&lt;/td&gt;\n&lt;td&gt;44.0 [16.0, 68.0]&lt;/td&gt;\n&lt;td&gt;64.0 [32.0, 89.0]&lt;/td&gt;\n&lt;td&gt;NA [NA, NA]&lt;/td&gt;\n&lt;td&gt;NA [NA, NA]&lt;/td&gt;\n&lt;td&gt;NA [NA, NA]&lt;/td&gt;\n&lt;td&gt;NA [NA, NA]&lt;/td&gt;\n&lt;td&gt;NA [NA, NA]&lt;/td&gt;\n&lt;td&gt;53.0 [36.0, 73.0]&lt;/td&gt;\n&lt;td&gt;NA [NA, NA]&lt;/td&gt;\n&lt;td&gt;NA [NA, NA]&lt;/td&gt;\n&lt;td&gt;49.0 [16.0, 89.0]&lt;/td&gt;\n&lt;/tr&gt;\n&lt;tr&gt;\n&lt;td class='rowlabel lastrow'&gt;Missing&lt;/td&gt;\n&lt;td class='lastrow'&gt;0 (0%)&lt;/td&gt;\n&lt;td class='lastrow'&gt;0 (0%)&lt;/td&gt;\n&lt;td class='lastrow'&gt;1 (1.5%)&lt;/td&gt;\n&lt;td class='lastrow'&gt;57 (100%)&lt;/td&gt;\n&lt;td class='lastrow'&gt;22 (100%)&lt;/td&gt;\n&lt;td class='lastrow'&gt;24 (100%)&lt;/td&gt;\n&lt;td class='lastrow'&gt;114 (100%)&lt;/td&gt;\n&lt;td class='lastrow'&gt;62 (100%)&lt;/td&gt;\n&lt;td class='lastrow'&gt;0 (0%)&lt;/td&gt;\n&lt;td class='lastrow'&gt;121 (100%)&lt;/td&gt;\n&lt;td class='lastrow'&gt;31 (100%)&lt;/td&gt;\n&lt;td class='lastrow'&gt;432 (59.3%)&lt;/td&gt;\n&lt;/tr&gt;\n&lt;tr&gt;\n&lt;td class='rowlabel firstrow'&gt;&lt;span class='varlabel'&gt;Sex&lt;/span&gt;&lt;/td&gt;\n&lt;td class='firstrow'&gt;&lt;/td&gt;\n&lt;td class='firstrow'&gt;&lt;/td&gt;\n&lt;td class='firstrow'&gt;&lt;/td&gt;\n&lt;td class='firstrow'&gt;&lt;/td&gt;\n&lt;td class='firstrow'&gt;&lt;/td&gt;\n&lt;td class='firstrow'&gt;&lt;/td&gt;\n&lt;td class='firstrow'&gt;&lt;/td&gt;\n&lt;td class='firstrow'&gt;&lt;/td&gt;\n&lt;td class='firstrow'&gt;&lt;/td&gt;\n&lt;td class='firstrow'&gt;&lt;/td&gt;\n&lt;td class='firstrow'&gt;&lt;/td&gt;\n&lt;td class='firstrow'&gt;&lt;/td&gt;\n&lt;/tr&gt;\n&lt;tr&gt;\n&lt;td class='rowlabel'&gt;Female&lt;/td&gt;\n&lt;td&gt;18 (69.2%)&lt;/td&gt;\n&lt;td&gt;149 (78.8%)&lt;/td&gt;\n&lt;td&gt;43 (63.2%)&lt;/td&gt;\n&lt;td&gt;0 (0%)&lt;/td&gt;\n&lt;td&gt;0 (0%)&lt;/td&gt;\n&lt;td&gt;0 (0%)&lt;/td&gt;\n&lt;td&gt;0 (0%)&lt;/td&gt;\n&lt;td&gt;0 (0%)&lt;/td&gt;\n&lt;td&gt;10 (71.4%)&lt;/td&gt;\n&lt;td&gt;0 (0%)&lt;/td&gt;\n&lt;td&gt;0 (0%)&lt;/td&gt;\n&lt;td&gt;220 (30.2%)&lt;/td&gt;\n&lt;/tr&gt;\n&lt;tr&gt;\n&lt;td class='rowlabel'&gt;Male&lt;/td&gt;\n&lt;td&gt;8 (30.8%)&lt;/td&gt;\n&lt;td&gt;40 (21.2%)&lt;/td&gt;\n&lt;td&gt;25 (36.8%)&lt;/td&gt;\n&lt;td&gt;0 (0%)&lt;/td&gt;\n&lt;td&gt;0 (0%)&lt;/td&gt;\n&lt;td&gt;0 (0%)&lt;/td&gt;\n&lt;td&gt;0 (0%)&lt;/td&gt;\n&lt;td&gt;0 (0%)&lt;/td&gt;\n&lt;td&gt;4 (28.6%)&lt;/td&gt;\n&lt;td&gt;0 (0%)&lt;/td&gt;\n&lt;td&gt;0 (0%)&lt;/td&gt;\n&lt;td&gt;77 (10.6%)&lt;/td&gt;\n&lt;/tr&gt;\n&lt;tr&gt;\n&lt;td class='rowlabel lastrow'&gt;Missing&lt;/td&gt;\n&lt;td class='lastrow'&gt;0 (0%)&lt;/td&gt;\n&lt;td class='lastrow'&gt;0 (0%)&lt;/td&gt;\n&lt;td class='lastrow'&gt;0 (0%)&lt;/td&gt;\n&lt;td class='lastrow'&gt;57 (100%)&lt;/td&gt;\n&lt;td class='lastrow'&gt;22 (100%)&lt;/td&gt;\n&lt;td class='lastrow'&gt;24 (100%)&lt;/td&gt;\n&lt;td class='lastrow'&gt;114 (100%)&lt;/td&gt;\n&lt;td class='lastrow'&gt;62 (100%)&lt;/td&gt;\n&lt;td class='lastrow'&gt;0 (0%)&lt;/td&gt;\n&lt;td class='lastrow'&gt;121 (100%)&lt;/td&gt;\n&lt;td class='lastrow'&gt;31 (100%)&lt;/td&gt;\n&lt;td class='lastrow'&gt;431 (59.2%)&lt;/td&gt;\n&lt;/tr&gt;\n&lt;tr&gt;\n&lt;td class='rowlabel firstrow'&gt;&lt;span class='varlabel'&gt;Grade&lt;/span&gt;&lt;/td&gt;\n&lt;td class='firstrow'&gt;&lt;/td&gt;\n&lt;td class='firstrow'&gt;&lt;/td&gt;\n&lt;td class='firstrow'&gt;&lt;/td&gt;\n&lt;td class='firstrow'&gt;&lt;/td&gt;\n&lt;td class='firstrow'&gt;&lt;/td&gt;\n&lt;td class='firstrow'&gt;&lt;/td&gt;\n&lt;td class='firstrow'&gt;&lt;/td&gt;\n&lt;td class='firstrow'&gt;&lt;/td&gt;\n&lt;td class='firstrow'&gt;&lt;/td&gt;\n&lt;td class='firstrow'&gt;&lt;/td&gt;\n&lt;td class='firstrow'&gt;&lt;/td&gt;\n&lt;td class='firstrow'&gt;&lt;/td&gt;\n&lt;/tr&gt;\n&lt;tr&gt;\n&lt;td class='rowlabel'&gt;I&lt;/td&gt;\n&lt;td&gt;8 (30.8%)&lt;/td&gt;\n&lt;td&gt;105 (55.6%)&lt;/td&gt;\n&lt;td&gt;43 (63.2%)&lt;/td&gt;\n&lt;td&gt;33 (57.9%)&lt;/td&gt;\n&lt;td&gt;20 (90.9%)&lt;/td&gt;\n&lt;td&gt;18 (75.0%)&lt;/td&gt;\n&lt;td&gt;102 (89.5%)&lt;/td&gt;\n&lt;td&gt;20 (32.3%)&lt;/td&gt;\n&lt;td&gt;10 (71.4%)&lt;/td&gt;\n&lt;td&gt;96 (79.3%)&lt;/td&gt;\n&lt;td&gt;0 (0%)&lt;/td&gt;\n&lt;td&gt;455 (62.5%)&lt;/td&gt;\n&lt;/tr&gt;\n&lt;tr&gt;\n&lt;td class='rowlabel'&gt;II&lt;/td&gt;\n&lt;td&gt;8 (30.8%)&lt;/td&gt;\n&lt;td&gt;66 (34.9%)&lt;/td&gt;\n&lt;td&gt;19 (27.9%)&lt;/td&gt;\n&lt;td&gt;20 (35.1%)&lt;/td&gt;\n&lt;td&gt;2 (9.1%)&lt;/td&gt;\n&lt;td&gt;3 (12.5%)&lt;/td&gt;\n&lt;td&gt;8 (7.0%)&lt;/td&gt;\n&lt;td&gt;14 (22.6%)&lt;/td&gt;\n&lt;td&gt;4 (28.6%)&lt;/td&gt;\n&lt;td&gt;0 (0%)&lt;/td&gt;\n&lt;td&gt;0 (0%)&lt;/td&gt;\n&lt;td&gt;144 (19.8%)&lt;/td&gt;\n&lt;/tr&gt;\n&lt;tr&gt;\n&lt;td class='rowlabel'&gt;III&lt;/td&gt;\n&lt;td&gt;8 (30.8%)&lt;/td&gt;\n&lt;td&gt;18 (9.5%)&lt;/td&gt;\n&lt;td&gt;6 (8.8%)&lt;/td&gt;\n&lt;td&gt;3 (5.3%)&lt;/td&gt;\n&lt;td&gt;0 (0%)&lt;/td&gt;\n&lt;td&gt;0 (0%)&lt;/td&gt;\n&lt;td&gt;0 (0%)&lt;/td&gt;\n&lt;td&gt;28 (45.2%)&lt;/td&gt;\n&lt;td&gt;0 (0%)&lt;/td&gt;\n&lt;td&gt;0 (0%)&lt;/td&gt;\n&lt;td&gt;0 (0%)&lt;/td&gt;\n&lt;td&gt;63 (8.7%)&lt;/td&gt;\n&lt;/tr&gt;\n&lt;tr&gt;\n&lt;td class='rowlabel lastrow'&gt;Missing&lt;/td&gt;\n&lt;td class='lastrow'&gt;2 (7.7%)&lt;/td&gt;\n&lt;td class='lastrow'&gt;0 (0%)&lt;/td&gt;\n&lt;td class='lastrow'&gt;0 (0%)&lt;/td&gt;\n&lt;td class='lastrow'&gt;1 (1.8%)&lt;/td&gt;\n&lt;td class='lastrow'&gt;0 (0%)&lt;/td&gt;\n&lt;td class='lastrow'&gt;3 (12.5%)&lt;/td&gt;\n&lt;td class='lastrow'&gt;4 (3.5%)&lt;/td&gt;\n&lt;td class='lastrow'&gt;0 (0%)&lt;/td&gt;\n&lt;td class='lastrow'&gt;0 (0%)&lt;/td&gt;\n&lt;td class='lastrow'&gt;25 (20.7%)&lt;/td&gt;\n&lt;td class='lastrow'&gt;31 (100%)&lt;/td&gt;\n&lt;td class='lastrow'&gt;66 (9.1%)&lt;/td&gt;\n&lt;/tr&gt;\n&lt;tr&gt;\n&lt;td class='rowlabel firstrow'&gt;&lt;span class='varlabel'&gt;Recurrence&lt;/span&gt;&lt;/td&gt;\n&lt;td class='firstrow'&gt;&lt;/td&gt;\n&lt;td class='firstrow'&gt;&lt;/td&gt;\n&lt;td class='firstrow'&gt;&lt;/td&gt;\n&lt;td class='firstrow'&gt;&lt;/td&gt;\n&lt;td class='firstrow'&gt;&lt;/td&gt;\n&lt;td class='firstrow'&gt;&lt;/td&gt;\n&lt;td class='firstrow'&gt;&lt;/td&gt;\n&lt;td class='firstrow'&gt;&lt;/td&gt;\n&lt;td class='firstrow'&gt;&lt;/td&gt;\n&lt;td class='firstrow'&gt;&lt;/td&gt;\n&lt;td class='firstrow'&gt;&lt;/td&gt;\n&lt;td class='firstrow'&gt;&lt;/td&gt;\n&lt;/tr&gt;\n&lt;tr&gt;\n&lt;td class='rowlabel'&gt;Primary&lt;/td&gt;\n&lt;td&gt;0 (0%)&lt;/td&gt;\n&lt;td&gt;0 (0%)&lt;/td&gt;\n&lt;td&gt;0 (0%)&lt;/td&gt;\n&lt;td&gt;47 (82.5%)&lt;/td&gt;\n&lt;td&gt;0 (0%)&lt;/td&gt;\n&lt;td&gt;0 (0%)&lt;/td&gt;\n&lt;td&gt;98 (86.0%)&lt;/td&gt;\n&lt;td&gt;0 (0%)&lt;/td&gt;\n&lt;td&gt;0 (0%)&lt;/td&gt;\n&lt;td&gt;121 (100%)&lt;/td&gt;\n&lt;td&gt;0 (0%)&lt;/td&gt;\n&lt;td&gt;266 (36.5%)&lt;/td&gt;\n&lt;/tr&gt;\n&lt;tr&gt;\n&lt;td class='rowlabel'&gt;Recurrent&lt;/td&gt;\n&lt;td&gt;0 (0%)&lt;/td&gt;\n&lt;td&gt;0 (0%)&lt;/td&gt;\n&lt;td&gt;0 (0%)&lt;/td&gt;\n&lt;td&gt;9 (15.8%)&lt;/td&gt;\n&lt;td&gt;0 (0%)&lt;/td&gt;\n&lt;td&gt;0 (0%)&lt;/td&gt;\n&lt;td&gt;12 (10.5%)&lt;/td&gt;\n&lt;td&gt;0 (0%)&lt;/td&gt;\n&lt;td&gt;0 (0%)&lt;/td&gt;\n&lt;td&gt;0 (0%)&lt;/td&gt;\n&lt;td&gt;0 (0%)&lt;/td&gt;\n&lt;td&gt;21 (2.9%)&lt;/td&gt;\n&lt;/tr&gt;\n&lt;tr&gt;\n&lt;td class='rowlabel lastrow'&gt;Missing&lt;/td&gt;\n&lt;td class='lastrow'&gt;26 (100%)&lt;/td&gt;\n&lt;td class='lastrow'&gt;189 (100%)&lt;/td&gt;\n&lt;td class='lastrow'&gt;68 (100%)&lt;/td&gt;\n&lt;td class='lastrow'&gt;1 (1.8%)&lt;/td&gt;\n&lt;td class='lastrow'&gt;22 (100%)&lt;/td&gt;\n&lt;td class='lastrow'&gt;24 (100%)&lt;/td&gt;\n&lt;td class='lastrow'&gt;4 (3.5%)&lt;/td&gt;\n&lt;td class='lastrow'&gt;62 (100%)&lt;/td&gt;\n&lt;td class='lastrow'&gt;14 (100%)&lt;/td&gt;\n&lt;td class='lastrow'&gt;0 (0%)&lt;/td&gt;\n&lt;td class='lastrow'&gt;31 (100%)&lt;/td&gt;\n&lt;td class='lastrow'&gt;441 (60.6%)&lt;/td&gt;\n&lt;/tr&gt;\n&lt;tr&gt;\n&lt;td class='rowlabel firstrow'&gt;&lt;span class='varlabel'&gt;Time to Recurrence&lt;span class='varunits'&gt; (years)&lt;/span&gt;&lt;/span&gt;&lt;/td&gt;\n&lt;td class='firstrow'&gt;&lt;/td&gt;\n&lt;td class='firstrow'&gt;&lt;/td&gt;\n&lt;td class='firstrow'&gt;&lt;/td&gt;\n&lt;td class='firstrow'&gt;&lt;/td&gt;\n&lt;td class='firstrow'&gt;&lt;/td&gt;\n&lt;td class='firstrow'&gt;&lt;/td&gt;\n&lt;td class='firstrow'&gt;&lt;/td&gt;\n&lt;td class='firstrow'&gt;&lt;/td&gt;\n&lt;td class='firstrow'&gt;&lt;/td&gt;\n&lt;td class='firstrow'&gt;&lt;/td&gt;\n&lt;td class='firstrow'&gt;&lt;/td&gt;\n&lt;td class='firstrow'&gt;&lt;/td&gt;\n&lt;/tr&gt;\n&lt;tr&gt;\n&lt;td class='rowlabel'&gt;Mean (SD)&lt;/td&gt;\n&lt;td&gt;NA (NA)&lt;/td&gt;\n&lt;td&gt;1.46 (2.86)&lt;/td&gt;\n&lt;td&gt;NA (NA)&lt;/td&gt;\n&lt;td&gt;NA (NA)&lt;/td&gt;\n&lt;td&gt;NA (NA)&lt;/td&gt;\n&lt;td&gt;NA (NA)&lt;/td&gt;\n&lt;td&gt;NA (NA)&lt;/td&gt;\n&lt;td&gt;NA (NA)&lt;/td&gt;\n&lt;td&gt;NA (NA)&lt;/td&gt;\n&lt;td&gt;NA (NA)&lt;/td&gt;\n&lt;td&gt;NA (NA)&lt;/td&gt;\n&lt;td&gt;1.46 (2.86)&lt;/td&gt;\n&lt;/tr&gt;\n&lt;tr&gt;\n&lt;td class='rowlabel'&gt;Median [Min, Max]&lt;/td&gt;\n&lt;td&gt;NA [NA, NA]&lt;/td&gt;\n&lt;td&gt;0.00 [0.00, 12.0]&lt;/td&gt;\n&lt;td&gt;NA [NA, NA]&lt;/td&gt;\n&lt;td&gt;NA [NA, NA]&lt;/td&gt;\n&lt;td&gt;NA [NA, NA]&lt;/td&gt;\n&lt;td&gt;NA [NA, NA]&lt;/td&gt;\n&lt;td&gt;NA [NA, NA]&lt;/td&gt;\n&lt;td&gt;NA [NA, NA]&lt;/td&gt;\n&lt;td&gt;NA [NA, NA]&lt;/td&gt;\n&lt;td&gt;NA [NA, NA]&lt;/td&gt;\n&lt;td&gt;NA [NA, NA]&lt;/td&gt;\n&lt;td&gt;0.00 [0.00, 12.0]&lt;/td&gt;\n&lt;/tr&gt;\n&lt;tr&gt;\n&lt;td class='rowlabel lastrow'&gt;Missing&lt;/td&gt;\n&lt;td class='lastrow'&gt;26 (100%)&lt;/td&gt;\n&lt;td class='lastrow'&gt;0 (0%)&lt;/td&gt;\n&lt;td class='lastrow'&gt;68 (100%)&lt;/td&gt;\n&lt;td class='lastrow'&gt;57 (100%)&lt;/td&gt;\n&lt;td class='lastrow'&gt;22 (100%)&lt;/td&gt;\n&lt;td class='lastrow'&gt;24 (100%)&lt;/td&gt;\n&lt;td class='lastrow'&gt;114 (100%)&lt;/td&gt;\n&lt;td class='lastrow'&gt;62 (100%)&lt;/td&gt;\n&lt;td class='lastrow'&gt;14 (100%)&lt;/td&gt;\n&lt;td class='lastrow'&gt;121 (100%)&lt;/td&gt;\n&lt;td class='lastrow'&gt;31 (100%)&lt;/td&gt;\n&lt;td class='lastrow'&gt;539 (74.0%)&lt;/td&gt;\n&lt;/tr&gt;\n&lt;tr&gt;\n&lt;td class='rowlabel firstrow'&gt;&lt;span class='varlabel'&gt;Frequency of Recurrence&lt;/span&gt;&lt;/td&gt;\n&lt;td class='firstrow'&gt;&lt;/td&gt;\n&lt;td class='firstrow'&gt;&lt;/td&gt;\n&lt;td class='firstrow'&gt;&lt;/td&gt;\n&lt;td class='firstrow'&gt;&lt;/td&gt;\n&lt;td class='firstrow'&gt;&lt;/td&gt;\n&lt;td class='firstrow'&gt;&lt;/td&gt;\n&lt;td class='firstrow'&gt;&lt;/td&gt;\n&lt;td class='firstrow'&gt;&lt;/td&gt;\n&lt;td class='firstrow'&gt;&lt;/td&gt;\n&lt;td class='firstrow'&gt;&lt;/td&gt;\n&lt;td class='firstrow'&gt;&lt;/td&gt;\n&lt;td class='firstrow'&gt;&lt;/td&gt;\n&lt;/tr&gt;\n&lt;tr&gt;\n&lt;td class='rowlabel'&gt;Mean (SD)&lt;/td&gt;\n&lt;td&gt;NA (NA)&lt;/td&gt;\n&lt;td&gt;NA (NA)&lt;/td&gt;\n&lt;td&gt;0.412 (1.37)&lt;/td&gt;\n&lt;td&gt;NA (NA)&lt;/td&gt;\n&lt;td&gt;NA (NA)&lt;/td&gt;\n&lt;td&gt;NA (NA)&lt;/td&gt;\n&lt;td&gt;NA (NA)&lt;/td&gt;\n&lt;td&gt;NA (NA)&lt;/td&gt;\n&lt;td&gt;NA (NA)&lt;/td&gt;\n&lt;td&gt;NA (NA)&lt;/td&gt;\n&lt;td&gt;NA (NA)&lt;/td&gt;\n&lt;td&gt;0.412 (1.37)&lt;/td&gt;\n&lt;/tr&gt;\n&lt;tr&gt;\n&lt;td class='rowlabel'&gt;Median [Min, Max]&lt;/td&gt;\n&lt;td&gt;NA [NA, NA]&lt;/td&gt;\n&lt;td&gt;NA [NA, NA]&lt;/td&gt;\n&lt;td&gt;0.00 [0.00, 9.00]&lt;/td&gt;\n&lt;td&gt;NA [NA, NA]&lt;/td&gt;\n&lt;td&gt;NA [NA, NA]&lt;/td&gt;\n&lt;td&gt;NA [NA, NA]&lt;/td&gt;\n&lt;td&gt;NA [NA, NA]&lt;/td&gt;\n&lt;td&gt;NA [NA, NA]&lt;/td&gt;\n&lt;td&gt;NA [NA, NA]&lt;/td&gt;\n&lt;td&gt;NA [NA, NA]&lt;/td&gt;\n&lt;td&gt;NA [NA, NA]&lt;/td&gt;\n&lt;td&gt;0.00 [0.00, 9.00]&lt;/td&gt;\n&lt;/tr&gt;\n&lt;tr&gt;\n&lt;td class='rowlabel lastrow'&gt;Missing&lt;/td&gt;\n&lt;td class='lastrow'&gt;26 (100%)&lt;/td&gt;\n&lt;td class='lastrow'&gt;189 (100%)&lt;/td&gt;\n&lt;td class='lastrow'&gt;0 (0%)&lt;/td&gt;\n&lt;td class='lastrow'&gt;57 (100%)&lt;/td&gt;\n&lt;td class='lastrow'&gt;22 (100%)&lt;/td&gt;\n&lt;td class='lastrow'&gt;24 (100%)&lt;/td&gt;\n&lt;td class='lastrow'&gt;114 (100%)&lt;/td&gt;\n&lt;td class='lastrow'&gt;62 (100%)&lt;/td&gt;\n&lt;td class='lastrow'&gt;14 (100%)&lt;/td&gt;\n&lt;td class='lastrow'&gt;121 (100%)&lt;/td&gt;\n&lt;td class='lastrow'&gt;31 (100%)&lt;/td&gt;\n&lt;td class='lastrow'&gt;660 (90.7%)&lt;/td&gt;\n&lt;/tr&gt;\n&lt;tr&gt;\n&lt;td class='rowlabel firstrow'&gt;&lt;span class='varlabel'&gt;Follow-up Time&lt;span class='varunits'&gt; (days)&lt;/span&gt;&lt;/span&gt;&lt;/td&gt;\n&lt;td class='firstrow'&gt;&lt;/td&gt;\n&lt;td class='firstrow'&gt;&lt;/td&gt;\n&lt;td class='firstrow'&gt;&lt;/td&gt;\n&lt;td class='firstrow'&gt;&lt;/td&gt;\n&lt;td class='firstrow'&gt;&lt;/td&gt;\n&lt;td class='firstrow'&gt;&lt;/td&gt;\n&lt;td class='firstrow'&gt;&lt;/td&gt;\n&lt;td class='firstrow'&gt;&lt;/td&gt;\n&lt;td class='firstrow'&gt;&lt;/td&gt;\n&lt;td class='firstrow'&gt;&lt;/td&gt;\n&lt;td class='firstrow'&gt;&lt;/td&gt;\n&lt;td class='firstrow'&gt;&lt;/td&gt;\n&lt;/tr&gt;\n&lt;tr&gt;\n&lt;td class='rowlabel'&gt;Mean (SD)&lt;/td&gt;\n&lt;td&gt;NA (NA)&lt;/td&gt;\n&lt;td&gt;NA (NA)&lt;/td&gt;\n&lt;td&gt;1720 (912)&lt;/td&gt;\n&lt;td&gt;NA (NA)&lt;/td&gt;\n&lt;td&gt;NA (NA)&lt;/td&gt;\n&lt;td&gt;NA (NA)&lt;/td&gt;\n&lt;td&gt;NA (NA)&lt;/td&gt;\n&lt;td&gt;NA (NA)&lt;/td&gt;\n&lt;td&gt;NA (NA)&lt;/td&gt;\n&lt;td&gt;NA (NA)&lt;/td&gt;\n&lt;td&gt;NA (NA)&lt;/td&gt;\n&lt;td&gt;1720 (912)&lt;/td&gt;\n&lt;/tr&gt;\n&lt;tr&gt;\n&lt;td class='rowlabel'&gt;Median [Min, Max]&lt;/td&gt;\n&lt;td&gt;NA [NA, NA]&lt;/td&gt;\n&lt;td&gt;NA [NA, NA]&lt;/td&gt;\n&lt;td&gt;1730 [19.0, 3390]&lt;/td&gt;\n&lt;td&gt;NA [NA, NA]&lt;/td&gt;\n&lt;td&gt;NA [NA, NA]&lt;/td&gt;\n&lt;td&gt;NA [NA, NA]&lt;/td&gt;\n&lt;td&gt;NA [NA, NA]&lt;/td&gt;\n&lt;td&gt;NA [NA, NA]&lt;/td&gt;\n&lt;td&gt;NA [NA, NA]&lt;/td&gt;\n&lt;td&gt;NA [NA, NA]&lt;/td&gt;\n&lt;td&gt;NA [NA, NA]&lt;/td&gt;\n&lt;td&gt;1730 [19.0, 3390]&lt;/td&gt;\n&lt;/tr&gt;\n&lt;tr&gt;\n&lt;td class='rowlabel lastrow'&gt;Missing&lt;/td&gt;\n&lt;td class='lastrow'&gt;26 (100%)&lt;/td&gt;\n&lt;td class='lastrow'&gt;189 (100%)&lt;/td&gt;\n&lt;td class='lastrow'&gt;1 (1.5%)&lt;/td&gt;\n&lt;td class='lastrow'&gt;57 (100%)&lt;/td&gt;\n&lt;td class='lastrow'&gt;22 (100%)&lt;/td&gt;\n&lt;td class='lastrow'&gt;24 (100%)&lt;/td&gt;\n&lt;td class='lastrow'&gt;114 (100%)&lt;/td&gt;\n&lt;td class='lastrow'&gt;62 (100%)&lt;/td&gt;\n&lt;td class='lastrow'&gt;14 (100%)&lt;/td&gt;\n&lt;td class='lastrow'&gt;121 (100%)&lt;/td&gt;\n&lt;td class='lastrow'&gt;31 (100%)&lt;/td&gt;\n&lt;td class='lastrow'&gt;661 (90.8%)&lt;/td&gt;\n&lt;/tr&gt;\n&lt;tr&gt;\n&lt;td class='rowlabel firstrow'&gt;&lt;span class='varlabel'&gt;Survival Time&lt;span class='varunits'&gt; (years)&lt;/span&gt;&lt;/span&gt;&lt;/td&gt;\n&lt;td class='firstrow'&gt;&lt;/td&gt;\n&lt;td class='firstrow'&gt;&lt;/td&gt;\n&lt;td class='firstrow'&gt;&lt;/td&gt;\n&lt;td class='firstrow'&gt;&lt;/td&gt;\n&lt;td class='firstrow'&gt;&lt;/td&gt;\n&lt;td class='firstrow'&gt;&lt;/td&gt;\n&lt;td class='firstrow'&gt;&lt;/td&gt;\n&lt;td class='firstrow'&gt;&lt;/td&gt;\n&lt;td class='firstrow'&gt;&lt;/td&gt;\n&lt;td class='firstrow'&gt;&lt;/td&gt;\n&lt;td class='firstrow'&gt;&lt;/td&gt;\n&lt;td class='firstrow'&gt;&lt;/td&gt;\n&lt;/tr&gt;\n&lt;tr&gt;\n&lt;td class='rowlabel'&gt;Mean (SD)&lt;/td&gt;\n&lt;td&gt;NA (NA)&lt;/td&gt;\n&lt;td&gt;9.22 (3.62)&lt;/td&gt;\n&lt;td&gt;NA (NA)&lt;/td&gt;\n&lt;td&gt;NA (NA)&lt;/td&gt;\n&lt;td&gt;NA (NA)&lt;/td&gt;\n&lt;td&gt;NA (NA)&lt;/td&gt;\n&lt;td&gt;NA (NA)&lt;/td&gt;\n&lt;td&gt;NA (NA)&lt;/td&gt;\n&lt;td&gt;NA (NA)&lt;/td&gt;\n&lt;td&gt;NA (NA)&lt;/td&gt;\n&lt;td&gt;NA (NA)&lt;/td&gt;\n&lt;td&gt;9.22 (3.62)&lt;/td&gt;\n&lt;/tr&gt;\n&lt;tr&gt;\n&lt;td class='rowlabel'&gt;Median [Min, Max]&lt;/td&gt;\n&lt;td&gt;NA [NA, NA]&lt;/td&gt;\n&lt;td&gt;10.0 [1.00, 15.0]&lt;/td&gt;\n&lt;td&gt;NA [NA, NA]&lt;/td&gt;\n&lt;td&gt;NA [NA, NA]&lt;/td&gt;\n&lt;td&gt;NA [NA, NA]&lt;/td&gt;\n&lt;td&gt;NA [NA, NA]&lt;/td&gt;\n&lt;td&gt;NA [NA, NA]&lt;/td&gt;\n&lt;td&gt;NA [NA, NA]&lt;/td&gt;\n&lt;td&gt;NA [NA, NA]&lt;/td&gt;\n&lt;td&gt;NA [NA, NA]&lt;/td&gt;\n&lt;td&gt;NA [NA, NA]&lt;/td&gt;\n&lt;td&gt;10.0 [1.00, 15.0]&lt;/td&gt;\n&lt;/tr&gt;\n&lt;tr&gt;\n&lt;td class='rowlabel lastrow'&gt;Missing&lt;/td&gt;\n&lt;td class='lastrow'&gt;26 (100%)&lt;/td&gt;\n&lt;td class='lastrow'&gt;0 (0%)&lt;/td&gt;\n&lt;td class='lastrow'&gt;68 (100%)&lt;/td&gt;\n&lt;td class='lastrow'&gt;57 (100%)&lt;/td&gt;\n&lt;td class='lastrow'&gt;22 (100%)&lt;/td&gt;\n&lt;td class='lastrow'&gt;24 (100%)&lt;/td&gt;\n&lt;td class='lastrow'&gt;114 (100%)&lt;/td&gt;\n&lt;td class='lastrow'&gt;62 (100%)&lt;/td&gt;\n&lt;td class='lastrow'&gt;14 (100%)&lt;/td&gt;\n&lt;td class='lastrow'&gt;121 (100%)&lt;/td&gt;\n&lt;td class='lastrow'&gt;31 (100%)&lt;/td&gt;\n&lt;td class='lastrow'&gt;539 (74.0%)&lt;/td&gt;\n&lt;/tr&gt;\n&lt;tr&gt;\n&lt;td class='rowlabel firstrow'&gt;&lt;span class='varlabel'&gt;Patient Status&lt;/span&gt;&lt;/td&gt;\n&lt;td class='firstrow'&gt;&lt;/td&gt;\n&lt;td class='firstrow'&gt;&lt;/td&gt;\n&lt;td class='firstrow'&gt;&lt;/td&gt;\n&lt;td class='firstrow'&gt;&lt;/td&gt;\n&lt;td class='firstrow'&gt;&lt;/td&gt;\n&lt;td class='firstrow'&gt;&lt;/td&gt;\n&lt;td class='firstrow'&gt;&lt;/td&gt;\n&lt;td class='firstrow'&gt;&lt;/td&gt;\n&lt;td class='firstrow'&gt;&lt;/td&gt;\n&lt;td class='firstrow'&gt;&lt;/td&gt;\n&lt;td class='firstrow'&gt;&lt;/td&gt;\n&lt;td class='firstrow'&gt;&lt;/td&gt;\n&lt;/tr&gt;\n&lt;tr&gt;\n&lt;td class='rowlabel'&gt;Alive&lt;/td&gt;\n&lt;td&gt;0 (0%)&lt;/td&gt;\n&lt;td&gt;0 (0%)&lt;/td&gt;\n&lt;td&gt;57 (83.8%)&lt;/td&gt;\n&lt;td&gt;0 (0%)&lt;/td&gt;\n&lt;td&gt;0 (0%)&lt;/td&gt;\n&lt;td&gt;0 (0%)&lt;/td&gt;\n&lt;td&gt;0 (0%)&lt;/td&gt;\n&lt;td&gt;0 (0%)&lt;/td&gt;\n&lt;td&gt;0 (0%)&lt;/td&gt;\n&lt;td&gt;0 (0%)&lt;/td&gt;\n&lt;td&gt;0 (0%)&lt;/td&gt;\n&lt;td&gt;57 (7.8%)&lt;/td&gt;\n&lt;/tr&gt;\n&lt;tr&gt;\n&lt;td class='rowlabel'&gt;Deceased&lt;/td&gt;\n&lt;td&gt;0 (0%)&lt;/td&gt;\n&lt;td&gt;0 (0%)&lt;/td&gt;\n&lt;td&gt;10 (14.7%)&lt;/td&gt;\n&lt;td&gt;0 (0%)&lt;/td&gt;\n&lt;td&gt;0 (0%)&lt;/td&gt;\n&lt;td&gt;0 (0%)&lt;/td&gt;\n&lt;td&gt;0 (0%)&lt;/td&gt;\n&lt;td&gt;0 (0%)&lt;/td&gt;\n&lt;td&gt;0 (0%)&lt;/td&gt;\n&lt;td&gt;0 (0%)&lt;/td&gt;\n&lt;td&gt;0 (0%)&lt;/td&gt;\n&lt;td&gt;10 (1.4%)&lt;/td&gt;\n&lt;/tr&gt;\n&lt;tr&gt;\n&lt;td class='rowlabel lastrow'&gt;Missing&lt;/td&gt;\n&lt;td class='lastrow'&gt;26 (100%)&lt;/td&gt;\n&lt;td class='lastrow'&gt;189 (100%)&lt;/td&gt;\n&lt;td class='lastrow'&gt;1 (1.5%)&lt;/td&gt;\n&lt;td class='lastrow'&gt;57 (100%)&lt;/td&gt;\n&lt;td class='lastrow'&gt;22 (100%)&lt;/td&gt;\n&lt;td class='lastrow'&gt;24 (100%)&lt;/td&gt;\n&lt;td class='lastrow'&gt;114 (100%)&lt;/td&gt;\n&lt;td class='lastrow'&gt;62 (100%)&lt;/td&gt;\n&lt;td class='lastrow'&gt;14 (100%)&lt;/td&gt;\n&lt;td class='lastrow'&gt;121 (100%)&lt;/td&gt;\n&lt;td class='lastrow'&gt;31 (100%)&lt;/td&gt;\n&lt;td class='lastrow'&gt;661 (90.8%)&lt;/td&gt;\n&lt;/tr&gt;\n&lt;tr&gt;\n&lt;td class='rowlabel firstrow'&gt;&lt;span class='varlabel'&gt;Tumor Type&lt;/span&gt;&lt;/td&gt;\n&lt;td class='firstrow'&gt;&lt;/td&gt;\n&lt;td class='firstrow'&gt;&lt;/td&gt;\n&lt;td class='firstrow'&gt;&lt;/td&gt;\n&lt;td class='firstrow'&gt;&lt;/td&gt;\n&lt;td class='firstrow'&gt;&lt;/td&gt;\n&lt;td class='firstrow'&gt;&lt;/td&gt;\n&lt;td class='firstrow'&gt;&lt;/td&gt;\n&lt;td class='firstrow'&gt;&lt;/td&gt;\n&lt;td class='firstrow'&gt;&lt;/td&gt;\n&lt;td class='firstrow'&gt;&lt;/td&gt;\n&lt;td class='firstrow'&gt;&lt;/td&gt;\n&lt;td class='firstrow'&gt;&lt;/td&gt;\n&lt;/tr&gt;\n&lt;tr&gt;\n&lt;td class='rowlabel'&gt;typical&lt;/td&gt;\n&lt;td&gt;0 (0%)&lt;/td&gt;\n&lt;td&gt;105 (55.6%)&lt;/td&gt;\n&lt;td&gt;0 (0%)&lt;/td&gt;\n&lt;td&gt;0 (0%)&lt;/td&gt;\n&lt;td&gt;0 (0%)&lt;/td&gt;\n&lt;td&gt;0 (0%)&lt;/td&gt;\n&lt;td&gt;0 (0%)&lt;/td&gt;\n&lt;td&gt;0 (0%)&lt;/td&gt;\n&lt;td&gt;0 (0%)&lt;/td&gt;\n&lt;td&gt;0 (0%)&lt;/td&gt;\n&lt;td&gt;0 (0%)&lt;/td&gt;\n&lt;td&gt;105 (14.4%)&lt;/td&gt;\n&lt;/tr&gt;\n&lt;tr&gt;\n&lt;td class='rowlabel'&gt;atypical&lt;/td&gt;\n&lt;td&gt;0 (0%)&lt;/td&gt;\n&lt;td&gt;66 (34.9%)&lt;/td&gt;\n&lt;td&gt;0 (0%)&lt;/td&gt;\n&lt;td&gt;0 (0%)&lt;/td&gt;\n&lt;td&gt;0 (0%)&lt;/td&gt;\n&lt;td&gt;0 (0%)&lt;/td&gt;\n&lt;td&gt;0 (0%)&lt;/td&gt;\n&lt;td&gt;0 (0%)&lt;/td&gt;\n&lt;td&gt;0 (0%)&lt;/td&gt;\n&lt;td&gt;0 (0%)&lt;/td&gt;\n&lt;td&gt;0 (0%)&lt;/td&gt;\n&lt;td&gt;66 (9.1%)&lt;/td&gt;\n&lt;/tr&gt;\n&lt;tr&gt;\n&lt;td class='rowlabel'&gt;anaplastic&lt;/td&gt;\n&lt;td&gt;0 (0%)&lt;/td&gt;\n&lt;td&gt;18 (9.5%)&lt;/td&gt;\n&lt;td&gt;0 (0%)&lt;/td&gt;\n&lt;td&gt;0 (0%)&lt;/td&gt;\n&lt;td&gt;0 (0%)&lt;/td&gt;\n&lt;td&gt;0 (0%)&lt;/td&gt;\n&lt;td&gt;0 (0%)&lt;/td&gt;\n&lt;td&gt;0 (0%)&lt;/td&gt;\n&lt;td&gt;0 (0%)&lt;/td&gt;\n&lt;td&gt;0 (0%)&lt;/td&gt;\n&lt;td&gt;0 (0%)&lt;/td&gt;\n&lt;td&gt;18 (2.5%)&lt;/td&gt;\n&lt;/tr&gt;\n&lt;tr&gt;\n&lt;td class='rowlabel lastrow'&gt;Missing&lt;/td&gt;\n&lt;td class='lastrow'&gt;26 (100%)&lt;/td&gt;\n&lt;td class='lastrow'&gt;0 (0%)&lt;/td&gt;\n&lt;td class='lastrow'&gt;68 (100%)&lt;/td&gt;\n&lt;td class='lastrow'&gt;57 (100%)&lt;/td&gt;\n&lt;td class='lastrow'&gt;22 (100%)&lt;/td&gt;\n&lt;td class='lastrow'&gt;24 (100%)&lt;/td&gt;\n&lt;td class='lastrow'&gt;114 (100%)&lt;/td&gt;\n&lt;td class='lastrow'&gt;62 (100%)&lt;/td&gt;\n&lt;td class='lastrow'&gt;14 (100%)&lt;/td&gt;\n&lt;td class='lastrow'&gt;121 (100%)&lt;/td&gt;\n&lt;td class='lastrow'&gt;31 (100%)&lt;/td&gt;\n&lt;td class='lastrow'&gt;539 (74.0%)&lt;/td&gt;\n&lt;/tr&gt;\n&lt;tr&gt;\n&lt;td class='rowlabel firstrow'&gt;&lt;span class='varlabel'&gt;Tissue Type&lt;/span&gt;&lt;/td&gt;\n&lt;td class='firstrow'&gt;&lt;/td&gt;\n&lt;td class='firstrow'&gt;&lt;/td&gt;\n&lt;td class='firstrow'&gt;&lt;/td&gt;\n&lt;td class='firstrow'&gt;&lt;/td&gt;\n&lt;td class='firstrow'&gt;&lt;/td&gt;\n&lt;td class='firstrow'&gt;&lt;/td&gt;\n&lt;td class='firstrow'&gt;&lt;/td&gt;\n&lt;td class='firstrow'&gt;&lt;/td&gt;\n&lt;td class='firstrow'&gt;&lt;/td&gt;\n&lt;td class='firstrow'&gt;&lt;/td&gt;\n&lt;td class='firstrow'&gt;&lt;/td&gt;\n&lt;td class='firstrow'&gt;&lt;/td&gt;\n&lt;/tr&gt;\n&lt;tr&gt;\n&lt;td class='rowlabel'&gt;Meningioma&lt;/td&gt;\n&lt;td&gt;26 (100%)&lt;/td&gt;\n&lt;td&gt;189 (100%)&lt;/td&gt;\n&lt;td&gt;68 (100%)&lt;/td&gt;\n&lt;td&gt;57 (100%)&lt;/td&gt;\n&lt;td&gt;22 (100%)&lt;/td&gt;\n&lt;td&gt;24 (100%)&lt;/td&gt;\n&lt;td&gt;114 (100%)&lt;/td&gt;\n&lt;td&gt;62 (100%)&lt;/td&gt;\n&lt;td&gt;14 (100%)&lt;/td&gt;\n&lt;td&gt;96 (79.3%)&lt;/td&gt;\n&lt;td&gt;31 (100%)&lt;/td&gt;\n&lt;td&gt;703 (96.6%)&lt;/td&gt;\n&lt;/tr&gt;\n&lt;tr&gt;\n&lt;td class='rowlabel lastrow'&gt;Meninges&lt;/td&gt;\n&lt;td class='lastrow'&gt;0 (0%)&lt;/td&gt;\n&lt;td class='lastrow'&gt;0 (0%)&lt;/td&gt;\n&lt;td class='lastrow'&gt;0 (0%)&lt;/td&gt;\n&lt;td class='lastrow'&gt;0 (0%)&lt;/td&gt;\n&lt;td class='lastrow'&gt;0 (0%)&lt;/td&gt;\n&lt;td class='lastrow'&gt;0 (0%)&lt;/td&gt;\n&lt;td class='lastrow'&gt;0 (0%)&lt;/td&gt;\n&lt;td class='lastrow'&gt;0 (0%)&lt;/td&gt;\n&lt;td class='lastrow'&gt;0 (0%)&lt;/td&gt;\n&lt;td class='lastrow'&gt;25 (20.7%)&lt;/td&gt;\n&lt;td class='lastrow'&gt;0 (0%)&lt;/td&gt;\n&lt;td class='lastrow'&gt;25 (3.4%)&lt;/td&gt;\n&lt;/tr&gt;\n&lt;tr&gt;\n&lt;td class='rowlabel firstrow'&gt;&lt;span class='varlabel'&gt;Progression&lt;/span&gt;&lt;/td&gt;\n&lt;td class='firstrow'&gt;&lt;/td&gt;\n&lt;td class='firstrow'&gt;&lt;/td&gt;\n&lt;td class='firstrow'&gt;&lt;/td&gt;\n&lt;td class='firstrow'&gt;&lt;/td&gt;\n&lt;td class='firstrow'&gt;&lt;/td&gt;\n&lt;td class='firstrow'&gt;&lt;/td&gt;\n&lt;td class='firstrow'&gt;&lt;/td&gt;\n&lt;td class='firstrow'&gt;&lt;/td&gt;\n&lt;td class='firstrow'&gt;&lt;/td&gt;\n&lt;td class='firstrow'&gt;&lt;/td&gt;\n&lt;td class='firstrow'&gt;&lt;/td&gt;\n&lt;td class='firstrow'&gt;&lt;/td&gt;\n&lt;/tr&gt;\n&lt;tr&gt;\n&lt;td class='rowlabel'&gt;nr&lt;/td&gt;\n&lt;td&gt;0 (0%)&lt;/td&gt;\n&lt;td&gt;0 (0%)&lt;/td&gt;\n&lt;td&gt;0 (0%)&lt;/td&gt;\n&lt;td&gt;0 (0%)&lt;/td&gt;\n&lt;td&gt;0 (0%)&lt;/td&gt;\n&lt;td&gt;0 (0%)&lt;/td&gt;\n&lt;td&gt;0 (0%)&lt;/td&gt;\n&lt;td&gt;23 (37.1%)&lt;/td&gt;\n&lt;td&gt;0 (0%)&lt;/td&gt;\n&lt;td&gt;0 (0%)&lt;/td&gt;\n&lt;td&gt;0 (0%)&lt;/td&gt;\n&lt;td&gt;23 (3.2%)&lt;/td&gt;\n&lt;/tr&gt;\n&lt;tr&gt;\n&lt;td class='rowlabel'&gt;r&lt;/td&gt;\n&lt;td&gt;0 (0%)&lt;/td&gt;\n&lt;td&gt;0 (0%)&lt;/td&gt;\n&lt;td&gt;0 (0%)&lt;/td&gt;\n&lt;td&gt;0 (0%)&lt;/td&gt;\n&lt;td&gt;0 (0%)&lt;/td&gt;\n&lt;td&gt;0 (0%)&lt;/td&gt;\n&lt;td&gt;0 (0%)&lt;/td&gt;\n&lt;td&gt;22 (35.5%)&lt;/td&gt;\n&lt;td&gt;0 (0%)&lt;/td&gt;\n&lt;td&gt;0 (0%)&lt;/td&gt;\n&lt;td&gt;0 (0%)&lt;/td&gt;\n&lt;td&gt;22 (3.0%)&lt;/td&gt;\n&lt;/tr&gt;\n&lt;tr&gt;\n&lt;td class='rowlabel'&gt;m&lt;/td&gt;\n&lt;td&gt;0 (0%)&lt;/td&gt;\n&lt;td&gt;0 (0%)&lt;/td&gt;\n&lt;td&gt;0 (0%)&lt;/td&gt;\n&lt;td&gt;0 (0%)&lt;/td&gt;\n&lt;td&gt;0 (0%)&lt;/td&gt;\n&lt;td&gt;0 (0%)&lt;/td&gt;\n&lt;td&gt;0 (0%)&lt;/td&gt;\n&lt;td&gt;9 (14.5%)&lt;/td&gt;\n&lt;td&gt;0 (0%)&lt;/td&gt;\n&lt;td&gt;0 (0%)&lt;/td&gt;\n&lt;td&gt;0 (0%)&lt;/td&gt;\n&lt;td&gt;9 (1.2%)&lt;/td&gt;\n&lt;/tr&gt;\n&lt;tr&gt;\n&lt;td class='rowlabel lastrow'&gt;Missing&lt;/td&gt;\n&lt;td class='lastrow'&gt;26 (100%)&lt;/td&gt;\n&lt;td class='lastrow'&gt;189 (100%)&lt;/td&gt;\n&lt;td class='lastrow'&gt;68 (100%)&lt;/td&gt;\n&lt;td class='lastrow'&gt;57 (100%)&lt;/td&gt;\n&lt;td class='lastrow'&gt;22 (100%)&lt;/td&gt;\n&lt;td class='lastrow'&gt;24 (100%)&lt;/td&gt;\n&lt;td class='lastrow'&gt;114 (100%)&lt;/td&gt;\n&lt;td class='lastrow'&gt;8 (12.9%)&lt;/td&gt;\n&lt;td class='lastrow'&gt;14 (100%)&lt;/td&gt;\n&lt;td class='lastrow'&gt;121 (100%)&lt;/td&gt;\n&lt;td class='lastrow'&gt;31 (100%)&lt;/td&gt;\n&lt;td class='lastrow'&gt;674 (92.6%)&lt;/td&gt;\n&lt;/tr&gt;\n&lt;tr&gt;\n&lt;td class='rowlabel firstrow'&gt;&lt;span class='varlabel'&gt;Radiation&lt;/span&gt;&lt;/td&gt;\n&lt;td class='firstrow'&gt;&lt;/td&gt;\n&lt;td class='firstrow'&gt;&lt;/td&gt;\n&lt;td class='firstrow'&gt;&lt;/td&gt;\n&lt;td class='firstrow'&gt;&lt;/td&gt;\n&lt;td class='firstrow'&gt;&lt;/td&gt;\n&lt;td class='firstrow'&gt;&lt;/td&gt;\n&lt;td class='firstrow'&gt;&lt;/td&gt;\n&lt;td class='firstrow'&gt;&lt;/td&gt;\n&lt;td class='firstrow'&gt;&lt;/td&gt;\n&lt;td class='firstrow'&gt;&lt;/td&gt;\n&lt;td class='firstrow'&gt;&lt;/td&gt;\n&lt;td class='firstrow'&gt;&lt;/td&gt;\n&lt;/tr&gt;\n&lt;tr&gt;\n&lt;td class='rowlabel'&gt;yes&lt;/td&gt;\n&lt;td&gt;0 (0%)&lt;/td&gt;\n&lt;td&gt;0 (0%)&lt;/td&gt;\n&lt;td&gt;0 (0%)&lt;/td&gt;\n&lt;td&gt;0 (0%)&lt;/td&gt;\n&lt;td&gt;0 (0%)&lt;/td&gt;\n&lt;td&gt;0 (0%)&lt;/td&gt;\n&lt;td&gt;5 (4.4%)&lt;/td&gt;\n&lt;td&gt;0 (0%)&lt;/td&gt;\n&lt;td&gt;0 (0%)&lt;/td&gt;\n&lt;td&gt;0 (0%)&lt;/td&gt;\n&lt;td&gt;0 (0%)&lt;/td&gt;\n&lt;td&gt;5 (0.7%)&lt;/td&gt;\n&lt;/tr&gt;\n&lt;tr&gt;\n&lt;td class='rowlabel'&gt;no&lt;/td&gt;\n&lt;td&gt;0 (0%)&lt;/td&gt;\n&lt;td&gt;0 (0%)&lt;/td&gt;\n&lt;td&gt;0 (0%)&lt;/td&gt;\n&lt;td&gt;0 (0%)&lt;/td&gt;\n&lt;td&gt;0 (0%)&lt;/td&gt;\n&lt;td&gt;0 (0%)&lt;/td&gt;\n&lt;td&gt;106 (93.0%)&lt;/td&gt;\n&lt;td&gt;0 (0%)&lt;/td&gt;\n&lt;td&gt;0 (0%)&lt;/td&gt;\n&lt;td&gt;0 (0%)&lt;/td&gt;\n&lt;td&gt;0 (0%)&lt;/td&gt;\n&lt;td&gt;106 (14.6%)&lt;/td&gt;\n&lt;/tr&gt;\n&lt;tr&gt;\n&lt;td class='rowlabel'&gt;unknown&lt;/td&gt;\n&lt;td&gt;0 (0%)&lt;/td&gt;\n&lt;td&gt;0 (0%)&lt;/td&gt;\n&lt;td&gt;0 (0%)&lt;/td&gt;\n&lt;td&gt;0 (0%)&lt;/td&gt;\n&lt;td&gt;0 (0%)&lt;/td&gt;\n&lt;td&gt;0 (0%)&lt;/td&gt;\n&lt;td&gt;3 (2.6%)&lt;/td&gt;\n&lt;td&gt;0 (0%)&lt;/td&gt;\n&lt;td&gt;0 (0%)&lt;/td&gt;\n&lt;td&gt;0 (0%)&lt;/td&gt;\n&lt;td&gt;0 (0%)&lt;/td&gt;\n&lt;td&gt;3 (0.4%)&lt;/td&gt;\n&lt;/tr&gt;\n&lt;tr&gt;\n&lt;td class='rowlabel lastrow'&gt;Missing&lt;/td&gt;\n&lt;td class='lastrow'&gt;26 (100%)&lt;/td&gt;\n&lt;td class='lastrow'&gt;189 (100%)&lt;/td&gt;\n&lt;td class='lastrow'&gt;68 (100%)&lt;/td&gt;\n&lt;td class='lastrow'&gt;57 (100%)&lt;/td&gt;\n&lt;td class='lastrow'&gt;22 (100%)&lt;/td&gt;\n&lt;td class='lastrow'&gt;24 (100%)&lt;/td&gt;\n&lt;td class='lastrow'&gt;0 (0%)&lt;/td&gt;\n&lt;td class='lastrow'&gt;62 (100%)&lt;/td&gt;\n&lt;td class='lastrow'&gt;14 (100%)&lt;/td&gt;\n&lt;td class='lastrow'&gt;121 (100%)&lt;/td&gt;\n&lt;td class='lastrow'&gt;31 (100%)&lt;/td&gt;\n&lt;td class='lastrow'&gt;614 (84.3%)&lt;/td&gt;\n&lt;/tr&gt;\n&lt;tr&gt;\n&lt;td class='rowlabel firstrow'&gt;&lt;span class='varlabel'&gt;Histology&lt;/span&gt;&lt;/td&gt;\n&lt;td class='firstrow'&gt;&lt;/td&gt;\n&lt;td class='firstrow'&gt;&lt;/td&gt;\n&lt;td class='firstrow'&gt;&lt;/td&gt;\n&lt;td class='firstrow'&gt;&lt;/td&gt;\n&lt;td class='firstrow'&gt;&lt;/td&gt;\n&lt;td class='firstrow'&gt;&lt;/td&gt;\n&lt;td class='firstrow'&gt;&lt;/td&gt;\n&lt;td class='firstrow'&gt;&lt;/td&gt;\n&lt;td class='firstrow'&gt;&lt;/td&gt;\n&lt;td class='firstrow'&gt;&lt;/td&gt;\n&lt;td class='firstrow'&gt;&lt;/td&gt;\n&lt;td class='firstrow'&gt;&lt;/td&gt;\n&lt;/tr&gt;\n&lt;tr&gt;\n&lt;td class='rowlabel'&gt;fibroblastic&lt;/td&gt;\n&lt;td&gt;8 (30.8%)&lt;/td&gt;\n&lt;td&gt;0 (0%)&lt;/td&gt;\n&lt;td&gt;0 (0%)&lt;/td&gt;\n&lt;td&gt;0 (0%)&lt;/td&gt;\n&lt;td&gt;0 (0%)&lt;/td&gt;\n&lt;td&gt;0 (0%)&lt;/td&gt;\n&lt;td&gt;0 (0%)&lt;/td&gt;\n&lt;td&gt;0 (0%)&lt;/td&gt;\n&lt;td&gt;2 (14.3%)&lt;/td&gt;\n&lt;td&gt;0 (0%)&lt;/td&gt;\n&lt;td&gt;0 (0%)&lt;/td&gt;\n&lt;td&gt;10 (1.4%)&lt;/td&gt;\n&lt;/tr&gt;\n&lt;tr&gt;\n&lt;td class='rowlabel'&gt;fibroblastic and syncytial areas&lt;/td&gt;\n&lt;td&gt;3 (11.5%)&lt;/td&gt;\n&lt;td&gt;0 (0%)&lt;/td&gt;\n&lt;td&gt;0 (0%)&lt;/td&gt;\n&lt;td&gt;0 (0%)&lt;/td&gt;\n&lt;td&gt;0 (0%)&lt;/td&gt;\n&lt;td&gt;0 (0%)&lt;/td&gt;\n&lt;td&gt;0 (0%)&lt;/td&gt;\n&lt;td&gt;0 (0%)&lt;/td&gt;\n&lt;td&gt;0 (0%)&lt;/td&gt;\n&lt;td&gt;0 (0%)&lt;/td&gt;\n&lt;td&gt;0 (0%)&lt;/td&gt;\n&lt;td&gt;3 (0.4%)&lt;/td&gt;\n&lt;/tr&gt;\n&lt;tr&gt;\n&lt;td class='rowlabel'&gt;meningothelial&lt;/td&gt;\n&lt;td&gt;3 (11.5%)&lt;/td&gt;\n&lt;td&gt;0 (0%)&lt;/td&gt;\n&lt;td&gt;0 (0%)&lt;/td&gt;\n&lt;td&gt;0 (0%)&lt;/td&gt;\n&lt;td&gt;0 (0%)&lt;/td&gt;\n&lt;td&gt;0 (0%)&lt;/td&gt;\n&lt;td&gt;0 (0%)&lt;/td&gt;\n&lt;td&gt;0 (0%)&lt;/td&gt;\n&lt;td&gt;4 (28.6%)&lt;/td&gt;\n&lt;td&gt;0 (0%)&lt;/td&gt;\n&lt;td&gt;0 (0%)&lt;/td&gt;\n&lt;td&gt;7 (1.0%)&lt;/td&gt;\n&lt;/tr&gt;\n&lt;tr&gt;\n&lt;td class='rowlabel'&gt;syncytial&lt;/td&gt;\n&lt;td&gt;5 (19.2%)&lt;/td&gt;\n&lt;td&gt;0 (0%)&lt;/td&gt;\n&lt;td&gt;0 (0%)&lt;/td&gt;\n&lt;td&gt;0 (0%)&lt;/td&gt;\n&lt;td&gt;0 (0%)&lt;/td&gt;\n&lt;td&gt;0 (0%)&lt;/td&gt;\n&lt;td&gt;0 (0%)&lt;/td&gt;\n&lt;td&gt;0 (0%)&lt;/td&gt;\n&lt;td&gt;0 (0%)&lt;/td&gt;\n&lt;td&gt;0 (0%)&lt;/td&gt;\n&lt;td&gt;0 (0%)&lt;/td&gt;\n&lt;td&gt;5 (0.7%)&lt;/td&gt;\n&lt;/tr&gt;\n&lt;tr&gt;\n&lt;td class='rowlabel'&gt;unknown&lt;/td&gt;\n&lt;td&gt;5 (19.2%)&lt;/td&gt;\n&lt;td&gt;0 (0%)&lt;/td&gt;\n&lt;td&gt;0 (0%)&lt;/td&gt;\n&lt;td&gt;0 (0%)&lt;/td&gt;\n&lt;td&gt;0 (0%)&lt;/td&gt;\n&lt;td&gt;0 (0%)&lt;/td&gt;\n&lt;td&gt;0 (0%)&lt;/td&gt;\n&lt;td&gt;0 (0%)&lt;/td&gt;\n&lt;td&gt;0 (0%)&lt;/td&gt;\n&lt;td&gt;0 (0%)&lt;/td&gt;\n&lt;td&gt;0 (0%)&lt;/td&gt;\n&lt;td&gt;5 (0.7%)&lt;/td&gt;\n&lt;/tr&gt;\n&lt;tr&gt;\n&lt;td class='rowlabel'&gt;atypical&lt;/td&gt;\n&lt;td&gt;0 (0%)&lt;/td&gt;\n&lt;td&gt;0 (0%)&lt;/td&gt;\n&lt;td&gt;0 (0%)&lt;/td&gt;\n&lt;td&gt;0 (0%)&lt;/td&gt;\n&lt;td&gt;0 (0%)&lt;/td&gt;\n&lt;td&gt;0 (0%)&lt;/td&gt;\n&lt;td&gt;0 (0%)&lt;/td&gt;\n&lt;td&gt;0 (0%)&lt;/td&gt;\n&lt;td&gt;1 (7.1%)&lt;/td&gt;\n&lt;td&gt;0 (0%)&lt;/td&gt;\n&lt;td&gt;0 (0%)&lt;/td&gt;\n&lt;td&gt;1 (0.1%)&lt;/td&gt;\n&lt;/tr&gt;\n&lt;tr&gt;\n&lt;td class='rowlabel'&gt;atypical with brain invasion&lt;/td&gt;\n&lt;td&gt;0 (0%)&lt;/td&gt;\n&lt;td&gt;0 (0%)&lt;/td&gt;\n&lt;td&gt;0 (0%)&lt;/td&gt;\n&lt;td&gt;0 (0%)&lt;/td&gt;\n&lt;td&gt;0 (0%)&lt;/td&gt;\n&lt;td&gt;0 (0%)&lt;/td&gt;\n&lt;td&gt;0 (0%)&lt;/td&gt;\n&lt;td&gt;0 (0%)&lt;/td&gt;\n&lt;td&gt;1 (7.1%)&lt;/td&gt;\n&lt;td&gt;0 (0%)&lt;/td&gt;\n&lt;td&gt;0 (0%)&lt;/td&gt;\n&lt;td&gt;1 (0.1%)&lt;/td&gt;\n&lt;/tr&gt;\n&lt;tr&gt;\n&lt;td class='rowlabel'&gt;meningothelial with brain invasion&lt;/td&gt;\n&lt;td&gt;0 (0%)&lt;/td&gt;\n&lt;td&gt;0 (0%)&lt;/td&gt;\n&lt;td&gt;0 (0%)&lt;/td&gt;\n&lt;td&gt;0 (0%)&lt;/td&gt;\n&lt;td&gt;0 (0%)&lt;/td&gt;\n&lt;td&gt;0 (0%)&lt;/td&gt;\n&lt;td&gt;0 (0%)&lt;/td&gt;\n&lt;td&gt;0 (0%)&lt;/td&gt;\n&lt;td&gt;1 (7.1%)&lt;/td&gt;\n&lt;td&gt;0 (0%)&lt;/td&gt;\n&lt;td&gt;0 (0%)&lt;/td&gt;\n&lt;td&gt;1 (0.1%)&lt;/td&gt;\n&lt;/tr&gt;\n&lt;tr&gt;\n&lt;td class='rowlabel'&gt;psammomatous&lt;/td&gt;\n&lt;td&gt;0 (0%)&lt;/td&gt;\n&lt;td&gt;0 (0%)&lt;/td&gt;\n&lt;td&gt;0 (0%)&lt;/td&gt;\n&lt;td&gt;0 (0%)&lt;/td&gt;\n&lt;td&gt;0 (0%)&lt;/td&gt;\n&lt;td&gt;0 (0%)&lt;/td&gt;\n&lt;td&gt;0 (0%)&lt;/td&gt;\n&lt;td&gt;0 (0%)&lt;/td&gt;\n&lt;td&gt;1 (7.1%)&lt;/td&gt;\n&lt;td&gt;0 (0%)&lt;/td&gt;\n&lt;td&gt;0 (0%)&lt;/td&gt;\n&lt;td&gt;1 (0.1%)&lt;/td&gt;\n&lt;/tr&gt;\n&lt;tr&gt;\n&lt;td class='rowlabel'&gt;transitional&lt;/td&gt;\n&lt;td&gt;0 (0%)&lt;/td&gt;\n&lt;td&gt;0 (0%)&lt;/td&gt;\n&lt;td&gt;0 (0%)&lt;/td&gt;\n&lt;td&gt;0 (0%)&lt;/td&gt;\n&lt;td&gt;0 (0%)&lt;/td&gt;\n&lt;td&gt;0 (0%)&lt;/td&gt;\n&lt;td&gt;0 (0%)&lt;/td&gt;\n&lt;td&gt;0 (0%)&lt;/td&gt;\n&lt;td&gt;3 (21.4%)&lt;/td&gt;\n&lt;td&gt;0 (0%)&lt;/td&gt;\n&lt;td&gt;0 (0%)&lt;/td&gt;\n&lt;td&gt;3 (0.4%)&lt;/td&gt;\n&lt;/tr&gt;\n&lt;tr&gt;\n&lt;td class='rowlabel'&gt;transitional with brain invasion&lt;/td&gt;\n&lt;td&gt;0 (0%)&lt;/td&gt;\n&lt;td&gt;0 (0%)&lt;/td&gt;\n&lt;td&gt;0 (0%)&lt;/td&gt;\n&lt;td&gt;0 (0%)&lt;/td&gt;\n&lt;td&gt;0 (0%)&lt;/td&gt;\n&lt;td&gt;0 (0%)&lt;/td&gt;\n&lt;td&gt;0 (0%)&lt;/td&gt;\n&lt;td&gt;0 (0%)&lt;/td&gt;\n&lt;td&gt;1 (7.1%)&lt;/td&gt;\n&lt;td&gt;0 (0%)&lt;/td&gt;\n&lt;td&gt;0 (0%)&lt;/td&gt;\n&lt;td&gt;1 (0.1%)&lt;/td&gt;\n&lt;/tr&gt;\n&lt;tr&gt;\n&lt;td class='rowlabel lastrow'&gt;Missing&lt;/td&gt;\n&lt;td class='lastrow'&gt;2 (7.7%)&lt;/td&gt;\n&lt;td class='lastrow'&gt;189 (100%)&lt;/td&gt;\n&lt;td class='lastrow'&gt;68 (100%)&lt;/td&gt;\n&lt;td class='lastrow'&gt;57 (100%)&lt;/td&gt;\n&lt;td class='lastrow'&gt;22 (100%)&lt;/td&gt;\n&lt;td class='lastrow'&gt;24 (100%)&lt;/td&gt;\n&lt;td class='lastrow'&gt;114 (100%)&lt;/td&gt;\n&lt;td class='lastrow'&gt;62 (100%)&lt;/td&gt;\n&lt;td class='lastrow'&gt;0 (0%)&lt;/td&gt;\n&lt;td class='lastrow'&gt;121 (100%)&lt;/td&gt;\n&lt;td class='lastrow'&gt;31 (100%)&lt;/td&gt;\n&lt;td class='lastrow'&gt;690 (94.8%)&lt;/td&gt;\n&lt;/tr&gt;\n&lt;tr&gt;\n&lt;td class='rowlabel firstrow'&gt;&lt;span class='varlabel'&gt;Location&lt;/span&gt;&lt;/td&gt;\n&lt;td class='firstrow'&gt;&lt;/td&gt;\n&lt;td class='firstrow'&gt;&lt;/td&gt;\n&lt;td class='firstrow'&gt;&lt;/td&gt;\n&lt;td class='firstrow'&gt;&lt;/td&gt;\n&lt;td class='firstrow'&gt;&lt;/td&gt;\n&lt;td class='firstrow'&gt;&lt;/td&gt;\n&lt;td class='firstrow'&gt;&lt;/td&gt;\n&lt;td class='firstrow'&gt;&lt;/td&gt;\n&lt;td class='firstrow'&gt;&lt;/td&gt;\n&lt;td class='firstrow'&gt;&lt;/td&gt;\n&lt;td class='firstrow'&gt;&lt;/td&gt;\n&lt;td class='firstrow'&gt;&lt;/td&gt;\n&lt;/tr&gt;\n&lt;tr&gt;\n&lt;td class='rowlabel'&gt;clivius&lt;/td&gt;\n&lt;td&gt;0 (0%)&lt;/td&gt;\n&lt;td&gt;2 (1.1%)&lt;/td&gt;\n&lt;td&gt;0 (0%)&lt;/td&gt;\n&lt;td&gt;0 (0%)&lt;/td&gt;\n&lt;td&gt;0 (0%)&lt;/td&gt;\n&lt;td&gt;0 (0%)&lt;/td&gt;\n&lt;td&gt;0 (0%)&lt;/td&gt;\n&lt;td&gt;0 (0%)&lt;/td&gt;\n&lt;td&gt;0 (0%)&lt;/td&gt;\n&lt;td&gt;0 (0%)&lt;/td&gt;\n&lt;td&gt;0 (0%)&lt;/td&gt;\n&lt;td&gt;2 (0.3%)&lt;/td&gt;\n&lt;/tr&gt;\n&lt;tr&gt;\n&lt;td class='rowlabel'&gt;Convexity&lt;/td&gt;\n&lt;td&gt;0 (0%)&lt;/td&gt;\n&lt;td&gt;33 (17.5%)&lt;/td&gt;\n&lt;td&gt;0 (0%)&lt;/td&gt;\n&lt;td&gt;0 (0%)&lt;/td&gt;\n&lt;td&gt;0 (0%)&lt;/td&gt;\n&lt;td&gt;0 (0%)&lt;/td&gt;\n&lt;td&gt;0 (0%)&lt;/td&gt;\n&lt;td&gt;0 (0%)&lt;/td&gt;\n&lt;td&gt;0 (0%)&lt;/td&gt;\n&lt;td&gt;0 (0%)&lt;/td&gt;\n&lt;td&gt;0 (0%)&lt;/td&gt;\n&lt;td&gt;33 (4.5%)&lt;/td&gt;\n&lt;/tr&gt;\n&lt;tr&gt;\n&lt;td class='rowlabel'&gt;Falx&lt;/td&gt;\n&lt;td&gt;0 (0%)&lt;/td&gt;\n&lt;td&gt;26 (13.8%)&lt;/td&gt;\n&lt;td&gt;0 (0%)&lt;/td&gt;\n&lt;td&gt;0 (0%)&lt;/td&gt;\n&lt;td&gt;0 (0%)&lt;/td&gt;\n&lt;td&gt;0 (0%)&lt;/td&gt;\n&lt;td&gt;0 (0%)&lt;/td&gt;\n&lt;td&gt;0 (0%)&lt;/td&gt;\n&lt;td&gt;0 (0%)&lt;/td&gt;\n&lt;td&gt;0 (0%)&lt;/td&gt;\n&lt;td&gt;0 (0%)&lt;/td&gt;\n&lt;td&gt;26 (3.6%)&lt;/td&gt;\n&lt;/tr&gt;\n&lt;tr&gt;\n&lt;td class='rowlabel'&gt;Intraventricular&lt;/td&gt;\n&lt;td&gt;0 (0%)&lt;/td&gt;\n&lt;td&gt;3 (1.6%)&lt;/td&gt;\n&lt;td&gt;0 (0%)&lt;/td&gt;\n&lt;td&gt;0 (0%)&lt;/td&gt;\n&lt;td&gt;0 (0%)&lt;/td&gt;\n&lt;td&gt;0 (0%)&lt;/td&gt;\n&lt;td&gt;0 (0%)&lt;/td&gt;\n&lt;td&gt;0 (0%)&lt;/td&gt;\n&lt;td&gt;0 (0%)&lt;/td&gt;\n&lt;td&gt;0 (0%)&lt;/td&gt;\n&lt;td&gt;0 (0%)&lt;/td&gt;\n&lt;td&gt;3 (0.4%)&lt;/td&gt;\n&lt;/tr&gt;\n&lt;tr&gt;\n&lt;td class='rowlabel'&gt;Olfactory groove&lt;/td&gt;\n&lt;td&gt;0 (0%)&lt;/td&gt;\n&lt;td&gt;21 (11.1%)&lt;/td&gt;\n&lt;td&gt;0 (0%)&lt;/td&gt;\n&lt;td&gt;0 (0%)&lt;/td&gt;\n&lt;td&gt;0 (0%)&lt;/td&gt;\n&lt;td&gt;0 (0%)&lt;/td&gt;\n&lt;td&gt;0 (0%)&lt;/td&gt;\n&lt;td&gt;0 (0%)&lt;/td&gt;\n&lt;td&gt;0 (0%)&lt;/td&gt;\n&lt;td&gt;0 (0%)&lt;/td&gt;\n&lt;td&gt;0 (0%)&lt;/td&gt;\n&lt;td&gt;21 (2.9%)&lt;/td&gt;\n&lt;/tr&gt;\n&lt;tr&gt;\n&lt;td class='rowlabel'&gt;optic nerve&lt;/td&gt;\n&lt;td&gt;0 (0%)&lt;/td&gt;\n&lt;td&gt;3 (1.6%)&lt;/td&gt;\n&lt;td&gt;0 (0%)&lt;/td&gt;\n&lt;td&gt;0 (0%)&lt;/td&gt;\n&lt;td&gt;0 (0%)&lt;/td&gt;\n&lt;td&gt;0 (0%)&lt;/td&gt;\n&lt;td&gt;0 (0%)&lt;/td&gt;\n&lt;td&gt;0 (0%)&lt;/td&gt;\n&lt;td&gt;0 (0%)&lt;/td&gt;\n&lt;td&gt;0 (0%)&lt;/td&gt;\n&lt;td&gt;0 (0%)&lt;/td&gt;\n&lt;td&gt;3 (0.4%)&lt;/td&gt;\n&lt;/tr&gt;\n&lt;tr&gt;\n&lt;td class='rowlabel'&gt;Parasagittal&lt;/td&gt;\n&lt;td&gt;0 (0%)&lt;/td&gt;\n&lt;td&gt;24 (12.7%)&lt;/td&gt;\n&lt;td&gt;0 (0%)&lt;/td&gt;\n&lt;td&gt;0 (0%)&lt;/td&gt;\n&lt;td&gt;0 (0%)&lt;/td&gt;\n&lt;td&gt;0 (0%)&lt;/td&gt;\n&lt;td&gt;0 (0%)&lt;/td&gt;\n&lt;td&gt;0 (0%)&lt;/td&gt;\n&lt;td&gt;0 (0%)&lt;/td&gt;\n&lt;td&gt;0 (0%)&lt;/td&gt;\n&lt;td&gt;0 (0%)&lt;/td&gt;\n&lt;td&gt;24 (3.3%)&lt;/td&gt;\n&lt;/tr&gt;\n&lt;tr&gt;\n&lt;td class='rowlabel'&gt;Posterior fossa&lt;/td&gt;\n&lt;td&gt;0 (0%)&lt;/td&gt;\n&lt;td&gt;19 (10.1%)&lt;/td&gt;\n&lt;td&gt;0 (0%)&lt;/td&gt;\n&lt;td&gt;0 (0%)&lt;/td&gt;\n&lt;td&gt;0 (0%)&lt;/td&gt;\n&lt;td&gt;0 (0%)&lt;/td&gt;\n&lt;td&gt;0 (0%)&lt;/td&gt;\n&lt;td&gt;0 (0%)&lt;/td&gt;\n&lt;td&gt;0 (0%)&lt;/td&gt;\n&lt;td&gt;0 (0%)&lt;/td&gt;\n&lt;td&gt;0 (0%)&lt;/td&gt;\n&lt;td&gt;19 (2.6%)&lt;/td&gt;\n&lt;/tr&gt;\n&lt;tr&gt;\n&lt;td class='rowlabel'&gt;Sphenoid wing&lt;/td&gt;\n&lt;td&gt;0 (0%)&lt;/td&gt;\n&lt;td&gt;37 (19.6%)&lt;/td&gt;\n&lt;td&gt;0 (0%)&lt;/td&gt;\n&lt;td&gt;0 (0%)&lt;/td&gt;\n&lt;td&gt;0 (0%)&lt;/td&gt;\n&lt;td&gt;0 (0%)&lt;/td&gt;\n&lt;td&gt;0 (0%)&lt;/td&gt;\n&lt;td&gt;0 (0%)&lt;/td&gt;\n&lt;td&gt;0 (0%)&lt;/td&gt;\n&lt;td&gt;0 (0%)&lt;/td&gt;\n&lt;td&gt;0 (0%)&lt;/td&gt;\n&lt;td&gt;37 (5.1%)&lt;/td&gt;\n&lt;/tr&gt;\n&lt;tr&gt;\n&lt;td class='rowlabel'&gt;Supresellar&lt;/td&gt;\n&lt;td&gt;0 (0%)&lt;/td&gt;\n&lt;td&gt;21 (11.1%)&lt;/td&gt;\n&lt;td&gt;0 (0%)&lt;/td&gt;\n&lt;td&gt;0 (0%)&lt;/td&gt;\n&lt;td&gt;0 (0%)&lt;/td&gt;\n&lt;td&gt;0 (0%)&lt;/td&gt;\n&lt;td&gt;0 (0%)&lt;/td&gt;\n&lt;td&gt;0 (0%)&lt;/td&gt;\n&lt;td&gt;0 (0%)&lt;/td&gt;\n&lt;td&gt;0 (0%)&lt;/td&gt;\n&lt;td&gt;0 (0%)&lt;/td&gt;\n&lt;td&gt;21 (2.9%)&lt;/td&gt;\n&lt;/tr&gt;\n&lt;tr&gt;\n&lt;td class='rowlabel'&gt;cerebellopontine angle&lt;/td&gt;\n&lt;td&gt;0 (0%)&lt;/td&gt;\n&lt;td&gt;0 (0%)&lt;/td&gt;\n&lt;td&gt;0 (0%)&lt;/td&gt;\n&lt;td&gt;0 (0%)&lt;/td&gt;\n&lt;td&gt;0 (0%)&lt;/td&gt;\n&lt;td&gt;0 (0%)&lt;/td&gt;\n&lt;td&gt;0 (0%)&lt;/td&gt;\n&lt;td&gt;0 (0%)&lt;/td&gt;\n&lt;td&gt;1 (7.1%)&lt;/td&gt;\n&lt;td&gt;0 (0%)&lt;/td&gt;\n&lt;td&gt;0 (0%)&lt;/td&gt;\n&lt;td&gt;1 (0.1%)&lt;/td&gt;\n&lt;/tr&gt;\n&lt;tr&gt;\n&lt;td class='rowlabel'&gt;left frontal&lt;/td&gt;\n&lt;td&gt;0 (0%)&lt;/td&gt;\n&lt;td&gt;0 (0%)&lt;/td&gt;\n&lt;td&gt;0 (0%)&lt;/td&gt;\n&lt;td&gt;0 (0%)&lt;/td&gt;\n&lt;td&gt;0 (0%)&lt;/td&gt;\n&lt;td&gt;0 (0%)&lt;/td&gt;\n&lt;td&gt;0 (0%)&lt;/td&gt;\n&lt;td&gt;0 (0%)&lt;/td&gt;\n&lt;td&gt;1 (7.1%)&lt;/td&gt;\n&lt;td&gt;0 (0%)&lt;/td&gt;\n&lt;td&gt;0 (0%)&lt;/td&gt;\n&lt;td&gt;1 (0.1%)&lt;/td&gt;\n&lt;/tr&gt;\n&lt;tr&gt;\n&lt;td class='rowlabel'&gt;left sphenoid wing&lt;/td&gt;\n&lt;td&gt;0 (0%)&lt;/td&gt;\n&lt;td&gt;0 (0%)&lt;/td&gt;\n&lt;td&gt;0 (0%)&lt;/td&gt;\n&lt;td&gt;0 (0%)&lt;/td&gt;\n&lt;td&gt;0 (0%)&lt;/td&gt;\n&lt;td&gt;0 (0%)&lt;/td&gt;\n&lt;td&gt;0 (0%)&lt;/td&gt;\n&lt;td&gt;0 (0%)&lt;/td&gt;\n&lt;td&gt;1 (7.1%)&lt;/td&gt;\n&lt;td&gt;0 (0%)&lt;/td&gt;\n&lt;td&gt;0 (0%)&lt;/td&gt;\n&lt;td&gt;1 (0.1%)&lt;/td&gt;\n&lt;/tr&gt;\n&lt;tr&gt;\n&lt;td class='rowlabel'&gt;left temporal&lt;/td&gt;\n&lt;td&gt;0 (0%)&lt;/td&gt;\n&lt;td&gt;0 (0%)&lt;/td&gt;\n&lt;td&gt;0 (0%)&lt;/td&gt;\n&lt;td&gt;0 (0%)&lt;/td&gt;\n&lt;td&gt;0 (0%)&lt;/td&gt;\n&lt;td&gt;0 (0%)&lt;/td&gt;\n&lt;td&gt;0 (0%)&lt;/td&gt;\n&lt;td&gt;0 (0%)&lt;/td&gt;\n&lt;td&gt;1 (7.1%)&lt;/td&gt;\n&lt;td&gt;0 (0%)&lt;/td&gt;\n&lt;td&gt;0 (0%)&lt;/td&gt;\n&lt;td&gt;1 (0.1%)&lt;/td&gt;\n&lt;/tr&gt;\n&lt;tr&gt;\n&lt;td class='rowlabel'&gt;left tentorial&lt;/td&gt;\n&lt;td&gt;0 (0%)&lt;/td&gt;\n&lt;td&gt;0 (0%)&lt;/td&gt;\n&lt;td&gt;0 (0%)&lt;/td&gt;\n&lt;td&gt;0 (0%)&lt;/td&gt;\n&lt;td&gt;0 (0%)&lt;/td&gt;\n&lt;td&gt;0 (0%)&lt;/td&gt;\n&lt;td&gt;0 (0%)&lt;/td&gt;\n&lt;td&gt;0 (0%)&lt;/td&gt;\n&lt;td&gt;1 (7.1%)&lt;/td&gt;\n&lt;td&gt;0 (0%)&lt;/td&gt;\n&lt;td&gt;0 (0%)&lt;/td&gt;\n&lt;td&gt;1 (0.1%)&lt;/td&gt;\n&lt;/tr&gt;\n&lt;tr&gt;\n&lt;td class='rowlabel'&gt;occipital&lt;/td&gt;\n&lt;td&gt;0 (0%)&lt;/td&gt;\n&lt;td&gt;0 (0%)&lt;/td&gt;\n&lt;td&gt;0 (0%)&lt;/td&gt;\n&lt;td&gt;0 (0%)&lt;/td&gt;\n&lt;td&gt;0 (0%)&lt;/td&gt;\n&lt;td&gt;0 (0%)&lt;/td&gt;\n&lt;td&gt;0 (0%)&lt;/td&gt;\n&lt;td&gt;0 (0%)&lt;/td&gt;\n&lt;td&gt;1 (7.1%)&lt;/td&gt;\n&lt;td&gt;0 (0%)&lt;/td&gt;\n&lt;td&gt;0 (0%)&lt;/td&gt;\n&lt;td&gt;1 (0.1%)&lt;/td&gt;\n&lt;/tr&gt;\n&lt;tr&gt;\n&lt;td class='rowlabel'&gt;posterior right subfalcine (recurrence)&lt;/td&gt;\n&lt;td&gt;0 (0%)&lt;/td&gt;\n&lt;td&gt;0 (0%)&lt;/td&gt;\n&lt;td&gt;0 (0%)&lt;/td&gt;\n&lt;td&gt;0 (0%)&lt;/td&gt;\n&lt;td&gt;0 (0%)&lt;/td&gt;\n&lt;td&gt;0 (0%)&lt;/td&gt;\n&lt;td&gt;0 (0%)&lt;/td&gt;\n&lt;td&gt;0 (0%)&lt;/td&gt;\n&lt;td&gt;1 (7.1%)&lt;/td&gt;\n&lt;td&gt;0 (0%)&lt;/td&gt;\n&lt;td&gt;0 (0%)&lt;/td&gt;\n&lt;td&gt;1 (0.1%)&lt;/td&gt;\n&lt;/tr&gt;\n&lt;tr&gt;\n&lt;td class='rowlabel'&gt;right falcine&lt;/td&gt;\n&lt;td&gt;0 (0%)&lt;/td&gt;\n&lt;td&gt;0 (0%)&lt;/td&gt;\n&lt;td&gt;0 (0%)&lt;/td&gt;\n&lt;td&gt;0 (0%)&lt;/td&gt;\n&lt;td&gt;0 (0%)&lt;/td&gt;\n&lt;td&gt;0 (0%)&lt;/td&gt;\n&lt;td&gt;0 (0%)&lt;/td&gt;\n&lt;td&gt;0 (0%)&lt;/td&gt;\n&lt;td&gt;1 (7.1%)&lt;/td&gt;\n&lt;td&gt;0 (0%)&lt;/td&gt;\n&lt;td&gt;0 (0%)&lt;/td&gt;\n&lt;td&gt;1 (0.1%)&lt;/td&gt;\n&lt;/tr&gt;\n&lt;tr&gt;\n&lt;td class='rowlabel'&gt;right frontal&lt;/td&gt;\n&lt;td&gt;0 (0%)&lt;/td&gt;\n&lt;td&gt;0 (0%)&lt;/td&gt;\n&lt;td&gt;0 (0%)&lt;/td&gt;\n&lt;td&gt;0 (0%)&lt;/td&gt;\n&lt;td&gt;0 (0%)&lt;/td&gt;\n&lt;td&gt;0 (0%)&lt;/td&gt;\n&lt;td&gt;0 (0%)&lt;/td&gt;\n&lt;td&gt;0 (0%)&lt;/td&gt;\n&lt;td&gt;1 (7.1%)&lt;/td&gt;\n&lt;td&gt;0 (0%)&lt;/td&gt;\n&lt;td&gt;0 (0%)&lt;/td&gt;\n&lt;td&gt;1 (0.1%)&lt;/td&gt;\n&lt;/tr&gt;\n&lt;tr&gt;\n&lt;td class='rowlabel'&gt;right frontoparietal&lt;/td&gt;\n&lt;td&gt;0 (0%)&lt;/td&gt;\n&lt;td&gt;0 (0%)&lt;/td&gt;\n&lt;td&gt;0 (0%)&lt;/td&gt;\n&lt;td&gt;0 (0%)&lt;/td&gt;\n&lt;td&gt;0 (0%)&lt;/td&gt;\n&lt;td&gt;0 (0%)&lt;/td&gt;\n&lt;td&gt;0 (0%)&lt;/td&gt;\n&lt;td&gt;0 (0%)&lt;/td&gt;\n&lt;td&gt;1 (7.1%)&lt;/td&gt;\n&lt;td&gt;0 (0%)&lt;/td&gt;\n&lt;td&gt;0 (0%)&lt;/td&gt;\n&lt;td&gt;1 (0.1%)&lt;/td&gt;\n&lt;/tr&gt;\n&lt;tr&gt;\n&lt;td class='rowlabel'&gt;right parasagittal&lt;/td&gt;\n&lt;td&gt;0 (0%)&lt;/td&gt;\n&lt;td&gt;0 (0%)&lt;/td&gt;\n&lt;td&gt;0 (0%)&lt;/td&gt;\n&lt;td&gt;0 (0%)&lt;/td&gt;\n&lt;td&gt;0 (0%)&lt;/td&gt;\n&lt;td&gt;0 (0%)&lt;/td&gt;\n&lt;td&gt;0 (0%)&lt;/td&gt;\n&lt;td&gt;0 (0%)&lt;/td&gt;\n&lt;td&gt;1 (7.1%)&lt;/td&gt;\n&lt;td&gt;0 (0%)&lt;/td&gt;\n&lt;td&gt;0 (0%)&lt;/td&gt;\n&lt;td&gt;1 (0.1%)&lt;/td&gt;\n&lt;/tr&gt;\n&lt;tr&gt;\n&lt;td class='rowlabel'&gt;right sphenoid wing&lt;/td&gt;\n&lt;td&gt;0 (0%)&lt;/td&gt;\n&lt;td&gt;0 (0%)&lt;/td&gt;\n&lt;td&gt;0 (0%)&lt;/td&gt;\n&lt;td&gt;0 (0%)&lt;/td&gt;\n&lt;td&gt;0 (0%)&lt;/td&gt;\n&lt;td&gt;0 (0%)&lt;/td&gt;\n&lt;td&gt;0 (0%)&lt;/td&gt;\n&lt;td&gt;0 (0%)&lt;/td&gt;\n&lt;td&gt;1 (7.1%)&lt;/td&gt;\n&lt;td&gt;0 (0%)&lt;/td&gt;\n&lt;td&gt;0 (0%)&lt;/td&gt;\n&lt;td&gt;1 (0.1%)&lt;/td&gt;\n&lt;/tr&gt;\n&lt;tr&gt;\n&lt;td class='rowlabel'&gt;right temporal&lt;/td&gt;\n&lt;td&gt;0 (0%)&lt;/td&gt;\n&lt;td&gt;0 (0%)&lt;/td&gt;\n&lt;td&gt;0 (0%)&lt;/td&gt;\n&lt;td&gt;0 (0%)&lt;/td&gt;\n&lt;td&gt;0 (0%)&lt;/td&gt;\n&lt;td&gt;0 (0%)&lt;/td&gt;\n&lt;td&gt;0 (0%)&lt;/td&gt;\n&lt;td&gt;0 (0%)&lt;/td&gt;\n&lt;td&gt;1 (7.1%)&lt;/td&gt;\n&lt;td&gt;0 (0%)&lt;/td&gt;\n&lt;td&gt;0 (0%)&lt;/td&gt;\n&lt;td&gt;1 (0.1%)&lt;/td&gt;\n&lt;/tr&gt;\n&lt;tr&gt;\n&lt;td class='rowlabel'&gt;spinal&lt;/td&gt;\n&lt;td&gt;0 (0%)&lt;/td&gt;\n&lt;td&gt;0 (0%)&lt;/td&gt;\n&lt;td&gt;0 (0%)&lt;/td&gt;\n&lt;td&gt;0 (0%)&lt;/td&gt;\n&lt;td&gt;0 (0%)&lt;/td&gt;\n&lt;td&gt;0 (0%)&lt;/td&gt;\n&lt;td&gt;0 (0%)&lt;/td&gt;\n&lt;td&gt;0 (0%)&lt;/td&gt;\n&lt;td&gt;1 (7.1%)&lt;/td&gt;\n&lt;td&gt;0 (0%)&lt;/td&gt;\n&lt;td&gt;0 (0%)&lt;/td&gt;\n&lt;td&gt;1 (0.1%)&lt;/td&gt;\n&lt;/tr&gt;\n&lt;tr&gt;\n&lt;td class='rowlabel lastrow'&gt;Missing&lt;/td&gt;\n&lt;td class='lastrow'&gt;26 (100%)&lt;/td&gt;\n&lt;td class='lastrow'&gt;0 (0%)&lt;/td&gt;\n&lt;td class='lastrow'&gt;68 (100%)&lt;/td&gt;\n&lt;td class='lastrow'&gt;57 (100%)&lt;/td&gt;\n&lt;td class='lastrow'&gt;22 (100%)&lt;/td&gt;\n&lt;td class='lastrow'&gt;24 (100%)&lt;/td&gt;\n&lt;td class='lastrow'&gt;114 (100%)&lt;/td&gt;\n&lt;td class='lastrow'&gt;62 (100%)&lt;/td&gt;\n&lt;td class='lastrow'&gt;0 (0%)&lt;/td&gt;\n&lt;td class='lastrow'&gt;121 (100%)&lt;/td&gt;\n&lt;td class='lastrow'&gt;31 (100%)&lt;/td&gt;\n&lt;td class='lastrow'&gt;525 (72.1%)&lt;/td&gt;\n&lt;/tr&gt;\n&lt;tr&gt;\n&lt;td class='rowlabel firstrow'&gt;&lt;span class='varlabel'&gt;RNA Integrity&lt;/span&gt;&lt;/td&gt;\n&lt;td class='firstrow'&gt;&lt;/td&gt;\n&lt;td class='firstrow'&gt;&lt;/td&gt;\n&lt;td class='firstrow'&gt;&lt;/td&gt;\n&lt;td class='firstrow'&gt;&lt;/td&gt;\n&lt;td class='firstrow'&gt;&lt;/td&gt;\n&lt;td class='firstrow'&gt;&lt;/td&gt;\n&lt;td class='firstrow'&gt;&lt;/td&gt;\n&lt;td class='firstrow'&gt;&lt;/td&gt;\n&lt;td class='firstrow'&gt;&lt;/td&gt;\n&lt;td class='firstrow'&gt;&lt;/td&gt;\n&lt;td class='firstrow'&gt;&lt;/td&gt;\n&lt;td class='firstrow'&gt;&lt;/td&gt;\n&lt;/tr&gt;\n&lt;tr&gt;\n&lt;td class='rowlabel'&gt;Mean (SD)&lt;/td&gt;\n&lt;td&gt;NA (NA)&lt;/td&gt;\n&lt;td&gt;NA (NA)&lt;/td&gt;\n&lt;td&gt;NA (NA)&lt;/td&gt;\n&lt;td&gt;NA (NA)&lt;/td&gt;\n&lt;td&gt;NA (NA)&lt;/td&gt;\n&lt;td&gt;NA (NA)&lt;/td&gt;\n&lt;td&gt;8.12 (2.01)&lt;/td&gt;\n&lt;td&gt;NA (NA)&lt;/td&gt;\n&lt;td&gt;NA (NA)&lt;/td&gt;\n&lt;td&gt;NA (NA)&lt;/td&gt;\n&lt;td&gt;NA (NA)&lt;/td&gt;\n&lt;td&gt;8.12 (2.01)&lt;/td&gt;\n&lt;/tr&gt;\n&lt;tr&gt;\n&lt;td class='rowlabel'&gt;Median [Min, Max]&lt;/td&gt;\n&lt;td&gt;NA [NA, NA]&lt;/td&gt;\n&lt;td&gt;NA [NA, NA]&lt;/td&gt;\n&lt;td&gt;NA [NA, NA]&lt;/td&gt;\n&lt;td&gt;NA [NA, NA]&lt;/td&gt;\n&lt;td&gt;NA [NA, NA]&lt;/td&gt;\n&lt;td&gt;NA [NA, NA]&lt;/td&gt;\n&lt;td&gt;8.70 [1.90, 9.80]&lt;/td&gt;\n&lt;td&gt;NA [NA, NA]&lt;/td&gt;\n&lt;td&gt;NA [NA, NA]&lt;/td&gt;\n&lt;td&gt;NA [NA, NA]&lt;/td&gt;\n&lt;td&gt;NA [NA, NA]&lt;/td&gt;\n&lt;td&gt;8.70 [1.90, 9.80]&lt;/td&gt;\n&lt;/tr&gt;\n&lt;tr&gt;\n&lt;td class='rowlabel lastrow'&gt;Missing&lt;/td&gt;\n&lt;td class='lastrow'&gt;26 (100%)&lt;/td&gt;\n&lt;td class='lastrow'&gt;189 (100%)&lt;/td&gt;\n&lt;td class='lastrow'&gt;68 (100%)&lt;/td&gt;\n&lt;td class='lastrow'&gt;57 (100%)&lt;/td&gt;\n&lt;td class='lastrow'&gt;22 (100%)&lt;/td&gt;\n&lt;td class='lastrow'&gt;24 (100%)&lt;/td&gt;\n&lt;td class='lastrow'&gt;1 (0.9%)&lt;/td&gt;\n&lt;td class='lastrow'&gt;62 (100%)&lt;/td&gt;\n&lt;td class='lastrow'&gt;14 (100%)&lt;/td&gt;\n&lt;td class='lastrow'&gt;121 (100%)&lt;/td&gt;\n&lt;td class='lastrow'&gt;31 (100%)&lt;/td&gt;\n&lt;td class='lastrow'&gt;615 (84.5%)&lt;/td&gt;\n&lt;/tr&gt;\n&lt;tr&gt;\n&lt;td class='rowlabel firstrow'&gt;&lt;span class='varlabel'&gt;MIB1 Index&lt;/span&gt;&lt;/td&gt;\n&lt;td class='firstrow'&gt;&lt;/td&gt;\n&lt;td class='firstrow'&gt;&lt;/td&gt;\n&lt;td class='firstrow'&gt;&lt;/td&gt;\n&lt;td class='firstrow'&gt;&lt;/td&gt;\n&lt;td class='firstrow'&gt;&lt;/td&gt;\n&lt;td class='firstrow'&gt;&lt;/td&gt;\n&lt;td class='firstrow'&gt;&lt;/td&gt;\n&lt;td class='firstrow'&gt;&lt;/td&gt;\n&lt;td class='firstrow'&gt;&lt;/td&gt;\n&lt;td class='firstrow'&gt;&lt;/td&gt;\n&lt;td class='firstrow'&gt;&lt;/td&gt;\n&lt;td class='firstrow'&gt;&lt;/td&gt;\n&lt;/tr&gt;\n&lt;tr&gt;\n&lt;td class='rowlabel'&gt;Mean (SD)&lt;/td&gt;\n&lt;td&gt;NA (NA)&lt;/td&gt;\n&lt;td&gt;5.03 (4.74)&lt;/td&gt;\n&lt;td&gt;NA (NA)&lt;/td&gt;\n&lt;td&gt;NA (NA)&lt;/td&gt;\n&lt;td&gt;NA (NA)&lt;/td&gt;\n&lt;td&gt;NA (NA)&lt;/td&gt;\n&lt;td&gt;NA (NA)&lt;/td&gt;\n&lt;td&gt;NA (NA)&lt;/td&gt;\n&lt;td&gt;NA (NA)&lt;/td&gt;\n&lt;td&gt;NA (NA)&lt;/td&gt;\n&lt;td&gt;NA (NA)&lt;/td&gt;\n&lt;td&gt;5.03 (4.74)&lt;/td&gt;\n&lt;/tr&gt;\n&lt;tr&gt;\n&lt;td class='rowlabel'&gt;Median [Min, Max]&lt;/td&gt;\n&lt;td&gt;NA [NA, NA]&lt;/td&gt;\n&lt;td&gt;3.60 [0.100, 23.8]&lt;/td&gt;\n&lt;td&gt;NA [NA, NA]&lt;/td&gt;\n&lt;td&gt;NA [NA, NA]&lt;/td&gt;\n&lt;td&gt;NA [NA, NA]&lt;/td&gt;\n&lt;td&gt;NA [NA, NA]&lt;/td&gt;\n&lt;td&gt;NA [NA, NA]&lt;/td&gt;\n&lt;td&gt;NA [NA, NA]&lt;/td&gt;\n&lt;td&gt;NA [NA, NA]&lt;/td&gt;\n&lt;td&gt;NA [NA, NA]&lt;/td&gt;\n&lt;td&gt;NA [NA, NA]&lt;/td&gt;\n&lt;td&gt;3.60 [0.100, 23.8]&lt;/td&gt;\n&lt;/tr&gt;\n&lt;tr&gt;\n&lt;td class='rowlabel lastrow'&gt;Missing&lt;/td&gt;\n&lt;td class='lastrow'&gt;26 (100%)&lt;/td&gt;\n&lt;td class='lastrow'&gt;0 (0%)&lt;/td&gt;\n&lt;td class='lastrow'&gt;68 (100%)&lt;/td&gt;\n&lt;td class='lastrow'&gt;57 (100%)&lt;/td&gt;\n&lt;td class='lastrow'&gt;22 (100%)&lt;/td&gt;\n&lt;td class='lastrow'&gt;24 (100%)&lt;/td&gt;\n&lt;td class='lastrow'&gt;114 (100%)&lt;/td&gt;\n&lt;td class='lastrow'&gt;62 (100%)&lt;/td&gt;\n&lt;td class='lastrow'&gt;14 (100%)&lt;/td&gt;\n&lt;td class='lastrow'&gt;121 (100%)&lt;/td&gt;\n&lt;td class='lastrow'&gt;31 (100%)&lt;/td&gt;\n&lt;td class='lastrow'&gt;539 (74.0%)&lt;/td&gt;\n&lt;/tr&gt;\n&lt;/tbody&gt;\n&lt;/table&gt;\n"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2020-04-26T22:09:10Z</dcterms:created>
  <dcterms:modified xsi:type="dcterms:W3CDTF">2020-04-26T22:09:10Z</dcterms:modified>
</cp:coreProperties>
</file>