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Project</w:t>
      </w:r>
    </w:p>
    <w:p>
      <w:pPr>
        <w:pStyle w:val="FirstParagraph"/>
      </w:pPr>
      <w:r>
        <w:t xml:space="preserve">Kaitlyn Au</w:t>
      </w:r>
    </w:p>
    <w:p>
      <w:pPr>
        <w:pStyle w:val="BodyText"/>
      </w:pPr>
      <w:r>
        <w:t xml:space="preserve">ECON4110</w:t>
      </w:r>
    </w:p>
    <w:bookmarkStart w:id="20" w:name="data-cleaning"/>
    <w:p>
      <w:pPr>
        <w:pStyle w:val="Heading3"/>
      </w:pPr>
      <w:r>
        <w:t xml:space="preserve">Data Cleaning:</w:t>
      </w:r>
    </w:p>
    <w:p>
      <w:pPr>
        <w:pStyle w:val="SourceCode"/>
      </w:pPr>
      <w:r>
        <w:rPr>
          <w:rStyle w:val="CommentTok"/>
        </w:rPr>
        <w:t xml:space="preserve"># Load in libraries</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(vtable)</w:t>
      </w:r>
    </w:p>
    <w:p>
      <w:pPr>
        <w:pStyle w:val="SourceCode"/>
      </w:pPr>
      <w:r>
        <w:rPr>
          <w:rStyle w:val="VerbatimChar"/>
        </w:rPr>
        <w:t xml:space="preserve">Loading required package: kableExtra</w:t>
      </w:r>
      <w:r>
        <w:br/>
      </w: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(lmtest)</w:t>
      </w:r>
    </w:p>
    <w:p>
      <w:pPr>
        <w:pStyle w:val="SourceCode"/>
      </w:pPr>
      <w:r>
        <w:rPr>
          <w:rStyle w:val="VerbatimChar"/>
        </w:rPr>
        <w:t xml:space="preserve">Loading required package: zoo</w:t>
      </w:r>
      <w:r>
        <w:br/>
      </w:r>
      <w:r>
        <w:br/>
      </w:r>
      <w:r>
        <w:rPr>
          <w:rStyle w:val="VerbatimChar"/>
        </w:rPr>
        <w:t xml:space="preserve">Attaching package: 'zoo'</w:t>
      </w:r>
      <w:r>
        <w:br/>
      </w:r>
      <w:r>
        <w:br/>
      </w:r>
      <w:r>
        <w:rPr>
          <w:rStyle w:val="VerbatimChar"/>
        </w:rPr>
        <w:t xml:space="preserve">The following objects are masked from 'package:base':</w:t>
      </w:r>
      <w:r>
        <w:br/>
      </w:r>
      <w:r>
        <w:br/>
      </w:r>
      <w:r>
        <w:rPr>
          <w:rStyle w:val="VerbatimChar"/>
        </w:rPr>
        <w:t xml:space="preserve">    as.Date, as.Date.numeric</w:t>
      </w:r>
    </w:p>
    <w:p>
      <w:pPr>
        <w:pStyle w:val="SourceCode"/>
      </w:pPr>
      <w:r>
        <w:rPr>
          <w:rStyle w:val="FunctionTok"/>
        </w:rPr>
        <w:t xml:space="preserve">library</w:t>
      </w:r>
      <w:r>
        <w:rPr>
          <w:rStyle w:val="NormalTok"/>
        </w:rPr>
        <w:t xml:space="preserve">(multcomp)</w:t>
      </w:r>
    </w:p>
    <w:p>
      <w:pPr>
        <w:pStyle w:val="SourceCode"/>
      </w:pPr>
      <w:r>
        <w:rPr>
          <w:rStyle w:val="VerbatimChar"/>
        </w:rPr>
        <w:t xml:space="preserve">Loading required package: mvtnorm</w:t>
      </w:r>
      <w:r>
        <w:br/>
      </w:r>
      <w:r>
        <w:rPr>
          <w:rStyle w:val="VerbatimChar"/>
        </w:rPr>
        <w:t xml:space="preserve">Loading required package: survival</w:t>
      </w:r>
      <w:r>
        <w:br/>
      </w:r>
      <w:r>
        <w:rPr>
          <w:rStyle w:val="VerbatimChar"/>
        </w:rPr>
        <w:t xml:space="preserve">Loading required package: TH.data</w:t>
      </w:r>
      <w:r>
        <w:br/>
      </w:r>
      <w:r>
        <w:rPr>
          <w:rStyle w:val="VerbatimChar"/>
        </w:rPr>
        <w:t xml:space="preserve">Loading required package: MASS</w:t>
      </w:r>
      <w:r>
        <w:br/>
      </w:r>
      <w:r>
        <w:br/>
      </w:r>
      <w:r>
        <w:rPr>
          <w:rStyle w:val="VerbatimChar"/>
        </w:rPr>
        <w:t xml:space="preserve">Attaching package: 'MASS'</w:t>
      </w:r>
      <w:r>
        <w:br/>
      </w:r>
      <w:r>
        <w:br/>
      </w:r>
      <w:r>
        <w:rPr>
          <w:rStyle w:val="VerbatimChar"/>
        </w:rPr>
        <w:t xml:space="preserve">The following object is masked from 'package:dplyr':</w:t>
      </w:r>
      <w:r>
        <w:br/>
      </w:r>
      <w:r>
        <w:br/>
      </w:r>
      <w:r>
        <w:rPr>
          <w:rStyle w:val="VerbatimChar"/>
        </w:rPr>
        <w:t xml:space="preserve">    select</w:t>
      </w:r>
      <w:r>
        <w:br/>
      </w:r>
      <w:r>
        <w:br/>
      </w:r>
      <w:r>
        <w:br/>
      </w:r>
      <w:r>
        <w:rPr>
          <w:rStyle w:val="VerbatimChar"/>
        </w:rPr>
        <w:t xml:space="preserve">Attaching package: 'TH.data'</w:t>
      </w:r>
      <w:r>
        <w:br/>
      </w:r>
      <w:r>
        <w:br/>
      </w:r>
      <w:r>
        <w:rPr>
          <w:rStyle w:val="VerbatimChar"/>
        </w:rPr>
        <w:t xml:space="preserve">The following object is masked from 'package:MASS':</w:t>
      </w:r>
      <w:r>
        <w:br/>
      </w:r>
      <w:r>
        <w:br/>
      </w:r>
      <w:r>
        <w:rPr>
          <w:rStyle w:val="VerbatimChar"/>
        </w:rPr>
        <w:t xml:space="preserve">    geyser</w:t>
      </w:r>
    </w:p>
    <w:p>
      <w:pPr>
        <w:pStyle w:val="SourceCode"/>
      </w:pPr>
      <w:r>
        <w:rPr>
          <w:rStyle w:val="CommentTok"/>
        </w:rPr>
        <w:t xml:space="preserve"># Read in Google Trends data files</w:t>
      </w:r>
      <w:r>
        <w:br/>
      </w:r>
      <w:r>
        <w:br/>
      </w:r>
      <w:r>
        <w:rPr>
          <w:rStyle w:val="NormalTok"/>
        </w:rPr>
        <w:t xml:space="preserve">filelist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'Lab3_Rawdata'</w:t>
      </w:r>
      <w:r>
        <w:rPr>
          <w:rStyle w:val="NormalTok"/>
        </w:rPr>
        <w:t xml:space="preserve">, </w:t>
      </w:r>
      <w:r>
        <w:rPr>
          <w:rStyle w:val="AttributeTok"/>
        </w:rPr>
        <w:t xml:space="preserve">pattern =</w:t>
      </w:r>
      <w:r>
        <w:rPr>
          <w:rStyle w:val="NormalTok"/>
        </w:rPr>
        <w:t xml:space="preserve"> </w:t>
      </w:r>
      <w:r>
        <w:rPr>
          <w:rStyle w:val="StringTok"/>
        </w:rPr>
        <w:t xml:space="preserve">'trends'</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my_data </w:t>
      </w:r>
      <w:r>
        <w:rPr>
          <w:rStyle w:val="OtherTok"/>
        </w:rPr>
        <w:t xml:space="preserve">&lt;-</w:t>
      </w:r>
      <w:r>
        <w:rPr>
          <w:rStyle w:val="NormalTok"/>
        </w:rPr>
        <w:t xml:space="preserve"> </w:t>
      </w:r>
      <w:r>
        <w:rPr>
          <w:rStyle w:val="FunctionTok"/>
        </w:rPr>
        <w:t xml:space="preserve">import_list</w:t>
      </w:r>
      <w:r>
        <w:rPr>
          <w:rStyle w:val="NormalTok"/>
        </w:rPr>
        <w:t xml:space="preserve">(filelist,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AttributeTok"/>
        </w:rPr>
        <w:t xml:space="preserve">rbind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Get first 10 characters out of the monthorweek variable</w:t>
      </w:r>
      <w:r>
        <w:br/>
      </w:r>
      <w:r>
        <w:rPr>
          <w:rStyle w:val="NormalTok"/>
        </w:rPr>
        <w:t xml:space="preserve">my_data</w:t>
      </w:r>
      <w:r>
        <w:rPr>
          <w:rStyle w:val="SpecialCharTok"/>
        </w:rPr>
        <w:t xml:space="preserve">$</w:t>
      </w:r>
      <w:r>
        <w:rPr>
          <w:rStyle w:val="NormalTok"/>
        </w:rPr>
        <w:t xml:space="preserve">monthorweek </w:t>
      </w:r>
      <w:r>
        <w:rPr>
          <w:rStyle w:val="OtherTok"/>
        </w:rPr>
        <w:t xml:space="preserve">&lt;-</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(my_data</w:t>
      </w:r>
      <w:r>
        <w:rPr>
          <w:rStyle w:val="SpecialCharTok"/>
        </w:rPr>
        <w:t xml:space="preserve">$</w:t>
      </w:r>
      <w:r>
        <w:rPr>
          <w:rStyle w:val="NormalTok"/>
        </w:rPr>
        <w:t xml:space="preserve">monthorweek, </w:t>
      </w:r>
      <w:r>
        <w:rPr>
          <w:rStyle w:val="AttributeTok"/>
        </w:rPr>
        <w:t xml:space="preserve">end =</w:t>
      </w:r>
      <w:r>
        <w:rPr>
          <w:rStyle w:val="NormalTok"/>
        </w:rPr>
        <w:t xml:space="preserve"> </w:t>
      </w:r>
      <w:r>
        <w:rPr>
          <w:rStyle w:val="DecValTok"/>
        </w:rPr>
        <w:t xml:space="preserve">10</w:t>
      </w:r>
      <w:r>
        <w:rPr>
          <w:rStyle w:val="NormalTok"/>
        </w:rPr>
        <w:t xml:space="preserve">))</w:t>
      </w:r>
    </w:p>
    <w:p>
      <w:pPr>
        <w:pStyle w:val="FirstParagraph"/>
      </w:pPr>
      <w:r>
        <w:t xml:space="preserve">This next code chunk will standardize the</w:t>
      </w:r>
      <w:r>
        <w:t xml:space="preserve"> </w:t>
      </w:r>
      <w:r>
        <w:rPr>
          <w:iCs/>
          <w:i/>
        </w:rPr>
        <w:t xml:space="preserve">index</w:t>
      </w:r>
      <w:r>
        <w:t xml:space="preserve"> </w:t>
      </w:r>
      <w:r>
        <w:t xml:space="preserve">variable by school and keyword, aggregate the</w:t>
      </w:r>
      <w:r>
        <w:t xml:space="preserve"> </w:t>
      </w:r>
      <w:r>
        <w:rPr>
          <w:iCs/>
          <w:i/>
        </w:rPr>
        <w:t xml:space="preserve">monthorweek</w:t>
      </w:r>
      <w:r>
        <w:t xml:space="preserve"> </w:t>
      </w:r>
      <w:r>
        <w:t xml:space="preserve">variable to months. I also decided to create a dummy variable where the months before the release of the College Scorecard (September 2015) would be 0 and after the release would be 1:</w:t>
      </w:r>
    </w:p>
    <w:p>
      <w:pPr>
        <w:pStyle w:val="SourceCode"/>
      </w:pPr>
      <w:r>
        <w:rPr>
          <w:rStyle w:val="NormalTok"/>
        </w:rPr>
        <w:t xml:space="preserve">my_data </w:t>
      </w:r>
      <w:r>
        <w:rPr>
          <w:rStyle w:val="OtherTok"/>
        </w:rPr>
        <w:t xml:space="preserve">&lt;-</w:t>
      </w:r>
      <w:r>
        <w:rPr>
          <w:rStyle w:val="NormalTok"/>
        </w:rPr>
        <w:t xml:space="preserve"> my_data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(monthorweek, </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after_scorecard =</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StringTok"/>
        </w:rPr>
        <w:t xml:space="preserve">"2015-09-01"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Then I filtered down the data to only include rows where the</w:t>
      </w:r>
      <w:r>
        <w:t xml:space="preserve"> </w:t>
      </w:r>
      <w:r>
        <w:rPr>
          <w:iCs/>
          <w:i/>
        </w:rPr>
        <w:t xml:space="preserve">index</w:t>
      </w:r>
      <w:r>
        <w:t xml:space="preserve"> </w:t>
      </w:r>
      <w:r>
        <w:t xml:space="preserve">variable is not NA and aggregate to the school–month level while also keeping the after_scorecard variable in mind. Then I got the averages of the indexes for each group. I decided to go to the school-month level because I wanted to see the effects of the mean index for low vs. high earning colleges after the release of the college scorecard in a specific</w:t>
      </w:r>
      <w:r>
        <w:t xml:space="preserve"> </w:t>
      </w:r>
      <w:r>
        <w:rPr>
          <w:bCs/>
          <w:b/>
        </w:rPr>
        <w:t xml:space="preserve">month</w:t>
      </w:r>
      <w:r>
        <w:t xml:space="preserve"> </w:t>
      </w:r>
      <w:r>
        <w:t xml:space="preserve">(9/2015). Keeping it at the week-keyword level is unnecessary as we don’t need to see the specific changes week by week.</w:t>
      </w:r>
    </w:p>
    <w:p>
      <w:pPr>
        <w:pStyle w:val="SourceCode"/>
      </w:pPr>
      <w:r>
        <w:rPr>
          <w:rStyle w:val="NormalTok"/>
        </w:rPr>
        <w:t xml:space="preserve">my_data </w:t>
      </w:r>
      <w:r>
        <w:rPr>
          <w:rStyle w:val="OtherTok"/>
        </w:rPr>
        <w:t xml:space="preserve">&lt;-</w:t>
      </w:r>
      <w:r>
        <w:rPr>
          <w:rStyle w:val="NormalTok"/>
        </w:rPr>
        <w:t xml:space="preserve"> my_data </w:t>
      </w:r>
      <w:r>
        <w:rPr>
          <w:rStyle w:val="SpecialCharTok"/>
        </w:rPr>
        <w:t xml:space="preserve">%&gt;%</w:t>
      </w:r>
      <w:r>
        <w:br/>
      </w:r>
      <w:r>
        <w:rPr>
          <w:rStyle w:val="NormalTok"/>
        </w:rPr>
        <w:t xml:space="preserve">  </w:t>
      </w:r>
      <w:r>
        <w:rPr>
          <w:rStyle w:val="FunctionTok"/>
        </w:rPr>
        <w:t xml:space="preserve">filter</w:t>
      </w:r>
      <w:r>
        <w:rPr>
          <w:rStyle w:val="NormalTok"/>
        </w:rPr>
        <w:t xml:space="preserve">(index </w:t>
      </w:r>
      <w:r>
        <w:rPr>
          <w:rStyle w:val="SpecialCharTok"/>
        </w:rPr>
        <w:t xml:space="preserve">!=</w:t>
      </w:r>
      <w:r>
        <w:rPr>
          <w:rStyle w:val="NormalTok"/>
        </w:rPr>
        <w:t xml:space="preserve"> </w:t>
      </w:r>
      <w:r>
        <w:rPr>
          <w:rStyle w:val="FunctionTok"/>
        </w:rPr>
        <w:t xml:space="preserve">is.na</w:t>
      </w:r>
      <w:r>
        <w:rPr>
          <w:rStyle w:val="NormalTok"/>
        </w:rPr>
        <w:t xml:space="preserve">(index))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 after_scorecard)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'schname', 'month'. You can override using</w:t>
      </w:r>
      <w:r>
        <w:br/>
      </w:r>
      <w:r>
        <w:rPr>
          <w:rStyle w:val="VerbatimChar"/>
        </w:rPr>
        <w:t xml:space="preserve">the `.groups` argument.</w:t>
      </w:r>
    </w:p>
    <w:p>
      <w:pPr>
        <w:pStyle w:val="SourceCode"/>
      </w:pP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"Lab3_RawData/Most+Recent+Cohorts+(Scorecard+Elements).csv"</w:t>
      </w:r>
      <w:r>
        <w:rPr>
          <w:rStyle w:val="NormalTok"/>
        </w:rPr>
        <w:t xml:space="preserve">)</w:t>
      </w:r>
      <w:r>
        <w:br/>
      </w:r>
      <w:r>
        <w:rPr>
          <w:rStyle w:val="NormalTok"/>
        </w:rPr>
        <w:t xml:space="preserve">id_link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"Lab3_RawData/id_name_link.csv"</w:t>
      </w:r>
      <w:r>
        <w:rPr>
          <w:rStyle w:val="NormalTok"/>
        </w:rPr>
        <w:t xml:space="preserve">)</w:t>
      </w:r>
    </w:p>
    <w:p>
      <w:pPr>
        <w:pStyle w:val="SourceCode"/>
      </w:pPr>
      <w:r>
        <w:rPr>
          <w:rStyle w:val="FunctionTok"/>
        </w:rPr>
        <w:t xml:space="preserve">vtable</w:t>
      </w:r>
      <w:r>
        <w:rPr>
          <w:rStyle w:val="NormalTok"/>
        </w:rPr>
        <w:t xml:space="preserve">(scorecard)</w:t>
      </w:r>
    </w:p>
    <w:p>
      <w:pPr>
        <w:pStyle w:val="TableCaption"/>
      </w:pPr>
      <w:r>
        <w:t xml:space="preserve">scorecard</w:t>
      </w:r>
    </w:p>
    <w:tbl>
      <w:tblPr>
        <w:tblStyle w:val="Table"/>
        <w:tblW w:type="auto" w:w="0"/>
        <w:tblLook w:firstRow="1" w:lastRow="0" w:firstColumn="0" w:lastColumn="0" w:noHBand="0" w:noVBand="0" w:val="0020"/>
        <w:tblCaption w:val="scorecard"/>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Class</w:t>
            </w:r>
          </w:p>
        </w:tc>
        <w:tc>
          <w:tcPr/>
          <w:p>
            <w:pPr>
              <w:pStyle w:val="Compact"/>
              <w:jc w:val="left"/>
            </w:pPr>
            <w:r>
              <w:t xml:space="preserve">Values</w:t>
            </w:r>
          </w:p>
        </w:tc>
      </w:tr>
      <w:tr>
        <w:tc>
          <w:tcPr/>
          <w:p>
            <w:pPr>
              <w:pStyle w:val="Compact"/>
              <w:jc w:val="left"/>
            </w:pPr>
            <w:r>
              <w:t xml:space="preserve">UNITID</w:t>
            </w:r>
          </w:p>
        </w:tc>
        <w:tc>
          <w:tcPr/>
          <w:p>
            <w:pPr>
              <w:pStyle w:val="Compact"/>
              <w:jc w:val="left"/>
            </w:pPr>
            <w:r>
              <w:t xml:space="preserve">integer</w:t>
            </w:r>
          </w:p>
        </w:tc>
        <w:tc>
          <w:tcPr/>
          <w:p>
            <w:pPr>
              <w:pStyle w:val="Compact"/>
              <w:jc w:val="left"/>
            </w:pPr>
            <w:r>
              <w:t xml:space="preserve">Num: 100654 to 48285707</w:t>
            </w:r>
          </w:p>
        </w:tc>
      </w:tr>
      <w:tr>
        <w:tc>
          <w:tcPr/>
          <w:p>
            <w:pPr>
              <w:pStyle w:val="Compact"/>
              <w:jc w:val="left"/>
            </w:pPr>
            <w:r>
              <w:t xml:space="preserve">OPEID</w:t>
            </w:r>
          </w:p>
        </w:tc>
        <w:tc>
          <w:tcPr/>
          <w:p>
            <w:pPr>
              <w:pStyle w:val="Compact"/>
              <w:jc w:val="left"/>
            </w:pPr>
            <w:r>
              <w:t xml:space="preserve">integer</w:t>
            </w:r>
          </w:p>
        </w:tc>
        <w:tc>
          <w:tcPr/>
          <w:p>
            <w:pPr>
              <w:pStyle w:val="Compact"/>
              <w:jc w:val="left"/>
            </w:pPr>
            <w:r>
              <w:t xml:space="preserve">Num: 100200 to 82098821</w:t>
            </w:r>
          </w:p>
        </w:tc>
      </w:tr>
      <w:tr>
        <w:tc>
          <w:tcPr/>
          <w:p>
            <w:pPr>
              <w:pStyle w:val="Compact"/>
              <w:jc w:val="left"/>
            </w:pPr>
            <w:r>
              <w:t xml:space="preserve">opeid6</w:t>
            </w:r>
          </w:p>
        </w:tc>
        <w:tc>
          <w:tcPr/>
          <w:p>
            <w:pPr>
              <w:pStyle w:val="Compact"/>
              <w:jc w:val="left"/>
            </w:pPr>
            <w:r>
              <w:t xml:space="preserve">integer</w:t>
            </w:r>
          </w:p>
        </w:tc>
        <w:tc>
          <w:tcPr/>
          <w:p>
            <w:pPr>
              <w:pStyle w:val="Compact"/>
              <w:jc w:val="left"/>
            </w:pPr>
            <w:r>
              <w:t xml:space="preserve">Num: 1002 to 42264</w:t>
            </w:r>
          </w:p>
        </w:tc>
      </w:tr>
      <w:tr>
        <w:tc>
          <w:tcPr/>
          <w:p>
            <w:pPr>
              <w:pStyle w:val="Compact"/>
              <w:jc w:val="left"/>
            </w:pPr>
            <w:r>
              <w:t xml:space="preserve">INSTNM</w:t>
            </w:r>
          </w:p>
        </w:tc>
        <w:tc>
          <w:tcPr/>
          <w:p>
            <w:pPr>
              <w:pStyle w:val="Compact"/>
              <w:jc w:val="left"/>
            </w:pPr>
            <w:r>
              <w:t xml:space="preserve">character</w:t>
            </w:r>
          </w:p>
        </w:tc>
        <w:tc>
          <w:tcPr/>
          <w:p>
            <w:pPr>
              <w:pStyle w:val="Compact"/>
            </w:pPr>
          </w:p>
        </w:tc>
      </w:tr>
      <w:tr>
        <w:tc>
          <w:tcPr/>
          <w:p>
            <w:pPr>
              <w:pStyle w:val="Compact"/>
              <w:jc w:val="left"/>
            </w:pPr>
            <w:r>
              <w:t xml:space="preserve">CITY</w:t>
            </w:r>
          </w:p>
        </w:tc>
        <w:tc>
          <w:tcPr/>
          <w:p>
            <w:pPr>
              <w:pStyle w:val="Compact"/>
              <w:jc w:val="left"/>
            </w:pPr>
            <w:r>
              <w:t xml:space="preserve">character</w:t>
            </w:r>
          </w:p>
        </w:tc>
        <w:tc>
          <w:tcPr/>
          <w:p>
            <w:pPr>
              <w:pStyle w:val="Compact"/>
            </w:pPr>
          </w:p>
        </w:tc>
      </w:tr>
      <w:tr>
        <w:tc>
          <w:tcPr/>
          <w:p>
            <w:pPr>
              <w:pStyle w:val="Compact"/>
              <w:jc w:val="left"/>
            </w:pPr>
            <w:r>
              <w:t xml:space="preserve">STABBR</w:t>
            </w:r>
          </w:p>
        </w:tc>
        <w:tc>
          <w:tcPr/>
          <w:p>
            <w:pPr>
              <w:pStyle w:val="Compact"/>
              <w:jc w:val="left"/>
            </w:pPr>
            <w:r>
              <w:t xml:space="preserve">character</w:t>
            </w:r>
          </w:p>
        </w:tc>
        <w:tc>
          <w:tcPr/>
          <w:p>
            <w:pPr>
              <w:pStyle w:val="Compact"/>
            </w:pPr>
          </w:p>
        </w:tc>
      </w:tr>
      <w:tr>
        <w:tc>
          <w:tcPr/>
          <w:p>
            <w:pPr>
              <w:pStyle w:val="Compact"/>
              <w:jc w:val="left"/>
            </w:pPr>
            <w:r>
              <w:t xml:space="preserve">INSTURL</w:t>
            </w:r>
          </w:p>
        </w:tc>
        <w:tc>
          <w:tcPr/>
          <w:p>
            <w:pPr>
              <w:pStyle w:val="Compact"/>
              <w:jc w:val="left"/>
            </w:pPr>
            <w:r>
              <w:t xml:space="preserve">character</w:t>
            </w:r>
          </w:p>
        </w:tc>
        <w:tc>
          <w:tcPr/>
          <w:p>
            <w:pPr>
              <w:pStyle w:val="Compact"/>
            </w:pPr>
          </w:p>
        </w:tc>
      </w:tr>
      <w:tr>
        <w:tc>
          <w:tcPr/>
          <w:p>
            <w:pPr>
              <w:pStyle w:val="Compact"/>
              <w:jc w:val="left"/>
            </w:pPr>
            <w:r>
              <w:t xml:space="preserve">NPCURL</w:t>
            </w:r>
          </w:p>
        </w:tc>
        <w:tc>
          <w:tcPr/>
          <w:p>
            <w:pPr>
              <w:pStyle w:val="Compact"/>
              <w:jc w:val="left"/>
            </w:pPr>
            <w:r>
              <w:t xml:space="preserve">character</w:t>
            </w:r>
          </w:p>
        </w:tc>
        <w:tc>
          <w:tcPr/>
          <w:p>
            <w:pPr>
              <w:pStyle w:val="Compact"/>
            </w:pPr>
          </w:p>
        </w:tc>
      </w:tr>
      <w:tr>
        <w:tc>
          <w:tcPr/>
          <w:p>
            <w:pPr>
              <w:pStyle w:val="Compact"/>
              <w:jc w:val="left"/>
            </w:pPr>
            <w:r>
              <w:t xml:space="preserve">HCM2</w:t>
            </w:r>
          </w:p>
        </w:tc>
        <w:tc>
          <w:tcPr/>
          <w:p>
            <w:pPr>
              <w:pStyle w:val="Compact"/>
              <w:jc w:val="left"/>
            </w:pPr>
            <w:r>
              <w:t xml:space="preserve">integer</w:t>
            </w:r>
          </w:p>
        </w:tc>
        <w:tc>
          <w:tcPr/>
          <w:p>
            <w:pPr>
              <w:pStyle w:val="Compact"/>
              <w:jc w:val="left"/>
            </w:pPr>
            <w:r>
              <w:t xml:space="preserve">Num: 0 to 1</w:t>
            </w:r>
          </w:p>
        </w:tc>
      </w:tr>
      <w:tr>
        <w:tc>
          <w:tcPr/>
          <w:p>
            <w:pPr>
              <w:pStyle w:val="Compact"/>
              <w:jc w:val="left"/>
            </w:pPr>
            <w:r>
              <w:t xml:space="preserve">PREDDEG</w:t>
            </w:r>
          </w:p>
        </w:tc>
        <w:tc>
          <w:tcPr/>
          <w:p>
            <w:pPr>
              <w:pStyle w:val="Compact"/>
              <w:jc w:val="left"/>
            </w:pPr>
            <w:r>
              <w:t xml:space="preserve">integer</w:t>
            </w:r>
          </w:p>
        </w:tc>
        <w:tc>
          <w:tcPr/>
          <w:p>
            <w:pPr>
              <w:pStyle w:val="Compact"/>
              <w:jc w:val="left"/>
            </w:pPr>
            <w:r>
              <w:t xml:space="preserve">Num: 0 to 4</w:t>
            </w:r>
          </w:p>
        </w:tc>
      </w:tr>
      <w:tr>
        <w:tc>
          <w:tcPr/>
          <w:p>
            <w:pPr>
              <w:pStyle w:val="Compact"/>
              <w:jc w:val="left"/>
            </w:pPr>
            <w:r>
              <w:t xml:space="preserve">CONTROL</w:t>
            </w:r>
          </w:p>
        </w:tc>
        <w:tc>
          <w:tcPr/>
          <w:p>
            <w:pPr>
              <w:pStyle w:val="Compact"/>
              <w:jc w:val="left"/>
            </w:pPr>
            <w:r>
              <w:t xml:space="preserve">integer</w:t>
            </w:r>
          </w:p>
        </w:tc>
        <w:tc>
          <w:tcPr/>
          <w:p>
            <w:pPr>
              <w:pStyle w:val="Compact"/>
              <w:jc w:val="left"/>
            </w:pPr>
            <w:r>
              <w:t xml:space="preserve">Num: 1 to 3</w:t>
            </w:r>
          </w:p>
        </w:tc>
      </w:tr>
      <w:tr>
        <w:tc>
          <w:tcPr/>
          <w:p>
            <w:pPr>
              <w:pStyle w:val="Compact"/>
              <w:jc w:val="left"/>
            </w:pPr>
            <w:r>
              <w:t xml:space="preserve">LOCALE</w:t>
            </w:r>
          </w:p>
        </w:tc>
        <w:tc>
          <w:tcPr/>
          <w:p>
            <w:pPr>
              <w:pStyle w:val="Compact"/>
              <w:jc w:val="left"/>
            </w:pPr>
            <w:r>
              <w:t xml:space="preserve">character</w:t>
            </w:r>
          </w:p>
        </w:tc>
        <w:tc>
          <w:tcPr/>
          <w:p>
            <w:pPr>
              <w:pStyle w:val="Compact"/>
            </w:pPr>
          </w:p>
        </w:tc>
      </w:tr>
      <w:tr>
        <w:tc>
          <w:tcPr/>
          <w:p>
            <w:pPr>
              <w:pStyle w:val="Compact"/>
              <w:jc w:val="left"/>
            </w:pPr>
            <w:r>
              <w:t xml:space="preserve">HBCU</w:t>
            </w:r>
          </w:p>
        </w:tc>
        <w:tc>
          <w:tcPr/>
          <w:p>
            <w:pPr>
              <w:pStyle w:val="Compact"/>
              <w:jc w:val="left"/>
            </w:pPr>
            <w:r>
              <w:t xml:space="preserve">character</w:t>
            </w:r>
          </w:p>
        </w:tc>
        <w:tc>
          <w:tcPr/>
          <w:p>
            <w:pPr>
              <w:pStyle w:val="Compact"/>
            </w:pPr>
          </w:p>
        </w:tc>
      </w:tr>
      <w:tr>
        <w:tc>
          <w:tcPr/>
          <w:p>
            <w:pPr>
              <w:pStyle w:val="Compact"/>
              <w:jc w:val="left"/>
            </w:pPr>
            <w:r>
              <w:t xml:space="preserve">PBI</w:t>
            </w:r>
          </w:p>
        </w:tc>
        <w:tc>
          <w:tcPr/>
          <w:p>
            <w:pPr>
              <w:pStyle w:val="Compact"/>
              <w:jc w:val="left"/>
            </w:pPr>
            <w:r>
              <w:t xml:space="preserve">character</w:t>
            </w:r>
          </w:p>
        </w:tc>
        <w:tc>
          <w:tcPr/>
          <w:p>
            <w:pPr>
              <w:pStyle w:val="Compact"/>
            </w:pPr>
          </w:p>
        </w:tc>
      </w:tr>
      <w:tr>
        <w:tc>
          <w:tcPr/>
          <w:p>
            <w:pPr>
              <w:pStyle w:val="Compact"/>
              <w:jc w:val="left"/>
            </w:pPr>
            <w:r>
              <w:t xml:space="preserve">ANNHI</w:t>
            </w:r>
          </w:p>
        </w:tc>
        <w:tc>
          <w:tcPr/>
          <w:p>
            <w:pPr>
              <w:pStyle w:val="Compact"/>
              <w:jc w:val="left"/>
            </w:pPr>
            <w:r>
              <w:t xml:space="preserve">character</w:t>
            </w:r>
          </w:p>
        </w:tc>
        <w:tc>
          <w:tcPr/>
          <w:p>
            <w:pPr>
              <w:pStyle w:val="Compact"/>
            </w:pPr>
          </w:p>
        </w:tc>
      </w:tr>
      <w:tr>
        <w:tc>
          <w:tcPr/>
          <w:p>
            <w:pPr>
              <w:pStyle w:val="Compact"/>
              <w:jc w:val="left"/>
            </w:pPr>
            <w:r>
              <w:t xml:space="preserve">TRIBAL</w:t>
            </w:r>
          </w:p>
        </w:tc>
        <w:tc>
          <w:tcPr/>
          <w:p>
            <w:pPr>
              <w:pStyle w:val="Compact"/>
              <w:jc w:val="left"/>
            </w:pPr>
            <w:r>
              <w:t xml:space="preserve">character</w:t>
            </w:r>
          </w:p>
        </w:tc>
        <w:tc>
          <w:tcPr/>
          <w:p>
            <w:pPr>
              <w:pStyle w:val="Compact"/>
            </w:pPr>
          </w:p>
        </w:tc>
      </w:tr>
      <w:tr>
        <w:tc>
          <w:tcPr/>
          <w:p>
            <w:pPr>
              <w:pStyle w:val="Compact"/>
              <w:jc w:val="left"/>
            </w:pPr>
            <w:r>
              <w:t xml:space="preserve">AANAPII</w:t>
            </w:r>
          </w:p>
        </w:tc>
        <w:tc>
          <w:tcPr/>
          <w:p>
            <w:pPr>
              <w:pStyle w:val="Compact"/>
              <w:jc w:val="left"/>
            </w:pPr>
            <w:r>
              <w:t xml:space="preserve">character</w:t>
            </w:r>
          </w:p>
        </w:tc>
        <w:tc>
          <w:tcPr/>
          <w:p>
            <w:pPr>
              <w:pStyle w:val="Compact"/>
            </w:pPr>
          </w:p>
        </w:tc>
      </w:tr>
      <w:tr>
        <w:tc>
          <w:tcPr/>
          <w:p>
            <w:pPr>
              <w:pStyle w:val="Compact"/>
              <w:jc w:val="left"/>
            </w:pPr>
            <w:r>
              <w:t xml:space="preserve">HSI</w:t>
            </w:r>
          </w:p>
        </w:tc>
        <w:tc>
          <w:tcPr/>
          <w:p>
            <w:pPr>
              <w:pStyle w:val="Compact"/>
              <w:jc w:val="left"/>
            </w:pPr>
            <w:r>
              <w:t xml:space="preserve">character</w:t>
            </w:r>
          </w:p>
        </w:tc>
        <w:tc>
          <w:tcPr/>
          <w:p>
            <w:pPr>
              <w:pStyle w:val="Compact"/>
            </w:pPr>
          </w:p>
        </w:tc>
      </w:tr>
      <w:tr>
        <w:tc>
          <w:tcPr/>
          <w:p>
            <w:pPr>
              <w:pStyle w:val="Compact"/>
              <w:jc w:val="left"/>
            </w:pPr>
            <w:r>
              <w:t xml:space="preserve">NANTI</w:t>
            </w:r>
          </w:p>
        </w:tc>
        <w:tc>
          <w:tcPr/>
          <w:p>
            <w:pPr>
              <w:pStyle w:val="Compact"/>
              <w:jc w:val="left"/>
            </w:pPr>
            <w:r>
              <w:t xml:space="preserve">character</w:t>
            </w:r>
          </w:p>
        </w:tc>
        <w:tc>
          <w:tcPr/>
          <w:p>
            <w:pPr>
              <w:pStyle w:val="Compact"/>
            </w:pPr>
          </w:p>
        </w:tc>
      </w:tr>
      <w:tr>
        <w:tc>
          <w:tcPr/>
          <w:p>
            <w:pPr>
              <w:pStyle w:val="Compact"/>
              <w:jc w:val="left"/>
            </w:pPr>
            <w:r>
              <w:t xml:space="preserve">MENONLY</w:t>
            </w:r>
          </w:p>
        </w:tc>
        <w:tc>
          <w:tcPr/>
          <w:p>
            <w:pPr>
              <w:pStyle w:val="Compact"/>
              <w:jc w:val="left"/>
            </w:pPr>
            <w:r>
              <w:t xml:space="preserve">character</w:t>
            </w:r>
          </w:p>
        </w:tc>
        <w:tc>
          <w:tcPr/>
          <w:p>
            <w:pPr>
              <w:pStyle w:val="Compact"/>
            </w:pPr>
          </w:p>
        </w:tc>
      </w:tr>
      <w:tr>
        <w:tc>
          <w:tcPr/>
          <w:p>
            <w:pPr>
              <w:pStyle w:val="Compact"/>
              <w:jc w:val="left"/>
            </w:pPr>
            <w:r>
              <w:t xml:space="preserve">WOMENONLY</w:t>
            </w:r>
          </w:p>
        </w:tc>
        <w:tc>
          <w:tcPr/>
          <w:p>
            <w:pPr>
              <w:pStyle w:val="Compact"/>
              <w:jc w:val="left"/>
            </w:pPr>
            <w:r>
              <w:t xml:space="preserve">character</w:t>
            </w:r>
          </w:p>
        </w:tc>
        <w:tc>
          <w:tcPr/>
          <w:p>
            <w:pPr>
              <w:pStyle w:val="Compact"/>
            </w:pPr>
          </w:p>
        </w:tc>
      </w:tr>
      <w:tr>
        <w:tc>
          <w:tcPr/>
          <w:p>
            <w:pPr>
              <w:pStyle w:val="Compact"/>
              <w:jc w:val="left"/>
            </w:pPr>
            <w:r>
              <w:t xml:space="preserve">RELAFFIL</w:t>
            </w:r>
          </w:p>
        </w:tc>
        <w:tc>
          <w:tcPr/>
          <w:p>
            <w:pPr>
              <w:pStyle w:val="Compact"/>
              <w:jc w:val="left"/>
            </w:pPr>
            <w:r>
              <w:t xml:space="preserve">character</w:t>
            </w:r>
          </w:p>
        </w:tc>
        <w:tc>
          <w:tcPr/>
          <w:p>
            <w:pPr>
              <w:pStyle w:val="Compact"/>
            </w:pPr>
          </w:p>
        </w:tc>
      </w:tr>
      <w:tr>
        <w:tc>
          <w:tcPr/>
          <w:p>
            <w:pPr>
              <w:pStyle w:val="Compact"/>
              <w:jc w:val="left"/>
            </w:pPr>
            <w:r>
              <w:t xml:space="preserve">SATVR25</w:t>
            </w:r>
          </w:p>
        </w:tc>
        <w:tc>
          <w:tcPr/>
          <w:p>
            <w:pPr>
              <w:pStyle w:val="Compact"/>
              <w:jc w:val="left"/>
            </w:pPr>
            <w:r>
              <w:t xml:space="preserve">character</w:t>
            </w:r>
          </w:p>
        </w:tc>
        <w:tc>
          <w:tcPr/>
          <w:p>
            <w:pPr>
              <w:pStyle w:val="Compact"/>
            </w:pPr>
          </w:p>
        </w:tc>
      </w:tr>
      <w:tr>
        <w:tc>
          <w:tcPr/>
          <w:p>
            <w:pPr>
              <w:pStyle w:val="Compact"/>
              <w:jc w:val="left"/>
            </w:pPr>
            <w:r>
              <w:t xml:space="preserve">SATVR75</w:t>
            </w:r>
          </w:p>
        </w:tc>
        <w:tc>
          <w:tcPr/>
          <w:p>
            <w:pPr>
              <w:pStyle w:val="Compact"/>
              <w:jc w:val="left"/>
            </w:pPr>
            <w:r>
              <w:t xml:space="preserve">character</w:t>
            </w:r>
          </w:p>
        </w:tc>
        <w:tc>
          <w:tcPr/>
          <w:p>
            <w:pPr>
              <w:pStyle w:val="Compact"/>
            </w:pPr>
          </w:p>
        </w:tc>
      </w:tr>
      <w:tr>
        <w:tc>
          <w:tcPr/>
          <w:p>
            <w:pPr>
              <w:pStyle w:val="Compact"/>
              <w:jc w:val="left"/>
            </w:pPr>
            <w:r>
              <w:t xml:space="preserve">SATMT25</w:t>
            </w:r>
          </w:p>
        </w:tc>
        <w:tc>
          <w:tcPr/>
          <w:p>
            <w:pPr>
              <w:pStyle w:val="Compact"/>
              <w:jc w:val="left"/>
            </w:pPr>
            <w:r>
              <w:t xml:space="preserve">character</w:t>
            </w:r>
          </w:p>
        </w:tc>
        <w:tc>
          <w:tcPr/>
          <w:p>
            <w:pPr>
              <w:pStyle w:val="Compact"/>
            </w:pPr>
          </w:p>
        </w:tc>
      </w:tr>
      <w:tr>
        <w:tc>
          <w:tcPr/>
          <w:p>
            <w:pPr>
              <w:pStyle w:val="Compact"/>
              <w:jc w:val="left"/>
            </w:pPr>
            <w:r>
              <w:t xml:space="preserve">SATMT75</w:t>
            </w:r>
          </w:p>
        </w:tc>
        <w:tc>
          <w:tcPr/>
          <w:p>
            <w:pPr>
              <w:pStyle w:val="Compact"/>
              <w:jc w:val="left"/>
            </w:pPr>
            <w:r>
              <w:t xml:space="preserve">character</w:t>
            </w:r>
          </w:p>
        </w:tc>
        <w:tc>
          <w:tcPr/>
          <w:p>
            <w:pPr>
              <w:pStyle w:val="Compact"/>
            </w:pPr>
          </w:p>
        </w:tc>
      </w:tr>
      <w:tr>
        <w:tc>
          <w:tcPr/>
          <w:p>
            <w:pPr>
              <w:pStyle w:val="Compact"/>
              <w:jc w:val="left"/>
            </w:pPr>
            <w:r>
              <w:t xml:space="preserve">SATWR25</w:t>
            </w:r>
          </w:p>
        </w:tc>
        <w:tc>
          <w:tcPr/>
          <w:p>
            <w:pPr>
              <w:pStyle w:val="Compact"/>
              <w:jc w:val="left"/>
            </w:pPr>
            <w:r>
              <w:t xml:space="preserve">character</w:t>
            </w:r>
          </w:p>
        </w:tc>
        <w:tc>
          <w:tcPr/>
          <w:p>
            <w:pPr>
              <w:pStyle w:val="Compact"/>
            </w:pPr>
          </w:p>
        </w:tc>
      </w:tr>
      <w:tr>
        <w:tc>
          <w:tcPr/>
          <w:p>
            <w:pPr>
              <w:pStyle w:val="Compact"/>
              <w:jc w:val="left"/>
            </w:pPr>
            <w:r>
              <w:t xml:space="preserve">SATWR75</w:t>
            </w:r>
          </w:p>
        </w:tc>
        <w:tc>
          <w:tcPr/>
          <w:p>
            <w:pPr>
              <w:pStyle w:val="Compact"/>
              <w:jc w:val="left"/>
            </w:pPr>
            <w:r>
              <w:t xml:space="preserve">character</w:t>
            </w:r>
          </w:p>
        </w:tc>
        <w:tc>
          <w:tcPr/>
          <w:p>
            <w:pPr>
              <w:pStyle w:val="Compact"/>
            </w:pPr>
          </w:p>
        </w:tc>
      </w:tr>
      <w:tr>
        <w:tc>
          <w:tcPr/>
          <w:p>
            <w:pPr>
              <w:pStyle w:val="Compact"/>
              <w:jc w:val="left"/>
            </w:pPr>
            <w:r>
              <w:t xml:space="preserve">SATVRMID</w:t>
            </w:r>
          </w:p>
        </w:tc>
        <w:tc>
          <w:tcPr/>
          <w:p>
            <w:pPr>
              <w:pStyle w:val="Compact"/>
              <w:jc w:val="left"/>
            </w:pPr>
            <w:r>
              <w:t xml:space="preserve">character</w:t>
            </w:r>
          </w:p>
        </w:tc>
        <w:tc>
          <w:tcPr/>
          <w:p>
            <w:pPr>
              <w:pStyle w:val="Compact"/>
            </w:pPr>
          </w:p>
        </w:tc>
      </w:tr>
      <w:tr>
        <w:tc>
          <w:tcPr/>
          <w:p>
            <w:pPr>
              <w:pStyle w:val="Compact"/>
              <w:jc w:val="left"/>
            </w:pPr>
            <w:r>
              <w:t xml:space="preserve">SATMTMID</w:t>
            </w:r>
          </w:p>
        </w:tc>
        <w:tc>
          <w:tcPr/>
          <w:p>
            <w:pPr>
              <w:pStyle w:val="Compact"/>
              <w:jc w:val="left"/>
            </w:pPr>
            <w:r>
              <w:t xml:space="preserve">character</w:t>
            </w:r>
          </w:p>
        </w:tc>
        <w:tc>
          <w:tcPr/>
          <w:p>
            <w:pPr>
              <w:pStyle w:val="Compact"/>
            </w:pPr>
          </w:p>
        </w:tc>
      </w:tr>
      <w:tr>
        <w:tc>
          <w:tcPr/>
          <w:p>
            <w:pPr>
              <w:pStyle w:val="Compact"/>
              <w:jc w:val="left"/>
            </w:pPr>
            <w:r>
              <w:t xml:space="preserve">SATWRMID</w:t>
            </w:r>
          </w:p>
        </w:tc>
        <w:tc>
          <w:tcPr/>
          <w:p>
            <w:pPr>
              <w:pStyle w:val="Compact"/>
              <w:jc w:val="left"/>
            </w:pPr>
            <w:r>
              <w:t xml:space="preserve">character</w:t>
            </w:r>
          </w:p>
        </w:tc>
        <w:tc>
          <w:tcPr/>
          <w:p>
            <w:pPr>
              <w:pStyle w:val="Compact"/>
            </w:pPr>
          </w:p>
        </w:tc>
      </w:tr>
      <w:tr>
        <w:tc>
          <w:tcPr/>
          <w:p>
            <w:pPr>
              <w:pStyle w:val="Compact"/>
              <w:jc w:val="left"/>
            </w:pPr>
            <w:r>
              <w:t xml:space="preserve">ACTCM25</w:t>
            </w:r>
          </w:p>
        </w:tc>
        <w:tc>
          <w:tcPr/>
          <w:p>
            <w:pPr>
              <w:pStyle w:val="Compact"/>
              <w:jc w:val="left"/>
            </w:pPr>
            <w:r>
              <w:t xml:space="preserve">character</w:t>
            </w:r>
          </w:p>
        </w:tc>
        <w:tc>
          <w:tcPr/>
          <w:p>
            <w:pPr>
              <w:pStyle w:val="Compact"/>
            </w:pPr>
          </w:p>
        </w:tc>
      </w:tr>
      <w:tr>
        <w:tc>
          <w:tcPr/>
          <w:p>
            <w:pPr>
              <w:pStyle w:val="Compact"/>
              <w:jc w:val="left"/>
            </w:pPr>
            <w:r>
              <w:t xml:space="preserve">ACTCM75</w:t>
            </w:r>
          </w:p>
        </w:tc>
        <w:tc>
          <w:tcPr/>
          <w:p>
            <w:pPr>
              <w:pStyle w:val="Compact"/>
              <w:jc w:val="left"/>
            </w:pPr>
            <w:r>
              <w:t xml:space="preserve">character</w:t>
            </w:r>
          </w:p>
        </w:tc>
        <w:tc>
          <w:tcPr/>
          <w:p>
            <w:pPr>
              <w:pStyle w:val="Compact"/>
            </w:pPr>
          </w:p>
        </w:tc>
      </w:tr>
      <w:tr>
        <w:tc>
          <w:tcPr/>
          <w:p>
            <w:pPr>
              <w:pStyle w:val="Compact"/>
              <w:jc w:val="left"/>
            </w:pPr>
            <w:r>
              <w:t xml:space="preserve">ACTEN25</w:t>
            </w:r>
          </w:p>
        </w:tc>
        <w:tc>
          <w:tcPr/>
          <w:p>
            <w:pPr>
              <w:pStyle w:val="Compact"/>
              <w:jc w:val="left"/>
            </w:pPr>
            <w:r>
              <w:t xml:space="preserve">character</w:t>
            </w:r>
          </w:p>
        </w:tc>
        <w:tc>
          <w:tcPr/>
          <w:p>
            <w:pPr>
              <w:pStyle w:val="Compact"/>
            </w:pPr>
          </w:p>
        </w:tc>
      </w:tr>
      <w:tr>
        <w:tc>
          <w:tcPr/>
          <w:p>
            <w:pPr>
              <w:pStyle w:val="Compact"/>
              <w:jc w:val="left"/>
            </w:pPr>
            <w:r>
              <w:t xml:space="preserve">ACTEN75</w:t>
            </w:r>
          </w:p>
        </w:tc>
        <w:tc>
          <w:tcPr/>
          <w:p>
            <w:pPr>
              <w:pStyle w:val="Compact"/>
              <w:jc w:val="left"/>
            </w:pPr>
            <w:r>
              <w:t xml:space="preserve">character</w:t>
            </w:r>
          </w:p>
        </w:tc>
        <w:tc>
          <w:tcPr/>
          <w:p>
            <w:pPr>
              <w:pStyle w:val="Compact"/>
            </w:pPr>
          </w:p>
        </w:tc>
      </w:tr>
      <w:tr>
        <w:tc>
          <w:tcPr/>
          <w:p>
            <w:pPr>
              <w:pStyle w:val="Compact"/>
              <w:jc w:val="left"/>
            </w:pPr>
            <w:r>
              <w:t xml:space="preserve">ACTMT25</w:t>
            </w:r>
          </w:p>
        </w:tc>
        <w:tc>
          <w:tcPr/>
          <w:p>
            <w:pPr>
              <w:pStyle w:val="Compact"/>
              <w:jc w:val="left"/>
            </w:pPr>
            <w:r>
              <w:t xml:space="preserve">character</w:t>
            </w:r>
          </w:p>
        </w:tc>
        <w:tc>
          <w:tcPr/>
          <w:p>
            <w:pPr>
              <w:pStyle w:val="Compact"/>
            </w:pPr>
          </w:p>
        </w:tc>
      </w:tr>
      <w:tr>
        <w:tc>
          <w:tcPr/>
          <w:p>
            <w:pPr>
              <w:pStyle w:val="Compact"/>
              <w:jc w:val="left"/>
            </w:pPr>
            <w:r>
              <w:t xml:space="preserve">ACTMT75</w:t>
            </w:r>
          </w:p>
        </w:tc>
        <w:tc>
          <w:tcPr/>
          <w:p>
            <w:pPr>
              <w:pStyle w:val="Compact"/>
              <w:jc w:val="left"/>
            </w:pPr>
            <w:r>
              <w:t xml:space="preserve">character</w:t>
            </w:r>
          </w:p>
        </w:tc>
        <w:tc>
          <w:tcPr/>
          <w:p>
            <w:pPr>
              <w:pStyle w:val="Compact"/>
            </w:pPr>
          </w:p>
        </w:tc>
      </w:tr>
      <w:tr>
        <w:tc>
          <w:tcPr/>
          <w:p>
            <w:pPr>
              <w:pStyle w:val="Compact"/>
              <w:jc w:val="left"/>
            </w:pPr>
            <w:r>
              <w:t xml:space="preserve">ACTWR25</w:t>
            </w:r>
          </w:p>
        </w:tc>
        <w:tc>
          <w:tcPr/>
          <w:p>
            <w:pPr>
              <w:pStyle w:val="Compact"/>
              <w:jc w:val="left"/>
            </w:pPr>
            <w:r>
              <w:t xml:space="preserve">character</w:t>
            </w:r>
          </w:p>
        </w:tc>
        <w:tc>
          <w:tcPr/>
          <w:p>
            <w:pPr>
              <w:pStyle w:val="Compact"/>
            </w:pPr>
          </w:p>
        </w:tc>
      </w:tr>
      <w:tr>
        <w:tc>
          <w:tcPr/>
          <w:p>
            <w:pPr>
              <w:pStyle w:val="Compact"/>
              <w:jc w:val="left"/>
            </w:pPr>
            <w:r>
              <w:t xml:space="preserve">ACTWR75</w:t>
            </w:r>
          </w:p>
        </w:tc>
        <w:tc>
          <w:tcPr/>
          <w:p>
            <w:pPr>
              <w:pStyle w:val="Compact"/>
              <w:jc w:val="left"/>
            </w:pPr>
            <w:r>
              <w:t xml:space="preserve">character</w:t>
            </w:r>
          </w:p>
        </w:tc>
        <w:tc>
          <w:tcPr/>
          <w:p>
            <w:pPr>
              <w:pStyle w:val="Compact"/>
            </w:pPr>
          </w:p>
        </w:tc>
      </w:tr>
      <w:tr>
        <w:tc>
          <w:tcPr/>
          <w:p>
            <w:pPr>
              <w:pStyle w:val="Compact"/>
              <w:jc w:val="left"/>
            </w:pPr>
            <w:r>
              <w:t xml:space="preserve">ACTCMMID</w:t>
            </w:r>
          </w:p>
        </w:tc>
        <w:tc>
          <w:tcPr/>
          <w:p>
            <w:pPr>
              <w:pStyle w:val="Compact"/>
              <w:jc w:val="left"/>
            </w:pPr>
            <w:r>
              <w:t xml:space="preserve">character</w:t>
            </w:r>
          </w:p>
        </w:tc>
        <w:tc>
          <w:tcPr/>
          <w:p>
            <w:pPr>
              <w:pStyle w:val="Compact"/>
            </w:pPr>
          </w:p>
        </w:tc>
      </w:tr>
      <w:tr>
        <w:tc>
          <w:tcPr/>
          <w:p>
            <w:pPr>
              <w:pStyle w:val="Compact"/>
              <w:jc w:val="left"/>
            </w:pPr>
            <w:r>
              <w:t xml:space="preserve">ACTENMID</w:t>
            </w:r>
          </w:p>
        </w:tc>
        <w:tc>
          <w:tcPr/>
          <w:p>
            <w:pPr>
              <w:pStyle w:val="Compact"/>
              <w:jc w:val="left"/>
            </w:pPr>
            <w:r>
              <w:t xml:space="preserve">character</w:t>
            </w:r>
          </w:p>
        </w:tc>
        <w:tc>
          <w:tcPr/>
          <w:p>
            <w:pPr>
              <w:pStyle w:val="Compact"/>
            </w:pPr>
          </w:p>
        </w:tc>
      </w:tr>
      <w:tr>
        <w:tc>
          <w:tcPr/>
          <w:p>
            <w:pPr>
              <w:pStyle w:val="Compact"/>
              <w:jc w:val="left"/>
            </w:pPr>
            <w:r>
              <w:t xml:space="preserve">ACTMTMID</w:t>
            </w:r>
          </w:p>
        </w:tc>
        <w:tc>
          <w:tcPr/>
          <w:p>
            <w:pPr>
              <w:pStyle w:val="Compact"/>
              <w:jc w:val="left"/>
            </w:pPr>
            <w:r>
              <w:t xml:space="preserve">character</w:t>
            </w:r>
          </w:p>
        </w:tc>
        <w:tc>
          <w:tcPr/>
          <w:p>
            <w:pPr>
              <w:pStyle w:val="Compact"/>
            </w:pPr>
          </w:p>
        </w:tc>
      </w:tr>
      <w:tr>
        <w:tc>
          <w:tcPr/>
          <w:p>
            <w:pPr>
              <w:pStyle w:val="Compact"/>
              <w:jc w:val="left"/>
            </w:pPr>
            <w:r>
              <w:t xml:space="preserve">ACTWRMID</w:t>
            </w:r>
          </w:p>
        </w:tc>
        <w:tc>
          <w:tcPr/>
          <w:p>
            <w:pPr>
              <w:pStyle w:val="Compact"/>
              <w:jc w:val="left"/>
            </w:pPr>
            <w:r>
              <w:t xml:space="preserve">character</w:t>
            </w:r>
          </w:p>
        </w:tc>
        <w:tc>
          <w:tcPr/>
          <w:p>
            <w:pPr>
              <w:pStyle w:val="Compact"/>
            </w:pPr>
          </w:p>
        </w:tc>
      </w:tr>
      <w:tr>
        <w:tc>
          <w:tcPr/>
          <w:p>
            <w:pPr>
              <w:pStyle w:val="Compact"/>
              <w:jc w:val="left"/>
            </w:pPr>
            <w:r>
              <w:t xml:space="preserve">SAT_AVG</w:t>
            </w:r>
          </w:p>
        </w:tc>
        <w:tc>
          <w:tcPr/>
          <w:p>
            <w:pPr>
              <w:pStyle w:val="Compact"/>
              <w:jc w:val="left"/>
            </w:pPr>
            <w:r>
              <w:t xml:space="preserve">character</w:t>
            </w:r>
          </w:p>
        </w:tc>
        <w:tc>
          <w:tcPr/>
          <w:p>
            <w:pPr>
              <w:pStyle w:val="Compact"/>
            </w:pPr>
          </w:p>
        </w:tc>
      </w:tr>
      <w:tr>
        <w:tc>
          <w:tcPr/>
          <w:p>
            <w:pPr>
              <w:pStyle w:val="Compact"/>
              <w:jc w:val="left"/>
            </w:pPr>
            <w:r>
              <w:t xml:space="preserve">SAT_AVG_ALL</w:t>
            </w:r>
          </w:p>
        </w:tc>
        <w:tc>
          <w:tcPr/>
          <w:p>
            <w:pPr>
              <w:pStyle w:val="Compact"/>
              <w:jc w:val="left"/>
            </w:pPr>
            <w:r>
              <w:t xml:space="preserve">character</w:t>
            </w:r>
          </w:p>
        </w:tc>
        <w:tc>
          <w:tcPr/>
          <w:p>
            <w:pPr>
              <w:pStyle w:val="Compact"/>
            </w:pPr>
          </w:p>
        </w:tc>
      </w:tr>
      <w:tr>
        <w:tc>
          <w:tcPr/>
          <w:p>
            <w:pPr>
              <w:pStyle w:val="Compact"/>
              <w:jc w:val="left"/>
            </w:pPr>
            <w:r>
              <w:t xml:space="preserve">PCIP01</w:t>
            </w:r>
          </w:p>
        </w:tc>
        <w:tc>
          <w:tcPr/>
          <w:p>
            <w:pPr>
              <w:pStyle w:val="Compact"/>
              <w:jc w:val="left"/>
            </w:pPr>
            <w:r>
              <w:t xml:space="preserve">character</w:t>
            </w:r>
          </w:p>
        </w:tc>
        <w:tc>
          <w:tcPr/>
          <w:p>
            <w:pPr>
              <w:pStyle w:val="Compact"/>
            </w:pPr>
          </w:p>
        </w:tc>
      </w:tr>
      <w:tr>
        <w:tc>
          <w:tcPr/>
          <w:p>
            <w:pPr>
              <w:pStyle w:val="Compact"/>
              <w:jc w:val="left"/>
            </w:pPr>
            <w:r>
              <w:t xml:space="preserve">PCIP03</w:t>
            </w:r>
          </w:p>
        </w:tc>
        <w:tc>
          <w:tcPr/>
          <w:p>
            <w:pPr>
              <w:pStyle w:val="Compact"/>
              <w:jc w:val="left"/>
            </w:pPr>
            <w:r>
              <w:t xml:space="preserve">character</w:t>
            </w:r>
          </w:p>
        </w:tc>
        <w:tc>
          <w:tcPr/>
          <w:p>
            <w:pPr>
              <w:pStyle w:val="Compact"/>
            </w:pPr>
          </w:p>
        </w:tc>
      </w:tr>
      <w:tr>
        <w:tc>
          <w:tcPr/>
          <w:p>
            <w:pPr>
              <w:pStyle w:val="Compact"/>
              <w:jc w:val="left"/>
            </w:pPr>
            <w:r>
              <w:t xml:space="preserve">PCIP04</w:t>
            </w:r>
          </w:p>
        </w:tc>
        <w:tc>
          <w:tcPr/>
          <w:p>
            <w:pPr>
              <w:pStyle w:val="Compact"/>
              <w:jc w:val="left"/>
            </w:pPr>
            <w:r>
              <w:t xml:space="preserve">character</w:t>
            </w:r>
          </w:p>
        </w:tc>
        <w:tc>
          <w:tcPr/>
          <w:p>
            <w:pPr>
              <w:pStyle w:val="Compact"/>
            </w:pPr>
          </w:p>
        </w:tc>
      </w:tr>
      <w:tr>
        <w:tc>
          <w:tcPr/>
          <w:p>
            <w:pPr>
              <w:pStyle w:val="Compact"/>
              <w:jc w:val="left"/>
            </w:pPr>
            <w:r>
              <w:t xml:space="preserve">PCIP05</w:t>
            </w:r>
          </w:p>
        </w:tc>
        <w:tc>
          <w:tcPr/>
          <w:p>
            <w:pPr>
              <w:pStyle w:val="Compact"/>
              <w:jc w:val="left"/>
            </w:pPr>
            <w:r>
              <w:t xml:space="preserve">character</w:t>
            </w:r>
          </w:p>
        </w:tc>
        <w:tc>
          <w:tcPr/>
          <w:p>
            <w:pPr>
              <w:pStyle w:val="Compact"/>
            </w:pPr>
          </w:p>
        </w:tc>
      </w:tr>
      <w:tr>
        <w:tc>
          <w:tcPr/>
          <w:p>
            <w:pPr>
              <w:pStyle w:val="Compact"/>
              <w:jc w:val="left"/>
            </w:pPr>
            <w:r>
              <w:t xml:space="preserve">PCIP09</w:t>
            </w:r>
          </w:p>
        </w:tc>
        <w:tc>
          <w:tcPr/>
          <w:p>
            <w:pPr>
              <w:pStyle w:val="Compact"/>
              <w:jc w:val="left"/>
            </w:pPr>
            <w:r>
              <w:t xml:space="preserve">character</w:t>
            </w:r>
          </w:p>
        </w:tc>
        <w:tc>
          <w:tcPr/>
          <w:p>
            <w:pPr>
              <w:pStyle w:val="Compact"/>
            </w:pPr>
          </w:p>
        </w:tc>
      </w:tr>
      <w:tr>
        <w:tc>
          <w:tcPr/>
          <w:p>
            <w:pPr>
              <w:pStyle w:val="Compact"/>
              <w:jc w:val="left"/>
            </w:pPr>
            <w:r>
              <w:t xml:space="preserve">PCIP10</w:t>
            </w:r>
          </w:p>
        </w:tc>
        <w:tc>
          <w:tcPr/>
          <w:p>
            <w:pPr>
              <w:pStyle w:val="Compact"/>
              <w:jc w:val="left"/>
            </w:pPr>
            <w:r>
              <w:t xml:space="preserve">character</w:t>
            </w:r>
          </w:p>
        </w:tc>
        <w:tc>
          <w:tcPr/>
          <w:p>
            <w:pPr>
              <w:pStyle w:val="Compact"/>
            </w:pPr>
          </w:p>
        </w:tc>
      </w:tr>
      <w:tr>
        <w:tc>
          <w:tcPr/>
          <w:p>
            <w:pPr>
              <w:pStyle w:val="Compact"/>
              <w:jc w:val="left"/>
            </w:pPr>
            <w:r>
              <w:t xml:space="preserve">PCIP11</w:t>
            </w:r>
          </w:p>
        </w:tc>
        <w:tc>
          <w:tcPr/>
          <w:p>
            <w:pPr>
              <w:pStyle w:val="Compact"/>
              <w:jc w:val="left"/>
            </w:pPr>
            <w:r>
              <w:t xml:space="preserve">character</w:t>
            </w:r>
          </w:p>
        </w:tc>
        <w:tc>
          <w:tcPr/>
          <w:p>
            <w:pPr>
              <w:pStyle w:val="Compact"/>
            </w:pPr>
          </w:p>
        </w:tc>
      </w:tr>
      <w:tr>
        <w:tc>
          <w:tcPr/>
          <w:p>
            <w:pPr>
              <w:pStyle w:val="Compact"/>
              <w:jc w:val="left"/>
            </w:pPr>
            <w:r>
              <w:t xml:space="preserve">PCIP12</w:t>
            </w:r>
          </w:p>
        </w:tc>
        <w:tc>
          <w:tcPr/>
          <w:p>
            <w:pPr>
              <w:pStyle w:val="Compact"/>
              <w:jc w:val="left"/>
            </w:pPr>
            <w:r>
              <w:t xml:space="preserve">character</w:t>
            </w:r>
          </w:p>
        </w:tc>
        <w:tc>
          <w:tcPr/>
          <w:p>
            <w:pPr>
              <w:pStyle w:val="Compact"/>
            </w:pPr>
          </w:p>
        </w:tc>
      </w:tr>
      <w:tr>
        <w:tc>
          <w:tcPr/>
          <w:p>
            <w:pPr>
              <w:pStyle w:val="Compact"/>
              <w:jc w:val="left"/>
            </w:pPr>
            <w:r>
              <w:t xml:space="preserve">PCIP13</w:t>
            </w:r>
          </w:p>
        </w:tc>
        <w:tc>
          <w:tcPr/>
          <w:p>
            <w:pPr>
              <w:pStyle w:val="Compact"/>
              <w:jc w:val="left"/>
            </w:pPr>
            <w:r>
              <w:t xml:space="preserve">character</w:t>
            </w:r>
          </w:p>
        </w:tc>
        <w:tc>
          <w:tcPr/>
          <w:p>
            <w:pPr>
              <w:pStyle w:val="Compact"/>
            </w:pPr>
          </w:p>
        </w:tc>
      </w:tr>
      <w:tr>
        <w:tc>
          <w:tcPr/>
          <w:p>
            <w:pPr>
              <w:pStyle w:val="Compact"/>
              <w:jc w:val="left"/>
            </w:pPr>
            <w:r>
              <w:t xml:space="preserve">PCIP14</w:t>
            </w:r>
          </w:p>
        </w:tc>
        <w:tc>
          <w:tcPr/>
          <w:p>
            <w:pPr>
              <w:pStyle w:val="Compact"/>
              <w:jc w:val="left"/>
            </w:pPr>
            <w:r>
              <w:t xml:space="preserve">character</w:t>
            </w:r>
          </w:p>
        </w:tc>
        <w:tc>
          <w:tcPr/>
          <w:p>
            <w:pPr>
              <w:pStyle w:val="Compact"/>
            </w:pPr>
          </w:p>
        </w:tc>
      </w:tr>
      <w:tr>
        <w:tc>
          <w:tcPr/>
          <w:p>
            <w:pPr>
              <w:pStyle w:val="Compact"/>
              <w:jc w:val="left"/>
            </w:pPr>
            <w:r>
              <w:t xml:space="preserve">PCIP15</w:t>
            </w:r>
          </w:p>
        </w:tc>
        <w:tc>
          <w:tcPr/>
          <w:p>
            <w:pPr>
              <w:pStyle w:val="Compact"/>
              <w:jc w:val="left"/>
            </w:pPr>
            <w:r>
              <w:t xml:space="preserve">character</w:t>
            </w:r>
          </w:p>
        </w:tc>
        <w:tc>
          <w:tcPr/>
          <w:p>
            <w:pPr>
              <w:pStyle w:val="Compact"/>
            </w:pPr>
          </w:p>
        </w:tc>
      </w:tr>
      <w:tr>
        <w:tc>
          <w:tcPr/>
          <w:p>
            <w:pPr>
              <w:pStyle w:val="Compact"/>
              <w:jc w:val="left"/>
            </w:pPr>
            <w:r>
              <w:t xml:space="preserve">PCIP16</w:t>
            </w:r>
          </w:p>
        </w:tc>
        <w:tc>
          <w:tcPr/>
          <w:p>
            <w:pPr>
              <w:pStyle w:val="Compact"/>
              <w:jc w:val="left"/>
            </w:pPr>
            <w:r>
              <w:t xml:space="preserve">character</w:t>
            </w:r>
          </w:p>
        </w:tc>
        <w:tc>
          <w:tcPr/>
          <w:p>
            <w:pPr>
              <w:pStyle w:val="Compact"/>
            </w:pPr>
          </w:p>
        </w:tc>
      </w:tr>
      <w:tr>
        <w:tc>
          <w:tcPr/>
          <w:p>
            <w:pPr>
              <w:pStyle w:val="Compact"/>
              <w:jc w:val="left"/>
            </w:pPr>
            <w:r>
              <w:t xml:space="preserve">PCIP19</w:t>
            </w:r>
          </w:p>
        </w:tc>
        <w:tc>
          <w:tcPr/>
          <w:p>
            <w:pPr>
              <w:pStyle w:val="Compact"/>
              <w:jc w:val="left"/>
            </w:pPr>
            <w:r>
              <w:t xml:space="preserve">character</w:t>
            </w:r>
          </w:p>
        </w:tc>
        <w:tc>
          <w:tcPr/>
          <w:p>
            <w:pPr>
              <w:pStyle w:val="Compact"/>
            </w:pPr>
          </w:p>
        </w:tc>
      </w:tr>
      <w:tr>
        <w:tc>
          <w:tcPr/>
          <w:p>
            <w:pPr>
              <w:pStyle w:val="Compact"/>
              <w:jc w:val="left"/>
            </w:pPr>
            <w:r>
              <w:t xml:space="preserve">PCIP22</w:t>
            </w:r>
          </w:p>
        </w:tc>
        <w:tc>
          <w:tcPr/>
          <w:p>
            <w:pPr>
              <w:pStyle w:val="Compact"/>
              <w:jc w:val="left"/>
            </w:pPr>
            <w:r>
              <w:t xml:space="preserve">character</w:t>
            </w:r>
          </w:p>
        </w:tc>
        <w:tc>
          <w:tcPr/>
          <w:p>
            <w:pPr>
              <w:pStyle w:val="Compact"/>
            </w:pPr>
          </w:p>
        </w:tc>
      </w:tr>
      <w:tr>
        <w:tc>
          <w:tcPr/>
          <w:p>
            <w:pPr>
              <w:pStyle w:val="Compact"/>
              <w:jc w:val="left"/>
            </w:pPr>
            <w:r>
              <w:t xml:space="preserve">PCIP23</w:t>
            </w:r>
          </w:p>
        </w:tc>
        <w:tc>
          <w:tcPr/>
          <w:p>
            <w:pPr>
              <w:pStyle w:val="Compact"/>
              <w:jc w:val="left"/>
            </w:pPr>
            <w:r>
              <w:t xml:space="preserve">character</w:t>
            </w:r>
          </w:p>
        </w:tc>
        <w:tc>
          <w:tcPr/>
          <w:p>
            <w:pPr>
              <w:pStyle w:val="Compact"/>
            </w:pPr>
          </w:p>
        </w:tc>
      </w:tr>
      <w:tr>
        <w:tc>
          <w:tcPr/>
          <w:p>
            <w:pPr>
              <w:pStyle w:val="Compact"/>
              <w:jc w:val="left"/>
            </w:pPr>
            <w:r>
              <w:t xml:space="preserve">PCIP24</w:t>
            </w:r>
          </w:p>
        </w:tc>
        <w:tc>
          <w:tcPr/>
          <w:p>
            <w:pPr>
              <w:pStyle w:val="Compact"/>
              <w:jc w:val="left"/>
            </w:pPr>
            <w:r>
              <w:t xml:space="preserve">character</w:t>
            </w:r>
          </w:p>
        </w:tc>
        <w:tc>
          <w:tcPr/>
          <w:p>
            <w:pPr>
              <w:pStyle w:val="Compact"/>
            </w:pPr>
          </w:p>
        </w:tc>
      </w:tr>
      <w:tr>
        <w:tc>
          <w:tcPr/>
          <w:p>
            <w:pPr>
              <w:pStyle w:val="Compact"/>
              <w:jc w:val="left"/>
            </w:pPr>
            <w:r>
              <w:t xml:space="preserve">PCIP25</w:t>
            </w:r>
          </w:p>
        </w:tc>
        <w:tc>
          <w:tcPr/>
          <w:p>
            <w:pPr>
              <w:pStyle w:val="Compact"/>
              <w:jc w:val="left"/>
            </w:pPr>
            <w:r>
              <w:t xml:space="preserve">character</w:t>
            </w:r>
          </w:p>
        </w:tc>
        <w:tc>
          <w:tcPr/>
          <w:p>
            <w:pPr>
              <w:pStyle w:val="Compact"/>
            </w:pPr>
          </w:p>
        </w:tc>
      </w:tr>
      <w:tr>
        <w:tc>
          <w:tcPr/>
          <w:p>
            <w:pPr>
              <w:pStyle w:val="Compact"/>
              <w:jc w:val="left"/>
            </w:pPr>
            <w:r>
              <w:t xml:space="preserve">PCIP26</w:t>
            </w:r>
          </w:p>
        </w:tc>
        <w:tc>
          <w:tcPr/>
          <w:p>
            <w:pPr>
              <w:pStyle w:val="Compact"/>
              <w:jc w:val="left"/>
            </w:pPr>
            <w:r>
              <w:t xml:space="preserve">character</w:t>
            </w:r>
          </w:p>
        </w:tc>
        <w:tc>
          <w:tcPr/>
          <w:p>
            <w:pPr>
              <w:pStyle w:val="Compact"/>
            </w:pPr>
          </w:p>
        </w:tc>
      </w:tr>
      <w:tr>
        <w:tc>
          <w:tcPr/>
          <w:p>
            <w:pPr>
              <w:pStyle w:val="Compact"/>
              <w:jc w:val="left"/>
            </w:pPr>
            <w:r>
              <w:t xml:space="preserve">PCIP27</w:t>
            </w:r>
          </w:p>
        </w:tc>
        <w:tc>
          <w:tcPr/>
          <w:p>
            <w:pPr>
              <w:pStyle w:val="Compact"/>
              <w:jc w:val="left"/>
            </w:pPr>
            <w:r>
              <w:t xml:space="preserve">character</w:t>
            </w:r>
          </w:p>
        </w:tc>
        <w:tc>
          <w:tcPr/>
          <w:p>
            <w:pPr>
              <w:pStyle w:val="Compact"/>
            </w:pPr>
          </w:p>
        </w:tc>
      </w:tr>
      <w:tr>
        <w:tc>
          <w:tcPr/>
          <w:p>
            <w:pPr>
              <w:pStyle w:val="Compact"/>
              <w:jc w:val="left"/>
            </w:pPr>
            <w:r>
              <w:t xml:space="preserve">PCIP29</w:t>
            </w:r>
          </w:p>
        </w:tc>
        <w:tc>
          <w:tcPr/>
          <w:p>
            <w:pPr>
              <w:pStyle w:val="Compact"/>
              <w:jc w:val="left"/>
            </w:pPr>
            <w:r>
              <w:t xml:space="preserve">character</w:t>
            </w:r>
          </w:p>
        </w:tc>
        <w:tc>
          <w:tcPr/>
          <w:p>
            <w:pPr>
              <w:pStyle w:val="Compact"/>
            </w:pPr>
          </w:p>
        </w:tc>
      </w:tr>
      <w:tr>
        <w:tc>
          <w:tcPr/>
          <w:p>
            <w:pPr>
              <w:pStyle w:val="Compact"/>
              <w:jc w:val="left"/>
            </w:pPr>
            <w:r>
              <w:t xml:space="preserve">PCIP30</w:t>
            </w:r>
          </w:p>
        </w:tc>
        <w:tc>
          <w:tcPr/>
          <w:p>
            <w:pPr>
              <w:pStyle w:val="Compact"/>
              <w:jc w:val="left"/>
            </w:pPr>
            <w:r>
              <w:t xml:space="preserve">character</w:t>
            </w:r>
          </w:p>
        </w:tc>
        <w:tc>
          <w:tcPr/>
          <w:p>
            <w:pPr>
              <w:pStyle w:val="Compact"/>
            </w:pPr>
          </w:p>
        </w:tc>
      </w:tr>
      <w:tr>
        <w:tc>
          <w:tcPr/>
          <w:p>
            <w:pPr>
              <w:pStyle w:val="Compact"/>
              <w:jc w:val="left"/>
            </w:pPr>
            <w:r>
              <w:t xml:space="preserve">PCIP31</w:t>
            </w:r>
          </w:p>
        </w:tc>
        <w:tc>
          <w:tcPr/>
          <w:p>
            <w:pPr>
              <w:pStyle w:val="Compact"/>
              <w:jc w:val="left"/>
            </w:pPr>
            <w:r>
              <w:t xml:space="preserve">character</w:t>
            </w:r>
          </w:p>
        </w:tc>
        <w:tc>
          <w:tcPr/>
          <w:p>
            <w:pPr>
              <w:pStyle w:val="Compact"/>
            </w:pPr>
          </w:p>
        </w:tc>
      </w:tr>
      <w:tr>
        <w:tc>
          <w:tcPr/>
          <w:p>
            <w:pPr>
              <w:pStyle w:val="Compact"/>
              <w:jc w:val="left"/>
            </w:pPr>
            <w:r>
              <w:t xml:space="preserve">PCIP38</w:t>
            </w:r>
          </w:p>
        </w:tc>
        <w:tc>
          <w:tcPr/>
          <w:p>
            <w:pPr>
              <w:pStyle w:val="Compact"/>
              <w:jc w:val="left"/>
            </w:pPr>
            <w:r>
              <w:t xml:space="preserve">character</w:t>
            </w:r>
          </w:p>
        </w:tc>
        <w:tc>
          <w:tcPr/>
          <w:p>
            <w:pPr>
              <w:pStyle w:val="Compact"/>
            </w:pPr>
          </w:p>
        </w:tc>
      </w:tr>
      <w:tr>
        <w:tc>
          <w:tcPr/>
          <w:p>
            <w:pPr>
              <w:pStyle w:val="Compact"/>
              <w:jc w:val="left"/>
            </w:pPr>
            <w:r>
              <w:t xml:space="preserve">PCIP39</w:t>
            </w:r>
          </w:p>
        </w:tc>
        <w:tc>
          <w:tcPr/>
          <w:p>
            <w:pPr>
              <w:pStyle w:val="Compact"/>
              <w:jc w:val="left"/>
            </w:pPr>
            <w:r>
              <w:t xml:space="preserve">character</w:t>
            </w:r>
          </w:p>
        </w:tc>
        <w:tc>
          <w:tcPr/>
          <w:p>
            <w:pPr>
              <w:pStyle w:val="Compact"/>
            </w:pPr>
          </w:p>
        </w:tc>
      </w:tr>
      <w:tr>
        <w:tc>
          <w:tcPr/>
          <w:p>
            <w:pPr>
              <w:pStyle w:val="Compact"/>
              <w:jc w:val="left"/>
            </w:pPr>
            <w:r>
              <w:t xml:space="preserve">PCIP40</w:t>
            </w:r>
          </w:p>
        </w:tc>
        <w:tc>
          <w:tcPr/>
          <w:p>
            <w:pPr>
              <w:pStyle w:val="Compact"/>
              <w:jc w:val="left"/>
            </w:pPr>
            <w:r>
              <w:t xml:space="preserve">character</w:t>
            </w:r>
          </w:p>
        </w:tc>
        <w:tc>
          <w:tcPr/>
          <w:p>
            <w:pPr>
              <w:pStyle w:val="Compact"/>
            </w:pPr>
          </w:p>
        </w:tc>
      </w:tr>
      <w:tr>
        <w:tc>
          <w:tcPr/>
          <w:p>
            <w:pPr>
              <w:pStyle w:val="Compact"/>
              <w:jc w:val="left"/>
            </w:pPr>
            <w:r>
              <w:t xml:space="preserve">PCIP41</w:t>
            </w:r>
          </w:p>
        </w:tc>
        <w:tc>
          <w:tcPr/>
          <w:p>
            <w:pPr>
              <w:pStyle w:val="Compact"/>
              <w:jc w:val="left"/>
            </w:pPr>
            <w:r>
              <w:t xml:space="preserve">character</w:t>
            </w:r>
          </w:p>
        </w:tc>
        <w:tc>
          <w:tcPr/>
          <w:p>
            <w:pPr>
              <w:pStyle w:val="Compact"/>
            </w:pPr>
          </w:p>
        </w:tc>
      </w:tr>
      <w:tr>
        <w:tc>
          <w:tcPr/>
          <w:p>
            <w:pPr>
              <w:pStyle w:val="Compact"/>
              <w:jc w:val="left"/>
            </w:pPr>
            <w:r>
              <w:t xml:space="preserve">PCIP42</w:t>
            </w:r>
          </w:p>
        </w:tc>
        <w:tc>
          <w:tcPr/>
          <w:p>
            <w:pPr>
              <w:pStyle w:val="Compact"/>
              <w:jc w:val="left"/>
            </w:pPr>
            <w:r>
              <w:t xml:space="preserve">character</w:t>
            </w:r>
          </w:p>
        </w:tc>
        <w:tc>
          <w:tcPr/>
          <w:p>
            <w:pPr>
              <w:pStyle w:val="Compact"/>
            </w:pPr>
          </w:p>
        </w:tc>
      </w:tr>
      <w:tr>
        <w:tc>
          <w:tcPr/>
          <w:p>
            <w:pPr>
              <w:pStyle w:val="Compact"/>
              <w:jc w:val="left"/>
            </w:pPr>
            <w:r>
              <w:t xml:space="preserve">PCIP43</w:t>
            </w:r>
          </w:p>
        </w:tc>
        <w:tc>
          <w:tcPr/>
          <w:p>
            <w:pPr>
              <w:pStyle w:val="Compact"/>
              <w:jc w:val="left"/>
            </w:pPr>
            <w:r>
              <w:t xml:space="preserve">character</w:t>
            </w:r>
          </w:p>
        </w:tc>
        <w:tc>
          <w:tcPr/>
          <w:p>
            <w:pPr>
              <w:pStyle w:val="Compact"/>
            </w:pPr>
          </w:p>
        </w:tc>
      </w:tr>
      <w:tr>
        <w:tc>
          <w:tcPr/>
          <w:p>
            <w:pPr>
              <w:pStyle w:val="Compact"/>
              <w:jc w:val="left"/>
            </w:pPr>
            <w:r>
              <w:t xml:space="preserve">PCIP44</w:t>
            </w:r>
          </w:p>
        </w:tc>
        <w:tc>
          <w:tcPr/>
          <w:p>
            <w:pPr>
              <w:pStyle w:val="Compact"/>
              <w:jc w:val="left"/>
            </w:pPr>
            <w:r>
              <w:t xml:space="preserve">character</w:t>
            </w:r>
          </w:p>
        </w:tc>
        <w:tc>
          <w:tcPr/>
          <w:p>
            <w:pPr>
              <w:pStyle w:val="Compact"/>
            </w:pPr>
          </w:p>
        </w:tc>
      </w:tr>
      <w:tr>
        <w:tc>
          <w:tcPr/>
          <w:p>
            <w:pPr>
              <w:pStyle w:val="Compact"/>
              <w:jc w:val="left"/>
            </w:pPr>
            <w:r>
              <w:t xml:space="preserve">PCIP45</w:t>
            </w:r>
          </w:p>
        </w:tc>
        <w:tc>
          <w:tcPr/>
          <w:p>
            <w:pPr>
              <w:pStyle w:val="Compact"/>
              <w:jc w:val="left"/>
            </w:pPr>
            <w:r>
              <w:t xml:space="preserve">character</w:t>
            </w:r>
          </w:p>
        </w:tc>
        <w:tc>
          <w:tcPr/>
          <w:p>
            <w:pPr>
              <w:pStyle w:val="Compact"/>
            </w:pPr>
          </w:p>
        </w:tc>
      </w:tr>
      <w:tr>
        <w:tc>
          <w:tcPr/>
          <w:p>
            <w:pPr>
              <w:pStyle w:val="Compact"/>
              <w:jc w:val="left"/>
            </w:pPr>
            <w:r>
              <w:t xml:space="preserve">PCIP46</w:t>
            </w:r>
          </w:p>
        </w:tc>
        <w:tc>
          <w:tcPr/>
          <w:p>
            <w:pPr>
              <w:pStyle w:val="Compact"/>
              <w:jc w:val="left"/>
            </w:pPr>
            <w:r>
              <w:t xml:space="preserve">character</w:t>
            </w:r>
          </w:p>
        </w:tc>
        <w:tc>
          <w:tcPr/>
          <w:p>
            <w:pPr>
              <w:pStyle w:val="Compact"/>
            </w:pPr>
          </w:p>
        </w:tc>
      </w:tr>
      <w:tr>
        <w:tc>
          <w:tcPr/>
          <w:p>
            <w:pPr>
              <w:pStyle w:val="Compact"/>
              <w:jc w:val="left"/>
            </w:pPr>
            <w:r>
              <w:t xml:space="preserve">PCIP47</w:t>
            </w:r>
          </w:p>
        </w:tc>
        <w:tc>
          <w:tcPr/>
          <w:p>
            <w:pPr>
              <w:pStyle w:val="Compact"/>
              <w:jc w:val="left"/>
            </w:pPr>
            <w:r>
              <w:t xml:space="preserve">character</w:t>
            </w:r>
          </w:p>
        </w:tc>
        <w:tc>
          <w:tcPr/>
          <w:p>
            <w:pPr>
              <w:pStyle w:val="Compact"/>
            </w:pPr>
          </w:p>
        </w:tc>
      </w:tr>
      <w:tr>
        <w:tc>
          <w:tcPr/>
          <w:p>
            <w:pPr>
              <w:pStyle w:val="Compact"/>
              <w:jc w:val="left"/>
            </w:pPr>
            <w:r>
              <w:t xml:space="preserve">PCIP48</w:t>
            </w:r>
          </w:p>
        </w:tc>
        <w:tc>
          <w:tcPr/>
          <w:p>
            <w:pPr>
              <w:pStyle w:val="Compact"/>
              <w:jc w:val="left"/>
            </w:pPr>
            <w:r>
              <w:t xml:space="preserve">character</w:t>
            </w:r>
          </w:p>
        </w:tc>
        <w:tc>
          <w:tcPr/>
          <w:p>
            <w:pPr>
              <w:pStyle w:val="Compact"/>
            </w:pPr>
          </w:p>
        </w:tc>
      </w:tr>
      <w:tr>
        <w:tc>
          <w:tcPr/>
          <w:p>
            <w:pPr>
              <w:pStyle w:val="Compact"/>
              <w:jc w:val="left"/>
            </w:pPr>
            <w:r>
              <w:t xml:space="preserve">PCIP49</w:t>
            </w:r>
          </w:p>
        </w:tc>
        <w:tc>
          <w:tcPr/>
          <w:p>
            <w:pPr>
              <w:pStyle w:val="Compact"/>
              <w:jc w:val="left"/>
            </w:pPr>
            <w:r>
              <w:t xml:space="preserve">character</w:t>
            </w:r>
          </w:p>
        </w:tc>
        <w:tc>
          <w:tcPr/>
          <w:p>
            <w:pPr>
              <w:pStyle w:val="Compact"/>
            </w:pPr>
          </w:p>
        </w:tc>
      </w:tr>
      <w:tr>
        <w:tc>
          <w:tcPr/>
          <w:p>
            <w:pPr>
              <w:pStyle w:val="Compact"/>
              <w:jc w:val="left"/>
            </w:pPr>
            <w:r>
              <w:t xml:space="preserve">PCIP50</w:t>
            </w:r>
          </w:p>
        </w:tc>
        <w:tc>
          <w:tcPr/>
          <w:p>
            <w:pPr>
              <w:pStyle w:val="Compact"/>
              <w:jc w:val="left"/>
            </w:pPr>
            <w:r>
              <w:t xml:space="preserve">character</w:t>
            </w:r>
          </w:p>
        </w:tc>
        <w:tc>
          <w:tcPr/>
          <w:p>
            <w:pPr>
              <w:pStyle w:val="Compact"/>
            </w:pPr>
          </w:p>
        </w:tc>
      </w:tr>
      <w:tr>
        <w:tc>
          <w:tcPr/>
          <w:p>
            <w:pPr>
              <w:pStyle w:val="Compact"/>
              <w:jc w:val="left"/>
            </w:pPr>
            <w:r>
              <w:t xml:space="preserve">PCIP51</w:t>
            </w:r>
          </w:p>
        </w:tc>
        <w:tc>
          <w:tcPr/>
          <w:p>
            <w:pPr>
              <w:pStyle w:val="Compact"/>
              <w:jc w:val="left"/>
            </w:pPr>
            <w:r>
              <w:t xml:space="preserve">character</w:t>
            </w:r>
          </w:p>
        </w:tc>
        <w:tc>
          <w:tcPr/>
          <w:p>
            <w:pPr>
              <w:pStyle w:val="Compact"/>
            </w:pPr>
          </w:p>
        </w:tc>
      </w:tr>
      <w:tr>
        <w:tc>
          <w:tcPr/>
          <w:p>
            <w:pPr>
              <w:pStyle w:val="Compact"/>
              <w:jc w:val="left"/>
            </w:pPr>
            <w:r>
              <w:t xml:space="preserve">PCIP52</w:t>
            </w:r>
          </w:p>
        </w:tc>
        <w:tc>
          <w:tcPr/>
          <w:p>
            <w:pPr>
              <w:pStyle w:val="Compact"/>
              <w:jc w:val="left"/>
            </w:pPr>
            <w:r>
              <w:t xml:space="preserve">character</w:t>
            </w:r>
          </w:p>
        </w:tc>
        <w:tc>
          <w:tcPr/>
          <w:p>
            <w:pPr>
              <w:pStyle w:val="Compact"/>
            </w:pPr>
          </w:p>
        </w:tc>
      </w:tr>
      <w:tr>
        <w:tc>
          <w:tcPr/>
          <w:p>
            <w:pPr>
              <w:pStyle w:val="Compact"/>
              <w:jc w:val="left"/>
            </w:pPr>
            <w:r>
              <w:t xml:space="preserve">PCIP54</w:t>
            </w:r>
          </w:p>
        </w:tc>
        <w:tc>
          <w:tcPr/>
          <w:p>
            <w:pPr>
              <w:pStyle w:val="Compact"/>
              <w:jc w:val="left"/>
            </w:pPr>
            <w:r>
              <w:t xml:space="preserve">character</w:t>
            </w:r>
          </w:p>
        </w:tc>
        <w:tc>
          <w:tcPr/>
          <w:p>
            <w:pPr>
              <w:pStyle w:val="Compact"/>
            </w:pPr>
          </w:p>
        </w:tc>
      </w:tr>
      <w:tr>
        <w:tc>
          <w:tcPr/>
          <w:p>
            <w:pPr>
              <w:pStyle w:val="Compact"/>
              <w:jc w:val="left"/>
            </w:pPr>
            <w:r>
              <w:t xml:space="preserve">DISTANCEONLY</w:t>
            </w:r>
          </w:p>
        </w:tc>
        <w:tc>
          <w:tcPr/>
          <w:p>
            <w:pPr>
              <w:pStyle w:val="Compact"/>
              <w:jc w:val="left"/>
            </w:pPr>
            <w:r>
              <w:t xml:space="preserve">character</w:t>
            </w:r>
          </w:p>
        </w:tc>
        <w:tc>
          <w:tcPr/>
          <w:p>
            <w:pPr>
              <w:pStyle w:val="Compact"/>
            </w:pPr>
          </w:p>
        </w:tc>
      </w:tr>
      <w:tr>
        <w:tc>
          <w:tcPr/>
          <w:p>
            <w:pPr>
              <w:pStyle w:val="Compact"/>
              <w:jc w:val="left"/>
            </w:pPr>
            <w:r>
              <w:t xml:space="preserve">UGDS</w:t>
            </w:r>
          </w:p>
        </w:tc>
        <w:tc>
          <w:tcPr/>
          <w:p>
            <w:pPr>
              <w:pStyle w:val="Compact"/>
              <w:jc w:val="left"/>
            </w:pPr>
            <w:r>
              <w:t xml:space="preserve">character</w:t>
            </w:r>
          </w:p>
        </w:tc>
        <w:tc>
          <w:tcPr/>
          <w:p>
            <w:pPr>
              <w:pStyle w:val="Compact"/>
            </w:pPr>
          </w:p>
        </w:tc>
      </w:tr>
      <w:tr>
        <w:tc>
          <w:tcPr/>
          <w:p>
            <w:pPr>
              <w:pStyle w:val="Compact"/>
              <w:jc w:val="left"/>
            </w:pPr>
            <w:r>
              <w:t xml:space="preserve">UGDS_WHITE</w:t>
            </w:r>
          </w:p>
        </w:tc>
        <w:tc>
          <w:tcPr/>
          <w:p>
            <w:pPr>
              <w:pStyle w:val="Compact"/>
              <w:jc w:val="left"/>
            </w:pPr>
            <w:r>
              <w:t xml:space="preserve">character</w:t>
            </w:r>
          </w:p>
        </w:tc>
        <w:tc>
          <w:tcPr/>
          <w:p>
            <w:pPr>
              <w:pStyle w:val="Compact"/>
            </w:pPr>
          </w:p>
        </w:tc>
      </w:tr>
      <w:tr>
        <w:tc>
          <w:tcPr/>
          <w:p>
            <w:pPr>
              <w:pStyle w:val="Compact"/>
              <w:jc w:val="left"/>
            </w:pPr>
            <w:r>
              <w:t xml:space="preserve">UGDS_BLACK</w:t>
            </w:r>
          </w:p>
        </w:tc>
        <w:tc>
          <w:tcPr/>
          <w:p>
            <w:pPr>
              <w:pStyle w:val="Compact"/>
              <w:jc w:val="left"/>
            </w:pPr>
            <w:r>
              <w:t xml:space="preserve">character</w:t>
            </w:r>
          </w:p>
        </w:tc>
        <w:tc>
          <w:tcPr/>
          <w:p>
            <w:pPr>
              <w:pStyle w:val="Compact"/>
            </w:pPr>
          </w:p>
        </w:tc>
      </w:tr>
      <w:tr>
        <w:tc>
          <w:tcPr/>
          <w:p>
            <w:pPr>
              <w:pStyle w:val="Compact"/>
              <w:jc w:val="left"/>
            </w:pPr>
            <w:r>
              <w:t xml:space="preserve">UGDS_HISP</w:t>
            </w:r>
          </w:p>
        </w:tc>
        <w:tc>
          <w:tcPr/>
          <w:p>
            <w:pPr>
              <w:pStyle w:val="Compact"/>
              <w:jc w:val="left"/>
            </w:pPr>
            <w:r>
              <w:t xml:space="preserve">character</w:t>
            </w:r>
          </w:p>
        </w:tc>
        <w:tc>
          <w:tcPr/>
          <w:p>
            <w:pPr>
              <w:pStyle w:val="Compact"/>
            </w:pPr>
          </w:p>
        </w:tc>
      </w:tr>
      <w:tr>
        <w:tc>
          <w:tcPr/>
          <w:p>
            <w:pPr>
              <w:pStyle w:val="Compact"/>
              <w:jc w:val="left"/>
            </w:pPr>
            <w:r>
              <w:t xml:space="preserve">UGDS_ASIAN</w:t>
            </w:r>
          </w:p>
        </w:tc>
        <w:tc>
          <w:tcPr/>
          <w:p>
            <w:pPr>
              <w:pStyle w:val="Compact"/>
              <w:jc w:val="left"/>
            </w:pPr>
            <w:r>
              <w:t xml:space="preserve">character</w:t>
            </w:r>
          </w:p>
        </w:tc>
        <w:tc>
          <w:tcPr/>
          <w:p>
            <w:pPr>
              <w:pStyle w:val="Compact"/>
            </w:pPr>
          </w:p>
        </w:tc>
      </w:tr>
      <w:tr>
        <w:tc>
          <w:tcPr/>
          <w:p>
            <w:pPr>
              <w:pStyle w:val="Compact"/>
              <w:jc w:val="left"/>
            </w:pPr>
            <w:r>
              <w:t xml:space="preserve">UGDS_AIAN</w:t>
            </w:r>
          </w:p>
        </w:tc>
        <w:tc>
          <w:tcPr/>
          <w:p>
            <w:pPr>
              <w:pStyle w:val="Compact"/>
              <w:jc w:val="left"/>
            </w:pPr>
            <w:r>
              <w:t xml:space="preserve">character</w:t>
            </w:r>
          </w:p>
        </w:tc>
        <w:tc>
          <w:tcPr/>
          <w:p>
            <w:pPr>
              <w:pStyle w:val="Compact"/>
            </w:pPr>
          </w:p>
        </w:tc>
      </w:tr>
      <w:tr>
        <w:tc>
          <w:tcPr/>
          <w:p>
            <w:pPr>
              <w:pStyle w:val="Compact"/>
              <w:jc w:val="left"/>
            </w:pPr>
            <w:r>
              <w:t xml:space="preserve">UGDS_NHPI</w:t>
            </w:r>
          </w:p>
        </w:tc>
        <w:tc>
          <w:tcPr/>
          <w:p>
            <w:pPr>
              <w:pStyle w:val="Compact"/>
              <w:jc w:val="left"/>
            </w:pPr>
            <w:r>
              <w:t xml:space="preserve">character</w:t>
            </w:r>
          </w:p>
        </w:tc>
        <w:tc>
          <w:tcPr/>
          <w:p>
            <w:pPr>
              <w:pStyle w:val="Compact"/>
            </w:pPr>
          </w:p>
        </w:tc>
      </w:tr>
      <w:tr>
        <w:tc>
          <w:tcPr/>
          <w:p>
            <w:pPr>
              <w:pStyle w:val="Compact"/>
              <w:jc w:val="left"/>
            </w:pPr>
            <w:r>
              <w:t xml:space="preserve">UGDS_2MOR</w:t>
            </w:r>
          </w:p>
        </w:tc>
        <w:tc>
          <w:tcPr/>
          <w:p>
            <w:pPr>
              <w:pStyle w:val="Compact"/>
              <w:jc w:val="left"/>
            </w:pPr>
            <w:r>
              <w:t xml:space="preserve">character</w:t>
            </w:r>
          </w:p>
        </w:tc>
        <w:tc>
          <w:tcPr/>
          <w:p>
            <w:pPr>
              <w:pStyle w:val="Compact"/>
            </w:pPr>
          </w:p>
        </w:tc>
      </w:tr>
      <w:tr>
        <w:tc>
          <w:tcPr/>
          <w:p>
            <w:pPr>
              <w:pStyle w:val="Compact"/>
              <w:jc w:val="left"/>
            </w:pPr>
            <w:r>
              <w:t xml:space="preserve">UGDS_NRA</w:t>
            </w:r>
          </w:p>
        </w:tc>
        <w:tc>
          <w:tcPr/>
          <w:p>
            <w:pPr>
              <w:pStyle w:val="Compact"/>
              <w:jc w:val="left"/>
            </w:pPr>
            <w:r>
              <w:t xml:space="preserve">character</w:t>
            </w:r>
          </w:p>
        </w:tc>
        <w:tc>
          <w:tcPr/>
          <w:p>
            <w:pPr>
              <w:pStyle w:val="Compact"/>
            </w:pPr>
          </w:p>
        </w:tc>
      </w:tr>
      <w:tr>
        <w:tc>
          <w:tcPr/>
          <w:p>
            <w:pPr>
              <w:pStyle w:val="Compact"/>
              <w:jc w:val="left"/>
            </w:pPr>
            <w:r>
              <w:t xml:space="preserve">UGDS_UNKN</w:t>
            </w:r>
          </w:p>
        </w:tc>
        <w:tc>
          <w:tcPr/>
          <w:p>
            <w:pPr>
              <w:pStyle w:val="Compact"/>
              <w:jc w:val="left"/>
            </w:pPr>
            <w:r>
              <w:t xml:space="preserve">character</w:t>
            </w:r>
          </w:p>
        </w:tc>
        <w:tc>
          <w:tcPr/>
          <w:p>
            <w:pPr>
              <w:pStyle w:val="Compact"/>
            </w:pPr>
          </w:p>
        </w:tc>
      </w:tr>
      <w:tr>
        <w:tc>
          <w:tcPr/>
          <w:p>
            <w:pPr>
              <w:pStyle w:val="Compact"/>
              <w:jc w:val="left"/>
            </w:pPr>
            <w:r>
              <w:t xml:space="preserve">PPTUG_EF</w:t>
            </w:r>
          </w:p>
        </w:tc>
        <w:tc>
          <w:tcPr/>
          <w:p>
            <w:pPr>
              <w:pStyle w:val="Compact"/>
              <w:jc w:val="left"/>
            </w:pPr>
            <w:r>
              <w:t xml:space="preserve">character</w:t>
            </w:r>
          </w:p>
        </w:tc>
        <w:tc>
          <w:tcPr/>
          <w:p>
            <w:pPr>
              <w:pStyle w:val="Compact"/>
            </w:pPr>
          </w:p>
        </w:tc>
      </w:tr>
      <w:tr>
        <w:tc>
          <w:tcPr/>
          <w:p>
            <w:pPr>
              <w:pStyle w:val="Compact"/>
              <w:jc w:val="left"/>
            </w:pPr>
            <w:r>
              <w:t xml:space="preserve">CURROPER</w:t>
            </w:r>
          </w:p>
        </w:tc>
        <w:tc>
          <w:tcPr/>
          <w:p>
            <w:pPr>
              <w:pStyle w:val="Compact"/>
              <w:jc w:val="left"/>
            </w:pPr>
            <w:r>
              <w:t xml:space="preserve">integer</w:t>
            </w:r>
          </w:p>
        </w:tc>
        <w:tc>
          <w:tcPr/>
          <w:p>
            <w:pPr>
              <w:pStyle w:val="Compact"/>
              <w:jc w:val="left"/>
            </w:pPr>
            <w:r>
              <w:t xml:space="preserve">Num: 0 to 1</w:t>
            </w:r>
          </w:p>
        </w:tc>
      </w:tr>
      <w:tr>
        <w:tc>
          <w:tcPr/>
          <w:p>
            <w:pPr>
              <w:pStyle w:val="Compact"/>
              <w:jc w:val="left"/>
            </w:pPr>
            <w:r>
              <w:t xml:space="preserve">NPT4_PUB-AVERAGE-ANNUAL-COST</w:t>
            </w:r>
          </w:p>
        </w:tc>
        <w:tc>
          <w:tcPr/>
          <w:p>
            <w:pPr>
              <w:pStyle w:val="Compact"/>
              <w:jc w:val="left"/>
            </w:pPr>
            <w:r>
              <w:t xml:space="preserve">character</w:t>
            </w:r>
          </w:p>
        </w:tc>
        <w:tc>
          <w:tcPr/>
          <w:p>
            <w:pPr>
              <w:pStyle w:val="Compact"/>
            </w:pPr>
          </w:p>
        </w:tc>
      </w:tr>
      <w:tr>
        <w:tc>
          <w:tcPr/>
          <w:p>
            <w:pPr>
              <w:pStyle w:val="Compact"/>
              <w:jc w:val="left"/>
            </w:pPr>
            <w:r>
              <w:t xml:space="preserve">NPT4_PRIV</w:t>
            </w:r>
          </w:p>
        </w:tc>
        <w:tc>
          <w:tcPr/>
          <w:p>
            <w:pPr>
              <w:pStyle w:val="Compact"/>
              <w:jc w:val="left"/>
            </w:pPr>
            <w:r>
              <w:t xml:space="preserve">character</w:t>
            </w:r>
          </w:p>
        </w:tc>
        <w:tc>
          <w:tcPr/>
          <w:p>
            <w:pPr>
              <w:pStyle w:val="Compact"/>
            </w:pPr>
          </w:p>
        </w:tc>
      </w:tr>
      <w:tr>
        <w:tc>
          <w:tcPr/>
          <w:p>
            <w:pPr>
              <w:pStyle w:val="Compact"/>
              <w:jc w:val="left"/>
            </w:pPr>
            <w:r>
              <w:t xml:space="preserve">NPT41_PUB</w:t>
            </w:r>
          </w:p>
        </w:tc>
        <w:tc>
          <w:tcPr/>
          <w:p>
            <w:pPr>
              <w:pStyle w:val="Compact"/>
              <w:jc w:val="left"/>
            </w:pPr>
            <w:r>
              <w:t xml:space="preserve">character</w:t>
            </w:r>
          </w:p>
        </w:tc>
        <w:tc>
          <w:tcPr/>
          <w:p>
            <w:pPr>
              <w:pStyle w:val="Compact"/>
            </w:pPr>
          </w:p>
        </w:tc>
      </w:tr>
      <w:tr>
        <w:tc>
          <w:tcPr/>
          <w:p>
            <w:pPr>
              <w:pStyle w:val="Compact"/>
              <w:jc w:val="left"/>
            </w:pPr>
            <w:r>
              <w:t xml:space="preserve">NPT42_PUB</w:t>
            </w:r>
          </w:p>
        </w:tc>
        <w:tc>
          <w:tcPr/>
          <w:p>
            <w:pPr>
              <w:pStyle w:val="Compact"/>
              <w:jc w:val="left"/>
            </w:pPr>
            <w:r>
              <w:t xml:space="preserve">character</w:t>
            </w:r>
          </w:p>
        </w:tc>
        <w:tc>
          <w:tcPr/>
          <w:p>
            <w:pPr>
              <w:pStyle w:val="Compact"/>
            </w:pPr>
          </w:p>
        </w:tc>
      </w:tr>
      <w:tr>
        <w:tc>
          <w:tcPr/>
          <w:p>
            <w:pPr>
              <w:pStyle w:val="Compact"/>
              <w:jc w:val="left"/>
            </w:pPr>
            <w:r>
              <w:t xml:space="preserve">NPT43_PUB</w:t>
            </w:r>
          </w:p>
        </w:tc>
        <w:tc>
          <w:tcPr/>
          <w:p>
            <w:pPr>
              <w:pStyle w:val="Compact"/>
              <w:jc w:val="left"/>
            </w:pPr>
            <w:r>
              <w:t xml:space="preserve">character</w:t>
            </w:r>
          </w:p>
        </w:tc>
        <w:tc>
          <w:tcPr/>
          <w:p>
            <w:pPr>
              <w:pStyle w:val="Compact"/>
            </w:pPr>
          </w:p>
        </w:tc>
      </w:tr>
      <w:tr>
        <w:tc>
          <w:tcPr/>
          <w:p>
            <w:pPr>
              <w:pStyle w:val="Compact"/>
              <w:jc w:val="left"/>
            </w:pPr>
            <w:r>
              <w:t xml:space="preserve">NPT44_PUB</w:t>
            </w:r>
          </w:p>
        </w:tc>
        <w:tc>
          <w:tcPr/>
          <w:p>
            <w:pPr>
              <w:pStyle w:val="Compact"/>
              <w:jc w:val="left"/>
            </w:pPr>
            <w:r>
              <w:t xml:space="preserve">character</w:t>
            </w:r>
          </w:p>
        </w:tc>
        <w:tc>
          <w:tcPr/>
          <w:p>
            <w:pPr>
              <w:pStyle w:val="Compact"/>
            </w:pPr>
          </w:p>
        </w:tc>
      </w:tr>
      <w:tr>
        <w:tc>
          <w:tcPr/>
          <w:p>
            <w:pPr>
              <w:pStyle w:val="Compact"/>
              <w:jc w:val="left"/>
            </w:pPr>
            <w:r>
              <w:t xml:space="preserve">NPT45_PUB</w:t>
            </w:r>
          </w:p>
        </w:tc>
        <w:tc>
          <w:tcPr/>
          <w:p>
            <w:pPr>
              <w:pStyle w:val="Compact"/>
              <w:jc w:val="left"/>
            </w:pPr>
            <w:r>
              <w:t xml:space="preserve">character</w:t>
            </w:r>
          </w:p>
        </w:tc>
        <w:tc>
          <w:tcPr/>
          <w:p>
            <w:pPr>
              <w:pStyle w:val="Compact"/>
            </w:pPr>
          </w:p>
        </w:tc>
      </w:tr>
      <w:tr>
        <w:tc>
          <w:tcPr/>
          <w:p>
            <w:pPr>
              <w:pStyle w:val="Compact"/>
              <w:jc w:val="left"/>
            </w:pPr>
            <w:r>
              <w:t xml:space="preserve">NPT41_PRIV</w:t>
            </w:r>
          </w:p>
        </w:tc>
        <w:tc>
          <w:tcPr/>
          <w:p>
            <w:pPr>
              <w:pStyle w:val="Compact"/>
              <w:jc w:val="left"/>
            </w:pPr>
            <w:r>
              <w:t xml:space="preserve">character</w:t>
            </w:r>
          </w:p>
        </w:tc>
        <w:tc>
          <w:tcPr/>
          <w:p>
            <w:pPr>
              <w:pStyle w:val="Compact"/>
            </w:pPr>
          </w:p>
        </w:tc>
      </w:tr>
      <w:tr>
        <w:tc>
          <w:tcPr/>
          <w:p>
            <w:pPr>
              <w:pStyle w:val="Compact"/>
              <w:jc w:val="left"/>
            </w:pPr>
            <w:r>
              <w:t xml:space="preserve">NPT42_PRIV</w:t>
            </w:r>
          </w:p>
        </w:tc>
        <w:tc>
          <w:tcPr/>
          <w:p>
            <w:pPr>
              <w:pStyle w:val="Compact"/>
              <w:jc w:val="left"/>
            </w:pPr>
            <w:r>
              <w:t xml:space="preserve">character</w:t>
            </w:r>
          </w:p>
        </w:tc>
        <w:tc>
          <w:tcPr/>
          <w:p>
            <w:pPr>
              <w:pStyle w:val="Compact"/>
            </w:pPr>
          </w:p>
        </w:tc>
      </w:tr>
      <w:tr>
        <w:tc>
          <w:tcPr/>
          <w:p>
            <w:pPr>
              <w:pStyle w:val="Compact"/>
              <w:jc w:val="left"/>
            </w:pPr>
            <w:r>
              <w:t xml:space="preserve">NPT43_PRIV</w:t>
            </w:r>
          </w:p>
        </w:tc>
        <w:tc>
          <w:tcPr/>
          <w:p>
            <w:pPr>
              <w:pStyle w:val="Compact"/>
              <w:jc w:val="left"/>
            </w:pPr>
            <w:r>
              <w:t xml:space="preserve">character</w:t>
            </w:r>
          </w:p>
        </w:tc>
        <w:tc>
          <w:tcPr/>
          <w:p>
            <w:pPr>
              <w:pStyle w:val="Compact"/>
            </w:pPr>
          </w:p>
        </w:tc>
      </w:tr>
      <w:tr>
        <w:tc>
          <w:tcPr/>
          <w:p>
            <w:pPr>
              <w:pStyle w:val="Compact"/>
              <w:jc w:val="left"/>
            </w:pPr>
            <w:r>
              <w:t xml:space="preserve">NPT44_PRIV</w:t>
            </w:r>
          </w:p>
        </w:tc>
        <w:tc>
          <w:tcPr/>
          <w:p>
            <w:pPr>
              <w:pStyle w:val="Compact"/>
              <w:jc w:val="left"/>
            </w:pPr>
            <w:r>
              <w:t xml:space="preserve">character</w:t>
            </w:r>
          </w:p>
        </w:tc>
        <w:tc>
          <w:tcPr/>
          <w:p>
            <w:pPr>
              <w:pStyle w:val="Compact"/>
            </w:pPr>
          </w:p>
        </w:tc>
      </w:tr>
      <w:tr>
        <w:tc>
          <w:tcPr/>
          <w:p>
            <w:pPr>
              <w:pStyle w:val="Compact"/>
              <w:jc w:val="left"/>
            </w:pPr>
            <w:r>
              <w:t xml:space="preserve">NPT45_PRIV</w:t>
            </w:r>
          </w:p>
        </w:tc>
        <w:tc>
          <w:tcPr/>
          <w:p>
            <w:pPr>
              <w:pStyle w:val="Compact"/>
              <w:jc w:val="left"/>
            </w:pPr>
            <w:r>
              <w:t xml:space="preserve">character</w:t>
            </w:r>
          </w:p>
        </w:tc>
        <w:tc>
          <w:tcPr/>
          <w:p>
            <w:pPr>
              <w:pStyle w:val="Compact"/>
            </w:pPr>
          </w:p>
        </w:tc>
      </w:tr>
      <w:tr>
        <w:tc>
          <w:tcPr/>
          <w:p>
            <w:pPr>
              <w:pStyle w:val="Compact"/>
              <w:jc w:val="left"/>
            </w:pPr>
            <w:r>
              <w:t xml:space="preserve">PCTPELL</w:t>
            </w:r>
          </w:p>
        </w:tc>
        <w:tc>
          <w:tcPr/>
          <w:p>
            <w:pPr>
              <w:pStyle w:val="Compact"/>
              <w:jc w:val="left"/>
            </w:pPr>
            <w:r>
              <w:t xml:space="preserve">character</w:t>
            </w:r>
          </w:p>
        </w:tc>
        <w:tc>
          <w:tcPr/>
          <w:p>
            <w:pPr>
              <w:pStyle w:val="Compact"/>
            </w:pPr>
          </w:p>
        </w:tc>
      </w:tr>
      <w:tr>
        <w:tc>
          <w:tcPr/>
          <w:p>
            <w:pPr>
              <w:pStyle w:val="Compact"/>
              <w:jc w:val="left"/>
            </w:pPr>
            <w:r>
              <w:t xml:space="preserve">RET_FT4</w:t>
            </w:r>
          </w:p>
        </w:tc>
        <w:tc>
          <w:tcPr/>
          <w:p>
            <w:pPr>
              <w:pStyle w:val="Compact"/>
              <w:jc w:val="left"/>
            </w:pPr>
            <w:r>
              <w:t xml:space="preserve">character</w:t>
            </w:r>
          </w:p>
        </w:tc>
        <w:tc>
          <w:tcPr/>
          <w:p>
            <w:pPr>
              <w:pStyle w:val="Compact"/>
            </w:pPr>
          </w:p>
        </w:tc>
      </w:tr>
      <w:tr>
        <w:tc>
          <w:tcPr/>
          <w:p>
            <w:pPr>
              <w:pStyle w:val="Compact"/>
              <w:jc w:val="left"/>
            </w:pPr>
            <w:r>
              <w:t xml:space="preserve">RET_FTL4</w:t>
            </w:r>
          </w:p>
        </w:tc>
        <w:tc>
          <w:tcPr/>
          <w:p>
            <w:pPr>
              <w:pStyle w:val="Compact"/>
              <w:jc w:val="left"/>
            </w:pPr>
            <w:r>
              <w:t xml:space="preserve">character</w:t>
            </w:r>
          </w:p>
        </w:tc>
        <w:tc>
          <w:tcPr/>
          <w:p>
            <w:pPr>
              <w:pStyle w:val="Compact"/>
            </w:pPr>
          </w:p>
        </w:tc>
      </w:tr>
      <w:tr>
        <w:tc>
          <w:tcPr/>
          <w:p>
            <w:pPr>
              <w:pStyle w:val="Compact"/>
              <w:jc w:val="left"/>
            </w:pPr>
            <w:r>
              <w:t xml:space="preserve">RET_PT4</w:t>
            </w:r>
          </w:p>
        </w:tc>
        <w:tc>
          <w:tcPr/>
          <w:p>
            <w:pPr>
              <w:pStyle w:val="Compact"/>
              <w:jc w:val="left"/>
            </w:pPr>
            <w:r>
              <w:t xml:space="preserve">character</w:t>
            </w:r>
          </w:p>
        </w:tc>
        <w:tc>
          <w:tcPr/>
          <w:p>
            <w:pPr>
              <w:pStyle w:val="Compact"/>
            </w:pPr>
          </w:p>
        </w:tc>
      </w:tr>
      <w:tr>
        <w:tc>
          <w:tcPr/>
          <w:p>
            <w:pPr>
              <w:pStyle w:val="Compact"/>
              <w:jc w:val="left"/>
            </w:pPr>
            <w:r>
              <w:t xml:space="preserve">RET_PTL4</w:t>
            </w:r>
          </w:p>
        </w:tc>
        <w:tc>
          <w:tcPr/>
          <w:p>
            <w:pPr>
              <w:pStyle w:val="Compact"/>
              <w:jc w:val="left"/>
            </w:pPr>
            <w:r>
              <w:t xml:space="preserve">character</w:t>
            </w:r>
          </w:p>
        </w:tc>
        <w:tc>
          <w:tcPr/>
          <w:p>
            <w:pPr>
              <w:pStyle w:val="Compact"/>
            </w:pPr>
          </w:p>
        </w:tc>
      </w:tr>
      <w:tr>
        <w:tc>
          <w:tcPr/>
          <w:p>
            <w:pPr>
              <w:pStyle w:val="Compact"/>
              <w:jc w:val="left"/>
            </w:pPr>
            <w:r>
              <w:t xml:space="preserve">PCTFLOAN</w:t>
            </w:r>
          </w:p>
        </w:tc>
        <w:tc>
          <w:tcPr/>
          <w:p>
            <w:pPr>
              <w:pStyle w:val="Compact"/>
              <w:jc w:val="left"/>
            </w:pPr>
            <w:r>
              <w:t xml:space="preserve">character</w:t>
            </w:r>
          </w:p>
        </w:tc>
        <w:tc>
          <w:tcPr/>
          <w:p>
            <w:pPr>
              <w:pStyle w:val="Compact"/>
            </w:pPr>
          </w:p>
        </w:tc>
      </w:tr>
      <w:tr>
        <w:tc>
          <w:tcPr/>
          <w:p>
            <w:pPr>
              <w:pStyle w:val="Compact"/>
              <w:jc w:val="left"/>
            </w:pPr>
            <w:r>
              <w:t xml:space="preserve">UG25abv</w:t>
            </w:r>
          </w:p>
        </w:tc>
        <w:tc>
          <w:tcPr/>
          <w:p>
            <w:pPr>
              <w:pStyle w:val="Compact"/>
              <w:jc w:val="left"/>
            </w:pPr>
            <w:r>
              <w:t xml:space="preserve">character</w:t>
            </w:r>
          </w:p>
        </w:tc>
        <w:tc>
          <w:tcPr/>
          <w:p>
            <w:pPr>
              <w:pStyle w:val="Compact"/>
            </w:pPr>
          </w:p>
        </w:tc>
      </w:tr>
      <w:tr>
        <w:tc>
          <w:tcPr/>
          <w:p>
            <w:pPr>
              <w:pStyle w:val="Compact"/>
              <w:jc w:val="left"/>
            </w:pPr>
            <w:r>
              <w:t xml:space="preserve">GRAD_DEBT_MDN_SUPP</w:t>
            </w:r>
          </w:p>
        </w:tc>
        <w:tc>
          <w:tcPr/>
          <w:p>
            <w:pPr>
              <w:pStyle w:val="Compact"/>
              <w:jc w:val="left"/>
            </w:pPr>
            <w:r>
              <w:t xml:space="preserve">character</w:t>
            </w:r>
          </w:p>
        </w:tc>
        <w:tc>
          <w:tcPr/>
          <w:p>
            <w:pPr>
              <w:pStyle w:val="Compact"/>
            </w:pPr>
          </w:p>
        </w:tc>
      </w:tr>
      <w:tr>
        <w:tc>
          <w:tcPr/>
          <w:p>
            <w:pPr>
              <w:pStyle w:val="Compact"/>
              <w:jc w:val="left"/>
            </w:pPr>
            <w:r>
              <w:t xml:space="preserve">GRAD_DEBT_MDN10YR_SUPP</w:t>
            </w:r>
          </w:p>
        </w:tc>
        <w:tc>
          <w:tcPr/>
          <w:p>
            <w:pPr>
              <w:pStyle w:val="Compact"/>
              <w:jc w:val="left"/>
            </w:pPr>
            <w:r>
              <w:t xml:space="preserve">character</w:t>
            </w:r>
          </w:p>
        </w:tc>
        <w:tc>
          <w:tcPr/>
          <w:p>
            <w:pPr>
              <w:pStyle w:val="Compact"/>
            </w:pPr>
          </w:p>
        </w:tc>
      </w:tr>
      <w:tr>
        <w:tc>
          <w:tcPr/>
          <w:p>
            <w:pPr>
              <w:pStyle w:val="Compact"/>
              <w:jc w:val="left"/>
            </w:pPr>
            <w:r>
              <w:t xml:space="preserve">RPY_3YR_RT_SUPP</w:t>
            </w:r>
          </w:p>
        </w:tc>
        <w:tc>
          <w:tcPr/>
          <w:p>
            <w:pPr>
              <w:pStyle w:val="Compact"/>
              <w:jc w:val="left"/>
            </w:pPr>
            <w:r>
              <w:t xml:space="preserve">character</w:t>
            </w:r>
          </w:p>
        </w:tc>
        <w:tc>
          <w:tcPr/>
          <w:p>
            <w:pPr>
              <w:pStyle w:val="Compact"/>
            </w:pPr>
          </w:p>
        </w:tc>
      </w:tr>
      <w:tr>
        <w:tc>
          <w:tcPr/>
          <w:p>
            <w:pPr>
              <w:pStyle w:val="Compact"/>
              <w:jc w:val="left"/>
            </w:pPr>
            <w:r>
              <w:t xml:space="preserve">C150_4_POOLED_SUPP-REPORTED-GRAD-RATE</w:t>
            </w:r>
          </w:p>
        </w:tc>
        <w:tc>
          <w:tcPr/>
          <w:p>
            <w:pPr>
              <w:pStyle w:val="Compact"/>
              <w:jc w:val="left"/>
            </w:pPr>
            <w:r>
              <w:t xml:space="preserve">character</w:t>
            </w:r>
          </w:p>
        </w:tc>
        <w:tc>
          <w:tcPr/>
          <w:p>
            <w:pPr>
              <w:pStyle w:val="Compact"/>
            </w:pPr>
          </w:p>
        </w:tc>
      </w:tr>
      <w:tr>
        <w:tc>
          <w:tcPr/>
          <w:p>
            <w:pPr>
              <w:pStyle w:val="Compact"/>
              <w:jc w:val="left"/>
            </w:pPr>
            <w:r>
              <w:t xml:space="preserve">C200_L4_POOLED_SUPP</w:t>
            </w:r>
          </w:p>
        </w:tc>
        <w:tc>
          <w:tcPr/>
          <w:p>
            <w:pPr>
              <w:pStyle w:val="Compact"/>
              <w:jc w:val="left"/>
            </w:pPr>
            <w:r>
              <w:t xml:space="preserve">character</w:t>
            </w:r>
          </w:p>
        </w:tc>
        <w:tc>
          <w:tcPr/>
          <w:p>
            <w:pPr>
              <w:pStyle w:val="Compact"/>
            </w:pPr>
          </w:p>
        </w:tc>
      </w:tr>
      <w:tr>
        <w:tc>
          <w:tcPr/>
          <w:p>
            <w:pPr>
              <w:pStyle w:val="Compact"/>
              <w:jc w:val="left"/>
            </w:pPr>
            <w:r>
              <w:t xml:space="preserve">md_earn_wne_p10-REPORTED-EARNINGS</w:t>
            </w:r>
          </w:p>
        </w:tc>
        <w:tc>
          <w:tcPr/>
          <w:p>
            <w:pPr>
              <w:pStyle w:val="Compact"/>
              <w:jc w:val="left"/>
            </w:pPr>
            <w:r>
              <w:t xml:space="preserve">character</w:t>
            </w:r>
          </w:p>
        </w:tc>
        <w:tc>
          <w:tcPr/>
          <w:p>
            <w:pPr>
              <w:pStyle w:val="Compact"/>
            </w:pPr>
          </w:p>
        </w:tc>
      </w:tr>
      <w:tr>
        <w:tc>
          <w:tcPr/>
          <w:p>
            <w:pPr>
              <w:pStyle w:val="Compact"/>
              <w:jc w:val="left"/>
            </w:pPr>
            <w:r>
              <w:t xml:space="preserve">gt_25k_p6</w:t>
            </w:r>
          </w:p>
        </w:tc>
        <w:tc>
          <w:tcPr/>
          <w:p>
            <w:pPr>
              <w:pStyle w:val="Compact"/>
              <w:jc w:val="left"/>
            </w:pPr>
            <w:r>
              <w:t xml:space="preserve">character</w:t>
            </w:r>
          </w:p>
        </w:tc>
        <w:tc>
          <w:tcPr/>
          <w:p>
            <w:pPr>
              <w:pStyle w:val="Compact"/>
            </w:pPr>
          </w:p>
        </w:tc>
      </w:tr>
    </w:tbl>
    <w:p>
      <w:pPr>
        <w:pStyle w:val="SourceCode"/>
      </w:pPr>
      <w:r>
        <w:rPr>
          <w:rStyle w:val="CommentTok"/>
        </w:rPr>
        <w:t xml:space="preserve"># Filter scorecard to include only schools that primarily grant bachelor degrees (PREDDEG =3) &amp; # only numerical values in the </w:t>
      </w:r>
      <w:r>
        <w:br/>
      </w:r>
      <w:r>
        <w:rPr>
          <w:rStyle w:val="CommentTok"/>
        </w:rPr>
        <w:t xml:space="preserve"># earnings column:</w:t>
      </w:r>
      <w:r>
        <w:br/>
      </w:r>
      <w:r>
        <w:br/>
      </w:r>
      <w:r>
        <w:rPr>
          <w:rStyle w:val="NormalTok"/>
        </w:rPr>
        <w:t xml:space="preserve">scorecard </w:t>
      </w:r>
      <w:r>
        <w:rPr>
          <w:rStyle w:val="OtherTok"/>
        </w:rPr>
        <w:t xml:space="preserve">&lt;-</w:t>
      </w:r>
      <w:r>
        <w:rPr>
          <w:rStyle w:val="NormalTok"/>
        </w:rPr>
        <w:t xml:space="preserve"> scorecard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"PrivacySuppressed"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"NULL"</w:t>
      </w:r>
      <w:r>
        <w:rPr>
          <w:rStyle w:val="NormalTok"/>
        </w:rPr>
        <w:t xml:space="preserve">)</w:t>
      </w:r>
      <w:r>
        <w:br/>
      </w:r>
      <w:r>
        <w:br/>
      </w:r>
      <w:r>
        <w:rPr>
          <w:rStyle w:val="NormalTok"/>
        </w:rPr>
        <w:t xml:space="preserve">scorecard</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(scorecard</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br/>
      </w:r>
      <w:r>
        <w:rPr>
          <w:rStyle w:val="FunctionTok"/>
        </w:rPr>
        <w:t xml:space="preserve">mean</w:t>
      </w:r>
      <w:r>
        <w:rPr>
          <w:rStyle w:val="NormalTok"/>
        </w:rPr>
        <w:t xml:space="preserve">(scorecard</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[1] 42116.98</w:t>
      </w:r>
    </w:p>
    <w:p>
      <w:pPr>
        <w:pStyle w:val="SourceCode"/>
      </w:pPr>
      <w:r>
        <w:rPr>
          <w:rStyle w:val="NormalTok"/>
        </w:rPr>
        <w:t xml:space="preserve">scorecard </w:t>
      </w:r>
      <w:r>
        <w:rPr>
          <w:rStyle w:val="OtherTok"/>
        </w:rPr>
        <w:t xml:space="preserve">&lt;-</w:t>
      </w:r>
      <w:r>
        <w:rPr>
          <w:rStyle w:val="NormalTok"/>
        </w:rPr>
        <w:t xml:space="preserve"> scorecard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earnings_cat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42117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scorecard </w:t>
      </w:r>
      <w:r>
        <w:rPr>
          <w:rStyle w:val="OtherTok"/>
        </w:rPr>
        <w:t xml:space="preserve">&lt;-</w:t>
      </w:r>
      <w:r>
        <w:rPr>
          <w:rStyle w:val="NormalTok"/>
        </w:rPr>
        <w:t xml:space="preserve"> scorecard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(UNITID, OPEID,PREDDEG, earnings_cat)</w:t>
      </w:r>
    </w:p>
    <w:p>
      <w:pPr>
        <w:pStyle w:val="FirstParagraph"/>
      </w:pPr>
      <w:r>
        <w:t xml:space="preserve">I decided to create a new dummy variable</w:t>
      </w:r>
      <w:r>
        <w:t xml:space="preserve"> </w:t>
      </w:r>
      <w:r>
        <w:rPr>
          <w:iCs/>
          <w:i/>
        </w:rPr>
        <w:t xml:space="preserve">earnings_cat</w:t>
      </w:r>
      <w:r>
        <w:t xml:space="preserve"> </w:t>
      </w:r>
      <w:r>
        <w:t xml:space="preserve">that will categorize the mean earnings by high or low based off of the average value of the median reported earnings. The average mean reported earning was $42,116.98, but I decided to round it up because the numbers were originally reported as whole numbers. Any values of the reported earnings that were greater than $42,117 were given a 1, while those below the average got a 0. It might have made more sense to make the cutoffs at the first and third quartiles to truly get a high/low rating, but that that could have possibly limited our data too much. Using the mean as the cutoff point works well as colleges can be considered</w:t>
      </w:r>
      <w:r>
        <w:t xml:space="preserve"> </w:t>
      </w:r>
      <w:r>
        <w:t xml:space="preserve">“</w:t>
      </w:r>
      <w:r>
        <w:t xml:space="preserve">high-earning</w:t>
      </w:r>
      <w:r>
        <w:t xml:space="preserve">”</w:t>
      </w:r>
      <w:r>
        <w:t xml:space="preserve"> </w:t>
      </w:r>
      <w:r>
        <w:t xml:space="preserve">if they are above the average, and</w:t>
      </w:r>
      <w:r>
        <w:t xml:space="preserve"> </w:t>
      </w:r>
      <w:r>
        <w:t xml:space="preserve">“</w:t>
      </w:r>
      <w:r>
        <w:t xml:space="preserve">low-earning</w:t>
      </w:r>
      <w:r>
        <w:t xml:space="preserve">”</w:t>
      </w:r>
      <w:r>
        <w:t xml:space="preserve"> </w:t>
      </w:r>
      <w:r>
        <w:t xml:space="preserve">if they are below the average.</w:t>
      </w:r>
    </w:p>
    <w:p>
      <w:pPr>
        <w:pStyle w:val="SourceCode"/>
      </w:pPr>
      <w:r>
        <w:rPr>
          <w:rStyle w:val="NormalTok"/>
        </w:rPr>
        <w:t xml:space="preserve">id_link </w:t>
      </w:r>
      <w:r>
        <w:rPr>
          <w:rStyle w:val="OtherTok"/>
        </w:rPr>
        <w:t xml:space="preserve">&lt;-</w:t>
      </w:r>
      <w:r>
        <w:rPr>
          <w:rStyle w:val="NormalTok"/>
        </w:rPr>
        <w:t xml:space="preserve"> id_link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my_data </w:t>
      </w:r>
      <w:r>
        <w:rPr>
          <w:rStyle w:val="OtherTok"/>
        </w:rPr>
        <w:t xml:space="preserve">&lt;-</w:t>
      </w:r>
      <w:r>
        <w:rPr>
          <w:rStyle w:val="NormalTok"/>
        </w:rPr>
        <w:t xml:space="preserve"> </w:t>
      </w:r>
      <w:r>
        <w:rPr>
          <w:rStyle w:val="FunctionTok"/>
        </w:rPr>
        <w:t xml:space="preserve">inner_join</w:t>
      </w:r>
      <w:r>
        <w:rPr>
          <w:rStyle w:val="NormalTok"/>
        </w:rPr>
        <w:t xml:space="preserve">(my_data, id_link, </w:t>
      </w:r>
      <w:r>
        <w:rPr>
          <w:rStyle w:val="AttributeTok"/>
        </w:rPr>
        <w:t xml:space="preserve">by =</w:t>
      </w:r>
      <w:r>
        <w:rPr>
          <w:rStyle w:val="NormalTok"/>
        </w:rPr>
        <w:t xml:space="preserve"> </w:t>
      </w:r>
      <w:r>
        <w:rPr>
          <w:rStyle w:val="StringTok"/>
        </w:rPr>
        <w:t xml:space="preserve">"schname"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(id_link, scorecard,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StringTok"/>
        </w:rPr>
        <w:t xml:space="preserve">"opeid"</w:t>
      </w:r>
      <w:r>
        <w:rPr>
          <w:rStyle w:val="NormalTok"/>
        </w:rPr>
        <w:t xml:space="preserve">))</w:t>
      </w:r>
      <w:r>
        <w:br/>
      </w:r>
      <w:r>
        <w:rPr>
          <w:rStyle w:val="NormalTok"/>
        </w:rPr>
        <w:t xml:space="preserve">  </w:t>
      </w:r>
      <w:r>
        <w:br/>
      </w:r>
      <w:r>
        <w:rPr>
          <w:rStyle w:val="NormalTok"/>
        </w:rPr>
        <w:t xml:space="preserve">my_data </w:t>
      </w:r>
      <w:r>
        <w:rPr>
          <w:rStyle w:val="OtherTok"/>
        </w:rPr>
        <w:t xml:space="preserve">&lt;-</w:t>
      </w:r>
      <w:r>
        <w:rPr>
          <w:rStyle w:val="NormalTok"/>
        </w:rPr>
        <w:t xml:space="preserve"> my_data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UNITID =</w:t>
      </w:r>
      <w:r>
        <w:rPr>
          <w:rStyle w:val="NormalTok"/>
        </w:rPr>
        <w:t xml:space="preserve"> unitid)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OPEID =</w:t>
      </w:r>
      <w:r>
        <w:rPr>
          <w:rStyle w:val="NormalTok"/>
        </w:rPr>
        <w:t xml:space="preserve"> opeid)</w:t>
      </w:r>
      <w:r>
        <w:br/>
      </w:r>
      <w:r>
        <w:rPr>
          <w:rStyle w:val="NormalTok"/>
        </w:rPr>
        <w:t xml:space="preserve">  </w:t>
      </w:r>
      <w:r>
        <w:br/>
      </w:r>
      <w:r>
        <w:rPr>
          <w:rStyle w:val="NormalTok"/>
        </w:rPr>
        <w:t xml:space="preserve">my_data </w:t>
      </w:r>
      <w:r>
        <w:rPr>
          <w:rStyle w:val="OtherTok"/>
        </w:rPr>
        <w:t xml:space="preserve">&lt;-</w:t>
      </w:r>
      <w:r>
        <w:rPr>
          <w:rStyle w:val="NormalTok"/>
        </w:rPr>
        <w:t xml:space="preserve"> </w:t>
      </w:r>
      <w:r>
        <w:rPr>
          <w:rStyle w:val="FunctionTok"/>
        </w:rPr>
        <w:t xml:space="preserve">full_join</w:t>
      </w:r>
      <w:r>
        <w:rPr>
          <w:rStyle w:val="NormalTok"/>
        </w:rPr>
        <w:t xml:space="preserve">(my_data, scorecard,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w:t>
      </w:r>
      <w:r>
        <w:rPr>
          <w:rStyle w:val="StringTok"/>
        </w:rPr>
        <w:t xml:space="preserve">"OPEID"</w:t>
      </w:r>
      <w:r>
        <w:rPr>
          <w:rStyle w:val="NormalTok"/>
        </w:rPr>
        <w:t xml:space="preserve">)) </w:t>
      </w:r>
      <w:r>
        <w:br/>
      </w:r>
      <w:r>
        <w:rPr>
          <w:rStyle w:val="CommentTok"/>
        </w:rPr>
        <w:t xml:space="preserve">#did this full_join so that the earnings_cat column would be in the my_data</w:t>
      </w:r>
      <w:r>
        <w:br/>
      </w:r>
      <w:r>
        <w:br/>
      </w:r>
      <w:r>
        <w:rPr>
          <w:rStyle w:val="NormalTok"/>
        </w:rPr>
        <w:t xml:space="preserve">my_data </w:t>
      </w:r>
      <w:r>
        <w:rPr>
          <w:rStyle w:val="OtherTok"/>
        </w:rPr>
        <w:t xml:space="preserve">&lt;-</w:t>
      </w:r>
      <w:r>
        <w:rPr>
          <w:rStyle w:val="NormalTok"/>
        </w:rPr>
        <w:t xml:space="preserve"> my_data </w:t>
      </w:r>
      <w:r>
        <w:rPr>
          <w:rStyle w:val="SpecialCharTok"/>
        </w:rPr>
        <w:t xml:space="preserve">%&gt;%</w:t>
      </w:r>
      <w:r>
        <w:br/>
      </w:r>
      <w:r>
        <w:rPr>
          <w:rStyle w:val="NormalTok"/>
        </w:rPr>
        <w:t xml:space="preserve">  </w:t>
      </w:r>
      <w:r>
        <w:rPr>
          <w:rStyle w:val="FunctionTok"/>
        </w:rPr>
        <w:t xml:space="preserve">filter</w:t>
      </w:r>
      <w:r>
        <w:rPr>
          <w:rStyle w:val="NormalTok"/>
        </w:rPr>
        <w:t xml:space="preserve">(earnings_cat </w:t>
      </w:r>
      <w:r>
        <w:rPr>
          <w:rStyle w:val="SpecialCharTok"/>
        </w:rPr>
        <w:t xml:space="preserve">!=</w:t>
      </w:r>
      <w:r>
        <w:rPr>
          <w:rStyle w:val="NormalTok"/>
        </w:rPr>
        <w:t xml:space="preserve"> </w:t>
      </w:r>
      <w:r>
        <w:rPr>
          <w:rStyle w:val="FunctionTok"/>
        </w:rPr>
        <w:t xml:space="preserve">is.na</w:t>
      </w:r>
      <w:r>
        <w:rPr>
          <w:rStyle w:val="NormalTok"/>
        </w:rPr>
        <w:t xml:space="preserve">(earnings_cat)</w:t>
      </w:r>
      <w:r>
        <w:rPr>
          <w:rStyle w:val="SpecialCharTok"/>
        </w:rPr>
        <w:t xml:space="preserve">|</w:t>
      </w:r>
      <w:r>
        <w:rPr>
          <w:rStyle w:val="NormalTok"/>
        </w:rPr>
        <w:t xml:space="preserve"> earnings_cat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(schname.x </w:t>
      </w:r>
      <w:r>
        <w:rPr>
          <w:rStyle w:val="SpecialCharTok"/>
        </w:rPr>
        <w:t xml:space="preserve">!=</w:t>
      </w:r>
      <w:r>
        <w:rPr>
          <w:rStyle w:val="NormalTok"/>
        </w:rPr>
        <w:t xml:space="preserve"> </w:t>
      </w:r>
      <w:r>
        <w:rPr>
          <w:rStyle w:val="FunctionTok"/>
        </w:rPr>
        <w:t xml:space="preserve">is.na</w:t>
      </w:r>
      <w:r>
        <w:rPr>
          <w:rStyle w:val="NormalTok"/>
        </w:rPr>
        <w:t xml:space="preserve">(schname.x))</w:t>
      </w:r>
    </w:p>
    <w:bookmarkEnd w:id="20"/>
    <w:bookmarkStart w:id="27" w:name="data-analysis"/>
    <w:p>
      <w:pPr>
        <w:pStyle w:val="Heading2"/>
      </w:pPr>
      <w:r>
        <w:t xml:space="preserve">Data Analysis:</w:t>
      </w:r>
    </w:p>
    <w:p>
      <w:pPr>
        <w:pStyle w:val="SourceCode"/>
      </w:pPr>
      <w:r>
        <w:rPr>
          <w:rStyle w:val="CommentTok"/>
        </w:rPr>
        <w:t xml:space="preserve"># Regression of mean_index per month controlling for earnings category of the college (high/low)</w:t>
      </w:r>
      <w:r>
        <w:br/>
      </w:r>
      <w:r>
        <w:rPr>
          <w:rStyle w:val="NormalTok"/>
        </w:rPr>
        <w:t xml:space="preserve">rmodel </w:t>
      </w:r>
      <w:r>
        <w:rPr>
          <w:rStyle w:val="OtherTok"/>
        </w:rPr>
        <w:t xml:space="preserve">&lt;-</w:t>
      </w:r>
      <w:r>
        <w:rPr>
          <w:rStyle w:val="NormalTok"/>
        </w:rPr>
        <w:t xml:space="preserve"> </w:t>
      </w:r>
      <w:r>
        <w:rPr>
          <w:rStyle w:val="FunctionTok"/>
        </w:rPr>
        <w:t xml:space="preserve">feols</w:t>
      </w:r>
      <w:r>
        <w:rPr>
          <w:rStyle w:val="NormalTok"/>
        </w:rPr>
        <w:t xml:space="preserve">(mean_index </w:t>
      </w:r>
      <w:r>
        <w:rPr>
          <w:rStyle w:val="SpecialCharTok"/>
        </w:rPr>
        <w:t xml:space="preserve">~</w:t>
      </w:r>
      <w:r>
        <w:rPr>
          <w:rStyle w:val="NormalTok"/>
        </w:rPr>
        <w:t xml:space="preserve"> month </w:t>
      </w:r>
      <w:r>
        <w:rPr>
          <w:rStyle w:val="SpecialCharTok"/>
        </w:rPr>
        <w:t xml:space="preserve">+</w:t>
      </w:r>
      <w:r>
        <w:rPr>
          <w:rStyle w:val="NormalTok"/>
        </w:rPr>
        <w:t xml:space="preserve"> earnings_cat </w:t>
      </w:r>
      <w:r>
        <w:rPr>
          <w:rStyle w:val="SpecialCharTok"/>
        </w:rPr>
        <w:t xml:space="preserve">+</w:t>
      </w:r>
      <w:r>
        <w:rPr>
          <w:rStyle w:val="NormalTok"/>
        </w:rPr>
        <w:t xml:space="preserve"> after_scorecard </w:t>
      </w:r>
      <w:r>
        <w:rPr>
          <w:rStyle w:val="SpecialCharTok"/>
        </w:rPr>
        <w:t xml:space="preserve">+</w:t>
      </w:r>
      <w:r>
        <w:rPr>
          <w:rStyle w:val="NormalTok"/>
        </w:rPr>
        <w:t xml:space="preserve"> earnings_cat</w:t>
      </w:r>
      <w:r>
        <w:rPr>
          <w:rStyle w:val="SpecialCharTok"/>
        </w:rPr>
        <w:t xml:space="preserve">*</w:t>
      </w:r>
      <w:r>
        <w:rPr>
          <w:rStyle w:val="NormalTok"/>
        </w:rPr>
        <w:t xml:space="preserve">after_scorecard, </w:t>
      </w:r>
      <w:r>
        <w:br/>
      </w:r>
      <w:r>
        <w:rPr>
          <w:rStyle w:val="NormalTok"/>
        </w:rPr>
        <w:t xml:space="preserve">           </w:t>
      </w:r>
      <w:r>
        <w:rPr>
          <w:rStyle w:val="AttributeTok"/>
        </w:rPr>
        <w:t xml:space="preserve">data =</w:t>
      </w:r>
      <w:r>
        <w:rPr>
          <w:rStyle w:val="NormalTok"/>
        </w:rPr>
        <w:t xml:space="preserve"> my_data, </w:t>
      </w:r>
      <w:r>
        <w:rPr>
          <w:rStyle w:val="AttributeTok"/>
        </w:rPr>
        <w:t xml:space="preserve">vcov =</w:t>
      </w:r>
      <w:r>
        <w:rPr>
          <w:rStyle w:val="NormalTok"/>
        </w:rPr>
        <w:t xml:space="preserve"> </w:t>
      </w:r>
      <w:r>
        <w:rPr>
          <w:rStyle w:val="StringTok"/>
        </w:rPr>
        <w:t xml:space="preserve">'hetero'</w:t>
      </w:r>
      <w:r>
        <w:rPr>
          <w:rStyle w:val="NormalTok"/>
        </w:rPr>
        <w:t xml:space="preserve">)</w:t>
      </w:r>
      <w:r>
        <w:br/>
      </w:r>
      <w:r>
        <w:br/>
      </w:r>
      <w:r>
        <w:rPr>
          <w:rStyle w:val="FunctionTok"/>
        </w:rPr>
        <w:t xml:space="preserve">etable</w:t>
      </w:r>
      <w:r>
        <w:rPr>
          <w:rStyle w:val="NormalTok"/>
        </w:rPr>
        <w:t xml:space="preserve">(rmodel)</w:t>
      </w:r>
    </w:p>
    <w:p>
      <w:pPr>
        <w:pStyle w:val="SourceCode"/>
      </w:pPr>
      <w:r>
        <w:rPr>
          <w:rStyle w:val="VerbatimChar"/>
        </w:rPr>
        <w:t xml:space="preserve">                                             rmodel</w:t>
      </w:r>
      <w:r>
        <w:br/>
      </w:r>
      <w:r>
        <w:rPr>
          <w:rStyle w:val="VerbatimChar"/>
        </w:rPr>
        <w:t xml:space="preserve">Dependent Var.:                          mean_index</w:t>
      </w:r>
      <w:r>
        <w:br/>
      </w:r>
      <w:r>
        <w:rPr>
          <w:rStyle w:val="VerbatimChar"/>
        </w:rPr>
        <w:t xml:space="preserve">                                                   </w:t>
      </w:r>
      <w:r>
        <w:br/>
      </w:r>
      <w:r>
        <w:rPr>
          <w:rStyle w:val="VerbatimChar"/>
        </w:rPr>
        <w:t xml:space="preserve">Constant                          13.92*** (0.1752)</w:t>
      </w:r>
      <w:r>
        <w:br/>
      </w:r>
      <w:r>
        <w:rPr>
          <w:rStyle w:val="VerbatimChar"/>
        </w:rPr>
        <w:t xml:space="preserve">month                          -0.0009*** (1.08e-5)</w:t>
      </w:r>
      <w:r>
        <w:br/>
      </w:r>
      <w:r>
        <w:rPr>
          <w:rStyle w:val="VerbatimChar"/>
        </w:rPr>
        <w:t xml:space="preserve">earnings_cat                     0.0246*** (0.0052)</w:t>
      </w:r>
      <w:r>
        <w:br/>
      </w:r>
      <w:r>
        <w:rPr>
          <w:rStyle w:val="VerbatimChar"/>
        </w:rPr>
        <w:t xml:space="preserve">after_scorecard                  0.3062*** (0.0100)</w:t>
      </w:r>
      <w:r>
        <w:br/>
      </w:r>
      <w:r>
        <w:rPr>
          <w:rStyle w:val="VerbatimChar"/>
        </w:rPr>
        <w:t xml:space="preserve">earnings_cat x after_scorecard  -0.1075*** (0.0123)</w:t>
      </w:r>
      <w:r>
        <w:br/>
      </w:r>
      <w:r>
        <w:rPr>
          <w:rStyle w:val="VerbatimChar"/>
        </w:rPr>
        <w:t xml:space="preserve">______________________________ ____________________</w:t>
      </w:r>
      <w:r>
        <w:br/>
      </w:r>
      <w:r>
        <w:rPr>
          <w:rStyle w:val="VerbatimChar"/>
        </w:rPr>
        <w:t xml:space="preserve">S.E. type                      Heteroskedasti.-rob.</w:t>
      </w:r>
      <w:r>
        <w:br/>
      </w:r>
      <w:r>
        <w:rPr>
          <w:rStyle w:val="VerbatimChar"/>
        </w:rPr>
        <w:t xml:space="preserve">Observations                                 57,563</w:t>
      </w:r>
      <w:r>
        <w:br/>
      </w:r>
      <w:r>
        <w:rPr>
          <w:rStyle w:val="VerbatimChar"/>
        </w:rPr>
        <w:t xml:space="preserve">R2                                          0.13090</w:t>
      </w:r>
      <w:r>
        <w:br/>
      </w:r>
      <w:r>
        <w:rPr>
          <w:rStyle w:val="VerbatimChar"/>
        </w:rPr>
        <w:t xml:space="preserve">Adj. R2                                     0.13084</w:t>
      </w:r>
      <w:r>
        <w:br/>
      </w:r>
      <w:r>
        <w:rPr>
          <w:rStyle w:val="VerbatimChar"/>
        </w:rPr>
        <w:t xml:space="preserve">---</w:t>
      </w:r>
      <w:r>
        <w:br/>
      </w:r>
      <w:r>
        <w:rPr>
          <w:rStyle w:val="VerbatimChar"/>
        </w:rPr>
        <w:t xml:space="preserve">Signif. codes: 0 '***' 0.001 '**' 0.01 '*' 0.05 '.' 0.1 ' ' 1</w:t>
      </w:r>
    </w:p>
    <w:p>
      <w:pPr>
        <w:pStyle w:val="FirstParagraph"/>
      </w:pPr>
      <w:r>
        <w:t xml:space="preserve">I decided to set up a regression of</w:t>
      </w:r>
      <w:r>
        <w:t xml:space="preserve"> </w:t>
      </w:r>
      <w:r>
        <w:rPr>
          <w:iCs/>
          <w:i/>
        </w:rPr>
        <w:t xml:space="preserve">mean_index</w:t>
      </w:r>
      <w:r>
        <w:t xml:space="preserve"> </w:t>
      </w:r>
      <w:r>
        <w:t xml:space="preserve">on month while controlling for the earnings category of the college and whether the search occurred after the Scorecard release or not. I also included an interaction term with</w:t>
      </w:r>
      <w:r>
        <w:t xml:space="preserve"> </w:t>
      </w:r>
      <w:r>
        <w:rPr>
          <w:iCs/>
          <w:i/>
        </w:rPr>
        <w:t xml:space="preserve">earnings_cat</w:t>
      </w:r>
      <w:r>
        <w:t xml:space="preserve"> </w:t>
      </w:r>
      <w:r>
        <w:t xml:space="preserve">and</w:t>
      </w:r>
      <w:r>
        <w:t xml:space="preserve"> </w:t>
      </w:r>
      <w:r>
        <w:rPr>
          <w:iCs/>
          <w:i/>
        </w:rPr>
        <w:t xml:space="preserve">after_scorecard</w:t>
      </w:r>
      <w:r>
        <w:t xml:space="preserve"> </w:t>
      </w:r>
      <w:r>
        <w:t xml:space="preserve">that would allow me to see how the effect of</w:t>
      </w:r>
      <w:r>
        <w:t xml:space="preserve"> </w:t>
      </w:r>
      <w:r>
        <w:rPr>
          <w:iCs/>
          <w:i/>
        </w:rPr>
        <w:t xml:space="preserve">month</w:t>
      </w:r>
      <w:r>
        <w:t xml:space="preserve"> </w:t>
      </w:r>
      <w:r>
        <w:t xml:space="preserve">on</w:t>
      </w:r>
      <w:r>
        <w:t xml:space="preserve"> </w:t>
      </w:r>
      <w:r>
        <w:rPr>
          <w:iCs/>
          <w:i/>
        </w:rPr>
        <w:t xml:space="preserve">mean_index</w:t>
      </w:r>
      <w:r>
        <w:t xml:space="preserve"> </w:t>
      </w:r>
      <w:r>
        <w:t xml:space="preserve">(avgerage student interest) varies depending on the earnings category of the college and whether the observation was before or after the introduction of the College Scorecard. This interaction effectively answers the research question: Among colleges that predominantly grant bachelor’s degrees, did the release of the College Scorecard shift student interest to high-earning colleges relative to low-earning ones?</w:t>
      </w:r>
    </w:p>
    <w:p>
      <w:pPr>
        <w:pStyle w:val="BodyText"/>
      </w:pPr>
      <w:r>
        <w:t xml:space="preserve">The scatterplot in the next code chunk is helping me visually inspect the data in my regression model for heteroskedasticity by plotting the residuals against the predicted values from my</w:t>
      </w:r>
      <w:r>
        <w:t xml:space="preserve"> </w:t>
      </w:r>
      <w:r>
        <w:rPr>
          <w:iCs/>
          <w:i/>
        </w:rPr>
        <w:t xml:space="preserve">rmodel</w:t>
      </w:r>
      <w:r>
        <w:t xml:space="preserve"> </w:t>
      </w:r>
      <w:r>
        <w:t xml:space="preserve">regression. I see that the residuals in this scatterplot have increased as the fitted values increase, which suggests there might be some heteroskedasticity, so I added</w:t>
      </w:r>
      <w:r>
        <w:t xml:space="preserve"> </w:t>
      </w:r>
      <w:r>
        <w:rPr>
          <w:iCs/>
          <w:i/>
        </w:rPr>
        <w:t xml:space="preserve">vcov =</w:t>
      </w:r>
      <w:r>
        <w:rPr>
          <w:iCs/>
          <w:i/>
        </w:rPr>
        <w:t xml:space="preserve"> </w:t>
      </w:r>
      <w:r>
        <w:rPr>
          <w:iCs/>
          <w:i/>
        </w:rPr>
        <w:t xml:space="preserve">‘</w:t>
      </w:r>
      <w:r>
        <w:rPr>
          <w:iCs/>
          <w:i/>
        </w:rPr>
        <w:t xml:space="preserve">hetero</w:t>
      </w:r>
      <w:r>
        <w:rPr>
          <w:iCs/>
          <w:i/>
        </w:rPr>
        <w:t xml:space="preserve">’</w:t>
      </w:r>
      <w:r>
        <w:t xml:space="preserve"> </w:t>
      </w:r>
      <w:r>
        <w:t xml:space="preserve">into my regression model (</w:t>
      </w:r>
      <w:r>
        <w:rPr>
          <w:iCs/>
          <w:i/>
        </w:rPr>
        <w:t xml:space="preserve">rmodel</w:t>
      </w:r>
      <w:r>
        <w:t xml:space="preserve">), which will adjust the standard errors to account for the potential heteroskedasticity I saw in the residuals. The results from a bptest(</w:t>
      </w:r>
      <w:r>
        <w:rPr>
          <w:iCs/>
          <w:i/>
        </w:rPr>
        <w:t xml:space="preserve">rmodel</w:t>
      </w:r>
      <w:r>
        <w:t xml:space="preserve">) in R would have been better to test for heteroskedasticity, but it wouldn’t work.</w:t>
      </w:r>
    </w:p>
    <w:p>
      <w:pPr>
        <w:pStyle w:val="BodyText"/>
      </w:pPr>
      <w:r>
        <w:t xml:space="preserve">Looking at the results from the regression, all the variables are statistically significant at a high confidence level (0.001 = ***), suggesting that they are important predictors of the</w:t>
      </w:r>
      <w:r>
        <w:t xml:space="preserve"> </w:t>
      </w:r>
      <w:r>
        <w:rPr>
          <w:iCs/>
          <w:i/>
        </w:rPr>
        <w:t xml:space="preserve">mean_index</w:t>
      </w:r>
      <w:r>
        <w:t xml:space="preserve">. We can see that a one unit increase in</w:t>
      </w:r>
      <w:r>
        <w:t xml:space="preserve"> </w:t>
      </w:r>
      <w:r>
        <w:rPr>
          <w:iCs/>
          <w:i/>
        </w:rPr>
        <w:t xml:space="preserve">month</w:t>
      </w:r>
      <w:r>
        <w:t xml:space="preserve">, decreases</w:t>
      </w:r>
      <w:r>
        <w:t xml:space="preserve"> </w:t>
      </w:r>
      <w:r>
        <w:rPr>
          <w:iCs/>
          <w:i/>
        </w:rPr>
        <w:t xml:space="preserve">mean_index</w:t>
      </w:r>
      <w:r>
        <w:t xml:space="preserve"> </w:t>
      </w:r>
      <w:r>
        <w:t xml:space="preserve">by 0.0009 units, while holding all other variables constant. A one unit increase in the earnings category for colleges (1 = high-earning college), increases the</w:t>
      </w:r>
      <w:r>
        <w:t xml:space="preserve"> </w:t>
      </w:r>
      <w:r>
        <w:rPr>
          <w:iCs/>
          <w:i/>
        </w:rPr>
        <w:t xml:space="preserve">mean_index</w:t>
      </w:r>
      <w:r>
        <w:t xml:space="preserve"> </w:t>
      </w:r>
      <w:r>
        <w:t xml:space="preserve">by 0.0246, holding all other variables constant. A one unit increase in after_scorecard increases the mean_index by 0.3062, holding all other variables constant. The interaction term suggests that the relationship between a one-unit increase in</w:t>
      </w:r>
      <w:r>
        <w:t xml:space="preserve"> </w:t>
      </w:r>
      <w:r>
        <w:rPr>
          <w:iCs/>
          <w:i/>
        </w:rPr>
        <w:t xml:space="preserve">earnings_cat</w:t>
      </w:r>
      <w:r>
        <w:t xml:space="preserve"> </w:t>
      </w:r>
      <w:r>
        <w:t xml:space="preserve">and</w:t>
      </w:r>
      <w:r>
        <w:t xml:space="preserve"> </w:t>
      </w:r>
      <w:r>
        <w:rPr>
          <w:iCs/>
          <w:i/>
        </w:rPr>
        <w:t xml:space="preserve">mean_index</w:t>
      </w:r>
      <w:r>
        <w:t xml:space="preserve"> </w:t>
      </w:r>
      <w:r>
        <w:t xml:space="preserve">differs before and after the College Scorecard was introduced. Before the introduction of the College Scorecard, the association between a one-unit increase in earnings_cat (high-earning vs. low-earning colleges) and mean_index was -0.0009. However, after the Scorecard, this association changes to (-0.0009-0.1075)= -0.1084. Therefore, the relationship between</w:t>
      </w:r>
      <w:r>
        <w:t xml:space="preserve"> </w:t>
      </w:r>
      <w:r>
        <w:rPr>
          <w:iCs/>
          <w:i/>
        </w:rPr>
        <w:t xml:space="preserve">earnings_cat</w:t>
      </w:r>
      <w:r>
        <w:t xml:space="preserve"> </w:t>
      </w:r>
      <w:r>
        <w:t xml:space="preserve">and</w:t>
      </w:r>
      <w:r>
        <w:t xml:space="preserve"> </w:t>
      </w:r>
      <w:r>
        <w:rPr>
          <w:iCs/>
          <w:i/>
        </w:rPr>
        <w:t xml:space="preserve">mean_index</w:t>
      </w:r>
      <w:r>
        <w:t xml:space="preserve"> </w:t>
      </w:r>
      <w:r>
        <w:t xml:space="preserve">became 0.1075 more negative after the Scorecard was introduced than before. The coefficient for the interaction term is also statistically significant at the 0.001 level (***), indicating that the effect of</w:t>
      </w:r>
      <w:r>
        <w:t xml:space="preserve"> </w:t>
      </w:r>
      <w:r>
        <w:rPr>
          <w:iCs/>
          <w:i/>
        </w:rPr>
        <w:t xml:space="preserve">earnings_cat</w:t>
      </w:r>
      <w:r>
        <w:t xml:space="preserve"> </w:t>
      </w:r>
      <w:r>
        <w:t xml:space="preserve">on</w:t>
      </w:r>
      <w:r>
        <w:t xml:space="preserve"> </w:t>
      </w:r>
      <w:r>
        <w:rPr>
          <w:iCs/>
          <w:i/>
        </w:rPr>
        <w:t xml:space="preserve">mean_index</w:t>
      </w:r>
      <w:r>
        <w:t xml:space="preserve"> </w:t>
      </w:r>
      <w:r>
        <w:t xml:space="preserve">differs significantly before and after the introduction of the College Scorecard.</w:t>
      </w:r>
    </w:p>
    <w:p>
      <w:pPr>
        <w:pStyle w:val="BodyText"/>
      </w:pPr>
      <w:r>
        <w:t xml:space="preserve">Overall, the introduction of the College Scorecard decreased search activity on Google Trends for colleges with high-earning graduates by 0.1075 units relative to what it did for colleges with low-earning graduates, with a standard error of 0.0123. This result comes from the</w:t>
      </w:r>
      <w:r>
        <w:t xml:space="preserve"> </w:t>
      </w:r>
      <w:r>
        <w:rPr>
          <w:iCs/>
          <w:i/>
        </w:rPr>
        <w:t xml:space="preserve">earnings_cat*after_scorecard</w:t>
      </w:r>
      <w:r>
        <w:t xml:space="preserve"> </w:t>
      </w:r>
      <w:r>
        <w:t xml:space="preserve">coefficient in the regression.</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(rmodel)</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(rmodel)</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AttributeTok"/>
        </w:rPr>
        <w:t xml:space="preserve">fitted =</w:t>
      </w:r>
      <w:r>
        <w:rPr>
          <w:rStyle w:val="NormalTok"/>
        </w:rPr>
        <w:t xml:space="preserve"> fitted_values),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'gam' and formula = 'y ~ s(x, bs = "cs")'</w:t>
      </w:r>
    </w:p>
    <w:p>
      <w:pPr>
        <w:pStyle w:val="FirstParagraph"/>
      </w:pPr>
      <w:r>
        <w:drawing>
          <wp:inline>
            <wp:extent cx="4620126" cy="3696101"/>
            <wp:effectExtent b="0" l="0" r="0" t="0"/>
            <wp:docPr descr="" title="" id="22" name="Picture"/>
            <a:graphic>
              <a:graphicData uri="http://schemas.openxmlformats.org/drawingml/2006/picture">
                <pic:pic>
                  <pic:nvPicPr>
                    <pic:cNvPr descr="Data-Exploration-Project_files/figure-docx/unnamed-chunk-1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mean_index, </w:t>
      </w:r>
      <w:r>
        <w:rPr>
          <w:rStyle w:val="AttributeTok"/>
        </w:rPr>
        <w:t xml:space="preserve">vcov =</w:t>
      </w:r>
      <w:r>
        <w:rPr>
          <w:rStyle w:val="NormalTok"/>
        </w:rPr>
        <w:t xml:space="preserve"> </w:t>
      </w:r>
      <w:r>
        <w:rPr>
          <w:rStyle w:val="StringTok"/>
        </w:rPr>
        <w:t xml:space="preserve">'hetero'</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earnings_cat))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earnings_cat)</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25" name="Picture"/>
            <a:graphic>
              <a:graphicData uri="http://schemas.openxmlformats.org/drawingml/2006/picture">
                <pic:pic>
                  <pic:nvPicPr>
                    <pic:cNvPr descr="Data-Exploration-Project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graphs above are showing the change in mean_index by month for the colleges in the data from March 2013-2016. The graph on the left in black shows the low earning colleges and the graph on the right in blue is the high-earning colleges. The red dashed line is marking the month when the College Scorecard was introduced.</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creator/>
  <cp:keywords/>
  <dcterms:created xsi:type="dcterms:W3CDTF">2024-02-29T22:42:16Z</dcterms:created>
  <dcterms:modified xsi:type="dcterms:W3CDTF">2024-02-29T22:42:16Z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