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388A" w14:textId="777D1CAE" w:rsidR="00B71504" w:rsidRDefault="00E17B76" w:rsidP="00546407">
      <w:pPr>
        <w:pStyle w:val="NoSpacing"/>
        <w:spacing w:line="360"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Assignment</w:t>
      </w:r>
      <w:r w:rsidR="00546407" w:rsidRPr="00546407">
        <w:rPr>
          <w:rFonts w:ascii="Times New Roman" w:hAnsi="Times New Roman" w:cs="Times New Roman"/>
          <w:b/>
          <w:bCs/>
          <w:color w:val="4472C4" w:themeColor="accent1"/>
          <w:sz w:val="28"/>
          <w:szCs w:val="28"/>
        </w:rPr>
        <w:t xml:space="preserve"> </w:t>
      </w:r>
      <w:r w:rsidR="00415B32">
        <w:rPr>
          <w:rFonts w:ascii="Times New Roman" w:hAnsi="Times New Roman" w:cs="Times New Roman"/>
          <w:b/>
          <w:bCs/>
          <w:color w:val="4472C4" w:themeColor="accent1"/>
          <w:sz w:val="28"/>
          <w:szCs w:val="28"/>
        </w:rPr>
        <w:t xml:space="preserve">1 – </w:t>
      </w:r>
      <w:r w:rsidR="00024D4D">
        <w:rPr>
          <w:rFonts w:ascii="Times New Roman" w:hAnsi="Times New Roman" w:cs="Times New Roman"/>
          <w:b/>
          <w:bCs/>
          <w:color w:val="4472C4" w:themeColor="accent1"/>
          <w:sz w:val="28"/>
          <w:szCs w:val="28"/>
        </w:rPr>
        <w:t>Business Rules</w:t>
      </w:r>
    </w:p>
    <w:p w14:paraId="16B3BE39" w14:textId="0B6229AA" w:rsidR="0030566D" w:rsidRDefault="0030566D" w:rsidP="00415B32">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In the context of this course, an Object Relational Diagram is similar to an Entity Relationship Diagram (ERD) or ER Diagram (covered in this week’s reading and video section).  The name change is primarily due to the differences between an SQL and NoSQL database environment.  For the purpose of this course, I’ve coined the term ORD to represent relationships between objects in a MongoDB database.  Whenever you hear the term ORD, you can think of what you learned about ERDs and ER Diagrams, but for MongoDB.</w:t>
      </w:r>
      <w:r w:rsidR="00F335AC">
        <w:rPr>
          <w:rFonts w:ascii="Times New Roman" w:hAnsi="Times New Roman" w:cs="Times New Roman"/>
          <w:sz w:val="24"/>
          <w:szCs w:val="24"/>
        </w:rPr>
        <w:t xml:space="preserve">  </w:t>
      </w:r>
    </w:p>
    <w:p w14:paraId="24F5F712" w14:textId="77777777" w:rsidR="00F335AC" w:rsidRPr="00170458" w:rsidRDefault="00F335AC" w:rsidP="00415B32">
      <w:pPr>
        <w:pStyle w:val="NoSpacing"/>
        <w:spacing w:line="360" w:lineRule="auto"/>
        <w:rPr>
          <w:rFonts w:ascii="Times New Roman" w:hAnsi="Times New Roman" w:cs="Times New Roman"/>
          <w:sz w:val="24"/>
          <w:szCs w:val="24"/>
        </w:rPr>
      </w:pPr>
    </w:p>
    <w:p w14:paraId="570807D9" w14:textId="65676716" w:rsidR="00BB4A48" w:rsidRDefault="00024D4D" w:rsidP="00415B32">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ORD</w:t>
      </w:r>
      <w:r w:rsidR="00BB4A48">
        <w:rPr>
          <w:rFonts w:ascii="Times New Roman" w:hAnsi="Times New Roman" w:cs="Times New Roman"/>
          <w:b/>
          <w:bCs/>
          <w:sz w:val="24"/>
          <w:szCs w:val="24"/>
        </w:rPr>
        <w:t xml:space="preserve">: </w:t>
      </w:r>
    </w:p>
    <w:p w14:paraId="4A4CE5D7" w14:textId="30CDF482" w:rsidR="00A56C90" w:rsidRDefault="00890152" w:rsidP="00415B32">
      <w:pPr>
        <w:pStyle w:val="NoSpacing"/>
        <w:spacing w:line="360" w:lineRule="auto"/>
      </w:pPr>
      <w:r>
        <w:rPr>
          <w:noProof/>
        </w:rPr>
        <w:object w:dxaOrig="7260" w:dyaOrig="7621" w14:anchorId="6D932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is is an Entity-Relationship Diagram (ERD) illustrating relationships between &quot;USER,&quot; &quot;DEPENDENTS,&quot; &quot;ROLE,&quot; and &quot;BIRTHDATE.&quot; Here’s the alt text for the image:&#10;&#10;&quot;An Entity-Relationship Diagram titled 'ORD' with the following components:&#10;&#10;A central entity labeled 'USER.'&#10;A one-to-one relationship connects 'USER' to an attribute labeled 'BIRTHDATE.'&#10;A one-to-many relationship connects 'USER' to another entity labeled 'DEPENDENTS.'&#10;A one-to-many relationship connects 'USER' to another entity labeled 'ROLE.' Each relationship is represented by a diamond labeled 'has,' with cardinality constraints specified as '1' and 'N' to indicate the participation of entities in the relationships.&quot;" style="width:363.05pt;height:381.3pt;mso-width-percent:0;mso-height-percent:0;mso-width-percent:0;mso-height-percent:0" o:ole="">
            <v:imagedata r:id="rId7" o:title=""/>
          </v:shape>
          <o:OLEObject Type="Embed" ProgID="Visio.Drawing.15" ShapeID="_x0000_i1025" DrawAspect="Content" ObjectID="_1829989342" r:id="rId8"/>
        </w:object>
      </w:r>
    </w:p>
    <w:p w14:paraId="13DDCCCD" w14:textId="77777777" w:rsidR="00024D4D" w:rsidRPr="00BB4A48" w:rsidRDefault="00024D4D" w:rsidP="00415B32">
      <w:pPr>
        <w:pStyle w:val="NoSpacing"/>
        <w:spacing w:line="360" w:lineRule="auto"/>
        <w:rPr>
          <w:rFonts w:ascii="Times New Roman" w:hAnsi="Times New Roman" w:cs="Times New Roman"/>
          <w:sz w:val="24"/>
          <w:szCs w:val="24"/>
        </w:rPr>
      </w:pPr>
    </w:p>
    <w:p w14:paraId="53147316" w14:textId="79E0E450" w:rsidR="00415B32" w:rsidRDefault="00024D4D" w:rsidP="00415B32">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Instructions</w:t>
      </w:r>
    </w:p>
    <w:p w14:paraId="13852D6F" w14:textId="4957A2E0" w:rsidR="003A73F5" w:rsidRPr="007D0C45" w:rsidRDefault="00024D4D" w:rsidP="00024D4D">
      <w:pPr>
        <w:pStyle w:val="NoSpacing"/>
        <w:numPr>
          <w:ilvl w:val="0"/>
          <w:numId w:val="24"/>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Covert the above ORD into business rules. </w:t>
      </w:r>
    </w:p>
    <w:p w14:paraId="0ABE3D83" w14:textId="0AFE4FEC" w:rsidR="007D0C45" w:rsidRDefault="007D0C45" w:rsidP="007D0C45">
      <w:pPr>
        <w:pStyle w:val="NoSpacing"/>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One user can have many dependents.</w:t>
      </w:r>
    </w:p>
    <w:p w14:paraId="7446384D" w14:textId="56AC0E1D" w:rsidR="007D0C45" w:rsidRDefault="007D0C45" w:rsidP="007D0C45">
      <w:pPr>
        <w:pStyle w:val="NoSpacing"/>
        <w:spacing w:line="360" w:lineRule="auto"/>
        <w:ind w:left="360"/>
        <w:rPr>
          <w:rFonts w:ascii="Times New Roman" w:hAnsi="Times New Roman" w:cs="Times New Roman"/>
          <w:sz w:val="24"/>
          <w:szCs w:val="24"/>
        </w:rPr>
      </w:pPr>
      <w:r>
        <w:rPr>
          <w:rFonts w:ascii="Times New Roman" w:hAnsi="Times New Roman" w:cs="Times New Roman"/>
          <w:sz w:val="24"/>
          <w:szCs w:val="24"/>
        </w:rPr>
        <w:t>One user has one birthdate.</w:t>
      </w:r>
    </w:p>
    <w:p w14:paraId="027B64D4" w14:textId="306B71CE" w:rsidR="007D0C45" w:rsidRPr="003A73F5" w:rsidRDefault="007D0C45" w:rsidP="007D0C45">
      <w:pPr>
        <w:pStyle w:val="NoSpacing"/>
        <w:spacing w:line="360" w:lineRule="auto"/>
        <w:ind w:left="360"/>
        <w:rPr>
          <w:rFonts w:ascii="Times New Roman" w:hAnsi="Times New Roman" w:cs="Times New Roman"/>
          <w:b/>
          <w:bCs/>
          <w:sz w:val="24"/>
          <w:szCs w:val="24"/>
        </w:rPr>
      </w:pPr>
      <w:r>
        <w:rPr>
          <w:rFonts w:ascii="Times New Roman" w:hAnsi="Times New Roman" w:cs="Times New Roman"/>
          <w:sz w:val="24"/>
          <w:szCs w:val="24"/>
        </w:rPr>
        <w:t>One user can have many roles.</w:t>
      </w:r>
    </w:p>
    <w:sectPr w:rsidR="007D0C45" w:rsidRPr="003A73F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2D4" w14:textId="77777777" w:rsidR="00643806" w:rsidRDefault="00643806" w:rsidP="006E0E1D">
      <w:pPr>
        <w:spacing w:after="0" w:line="240" w:lineRule="auto"/>
      </w:pPr>
      <w:r>
        <w:separator/>
      </w:r>
    </w:p>
  </w:endnote>
  <w:endnote w:type="continuationSeparator" w:id="0">
    <w:p w14:paraId="2D62BE5B" w14:textId="77777777" w:rsidR="00643806" w:rsidRDefault="00643806" w:rsidP="006E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100600"/>
      <w:docPartObj>
        <w:docPartGallery w:val="Page Numbers (Bottom of Page)"/>
        <w:docPartUnique/>
      </w:docPartObj>
    </w:sdtPr>
    <w:sdtContent>
      <w:sdt>
        <w:sdtPr>
          <w:id w:val="-1705238520"/>
          <w:docPartObj>
            <w:docPartGallery w:val="Page Numbers (Top of Page)"/>
            <w:docPartUnique/>
          </w:docPartObj>
        </w:sdtPr>
        <w:sdtContent>
          <w:p w14:paraId="2FB720BA" w14:textId="77777777" w:rsidR="006E0E1D" w:rsidRDefault="006E0E1D" w:rsidP="006E0E1D">
            <w:pPr>
              <w:pStyle w:val="Footer"/>
              <w:tabs>
                <w:tab w:val="right" w:pos="9240"/>
              </w:tabs>
              <w:rPr>
                <w:b/>
              </w:rPr>
            </w:pPr>
          </w:p>
          <w:p w14:paraId="1F6F5BE2" w14:textId="77777777" w:rsidR="006E0E1D" w:rsidRDefault="006E0E1D" w:rsidP="006E0E1D">
            <w:pPr>
              <w:pStyle w:val="Footer"/>
              <w:tabs>
                <w:tab w:val="right" w:pos="9240"/>
              </w:tabs>
              <w:rPr>
                <w:b/>
              </w:rPr>
            </w:pPr>
            <w:r>
              <w:rPr>
                <w:b/>
                <w:noProof/>
              </w:rPr>
              <mc:AlternateContent>
                <mc:Choice Requires="wps">
                  <w:drawing>
                    <wp:anchor distT="0" distB="0" distL="114300" distR="114300" simplePos="0" relativeHeight="251661312" behindDoc="0" locked="0" layoutInCell="1" allowOverlap="1" wp14:anchorId="32AEEBB5" wp14:editId="7B955957">
                      <wp:simplePos x="0" y="0"/>
                      <wp:positionH relativeFrom="column">
                        <wp:posOffset>0</wp:posOffset>
                      </wp:positionH>
                      <wp:positionV relativeFrom="paragraph">
                        <wp:posOffset>73660</wp:posOffset>
                      </wp:positionV>
                      <wp:extent cx="6324600" cy="0"/>
                      <wp:effectExtent l="19050" t="26035" r="19050" b="2159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446A3" id="Straight Connector 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8pt" to="49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" strokeweight="3pt">
                      <v:stroke linestyle="thinThin"/>
                    </v:line>
                  </w:pict>
                </mc:Fallback>
              </mc:AlternateContent>
            </w:r>
          </w:p>
          <w:p w14:paraId="651A8670" w14:textId="3391D899" w:rsidR="006E0E1D" w:rsidRDefault="006E0E1D">
            <w:pPr>
              <w:pStyle w:val="Footer"/>
            </w:pPr>
            <w:r>
              <w:rPr>
                <w:b/>
              </w:rPr>
              <w:t xml:space="preserve">Professor </w:t>
            </w:r>
            <w:proofErr w:type="spellStart"/>
            <w:r>
              <w:rPr>
                <w:b/>
              </w:rPr>
              <w:t>Krasso</w:t>
            </w:r>
            <w:proofErr w:type="spellEnd"/>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8DAF" w14:textId="77777777" w:rsidR="00643806" w:rsidRDefault="00643806" w:rsidP="006E0E1D">
      <w:pPr>
        <w:spacing w:after="0" w:line="240" w:lineRule="auto"/>
      </w:pPr>
      <w:r>
        <w:separator/>
      </w:r>
    </w:p>
  </w:footnote>
  <w:footnote w:type="continuationSeparator" w:id="0">
    <w:p w14:paraId="2322C62F" w14:textId="77777777" w:rsidR="00643806" w:rsidRDefault="00643806" w:rsidP="006E0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5A2E" w14:textId="50B6EA04" w:rsidR="006E0E1D" w:rsidRDefault="006E0E1D" w:rsidP="006E0E1D">
    <w:pPr>
      <w:pStyle w:val="Header"/>
      <w:tabs>
        <w:tab w:val="right" w:pos="9600"/>
      </w:tabs>
      <w:rPr>
        <w:b/>
      </w:rPr>
    </w:pPr>
    <w:r>
      <w:rPr>
        <w:b/>
      </w:rPr>
      <w:t xml:space="preserve">Web </w:t>
    </w:r>
    <w:r w:rsidR="00024D4D">
      <w:rPr>
        <w:b/>
      </w:rPr>
      <w:t>335: Introduction to NoSQL</w:t>
    </w:r>
    <w:r>
      <w:rPr>
        <w:b/>
      </w:rPr>
      <w:tab/>
    </w:r>
    <w:r>
      <w:rPr>
        <w:b/>
      </w:rPr>
      <w:tab/>
      <w:t xml:space="preserve">Assignment </w:t>
    </w:r>
    <w:r w:rsidR="00415B32">
      <w:rPr>
        <w:b/>
      </w:rPr>
      <w:t>1</w:t>
    </w:r>
  </w:p>
  <w:p w14:paraId="47EC0C81" w14:textId="2E680492" w:rsidR="006E0E1D" w:rsidRPr="006E0E1D" w:rsidRDefault="006E0E1D">
    <w:pPr>
      <w:pStyle w:val="Header"/>
      <w:rPr>
        <w:b/>
      </w:rPr>
    </w:pPr>
    <w:r>
      <w:rPr>
        <w:b/>
        <w:noProof/>
      </w:rPr>
      <mc:AlternateContent>
        <mc:Choice Requires="wps">
          <w:drawing>
            <wp:anchor distT="0" distB="0" distL="114300" distR="114300" simplePos="0" relativeHeight="251659264" behindDoc="0" locked="0" layoutInCell="1" allowOverlap="1" wp14:anchorId="4BBB4CD3" wp14:editId="6B7F1577">
              <wp:simplePos x="0" y="0"/>
              <wp:positionH relativeFrom="column">
                <wp:posOffset>0</wp:posOffset>
              </wp:positionH>
              <wp:positionV relativeFrom="paragraph">
                <wp:posOffset>41275</wp:posOffset>
              </wp:positionV>
              <wp:extent cx="6324600" cy="0"/>
              <wp:effectExtent l="19050" t="22225" r="19050" b="2540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44272" id="Straight Connector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5pt" to="49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" strokeweight="3pt">
              <v:stroke linestyle="thi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A10"/>
    <w:multiLevelType w:val="hybridMultilevel"/>
    <w:tmpl w:val="5C4C6A26"/>
    <w:lvl w:ilvl="0" w:tplc="A2A8B53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F6A5B"/>
    <w:multiLevelType w:val="hybridMultilevel"/>
    <w:tmpl w:val="966660DE"/>
    <w:lvl w:ilvl="0" w:tplc="D5F6B634">
      <w:start w:val="1"/>
      <w:numFmt w:val="decimal"/>
      <w:lvlText w:val="%1)"/>
      <w:lvlJc w:val="left"/>
      <w:pPr>
        <w:ind w:left="1080" w:hanging="360"/>
      </w:pPr>
      <w:rPr>
        <w:b w:val="0"/>
        <w:bCs w:val="0"/>
      </w:rPr>
    </w:lvl>
    <w:lvl w:ilvl="1" w:tplc="9B50EE1C">
      <w:start w:val="1"/>
      <w:numFmt w:val="lowerRoman"/>
      <w:lvlText w:val="%2."/>
      <w:lvlJc w:val="righ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DE39A6"/>
    <w:multiLevelType w:val="hybridMultilevel"/>
    <w:tmpl w:val="D8C6E018"/>
    <w:lvl w:ilvl="0" w:tplc="751E991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80892"/>
    <w:multiLevelType w:val="hybridMultilevel"/>
    <w:tmpl w:val="39CC9A2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3F70AC"/>
    <w:multiLevelType w:val="hybridMultilevel"/>
    <w:tmpl w:val="9990AF52"/>
    <w:lvl w:ilvl="0" w:tplc="D1486C5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913933"/>
    <w:multiLevelType w:val="hybridMultilevel"/>
    <w:tmpl w:val="D0A4AAF4"/>
    <w:lvl w:ilvl="0" w:tplc="463A984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B2669"/>
    <w:multiLevelType w:val="hybridMultilevel"/>
    <w:tmpl w:val="22380926"/>
    <w:lvl w:ilvl="0" w:tplc="F6CA47A6">
      <w:start w:val="1"/>
      <w:numFmt w:val="decimal"/>
      <w:lvlText w:val="%1)"/>
      <w:lvlJc w:val="left"/>
      <w:pPr>
        <w:ind w:left="1080" w:hanging="360"/>
      </w:pPr>
      <w:rPr>
        <w:b w:val="0"/>
        <w:bCs w:val="0"/>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1DBF6B80"/>
    <w:multiLevelType w:val="hybridMultilevel"/>
    <w:tmpl w:val="CE064FE0"/>
    <w:lvl w:ilvl="0" w:tplc="0409000F">
      <w:start w:val="1"/>
      <w:numFmt w:val="decimal"/>
      <w:lvlText w:val="%1."/>
      <w:lvlJc w:val="left"/>
      <w:pPr>
        <w:ind w:left="360" w:hanging="360"/>
      </w:pPr>
      <w:rPr>
        <w:rFonts w:hint="default"/>
        <w:b w:val="0"/>
      </w:rPr>
    </w:lvl>
    <w:lvl w:ilvl="1" w:tplc="CCA0B318">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871F9F"/>
    <w:multiLevelType w:val="hybridMultilevel"/>
    <w:tmpl w:val="78584A46"/>
    <w:lvl w:ilvl="0" w:tplc="D1486C5C">
      <w:start w:val="1"/>
      <w:numFmt w:val="lowerLetter"/>
      <w:lvlText w:val="%1."/>
      <w:lvlJc w:val="left"/>
      <w:pPr>
        <w:ind w:left="840" w:hanging="360"/>
      </w:pPr>
      <w:rPr>
        <w:b w:val="0"/>
        <w:bCs w:val="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29253115"/>
    <w:multiLevelType w:val="hybridMultilevel"/>
    <w:tmpl w:val="E8F0CF12"/>
    <w:lvl w:ilvl="0" w:tplc="6570F7E8">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A71FCE"/>
    <w:multiLevelType w:val="hybridMultilevel"/>
    <w:tmpl w:val="D6D430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0D20BD"/>
    <w:multiLevelType w:val="hybridMultilevel"/>
    <w:tmpl w:val="306CF42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C246182"/>
    <w:multiLevelType w:val="hybridMultilevel"/>
    <w:tmpl w:val="E28CBF40"/>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40605E66"/>
    <w:multiLevelType w:val="hybridMultilevel"/>
    <w:tmpl w:val="33EC4D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286391"/>
    <w:multiLevelType w:val="hybridMultilevel"/>
    <w:tmpl w:val="C2A4B926"/>
    <w:lvl w:ilvl="0" w:tplc="9FB4640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DAE5439"/>
    <w:multiLevelType w:val="hybridMultilevel"/>
    <w:tmpl w:val="87BCC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1DC1DE9"/>
    <w:multiLevelType w:val="hybridMultilevel"/>
    <w:tmpl w:val="AEE4F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8F7A1F"/>
    <w:multiLevelType w:val="hybridMultilevel"/>
    <w:tmpl w:val="A60A519C"/>
    <w:lvl w:ilvl="0" w:tplc="33800D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A50577"/>
    <w:multiLevelType w:val="hybridMultilevel"/>
    <w:tmpl w:val="BF9A3036"/>
    <w:lvl w:ilvl="0" w:tplc="04090011">
      <w:start w:val="1"/>
      <w:numFmt w:val="decimal"/>
      <w:lvlText w:val="%1)"/>
      <w:lvlJc w:val="left"/>
      <w:pPr>
        <w:ind w:left="1800" w:hanging="360"/>
      </w:pPr>
      <w:rPr>
        <w:b w:val="0"/>
        <w:bCs w:val="0"/>
      </w:rPr>
    </w:lvl>
    <w:lvl w:ilvl="1" w:tplc="0409001B">
      <w:start w:val="1"/>
      <w:numFmt w:val="lowerRoman"/>
      <w:lvlText w:val="%2."/>
      <w:lvlJc w:val="righ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AD27F27"/>
    <w:multiLevelType w:val="hybridMultilevel"/>
    <w:tmpl w:val="96027474"/>
    <w:lvl w:ilvl="0" w:tplc="1FC4FBCE">
      <w:start w:val="4"/>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65814ABD"/>
    <w:multiLevelType w:val="hybridMultilevel"/>
    <w:tmpl w:val="4356B464"/>
    <w:lvl w:ilvl="0" w:tplc="04090011">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8A7610"/>
    <w:multiLevelType w:val="hybridMultilevel"/>
    <w:tmpl w:val="6D88661C"/>
    <w:lvl w:ilvl="0" w:tplc="CD8C3254">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35D15"/>
    <w:multiLevelType w:val="hybridMultilevel"/>
    <w:tmpl w:val="7D024ED0"/>
    <w:lvl w:ilvl="0" w:tplc="D1486C5C">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F8E7C84"/>
    <w:multiLevelType w:val="hybridMultilevel"/>
    <w:tmpl w:val="24F0500C"/>
    <w:lvl w:ilvl="0" w:tplc="04090001">
      <w:start w:val="1"/>
      <w:numFmt w:val="bullet"/>
      <w:lvlText w:val=""/>
      <w:lvlJc w:val="left"/>
      <w:pPr>
        <w:ind w:left="720" w:hanging="360"/>
      </w:pPr>
      <w:rPr>
        <w:rFonts w:ascii="Symbol" w:hAnsi="Symbol" w:hint="default"/>
        <w:b w:val="0"/>
        <w:bCs w:val="0"/>
      </w:rPr>
    </w:lvl>
    <w:lvl w:ilvl="1" w:tplc="D1486C5C">
      <w:start w:val="1"/>
      <w:numFmt w:val="lowerLetter"/>
      <w:lvlText w:val="%2."/>
      <w:lvlJc w:val="left"/>
      <w:pPr>
        <w:ind w:left="1440" w:hanging="360"/>
      </w:pPr>
      <w:rPr>
        <w:b w:val="0"/>
        <w:bCs w:val="0"/>
      </w:rPr>
    </w:lvl>
    <w:lvl w:ilvl="2" w:tplc="04090011">
      <w:start w:val="1"/>
      <w:numFmt w:val="decimal"/>
      <w:lvlText w:val="%3)"/>
      <w:lvlJc w:val="lef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A61E3"/>
    <w:multiLevelType w:val="hybridMultilevel"/>
    <w:tmpl w:val="CD9EAA8C"/>
    <w:lvl w:ilvl="0" w:tplc="04090019">
      <w:start w:val="1"/>
      <w:numFmt w:val="lowerLetter"/>
      <w:lvlText w:val="%1."/>
      <w:lvlJc w:val="left"/>
      <w:pPr>
        <w:ind w:left="1080" w:hanging="360"/>
      </w:pPr>
    </w:lvl>
    <w:lvl w:ilvl="1" w:tplc="364423EA">
      <w:start w:val="1"/>
      <w:numFmt w:val="decimal"/>
      <w:lvlText w:val="%2)"/>
      <w:lvlJc w:val="lef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EE71FD"/>
    <w:multiLevelType w:val="hybridMultilevel"/>
    <w:tmpl w:val="DBF251B0"/>
    <w:lvl w:ilvl="0" w:tplc="04090015">
      <w:start w:val="1"/>
      <w:numFmt w:val="upperLetter"/>
      <w:lvlText w:val="%1."/>
      <w:lvlJc w:val="left"/>
      <w:pPr>
        <w:ind w:left="720" w:hanging="360"/>
      </w:pPr>
    </w:lvl>
    <w:lvl w:ilvl="1" w:tplc="80FE1390">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582039">
    <w:abstractNumId w:val="0"/>
  </w:num>
  <w:num w:numId="2" w16cid:durableId="915743993">
    <w:abstractNumId w:val="2"/>
  </w:num>
  <w:num w:numId="3" w16cid:durableId="486555392">
    <w:abstractNumId w:val="23"/>
  </w:num>
  <w:num w:numId="4" w16cid:durableId="341473209">
    <w:abstractNumId w:val="25"/>
  </w:num>
  <w:num w:numId="5" w16cid:durableId="2121416244">
    <w:abstractNumId w:val="4"/>
  </w:num>
  <w:num w:numId="6" w16cid:durableId="859398637">
    <w:abstractNumId w:val="8"/>
  </w:num>
  <w:num w:numId="7" w16cid:durableId="2122725678">
    <w:abstractNumId w:val="6"/>
  </w:num>
  <w:num w:numId="8" w16cid:durableId="578752492">
    <w:abstractNumId w:val="22"/>
  </w:num>
  <w:num w:numId="9" w16cid:durableId="2011132518">
    <w:abstractNumId w:val="20"/>
  </w:num>
  <w:num w:numId="10" w16cid:durableId="424227414">
    <w:abstractNumId w:val="9"/>
  </w:num>
  <w:num w:numId="11" w16cid:durableId="936787561">
    <w:abstractNumId w:val="21"/>
  </w:num>
  <w:num w:numId="12" w16cid:durableId="1313633972">
    <w:abstractNumId w:val="10"/>
  </w:num>
  <w:num w:numId="13" w16cid:durableId="308830026">
    <w:abstractNumId w:val="19"/>
  </w:num>
  <w:num w:numId="14" w16cid:durableId="1971980993">
    <w:abstractNumId w:val="1"/>
  </w:num>
  <w:num w:numId="15" w16cid:durableId="1753821010">
    <w:abstractNumId w:val="5"/>
  </w:num>
  <w:num w:numId="16" w16cid:durableId="1381708665">
    <w:abstractNumId w:val="15"/>
  </w:num>
  <w:num w:numId="17" w16cid:durableId="787628084">
    <w:abstractNumId w:val="14"/>
  </w:num>
  <w:num w:numId="18" w16cid:durableId="870923617">
    <w:abstractNumId w:val="24"/>
  </w:num>
  <w:num w:numId="19" w16cid:durableId="257370825">
    <w:abstractNumId w:val="12"/>
  </w:num>
  <w:num w:numId="20" w16cid:durableId="777797847">
    <w:abstractNumId w:val="3"/>
  </w:num>
  <w:num w:numId="21" w16cid:durableId="1045445450">
    <w:abstractNumId w:val="18"/>
  </w:num>
  <w:num w:numId="22" w16cid:durableId="2023118236">
    <w:abstractNumId w:val="11"/>
  </w:num>
  <w:num w:numId="23" w16cid:durableId="114566796">
    <w:abstractNumId w:val="17"/>
  </w:num>
  <w:num w:numId="24" w16cid:durableId="1266310444">
    <w:abstractNumId w:val="13"/>
  </w:num>
  <w:num w:numId="25" w16cid:durableId="1803114559">
    <w:abstractNumId w:val="16"/>
  </w:num>
  <w:num w:numId="26" w16cid:durableId="1762413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07"/>
    <w:rsid w:val="0000612F"/>
    <w:rsid w:val="00024D4D"/>
    <w:rsid w:val="00097128"/>
    <w:rsid w:val="000D733B"/>
    <w:rsid w:val="00113257"/>
    <w:rsid w:val="00170458"/>
    <w:rsid w:val="00182677"/>
    <w:rsid w:val="00194304"/>
    <w:rsid w:val="001A2463"/>
    <w:rsid w:val="001A2DAC"/>
    <w:rsid w:val="001D216C"/>
    <w:rsid w:val="001E5AA9"/>
    <w:rsid w:val="00207304"/>
    <w:rsid w:val="00232458"/>
    <w:rsid w:val="00246055"/>
    <w:rsid w:val="00265191"/>
    <w:rsid w:val="00292ED0"/>
    <w:rsid w:val="002E0376"/>
    <w:rsid w:val="0030566D"/>
    <w:rsid w:val="00320559"/>
    <w:rsid w:val="00372964"/>
    <w:rsid w:val="00373903"/>
    <w:rsid w:val="003A3D61"/>
    <w:rsid w:val="003A73F5"/>
    <w:rsid w:val="003B3200"/>
    <w:rsid w:val="003C1BD8"/>
    <w:rsid w:val="003E1B99"/>
    <w:rsid w:val="003F79F0"/>
    <w:rsid w:val="00404F72"/>
    <w:rsid w:val="00415B32"/>
    <w:rsid w:val="004242C8"/>
    <w:rsid w:val="00430925"/>
    <w:rsid w:val="00435CE3"/>
    <w:rsid w:val="0045687C"/>
    <w:rsid w:val="00461EFC"/>
    <w:rsid w:val="004A1DDE"/>
    <w:rsid w:val="004C2FAE"/>
    <w:rsid w:val="00526FCB"/>
    <w:rsid w:val="00541AAA"/>
    <w:rsid w:val="00546407"/>
    <w:rsid w:val="00563598"/>
    <w:rsid w:val="005712BB"/>
    <w:rsid w:val="00643806"/>
    <w:rsid w:val="00661837"/>
    <w:rsid w:val="00681B37"/>
    <w:rsid w:val="006A61D5"/>
    <w:rsid w:val="006C3EFD"/>
    <w:rsid w:val="006E0BFF"/>
    <w:rsid w:val="006E0E1D"/>
    <w:rsid w:val="006F54C7"/>
    <w:rsid w:val="00710418"/>
    <w:rsid w:val="00774C07"/>
    <w:rsid w:val="00786130"/>
    <w:rsid w:val="00795F4B"/>
    <w:rsid w:val="007A07B4"/>
    <w:rsid w:val="007D0C45"/>
    <w:rsid w:val="007D22A9"/>
    <w:rsid w:val="007F3084"/>
    <w:rsid w:val="00807E71"/>
    <w:rsid w:val="00812A54"/>
    <w:rsid w:val="00817546"/>
    <w:rsid w:val="008275BC"/>
    <w:rsid w:val="00845B34"/>
    <w:rsid w:val="00847F82"/>
    <w:rsid w:val="00890152"/>
    <w:rsid w:val="008B7F8A"/>
    <w:rsid w:val="008C6966"/>
    <w:rsid w:val="008D1697"/>
    <w:rsid w:val="009A485F"/>
    <w:rsid w:val="009E2791"/>
    <w:rsid w:val="009E62A1"/>
    <w:rsid w:val="009F37A6"/>
    <w:rsid w:val="00A053CC"/>
    <w:rsid w:val="00A34104"/>
    <w:rsid w:val="00A35763"/>
    <w:rsid w:val="00A414F7"/>
    <w:rsid w:val="00A54D5D"/>
    <w:rsid w:val="00A56C90"/>
    <w:rsid w:val="00A66036"/>
    <w:rsid w:val="00A6653A"/>
    <w:rsid w:val="00AB120A"/>
    <w:rsid w:val="00AB735B"/>
    <w:rsid w:val="00AD00FF"/>
    <w:rsid w:val="00AE5B19"/>
    <w:rsid w:val="00B249A2"/>
    <w:rsid w:val="00B71504"/>
    <w:rsid w:val="00B91348"/>
    <w:rsid w:val="00BB4A48"/>
    <w:rsid w:val="00BC3337"/>
    <w:rsid w:val="00BF3620"/>
    <w:rsid w:val="00C205A0"/>
    <w:rsid w:val="00C52345"/>
    <w:rsid w:val="00C60A41"/>
    <w:rsid w:val="00C660A3"/>
    <w:rsid w:val="00C90329"/>
    <w:rsid w:val="00CA58EA"/>
    <w:rsid w:val="00CF476C"/>
    <w:rsid w:val="00D5554B"/>
    <w:rsid w:val="00D72B72"/>
    <w:rsid w:val="00D73A34"/>
    <w:rsid w:val="00E05303"/>
    <w:rsid w:val="00E17B76"/>
    <w:rsid w:val="00E2140D"/>
    <w:rsid w:val="00E30A34"/>
    <w:rsid w:val="00E339E3"/>
    <w:rsid w:val="00E4205B"/>
    <w:rsid w:val="00E74785"/>
    <w:rsid w:val="00E91835"/>
    <w:rsid w:val="00EB66AA"/>
    <w:rsid w:val="00EF1D7A"/>
    <w:rsid w:val="00EF5E0D"/>
    <w:rsid w:val="00F31324"/>
    <w:rsid w:val="00F335AC"/>
    <w:rsid w:val="00F42092"/>
    <w:rsid w:val="00F73786"/>
    <w:rsid w:val="00F91C1B"/>
    <w:rsid w:val="00F95C85"/>
    <w:rsid w:val="00FC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23285"/>
  <w15:chartTrackingRefBased/>
  <w15:docId w15:val="{7EC757A7-3E9A-4118-8133-60597F33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46407"/>
    <w:pPr>
      <w:spacing w:after="0" w:line="240" w:lineRule="auto"/>
    </w:pPr>
  </w:style>
  <w:style w:type="paragraph" w:styleId="ListParagraph">
    <w:name w:val="List Paragraph"/>
    <w:basedOn w:val="Normal"/>
    <w:uiPriority w:val="34"/>
    <w:qFormat/>
    <w:rsid w:val="00EF1D7A"/>
    <w:pPr>
      <w:ind w:left="720"/>
      <w:contextualSpacing/>
    </w:pPr>
  </w:style>
  <w:style w:type="paragraph" w:styleId="Header">
    <w:name w:val="header"/>
    <w:basedOn w:val="Normal"/>
    <w:link w:val="HeaderChar"/>
    <w:uiPriority w:val="99"/>
    <w:unhideWhenUsed/>
    <w:rsid w:val="006E0E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1D"/>
  </w:style>
  <w:style w:type="paragraph" w:styleId="Footer">
    <w:name w:val="footer"/>
    <w:basedOn w:val="Normal"/>
    <w:link w:val="FooterChar"/>
    <w:uiPriority w:val="99"/>
    <w:unhideWhenUsed/>
    <w:rsid w:val="006E0E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1D"/>
  </w:style>
  <w:style w:type="character" w:styleId="Hyperlink">
    <w:name w:val="Hyperlink"/>
    <w:basedOn w:val="DefaultParagraphFont"/>
    <w:uiPriority w:val="99"/>
    <w:unhideWhenUsed/>
    <w:rsid w:val="00C205A0"/>
    <w:rPr>
      <w:color w:val="0000FF"/>
      <w:u w:val="single"/>
    </w:rPr>
  </w:style>
  <w:style w:type="character" w:styleId="UnresolvedMention">
    <w:name w:val="Unresolved Mention"/>
    <w:basedOn w:val="DefaultParagraphFont"/>
    <w:uiPriority w:val="99"/>
    <w:semiHidden/>
    <w:unhideWhenUsed/>
    <w:rsid w:val="00C20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Kaitlyn Kelly</cp:lastModifiedBy>
  <cp:revision>2</cp:revision>
  <dcterms:created xsi:type="dcterms:W3CDTF">2026-01-15T19:36:00Z</dcterms:created>
  <dcterms:modified xsi:type="dcterms:W3CDTF">2026-01-15T19:36:00Z</dcterms:modified>
</cp:coreProperties>
</file>