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76F6E" w14:textId="77777777" w:rsidR="00C728D0" w:rsidRDefault="00C728D0">
      <w:r>
        <w:t>Katie Prescott</w:t>
      </w:r>
    </w:p>
    <w:p w14:paraId="579A95C4" w14:textId="77777777" w:rsidR="00C728D0" w:rsidRDefault="00C728D0">
      <w:r>
        <w:t>Homework 3</w:t>
      </w:r>
    </w:p>
    <w:p w14:paraId="607072FE" w14:textId="77777777" w:rsidR="00C728D0" w:rsidRDefault="00C728D0">
      <w:r>
        <w:t>I pledge my honor that I have abided by the Stevens Honor System.</w:t>
      </w:r>
    </w:p>
    <w:p w14:paraId="54F85E9A" w14:textId="77777777" w:rsidR="00C728D0" w:rsidRDefault="00C728D0"/>
    <w:p w14:paraId="57521C1A" w14:textId="77777777" w:rsidR="00C728D0" w:rsidRPr="00C728D0" w:rsidRDefault="00C728D0">
      <w:pPr>
        <w:rPr>
          <w:b/>
          <w:sz w:val="28"/>
          <w:szCs w:val="28"/>
        </w:rPr>
      </w:pPr>
      <w:r w:rsidRPr="00C728D0">
        <w:rPr>
          <w:b/>
          <w:sz w:val="28"/>
          <w:szCs w:val="28"/>
        </w:rPr>
        <w:t>Construction of Context Free Languages</w:t>
      </w:r>
    </w:p>
    <w:p w14:paraId="040CE957" w14:textId="77777777" w:rsidR="00C728D0" w:rsidRPr="00C728D0" w:rsidRDefault="00C728D0" w:rsidP="00C728D0">
      <w:pPr>
        <w:rPr>
          <w:rFonts w:eastAsia="Times New Roman" w:cs="Times New Roman"/>
          <w:sz w:val="20"/>
          <w:szCs w:val="20"/>
        </w:rPr>
      </w:pPr>
      <w:r>
        <w:t xml:space="preserve">1) </w:t>
      </w:r>
      <w:r w:rsidRPr="00C728D0">
        <w:rPr>
          <w:rFonts w:eastAsia="Times New Roman" w:cs="Times New Roman"/>
        </w:rPr>
        <w:t xml:space="preserve">Define a context </w:t>
      </w:r>
      <w:r>
        <w:rPr>
          <w:rFonts w:eastAsia="Times New Roman" w:cs="Times New Roman"/>
        </w:rPr>
        <w:softHyphen/>
        <w:t>free grammar that</w:t>
      </w:r>
      <w:r w:rsidRPr="00C728D0">
        <w:rPr>
          <w:rFonts w:eastAsia="Times New Roman" w:cs="Times New Roman"/>
        </w:rPr>
        <w:t xml:space="preserve"> accepts any valid mathematical expression over the alphabet {0, 1, 2, 3, 4, 5, 6, 7, 8, 8, +}.</w:t>
      </w:r>
    </w:p>
    <w:p w14:paraId="7E60648D" w14:textId="77777777" w:rsidR="00C728D0" w:rsidRDefault="00C728D0">
      <w:r>
        <w:tab/>
      </w:r>
      <w:proofErr w:type="gramStart"/>
      <w:r>
        <w:t>V :=</w:t>
      </w:r>
      <w:proofErr w:type="gramEnd"/>
      <w:r>
        <w:t xml:space="preserve"> {E, N, D}</w:t>
      </w:r>
    </w:p>
    <w:p w14:paraId="52FE6D08" w14:textId="77777777" w:rsidR="00C728D0" w:rsidRDefault="00C728D0">
      <w:r>
        <w:tab/>
      </w:r>
      <w:r>
        <w:sym w:font="Symbol" w:char="F053"/>
      </w:r>
      <w:r>
        <w:t xml:space="preserve"> </w:t>
      </w:r>
      <w:proofErr w:type="gramStart"/>
      <w:r>
        <w:t>:=</w:t>
      </w:r>
      <w:proofErr w:type="gramEnd"/>
      <w:r>
        <w:t xml:space="preserve"> {0, 1, 2, 3, 4, 5, 6, 7, 8, 9, +}</w:t>
      </w:r>
    </w:p>
    <w:p w14:paraId="05A9B6D5" w14:textId="77777777" w:rsidR="00C728D0" w:rsidRDefault="00C728D0">
      <w:r>
        <w:tab/>
      </w:r>
      <w:proofErr w:type="gramStart"/>
      <w:r>
        <w:t>R :=</w:t>
      </w:r>
      <w:proofErr w:type="gramEnd"/>
      <w:r>
        <w:t xml:space="preserve"> { </w:t>
      </w:r>
      <w:r>
        <w:tab/>
      </w:r>
      <m:oMath>
        <m:r>
          <w:rPr>
            <w:rFonts w:ascii="Cambria Math" w:hAnsi="Cambria Math"/>
          </w:rPr>
          <m:t>E→N</m:t>
        </m:r>
      </m:oMath>
      <w:r>
        <w:t xml:space="preserve"> </w:t>
      </w:r>
    </w:p>
    <w:p w14:paraId="5AD7C492" w14:textId="77777777" w:rsidR="00C728D0" w:rsidRDefault="00C728D0">
      <w:r>
        <w:tab/>
      </w:r>
      <w:r>
        <w:tab/>
      </w:r>
      <m:oMath>
        <m:r>
          <w:rPr>
            <w:rFonts w:ascii="Cambria Math" w:hAnsi="Cambria Math"/>
          </w:rPr>
          <m:t>E→E+E</m:t>
        </m:r>
      </m:oMath>
      <w:r>
        <w:t xml:space="preserve">  </w:t>
      </w:r>
    </w:p>
    <w:p w14:paraId="229D01E9" w14:textId="77777777" w:rsidR="00C728D0" w:rsidRDefault="00C728D0">
      <w:r>
        <w:tab/>
      </w:r>
      <w:r>
        <w:tab/>
      </w:r>
      <m:oMath>
        <m:r>
          <w:rPr>
            <w:rFonts w:ascii="Cambria Math" w:hAnsi="Cambria Math"/>
          </w:rPr>
          <m:t>N→D</m:t>
        </m:r>
      </m:oMath>
    </w:p>
    <w:p w14:paraId="7C5F1E8F" w14:textId="77777777" w:rsidR="00C728D0" w:rsidRDefault="00C728D0">
      <w:r>
        <w:tab/>
      </w:r>
      <w:r>
        <w:tab/>
      </w:r>
      <m:oMath>
        <m:r>
          <w:rPr>
            <w:rFonts w:ascii="Cambria Math" w:hAnsi="Cambria Math"/>
          </w:rPr>
          <m:t>N→ND</m:t>
        </m:r>
      </m:oMath>
    </w:p>
    <w:p w14:paraId="682448C3" w14:textId="77777777" w:rsidR="00C728D0" w:rsidRDefault="00C728D0">
      <w:r>
        <w:tab/>
      </w:r>
      <w:r>
        <w:tab/>
      </w:r>
      <m:oMath>
        <m:r>
          <w:rPr>
            <w:rFonts w:ascii="Cambria Math" w:hAnsi="Cambria Math"/>
          </w:rPr>
          <m:t xml:space="preserve">D→0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</m:t>
            </m:r>
          </m:e>
        </m:d>
        <m:r>
          <w:rPr>
            <w:rFonts w:ascii="Cambria Math" w:hAnsi="Cambria Math"/>
          </w:rPr>
          <m:t xml:space="preserve"> 2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3 </m:t>
            </m:r>
          </m:e>
        </m:d>
        <m:r>
          <w:rPr>
            <w:rFonts w:ascii="Cambria Math" w:hAnsi="Cambria Math"/>
          </w:rPr>
          <m:t xml:space="preserve"> 4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 </m:t>
            </m:r>
          </m:e>
        </m:d>
        <m:r>
          <w:rPr>
            <w:rFonts w:ascii="Cambria Math" w:hAnsi="Cambria Math"/>
          </w:rPr>
          <m:t xml:space="preserve"> 6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7 </m:t>
            </m:r>
          </m:e>
        </m:d>
        <m:r>
          <w:rPr>
            <w:rFonts w:ascii="Cambria Math" w:hAnsi="Cambria Math"/>
          </w:rPr>
          <m:t xml:space="preserve"> 8 | 9</m:t>
        </m:r>
      </m:oMath>
    </w:p>
    <w:p w14:paraId="53084192" w14:textId="77777777" w:rsidR="00C728D0" w:rsidRDefault="00C728D0" w:rsidP="00C728D0">
      <w:pPr>
        <w:ind w:left="720" w:firstLine="720"/>
      </w:pPr>
      <w:r>
        <w:t>}</w:t>
      </w:r>
    </w:p>
    <w:p w14:paraId="7EC86AFB" w14:textId="77777777" w:rsidR="00C728D0" w:rsidRDefault="00C728D0" w:rsidP="00C728D0">
      <w:r>
        <w:tab/>
      </w:r>
      <w:proofErr w:type="gramStart"/>
      <w:r>
        <w:t>S :=</w:t>
      </w:r>
      <w:proofErr w:type="gramEnd"/>
      <w:r>
        <w:t xml:space="preserve"> E</w:t>
      </w:r>
    </w:p>
    <w:p w14:paraId="69BD236E" w14:textId="77777777" w:rsidR="00C728D0" w:rsidRDefault="00C728D0" w:rsidP="00C728D0"/>
    <w:p w14:paraId="180523BB" w14:textId="77777777" w:rsidR="00C728D0" w:rsidRDefault="00C728D0" w:rsidP="00C728D0">
      <w:pPr>
        <w:rPr>
          <w:rFonts w:eastAsia="Times New Roman" w:cs="Times New Roman"/>
        </w:rPr>
      </w:pPr>
      <w:r>
        <w:t>2)</w:t>
      </w:r>
      <w:r w:rsidRPr="00C728D0">
        <w:t xml:space="preserve"> </w:t>
      </w:r>
      <w:r w:rsidRPr="00C728D0">
        <w:rPr>
          <w:rFonts w:eastAsia="Times New Roman" w:cs="Times New Roman"/>
        </w:rPr>
        <w:t>Define a context</w:t>
      </w:r>
      <w:r w:rsidRPr="00C728D0">
        <w:rPr>
          <w:rFonts w:eastAsia="Times New Roman" w:cs="Times New Roman"/>
        </w:rPr>
        <w:softHyphen/>
      </w:r>
      <w:r>
        <w:rPr>
          <w:rFonts w:eastAsia="Times New Roman" w:cs="Times New Roman"/>
        </w:rPr>
        <w:t xml:space="preserve"> </w:t>
      </w:r>
      <w:r w:rsidRPr="00C728D0">
        <w:rPr>
          <w:rFonts w:eastAsia="Times New Roman" w:cs="Times New Roman"/>
        </w:rPr>
        <w:t>free grammar that accepts any palindrome over the alphabet {0, 1}</w:t>
      </w:r>
      <w:r>
        <w:rPr>
          <w:rFonts w:eastAsia="Times New Roman" w:cs="Times New Roman"/>
        </w:rPr>
        <w:t>.</w:t>
      </w:r>
    </w:p>
    <w:p w14:paraId="18387E93" w14:textId="77777777" w:rsidR="00C728D0" w:rsidRDefault="00C728D0" w:rsidP="00C728D0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V :=</w:t>
      </w:r>
      <w:proofErr w:type="gramEnd"/>
      <w:r>
        <w:rPr>
          <w:rFonts w:eastAsia="Times New Roman" w:cs="Times New Roman"/>
        </w:rPr>
        <w:t xml:space="preserve"> {P}</w:t>
      </w:r>
    </w:p>
    <w:p w14:paraId="4A5C8560" w14:textId="77777777" w:rsidR="00C728D0" w:rsidRDefault="00C728D0" w:rsidP="00C728D0">
      <w:r>
        <w:rPr>
          <w:rFonts w:eastAsia="Times New Roman" w:cs="Times New Roman"/>
        </w:rPr>
        <w:tab/>
      </w:r>
      <w:r>
        <w:sym w:font="Symbol" w:char="F053"/>
      </w:r>
      <w:r>
        <w:t xml:space="preserve"> </w:t>
      </w:r>
      <w:proofErr w:type="gramStart"/>
      <w:r>
        <w:t>:=</w:t>
      </w:r>
      <w:proofErr w:type="gramEnd"/>
      <w:r>
        <w:t xml:space="preserve"> {0, 1}</w:t>
      </w:r>
    </w:p>
    <w:p w14:paraId="5A7581A6" w14:textId="77777777" w:rsidR="00C728D0" w:rsidRDefault="00C728D0" w:rsidP="00C728D0">
      <w:r>
        <w:tab/>
      </w:r>
      <w:proofErr w:type="gramStart"/>
      <w:r>
        <w:t>R :=</w:t>
      </w:r>
      <w:proofErr w:type="gramEnd"/>
      <w:r>
        <w:t xml:space="preserve"> {</w:t>
      </w:r>
      <w:r>
        <w:tab/>
      </w:r>
      <m:oMath>
        <m:r>
          <w:rPr>
            <w:rFonts w:ascii="Cambria Math" w:hAnsi="Cambria Math"/>
          </w:rPr>
          <m:t>P→0P0</m:t>
        </m:r>
      </m:oMath>
    </w:p>
    <w:p w14:paraId="68FBABF9" w14:textId="77777777" w:rsidR="00C728D0" w:rsidRDefault="00C728D0" w:rsidP="00C728D0">
      <w:r>
        <w:tab/>
      </w:r>
      <w:r>
        <w:tab/>
      </w:r>
      <m:oMath>
        <m:r>
          <w:rPr>
            <w:rFonts w:ascii="Cambria Math" w:hAnsi="Cambria Math"/>
          </w:rPr>
          <m:t>P→1P1</m:t>
        </m:r>
      </m:oMath>
    </w:p>
    <w:p w14:paraId="1A01542A" w14:textId="77777777" w:rsidR="00C728D0" w:rsidRDefault="00C728D0" w:rsidP="00C728D0">
      <w:r>
        <w:tab/>
      </w:r>
      <w:r>
        <w:tab/>
      </w:r>
      <m:oMath>
        <m:r>
          <w:rPr>
            <w:rFonts w:ascii="Cambria Math" w:hAnsi="Cambria Math"/>
          </w:rPr>
          <m:t>P→0</m:t>
        </m:r>
      </m:oMath>
    </w:p>
    <w:p w14:paraId="40068787" w14:textId="77777777" w:rsidR="00C728D0" w:rsidRPr="00C728D0" w:rsidRDefault="00C728D0" w:rsidP="00C728D0">
      <w:r>
        <w:tab/>
      </w:r>
      <w:r>
        <w:tab/>
      </w:r>
      <m:oMath>
        <m:r>
          <w:rPr>
            <w:rFonts w:ascii="Cambria Math" w:hAnsi="Cambria Math"/>
          </w:rPr>
          <m:t>P→1</m:t>
        </m:r>
      </m:oMath>
    </w:p>
    <w:p w14:paraId="558A2FB1" w14:textId="77777777" w:rsidR="00C728D0" w:rsidRPr="00C728D0" w:rsidRDefault="00C728D0" w:rsidP="00C728D0">
      <w:r>
        <w:tab/>
      </w:r>
      <w:r>
        <w:tab/>
      </w:r>
      <m:oMath>
        <m:r>
          <w:rPr>
            <w:rFonts w:ascii="Cambria Math" w:hAnsi="Cambria Math"/>
          </w:rPr>
          <m:t>P→ε</m:t>
        </m:r>
      </m:oMath>
    </w:p>
    <w:p w14:paraId="3154777D" w14:textId="77777777" w:rsidR="00C728D0" w:rsidRDefault="00C728D0" w:rsidP="00C728D0">
      <w:r>
        <w:tab/>
      </w:r>
      <w:r>
        <w:tab/>
        <w:t>}</w:t>
      </w:r>
    </w:p>
    <w:p w14:paraId="1078B641" w14:textId="77777777" w:rsidR="00C728D0" w:rsidRDefault="00C728D0" w:rsidP="00C728D0">
      <w:r>
        <w:tab/>
      </w:r>
      <w:proofErr w:type="gramStart"/>
      <w:r>
        <w:t>S :=</w:t>
      </w:r>
      <w:proofErr w:type="gramEnd"/>
      <w:r>
        <w:t xml:space="preserve"> P</w:t>
      </w:r>
    </w:p>
    <w:p w14:paraId="01F485CD" w14:textId="77777777" w:rsidR="00C728D0" w:rsidRDefault="00C728D0" w:rsidP="00C728D0"/>
    <w:p w14:paraId="1CBDC711" w14:textId="77777777" w:rsidR="00C728D0" w:rsidRPr="00C728D0" w:rsidRDefault="00C728D0" w:rsidP="00C728D0">
      <w:pPr>
        <w:rPr>
          <w:b/>
          <w:sz w:val="28"/>
          <w:szCs w:val="28"/>
        </w:rPr>
      </w:pPr>
      <w:r w:rsidRPr="00C728D0">
        <w:rPr>
          <w:b/>
          <w:sz w:val="28"/>
          <w:szCs w:val="28"/>
        </w:rPr>
        <w:t>Construction of Pushdown Automata</w:t>
      </w:r>
    </w:p>
    <w:p w14:paraId="378A967E" w14:textId="77777777" w:rsidR="00C728D0" w:rsidRDefault="00C728D0" w:rsidP="00C728D0">
      <w:pPr>
        <w:rPr>
          <w:rFonts w:eastAsia="Times New Roman" w:cs="Times New Roman"/>
        </w:rPr>
      </w:pPr>
      <w:r>
        <w:t>1)</w:t>
      </w:r>
      <w:r w:rsidRPr="00C728D0">
        <w:t xml:space="preserve"> </w:t>
      </w:r>
      <w:r w:rsidRPr="00C728D0">
        <w:rPr>
          <w:rFonts w:eastAsia="Times New Roman" w:cs="Times New Roman"/>
        </w:rPr>
        <w:t>Define a pushdown</w:t>
      </w:r>
      <w:r>
        <w:rPr>
          <w:rFonts w:eastAsia="Times New Roman" w:cs="Times New Roman"/>
        </w:rPr>
        <w:t xml:space="preserve"> </w:t>
      </w:r>
      <w:r w:rsidRPr="00C728D0">
        <w:rPr>
          <w:rFonts w:eastAsia="Times New Roman" w:cs="Times New Roman"/>
        </w:rPr>
        <w:softHyphen/>
        <w:t>automaton which accepts any string over the alphabet {0, 1} for which there are the same number of “0”s as “1”s.</w:t>
      </w:r>
    </w:p>
    <w:p w14:paraId="5ABC3CE8" w14:textId="77777777" w:rsidR="00D00406" w:rsidRDefault="00D00406" w:rsidP="00C728D0"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Q :=</w:t>
      </w:r>
      <w:proofErr w:type="gramEnd"/>
      <w:r>
        <w:rPr>
          <w:rFonts w:eastAsia="Times New Roman" w:cs="Times New Roman"/>
        </w:rPr>
        <w:t xml:space="preserve"> {</w:t>
      </w:r>
      <w:proofErr w:type="spellStart"/>
      <w:r>
        <w:rPr>
          <w:rFonts w:eastAsia="Times New Roman" w:cs="Times New Roman"/>
        </w:rPr>
        <w:t>st</w:t>
      </w:r>
      <w:proofErr w:type="spellEnd"/>
      <w:r>
        <w:rPr>
          <w:rFonts w:eastAsia="Times New Roman" w:cs="Times New Roman"/>
        </w:rPr>
        <w:t xml:space="preserve">, </w:t>
      </w:r>
      <w:r>
        <w:t>q</w:t>
      </w:r>
      <w:r>
        <w:rPr>
          <w:vertAlign w:val="subscript"/>
        </w:rPr>
        <w:t>1</w:t>
      </w:r>
      <w:r>
        <w:t>, q</w:t>
      </w:r>
      <w:r>
        <w:rPr>
          <w:vertAlign w:val="subscript"/>
        </w:rPr>
        <w:t>2</w:t>
      </w:r>
      <w:r>
        <w:t>, fin}</w:t>
      </w:r>
    </w:p>
    <w:p w14:paraId="02798805" w14:textId="77777777" w:rsidR="00D00406" w:rsidRDefault="00D00406" w:rsidP="00C728D0">
      <w:r>
        <w:tab/>
      </w:r>
      <w:r>
        <w:sym w:font="Symbol" w:char="F053"/>
      </w:r>
      <w:r>
        <w:t xml:space="preserve"> </w:t>
      </w:r>
      <w:proofErr w:type="gramStart"/>
      <w:r>
        <w:t>:=</w:t>
      </w:r>
      <w:proofErr w:type="gramEnd"/>
      <w:r>
        <w:t xml:space="preserve"> {0, 1} </w:t>
      </w:r>
      <w:r>
        <w:tab/>
      </w:r>
      <w:r>
        <w:sym w:font="Symbol" w:char="F047"/>
      </w:r>
      <w:r>
        <w:t xml:space="preserve"> := {0, 1, $}</w:t>
      </w:r>
    </w:p>
    <w:p w14:paraId="0B63E556" w14:textId="77777777" w:rsidR="00D00406" w:rsidRDefault="00D00406" w:rsidP="00C728D0">
      <w:r>
        <w:tab/>
      </w:r>
      <w:proofErr w:type="gramStart"/>
      <w:r>
        <w:t>q</w:t>
      </w:r>
      <w:r>
        <w:rPr>
          <w:vertAlign w:val="subscript"/>
        </w:rPr>
        <w:t>0</w:t>
      </w:r>
      <w:proofErr w:type="gramEnd"/>
      <w:r>
        <w:t xml:space="preserve"> := </w:t>
      </w:r>
      <w:proofErr w:type="spellStart"/>
      <w:r>
        <w:t>st</w:t>
      </w:r>
      <w:proofErr w:type="spellEnd"/>
      <w:r>
        <w:tab/>
      </w:r>
      <w:r>
        <w:tab/>
        <w:t>F := {</w:t>
      </w:r>
      <w:proofErr w:type="spellStart"/>
      <w:r>
        <w:t>st</w:t>
      </w:r>
      <w:proofErr w:type="spellEnd"/>
      <w:r>
        <w:t>, fin}</w:t>
      </w:r>
    </w:p>
    <w:p w14:paraId="1261CC98" w14:textId="77777777" w:rsidR="00D00406" w:rsidRPr="00D00406" w:rsidRDefault="00D00406" w:rsidP="00C728D0">
      <w:pPr>
        <w:rPr>
          <w:rFonts w:eastAsia="Times New Roman" w:cs="Times New Roman"/>
        </w:rPr>
      </w:pPr>
      <w:r>
        <w:tab/>
      </w:r>
      <w:r>
        <w:sym w:font="Symbol" w:char="F064"/>
      </w:r>
      <w:r>
        <w:t xml:space="preserve"> :=</w:t>
      </w:r>
    </w:p>
    <w:tbl>
      <w:tblPr>
        <w:tblStyle w:val="TableGrid"/>
        <w:tblW w:w="10350" w:type="dxa"/>
        <w:tblInd w:w="-432" w:type="dxa"/>
        <w:tblLook w:val="04A0" w:firstRow="1" w:lastRow="0" w:firstColumn="1" w:lastColumn="0" w:noHBand="0" w:noVBand="1"/>
      </w:tblPr>
      <w:tblGrid>
        <w:gridCol w:w="900"/>
        <w:gridCol w:w="679"/>
        <w:gridCol w:w="851"/>
        <w:gridCol w:w="540"/>
        <w:gridCol w:w="900"/>
        <w:gridCol w:w="900"/>
        <w:gridCol w:w="474"/>
        <w:gridCol w:w="734"/>
        <w:gridCol w:w="862"/>
        <w:gridCol w:w="606"/>
        <w:gridCol w:w="734"/>
        <w:gridCol w:w="1090"/>
        <w:gridCol w:w="1080"/>
      </w:tblGrid>
      <w:tr w:rsidR="00706630" w14:paraId="34E877B5" w14:textId="77777777" w:rsidTr="00706630">
        <w:tc>
          <w:tcPr>
            <w:tcW w:w="900" w:type="dxa"/>
          </w:tcPr>
          <w:p w14:paraId="4CF29E1A" w14:textId="77777777" w:rsidR="00706630" w:rsidRDefault="00706630" w:rsidP="00706630">
            <w:pPr>
              <w:jc w:val="center"/>
            </w:pPr>
            <w:r>
              <w:t>Input</w:t>
            </w:r>
          </w:p>
        </w:tc>
        <w:tc>
          <w:tcPr>
            <w:tcW w:w="2970" w:type="dxa"/>
            <w:gridSpan w:val="4"/>
          </w:tcPr>
          <w:p w14:paraId="12A83390" w14:textId="77777777" w:rsidR="00706630" w:rsidRDefault="00706630" w:rsidP="00706630">
            <w:pPr>
              <w:jc w:val="center"/>
            </w:pPr>
            <w:r>
              <w:t>0</w:t>
            </w:r>
          </w:p>
        </w:tc>
        <w:tc>
          <w:tcPr>
            <w:tcW w:w="2970" w:type="dxa"/>
            <w:gridSpan w:val="4"/>
          </w:tcPr>
          <w:p w14:paraId="59CECA84" w14:textId="77777777" w:rsidR="00706630" w:rsidRDefault="00706630" w:rsidP="00706630">
            <w:pPr>
              <w:jc w:val="center"/>
            </w:pPr>
            <w:r>
              <w:t>1</w:t>
            </w:r>
          </w:p>
        </w:tc>
        <w:tc>
          <w:tcPr>
            <w:tcW w:w="3510" w:type="dxa"/>
            <w:gridSpan w:val="4"/>
          </w:tcPr>
          <w:p w14:paraId="6D3C146C" w14:textId="77777777" w:rsidR="00706630" w:rsidRDefault="00706630" w:rsidP="00706630">
            <w:pPr>
              <w:jc w:val="center"/>
            </w:pPr>
            <w:r>
              <w:sym w:font="Symbol" w:char="F065"/>
            </w:r>
          </w:p>
        </w:tc>
      </w:tr>
      <w:tr w:rsidR="00706630" w14:paraId="31691FF3" w14:textId="77777777" w:rsidTr="00706630">
        <w:tc>
          <w:tcPr>
            <w:tcW w:w="900" w:type="dxa"/>
          </w:tcPr>
          <w:p w14:paraId="554539FD" w14:textId="77777777" w:rsidR="00706630" w:rsidRDefault="00706630" w:rsidP="00706630">
            <w:pPr>
              <w:jc w:val="center"/>
            </w:pPr>
            <w:r>
              <w:t>Stack</w:t>
            </w:r>
          </w:p>
        </w:tc>
        <w:tc>
          <w:tcPr>
            <w:tcW w:w="679" w:type="dxa"/>
          </w:tcPr>
          <w:p w14:paraId="5BCE7394" w14:textId="77777777" w:rsidR="00706630" w:rsidRDefault="00706630" w:rsidP="00706630">
            <w:pPr>
              <w:ind w:right="31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A34D859" w14:textId="77777777" w:rsidR="00706630" w:rsidRDefault="00706630" w:rsidP="00706630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14:paraId="785C912A" w14:textId="77777777" w:rsidR="00706630" w:rsidRDefault="00706630" w:rsidP="00706630">
            <w:pPr>
              <w:jc w:val="center"/>
            </w:pPr>
            <w:r>
              <w:t>$</w:t>
            </w:r>
          </w:p>
        </w:tc>
        <w:tc>
          <w:tcPr>
            <w:tcW w:w="900" w:type="dxa"/>
          </w:tcPr>
          <w:p w14:paraId="1239F95D" w14:textId="77777777" w:rsidR="00706630" w:rsidRDefault="00706630" w:rsidP="00706630">
            <w:pPr>
              <w:jc w:val="center"/>
            </w:pPr>
            <w:r>
              <w:sym w:font="Symbol" w:char="F065"/>
            </w:r>
          </w:p>
        </w:tc>
        <w:tc>
          <w:tcPr>
            <w:tcW w:w="900" w:type="dxa"/>
          </w:tcPr>
          <w:p w14:paraId="55201710" w14:textId="77777777" w:rsidR="00706630" w:rsidRDefault="00706630" w:rsidP="00706630">
            <w:pPr>
              <w:jc w:val="center"/>
            </w:pPr>
            <w:r>
              <w:t>0</w:t>
            </w:r>
          </w:p>
        </w:tc>
        <w:tc>
          <w:tcPr>
            <w:tcW w:w="474" w:type="dxa"/>
          </w:tcPr>
          <w:p w14:paraId="4B219615" w14:textId="77777777" w:rsidR="00706630" w:rsidRDefault="00706630" w:rsidP="00706630">
            <w:pPr>
              <w:jc w:val="center"/>
            </w:pPr>
            <w:r>
              <w:t>1</w:t>
            </w:r>
          </w:p>
        </w:tc>
        <w:tc>
          <w:tcPr>
            <w:tcW w:w="734" w:type="dxa"/>
          </w:tcPr>
          <w:p w14:paraId="6287723A" w14:textId="77777777" w:rsidR="00706630" w:rsidRDefault="00706630" w:rsidP="00706630">
            <w:pPr>
              <w:jc w:val="center"/>
            </w:pPr>
            <w:r>
              <w:t>$</w:t>
            </w:r>
          </w:p>
        </w:tc>
        <w:tc>
          <w:tcPr>
            <w:tcW w:w="862" w:type="dxa"/>
          </w:tcPr>
          <w:p w14:paraId="013609AB" w14:textId="77777777" w:rsidR="00706630" w:rsidRDefault="00706630" w:rsidP="00706630">
            <w:pPr>
              <w:jc w:val="center"/>
            </w:pPr>
            <w:r>
              <w:sym w:font="Symbol" w:char="F065"/>
            </w:r>
          </w:p>
        </w:tc>
        <w:tc>
          <w:tcPr>
            <w:tcW w:w="606" w:type="dxa"/>
          </w:tcPr>
          <w:p w14:paraId="111D9C7F" w14:textId="77777777" w:rsidR="00706630" w:rsidRDefault="00706630" w:rsidP="00706630">
            <w:pPr>
              <w:jc w:val="center"/>
            </w:pPr>
            <w:r>
              <w:t>0</w:t>
            </w:r>
          </w:p>
        </w:tc>
        <w:tc>
          <w:tcPr>
            <w:tcW w:w="734" w:type="dxa"/>
          </w:tcPr>
          <w:p w14:paraId="38097088" w14:textId="77777777" w:rsidR="00706630" w:rsidRDefault="00706630" w:rsidP="00706630">
            <w:pPr>
              <w:jc w:val="center"/>
            </w:pPr>
            <w:r>
              <w:t>1</w:t>
            </w:r>
          </w:p>
        </w:tc>
        <w:tc>
          <w:tcPr>
            <w:tcW w:w="1090" w:type="dxa"/>
          </w:tcPr>
          <w:p w14:paraId="5D2EDFD1" w14:textId="77777777" w:rsidR="00706630" w:rsidRDefault="00706630" w:rsidP="00706630">
            <w:pPr>
              <w:jc w:val="center"/>
            </w:pPr>
            <w:r>
              <w:t>$</w:t>
            </w:r>
          </w:p>
        </w:tc>
        <w:tc>
          <w:tcPr>
            <w:tcW w:w="1080" w:type="dxa"/>
          </w:tcPr>
          <w:p w14:paraId="6A4D4551" w14:textId="77777777" w:rsidR="00706630" w:rsidRDefault="00706630" w:rsidP="00706630">
            <w:pPr>
              <w:jc w:val="center"/>
            </w:pPr>
            <w:r>
              <w:sym w:font="Symbol" w:char="F065"/>
            </w:r>
          </w:p>
        </w:tc>
      </w:tr>
      <w:tr w:rsidR="00706630" w14:paraId="7F0F4130" w14:textId="77777777" w:rsidTr="00706630">
        <w:tc>
          <w:tcPr>
            <w:tcW w:w="900" w:type="dxa"/>
          </w:tcPr>
          <w:p w14:paraId="28FB79DB" w14:textId="77777777" w:rsidR="00706630" w:rsidRDefault="00706630" w:rsidP="00706630">
            <w:pPr>
              <w:jc w:val="center"/>
            </w:pPr>
            <w:proofErr w:type="spellStart"/>
            <w:proofErr w:type="gramStart"/>
            <w:r>
              <w:t>st</w:t>
            </w:r>
            <w:proofErr w:type="spellEnd"/>
            <w:proofErr w:type="gramEnd"/>
          </w:p>
        </w:tc>
        <w:tc>
          <w:tcPr>
            <w:tcW w:w="679" w:type="dxa"/>
          </w:tcPr>
          <w:p w14:paraId="527E9276" w14:textId="77777777" w:rsidR="00706630" w:rsidRDefault="00706630" w:rsidP="00706630">
            <w:pPr>
              <w:jc w:val="center"/>
            </w:pPr>
          </w:p>
        </w:tc>
        <w:tc>
          <w:tcPr>
            <w:tcW w:w="851" w:type="dxa"/>
          </w:tcPr>
          <w:p w14:paraId="5CC592C8" w14:textId="77777777" w:rsidR="00706630" w:rsidRDefault="00706630" w:rsidP="00706630">
            <w:pPr>
              <w:jc w:val="center"/>
            </w:pPr>
          </w:p>
        </w:tc>
        <w:tc>
          <w:tcPr>
            <w:tcW w:w="540" w:type="dxa"/>
          </w:tcPr>
          <w:p w14:paraId="229CDB4C" w14:textId="77777777" w:rsidR="00706630" w:rsidRDefault="00706630" w:rsidP="00706630">
            <w:pPr>
              <w:jc w:val="center"/>
            </w:pPr>
          </w:p>
        </w:tc>
        <w:tc>
          <w:tcPr>
            <w:tcW w:w="900" w:type="dxa"/>
          </w:tcPr>
          <w:p w14:paraId="7695C7E0" w14:textId="77777777" w:rsidR="00706630" w:rsidRDefault="00706630" w:rsidP="00706630">
            <w:pPr>
              <w:jc w:val="center"/>
            </w:pPr>
          </w:p>
        </w:tc>
        <w:tc>
          <w:tcPr>
            <w:tcW w:w="900" w:type="dxa"/>
          </w:tcPr>
          <w:p w14:paraId="6B21D156" w14:textId="77777777" w:rsidR="00706630" w:rsidRDefault="00706630" w:rsidP="00706630">
            <w:pPr>
              <w:jc w:val="center"/>
            </w:pPr>
          </w:p>
        </w:tc>
        <w:tc>
          <w:tcPr>
            <w:tcW w:w="474" w:type="dxa"/>
          </w:tcPr>
          <w:p w14:paraId="0B68BEEA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4C70D56C" w14:textId="77777777" w:rsidR="00706630" w:rsidRDefault="00706630" w:rsidP="00706630">
            <w:pPr>
              <w:jc w:val="center"/>
            </w:pPr>
          </w:p>
        </w:tc>
        <w:tc>
          <w:tcPr>
            <w:tcW w:w="862" w:type="dxa"/>
          </w:tcPr>
          <w:p w14:paraId="1FB875D7" w14:textId="77777777" w:rsidR="00706630" w:rsidRDefault="00706630" w:rsidP="00706630">
            <w:pPr>
              <w:jc w:val="center"/>
            </w:pPr>
          </w:p>
        </w:tc>
        <w:tc>
          <w:tcPr>
            <w:tcW w:w="606" w:type="dxa"/>
          </w:tcPr>
          <w:p w14:paraId="028D7846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084BCDA1" w14:textId="77777777" w:rsidR="00706630" w:rsidRDefault="00706630" w:rsidP="00706630">
            <w:pPr>
              <w:jc w:val="center"/>
            </w:pPr>
          </w:p>
        </w:tc>
        <w:tc>
          <w:tcPr>
            <w:tcW w:w="1090" w:type="dxa"/>
          </w:tcPr>
          <w:p w14:paraId="5F1C55CE" w14:textId="77777777" w:rsidR="00706630" w:rsidRDefault="00706630" w:rsidP="00706630">
            <w:pPr>
              <w:jc w:val="center"/>
            </w:pPr>
          </w:p>
        </w:tc>
        <w:tc>
          <w:tcPr>
            <w:tcW w:w="1080" w:type="dxa"/>
          </w:tcPr>
          <w:p w14:paraId="5D14B922" w14:textId="77777777" w:rsidR="00706630" w:rsidRP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  <w:r>
              <w:t>, $)</w:t>
            </w:r>
          </w:p>
        </w:tc>
      </w:tr>
      <w:tr w:rsidR="00706630" w14:paraId="397A3494" w14:textId="77777777" w:rsidTr="00706630">
        <w:tc>
          <w:tcPr>
            <w:tcW w:w="900" w:type="dxa"/>
          </w:tcPr>
          <w:p w14:paraId="0744C79A" w14:textId="77777777" w:rsidR="00706630" w:rsidRPr="00706630" w:rsidRDefault="00706630" w:rsidP="00706630">
            <w:pPr>
              <w:jc w:val="center"/>
              <w:rPr>
                <w:vertAlign w:val="subscript"/>
              </w:rPr>
            </w:pP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</w:p>
        </w:tc>
        <w:tc>
          <w:tcPr>
            <w:tcW w:w="679" w:type="dxa"/>
          </w:tcPr>
          <w:p w14:paraId="74AA077B" w14:textId="77777777" w:rsidR="00706630" w:rsidRDefault="00706630" w:rsidP="00706630">
            <w:pPr>
              <w:jc w:val="center"/>
            </w:pPr>
          </w:p>
        </w:tc>
        <w:tc>
          <w:tcPr>
            <w:tcW w:w="851" w:type="dxa"/>
          </w:tcPr>
          <w:p w14:paraId="39EDDDCA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  <w:r>
              <w:t xml:space="preserve">, </w:t>
            </w:r>
            <w:r>
              <w:sym w:font="Symbol" w:char="F065"/>
            </w:r>
            <w:r>
              <w:t>)</w:t>
            </w:r>
          </w:p>
        </w:tc>
        <w:tc>
          <w:tcPr>
            <w:tcW w:w="540" w:type="dxa"/>
          </w:tcPr>
          <w:p w14:paraId="75625BA2" w14:textId="77777777" w:rsidR="00706630" w:rsidRDefault="00706630" w:rsidP="00706630">
            <w:pPr>
              <w:jc w:val="center"/>
            </w:pPr>
          </w:p>
        </w:tc>
        <w:tc>
          <w:tcPr>
            <w:tcW w:w="900" w:type="dxa"/>
          </w:tcPr>
          <w:p w14:paraId="59623A1B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  <w:r>
              <w:t>, 0)</w:t>
            </w:r>
          </w:p>
        </w:tc>
        <w:tc>
          <w:tcPr>
            <w:tcW w:w="900" w:type="dxa"/>
          </w:tcPr>
          <w:p w14:paraId="285BF926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  <w:r>
              <w:t xml:space="preserve">, </w:t>
            </w:r>
            <w:r>
              <w:sym w:font="Symbol" w:char="F065"/>
            </w:r>
            <w:r>
              <w:t>)</w:t>
            </w:r>
          </w:p>
        </w:tc>
        <w:tc>
          <w:tcPr>
            <w:tcW w:w="474" w:type="dxa"/>
          </w:tcPr>
          <w:p w14:paraId="6B71EA63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0C39D207" w14:textId="77777777" w:rsidR="00706630" w:rsidRDefault="00706630" w:rsidP="00706630">
            <w:pPr>
              <w:jc w:val="center"/>
            </w:pPr>
          </w:p>
        </w:tc>
        <w:tc>
          <w:tcPr>
            <w:tcW w:w="862" w:type="dxa"/>
          </w:tcPr>
          <w:p w14:paraId="213B05FA" w14:textId="77777777" w:rsidR="00706630" w:rsidRP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2</w:t>
            </w:r>
            <w:proofErr w:type="gramEnd"/>
            <w:r>
              <w:t>, 1)</w:t>
            </w:r>
          </w:p>
        </w:tc>
        <w:tc>
          <w:tcPr>
            <w:tcW w:w="606" w:type="dxa"/>
          </w:tcPr>
          <w:p w14:paraId="7060FA78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5375C5B4" w14:textId="77777777" w:rsidR="00706630" w:rsidRDefault="00706630" w:rsidP="00706630">
            <w:pPr>
              <w:jc w:val="center"/>
            </w:pPr>
          </w:p>
        </w:tc>
        <w:tc>
          <w:tcPr>
            <w:tcW w:w="1090" w:type="dxa"/>
          </w:tcPr>
          <w:p w14:paraId="682E6AD2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fin</w:t>
            </w:r>
            <w:proofErr w:type="gramEnd"/>
            <w:r>
              <w:t xml:space="preserve">, </w:t>
            </w:r>
            <w:r>
              <w:sym w:font="Symbol" w:char="F065"/>
            </w:r>
            <w:r>
              <w:t>)</w:t>
            </w:r>
          </w:p>
        </w:tc>
        <w:tc>
          <w:tcPr>
            <w:tcW w:w="1080" w:type="dxa"/>
          </w:tcPr>
          <w:p w14:paraId="57C4F1B9" w14:textId="77777777" w:rsidR="00706630" w:rsidRDefault="00706630" w:rsidP="00706630">
            <w:pPr>
              <w:jc w:val="center"/>
            </w:pPr>
          </w:p>
        </w:tc>
      </w:tr>
      <w:tr w:rsidR="00706630" w14:paraId="0CD4BA4C" w14:textId="77777777" w:rsidTr="00706630">
        <w:tc>
          <w:tcPr>
            <w:tcW w:w="900" w:type="dxa"/>
          </w:tcPr>
          <w:p w14:paraId="203FDA99" w14:textId="77777777" w:rsidR="00706630" w:rsidRPr="00706630" w:rsidRDefault="00706630" w:rsidP="00706630">
            <w:pPr>
              <w:jc w:val="center"/>
              <w:rPr>
                <w:vertAlign w:val="subscript"/>
              </w:rPr>
            </w:pPr>
            <w:proofErr w:type="gramStart"/>
            <w:r>
              <w:t>q</w:t>
            </w:r>
            <w:r>
              <w:rPr>
                <w:vertAlign w:val="subscript"/>
              </w:rPr>
              <w:t>2</w:t>
            </w:r>
            <w:proofErr w:type="gramEnd"/>
          </w:p>
        </w:tc>
        <w:tc>
          <w:tcPr>
            <w:tcW w:w="679" w:type="dxa"/>
          </w:tcPr>
          <w:p w14:paraId="4CB1E856" w14:textId="77777777" w:rsidR="00706630" w:rsidRDefault="00706630" w:rsidP="00706630">
            <w:pPr>
              <w:jc w:val="center"/>
            </w:pPr>
          </w:p>
        </w:tc>
        <w:tc>
          <w:tcPr>
            <w:tcW w:w="851" w:type="dxa"/>
          </w:tcPr>
          <w:p w14:paraId="602B1364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  <w:r>
              <w:t xml:space="preserve">, </w:t>
            </w:r>
            <w:r>
              <w:sym w:font="Symbol" w:char="F065"/>
            </w:r>
            <w:r>
              <w:t>)</w:t>
            </w:r>
          </w:p>
        </w:tc>
        <w:tc>
          <w:tcPr>
            <w:tcW w:w="540" w:type="dxa"/>
          </w:tcPr>
          <w:p w14:paraId="6F93CF99" w14:textId="77777777" w:rsidR="00706630" w:rsidRDefault="00706630" w:rsidP="00706630">
            <w:pPr>
              <w:jc w:val="center"/>
            </w:pPr>
          </w:p>
        </w:tc>
        <w:tc>
          <w:tcPr>
            <w:tcW w:w="900" w:type="dxa"/>
          </w:tcPr>
          <w:p w14:paraId="14900C7B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1</w:t>
            </w:r>
            <w:proofErr w:type="gramEnd"/>
            <w:r>
              <w:t>, 0)</w:t>
            </w:r>
          </w:p>
        </w:tc>
        <w:tc>
          <w:tcPr>
            <w:tcW w:w="900" w:type="dxa"/>
          </w:tcPr>
          <w:p w14:paraId="753B93BC" w14:textId="77777777" w:rsidR="00706630" w:rsidRDefault="00706630" w:rsidP="00706630">
            <w:pPr>
              <w:jc w:val="center"/>
            </w:pPr>
          </w:p>
        </w:tc>
        <w:tc>
          <w:tcPr>
            <w:tcW w:w="474" w:type="dxa"/>
          </w:tcPr>
          <w:p w14:paraId="099F9753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4A7D00BA" w14:textId="77777777" w:rsidR="00706630" w:rsidRDefault="00706630" w:rsidP="00706630">
            <w:pPr>
              <w:jc w:val="center"/>
            </w:pPr>
          </w:p>
        </w:tc>
        <w:tc>
          <w:tcPr>
            <w:tcW w:w="862" w:type="dxa"/>
          </w:tcPr>
          <w:p w14:paraId="3891B48A" w14:textId="77777777" w:rsidR="00706630" w:rsidRDefault="00706630" w:rsidP="00706630">
            <w:pPr>
              <w:jc w:val="center"/>
            </w:pPr>
            <w:r>
              <w:t>(</w:t>
            </w:r>
            <w:proofErr w:type="gramStart"/>
            <w:r>
              <w:t>q</w:t>
            </w:r>
            <w:r>
              <w:rPr>
                <w:vertAlign w:val="subscript"/>
              </w:rPr>
              <w:t>2</w:t>
            </w:r>
            <w:proofErr w:type="gramEnd"/>
            <w:r>
              <w:t>, 1)</w:t>
            </w:r>
          </w:p>
        </w:tc>
        <w:tc>
          <w:tcPr>
            <w:tcW w:w="606" w:type="dxa"/>
          </w:tcPr>
          <w:p w14:paraId="48C7EB39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3897C26C" w14:textId="77777777" w:rsidR="00706630" w:rsidRDefault="00706630" w:rsidP="00706630">
            <w:pPr>
              <w:jc w:val="center"/>
            </w:pPr>
          </w:p>
        </w:tc>
        <w:tc>
          <w:tcPr>
            <w:tcW w:w="1090" w:type="dxa"/>
          </w:tcPr>
          <w:p w14:paraId="310A8579" w14:textId="77777777" w:rsidR="00706630" w:rsidRDefault="00706630" w:rsidP="00706630">
            <w:pPr>
              <w:jc w:val="center"/>
            </w:pPr>
          </w:p>
        </w:tc>
        <w:tc>
          <w:tcPr>
            <w:tcW w:w="1080" w:type="dxa"/>
          </w:tcPr>
          <w:p w14:paraId="7BAF3D6F" w14:textId="77777777" w:rsidR="00706630" w:rsidRDefault="00706630" w:rsidP="00706630">
            <w:pPr>
              <w:jc w:val="center"/>
            </w:pPr>
          </w:p>
        </w:tc>
      </w:tr>
      <w:tr w:rsidR="00706630" w14:paraId="48EB96C1" w14:textId="77777777" w:rsidTr="00706630">
        <w:tc>
          <w:tcPr>
            <w:tcW w:w="900" w:type="dxa"/>
          </w:tcPr>
          <w:p w14:paraId="57FBA989" w14:textId="77777777" w:rsidR="00706630" w:rsidRDefault="00706630" w:rsidP="00706630">
            <w:pPr>
              <w:jc w:val="center"/>
            </w:pPr>
            <w:proofErr w:type="gramStart"/>
            <w:r>
              <w:t>fin</w:t>
            </w:r>
            <w:proofErr w:type="gramEnd"/>
          </w:p>
        </w:tc>
        <w:tc>
          <w:tcPr>
            <w:tcW w:w="679" w:type="dxa"/>
          </w:tcPr>
          <w:p w14:paraId="6CA3C1E3" w14:textId="77777777" w:rsidR="00706630" w:rsidRDefault="00706630" w:rsidP="00706630">
            <w:pPr>
              <w:jc w:val="center"/>
            </w:pPr>
          </w:p>
        </w:tc>
        <w:tc>
          <w:tcPr>
            <w:tcW w:w="851" w:type="dxa"/>
          </w:tcPr>
          <w:p w14:paraId="6152087D" w14:textId="77777777" w:rsidR="00706630" w:rsidRDefault="00706630" w:rsidP="00706630">
            <w:pPr>
              <w:jc w:val="center"/>
            </w:pPr>
          </w:p>
        </w:tc>
        <w:tc>
          <w:tcPr>
            <w:tcW w:w="540" w:type="dxa"/>
          </w:tcPr>
          <w:p w14:paraId="231C9A53" w14:textId="77777777" w:rsidR="00706630" w:rsidRDefault="00706630" w:rsidP="00706630">
            <w:pPr>
              <w:jc w:val="center"/>
            </w:pPr>
          </w:p>
        </w:tc>
        <w:tc>
          <w:tcPr>
            <w:tcW w:w="900" w:type="dxa"/>
          </w:tcPr>
          <w:p w14:paraId="1B591FBF" w14:textId="77777777" w:rsidR="00706630" w:rsidRDefault="00706630" w:rsidP="00706630">
            <w:pPr>
              <w:jc w:val="center"/>
            </w:pPr>
          </w:p>
        </w:tc>
        <w:tc>
          <w:tcPr>
            <w:tcW w:w="900" w:type="dxa"/>
          </w:tcPr>
          <w:p w14:paraId="4523A1B3" w14:textId="77777777" w:rsidR="00706630" w:rsidRDefault="00706630" w:rsidP="00706630">
            <w:pPr>
              <w:jc w:val="center"/>
            </w:pPr>
          </w:p>
        </w:tc>
        <w:tc>
          <w:tcPr>
            <w:tcW w:w="474" w:type="dxa"/>
          </w:tcPr>
          <w:p w14:paraId="02FF3C87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14C1BB1F" w14:textId="77777777" w:rsidR="00706630" w:rsidRDefault="00706630" w:rsidP="00706630">
            <w:pPr>
              <w:jc w:val="center"/>
            </w:pPr>
          </w:p>
        </w:tc>
        <w:tc>
          <w:tcPr>
            <w:tcW w:w="862" w:type="dxa"/>
          </w:tcPr>
          <w:p w14:paraId="673450F4" w14:textId="77777777" w:rsidR="00706630" w:rsidRDefault="00706630" w:rsidP="00706630">
            <w:pPr>
              <w:jc w:val="center"/>
            </w:pPr>
          </w:p>
        </w:tc>
        <w:tc>
          <w:tcPr>
            <w:tcW w:w="606" w:type="dxa"/>
          </w:tcPr>
          <w:p w14:paraId="5D12966D" w14:textId="77777777" w:rsidR="00706630" w:rsidRDefault="00706630" w:rsidP="00706630">
            <w:pPr>
              <w:jc w:val="center"/>
            </w:pPr>
          </w:p>
        </w:tc>
        <w:tc>
          <w:tcPr>
            <w:tcW w:w="734" w:type="dxa"/>
          </w:tcPr>
          <w:p w14:paraId="2D21C21E" w14:textId="77777777" w:rsidR="00706630" w:rsidRDefault="00706630" w:rsidP="00706630">
            <w:pPr>
              <w:jc w:val="center"/>
            </w:pPr>
          </w:p>
        </w:tc>
        <w:tc>
          <w:tcPr>
            <w:tcW w:w="1090" w:type="dxa"/>
          </w:tcPr>
          <w:p w14:paraId="0320CFAB" w14:textId="77777777" w:rsidR="00706630" w:rsidRDefault="00706630" w:rsidP="00706630">
            <w:pPr>
              <w:jc w:val="center"/>
            </w:pPr>
          </w:p>
        </w:tc>
        <w:tc>
          <w:tcPr>
            <w:tcW w:w="1080" w:type="dxa"/>
          </w:tcPr>
          <w:p w14:paraId="1CCB93A3" w14:textId="77777777" w:rsidR="00706630" w:rsidRDefault="00706630" w:rsidP="00706630">
            <w:pPr>
              <w:jc w:val="center"/>
            </w:pPr>
          </w:p>
        </w:tc>
      </w:tr>
    </w:tbl>
    <w:p w14:paraId="11033FFC" w14:textId="77777777" w:rsidR="00C728D0" w:rsidRDefault="00C728D0" w:rsidP="00C728D0"/>
    <w:p w14:paraId="44BA602B" w14:textId="77777777" w:rsidR="00706630" w:rsidRDefault="00706630" w:rsidP="00C728D0"/>
    <w:p w14:paraId="3D081F3F" w14:textId="77777777" w:rsidR="00C728D0" w:rsidRDefault="00C728D0" w:rsidP="00C728D0">
      <w:pPr>
        <w:rPr>
          <w:rFonts w:eastAsia="Times New Roman" w:cs="Times New Roman"/>
        </w:rPr>
      </w:pPr>
      <w:r>
        <w:lastRenderedPageBreak/>
        <w:t>2)</w:t>
      </w:r>
      <w:r w:rsidRPr="00C728D0">
        <w:t xml:space="preserve"> </w:t>
      </w:r>
      <w:r w:rsidRPr="00C728D0">
        <w:rPr>
          <w:rFonts w:eastAsia="Times New Roman" w:cs="Times New Roman"/>
        </w:rPr>
        <w:t xml:space="preserve">Let </w:t>
      </w:r>
      <m:oMath>
        <m:r>
          <w:rPr>
            <w:rFonts w:ascii="Cambria Math" w:eastAsia="Times New Roman" w:hAnsi="Cambria Math" w:cs="Times New Roman"/>
          </w:rPr>
          <m:t>w, z</m:t>
        </m:r>
      </m:oMath>
      <w:r w:rsidRPr="00C728D0">
        <w:rPr>
          <w:rFonts w:eastAsia="Times New Roman" w:cs="Times New Roman"/>
        </w:rPr>
        <w:t xml:space="preserve"> be strings over the alphabet {0, 1, $}. Define a pushdown</w:t>
      </w:r>
      <w:r>
        <w:rPr>
          <w:rFonts w:eastAsia="Times New Roman" w:cs="Times New Roman"/>
        </w:rPr>
        <w:t xml:space="preserve"> </w:t>
      </w:r>
      <w:r w:rsidRPr="00C728D0">
        <w:rPr>
          <w:rFonts w:eastAsia="Times New Roman" w:cs="Times New Roman"/>
        </w:rPr>
        <w:softHyphen/>
        <w:t>automaton which a</w:t>
      </w:r>
      <w:r>
        <w:rPr>
          <w:rFonts w:eastAsia="Times New Roman" w:cs="Times New Roman"/>
        </w:rPr>
        <w:t xml:space="preserve">ccepts any string </w:t>
      </w:r>
      <m:oMath>
        <m:r>
          <w:rPr>
            <w:rFonts w:ascii="Cambria Math" w:eastAsia="Times New Roman" w:hAnsi="Cambria Math" w:cs="Times New Roman"/>
          </w:rPr>
          <m:t>w$z,</m:t>
        </m:r>
      </m:oMath>
      <w:r>
        <w:rPr>
          <w:rFonts w:eastAsia="Times New Roman" w:cs="Times New Roman"/>
        </w:rPr>
        <w:t xml:space="preserve"> where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vertAlign w:val="superscript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w</m:t>
            </m:r>
            <m:ctrlPr>
              <w:rPr>
                <w:rFonts w:ascii="Cambria Math" w:eastAsia="Times New Roman" w:hAnsi="Cambria Math" w:cs="Times New Roman"/>
                <w:i/>
              </w:rPr>
            </m:ctrlPr>
          </m:e>
          <m:sup>
            <m:r>
              <w:rPr>
                <w:rFonts w:ascii="Cambria Math" w:eastAsia="Times New Roman" w:hAnsi="Cambria Math" w:cs="Times New Roman"/>
                <w:vertAlign w:val="superscript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 xml:space="preserve"> </m:t>
        </m:r>
      </m:oMath>
      <w:r w:rsidRPr="00C728D0">
        <w:rPr>
          <w:rFonts w:eastAsia="Times New Roman" w:cs="Times New Roman"/>
        </w:rPr>
        <w:t xml:space="preserve">is a subsequence of </w:t>
      </w:r>
      <m:oMath>
        <m:r>
          <w:rPr>
            <w:rFonts w:ascii="Cambria Math" w:eastAsia="Times New Roman" w:hAnsi="Cambria Math" w:cs="Times New Roman"/>
          </w:rPr>
          <m:t>z</m:t>
        </m:r>
      </m:oMath>
      <w:r w:rsidRPr="00C728D0">
        <w:rPr>
          <w:rFonts w:eastAsia="Times New Roman" w:cs="Times New Roman"/>
        </w:rPr>
        <w:t xml:space="preserve">, and both </w:t>
      </w:r>
      <m:oMath>
        <m:r>
          <w:rPr>
            <w:rFonts w:ascii="Cambria Math" w:eastAsia="Times New Roman" w:hAnsi="Cambria Math" w:cs="Times New Roman"/>
          </w:rPr>
          <m:t>w</m:t>
        </m:r>
      </m:oMath>
      <w:r w:rsidRPr="00C728D0">
        <w:rPr>
          <w:rFonts w:eastAsia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z</m:t>
        </m:r>
      </m:oMath>
      <w:r w:rsidRPr="00C728D0">
        <w:rPr>
          <w:rFonts w:eastAsia="Times New Roman" w:cs="Times New Roman"/>
        </w:rPr>
        <w:t xml:space="preserve"> do not contain “$”. </w:t>
      </w:r>
    </w:p>
    <w:p w14:paraId="7BA3949E" w14:textId="77777777" w:rsidR="00C728D0" w:rsidRDefault="00C728D0" w:rsidP="00C728D0">
      <w:pPr>
        <w:rPr>
          <w:rFonts w:eastAsia="Times New Roman" w:cs="Times New Roman"/>
        </w:rPr>
      </w:pPr>
    </w:p>
    <w:p w14:paraId="4D895E58" w14:textId="77777777" w:rsidR="00C728D0" w:rsidRDefault="00C728D0" w:rsidP="00C728D0">
      <w:pPr>
        <w:rPr>
          <w:rFonts w:eastAsia="Times New Roman" w:cs="Times New Roman"/>
        </w:rPr>
      </w:pPr>
      <w:r w:rsidRPr="00C728D0">
        <w:rPr>
          <w:rFonts w:eastAsia="Times New Roman" w:cs="Times New Roman"/>
        </w:rPr>
        <w:t>Ex: “</w:t>
      </w:r>
      <w:r w:rsidRPr="00860F4A">
        <w:rPr>
          <w:rFonts w:eastAsia="Times New Roman" w:cs="Times New Roman"/>
          <w:b/>
        </w:rPr>
        <w:t>110</w:t>
      </w:r>
      <w:r w:rsidRPr="00C728D0">
        <w:rPr>
          <w:rFonts w:eastAsia="Times New Roman" w:cs="Times New Roman"/>
        </w:rPr>
        <w:t>​$</w:t>
      </w:r>
      <w:r w:rsidRPr="00860F4A">
        <w:rPr>
          <w:rFonts w:eastAsia="Times New Roman" w:cs="Times New Roman"/>
          <w:b/>
        </w:rPr>
        <w:t>0</w:t>
      </w:r>
      <w:r w:rsidRPr="00C728D0">
        <w:rPr>
          <w:rFonts w:eastAsia="Times New Roman" w:cs="Times New Roman"/>
        </w:rPr>
        <w:t>​0</w:t>
      </w:r>
      <w:r w:rsidRPr="00860F4A">
        <w:rPr>
          <w:rFonts w:eastAsia="Times New Roman" w:cs="Times New Roman"/>
          <w:b/>
        </w:rPr>
        <w:t>1</w:t>
      </w:r>
      <w:r w:rsidRPr="00C728D0">
        <w:rPr>
          <w:rFonts w:eastAsia="Times New Roman" w:cs="Times New Roman"/>
        </w:rPr>
        <w:t>​00</w:t>
      </w:r>
      <w:r w:rsidRPr="00860F4A">
        <w:rPr>
          <w:rFonts w:eastAsia="Times New Roman" w:cs="Times New Roman"/>
          <w:b/>
        </w:rPr>
        <w:t>1</w:t>
      </w:r>
      <w:r w:rsidRPr="00C728D0">
        <w:rPr>
          <w:rFonts w:eastAsia="Times New Roman" w:cs="Times New Roman"/>
        </w:rPr>
        <w:t xml:space="preserve">​” </w:t>
      </w:r>
    </w:p>
    <w:p w14:paraId="29F53401" w14:textId="77777777" w:rsidR="00C728D0" w:rsidRDefault="00C728D0" w:rsidP="00C728D0">
      <w:pPr>
        <w:rPr>
          <w:rFonts w:eastAsia="Times New Roman" w:cs="Times New Roman"/>
        </w:rPr>
      </w:pPr>
      <w:r w:rsidRPr="00C728D0">
        <w:rPr>
          <w:rFonts w:eastAsia="Times New Roman" w:cs="Times New Roman"/>
        </w:rPr>
        <w:t>Ex: “</w:t>
      </w:r>
      <w:r w:rsidRPr="00860F4A">
        <w:rPr>
          <w:rFonts w:eastAsia="Times New Roman" w:cs="Times New Roman"/>
          <w:b/>
        </w:rPr>
        <w:t>0101</w:t>
      </w:r>
      <w:r w:rsidRPr="00C728D0">
        <w:rPr>
          <w:rFonts w:eastAsia="Times New Roman" w:cs="Times New Roman"/>
        </w:rPr>
        <w:t>​$0</w:t>
      </w:r>
      <w:r w:rsidRPr="00860F4A">
        <w:rPr>
          <w:rFonts w:eastAsia="Times New Roman" w:cs="Times New Roman"/>
          <w:b/>
        </w:rPr>
        <w:t>10</w:t>
      </w:r>
      <w:r w:rsidRPr="00C728D0">
        <w:rPr>
          <w:rFonts w:eastAsia="Times New Roman" w:cs="Times New Roman"/>
        </w:rPr>
        <w:t>​0</w:t>
      </w:r>
      <w:r w:rsidRPr="00860F4A">
        <w:rPr>
          <w:rFonts w:eastAsia="Times New Roman" w:cs="Times New Roman"/>
          <w:b/>
        </w:rPr>
        <w:t>1</w:t>
      </w:r>
      <w:r w:rsidRPr="00C728D0">
        <w:rPr>
          <w:rFonts w:eastAsia="Times New Roman" w:cs="Times New Roman"/>
        </w:rPr>
        <w:t>​11</w:t>
      </w:r>
      <w:r w:rsidRPr="00860F4A">
        <w:rPr>
          <w:rFonts w:eastAsia="Times New Roman" w:cs="Times New Roman"/>
          <w:b/>
        </w:rPr>
        <w:t>0</w:t>
      </w:r>
      <w:r w:rsidRPr="00C728D0">
        <w:rPr>
          <w:rFonts w:eastAsia="Times New Roman" w:cs="Times New Roman"/>
        </w:rPr>
        <w:t>​101”</w:t>
      </w:r>
    </w:p>
    <w:p w14:paraId="781DC67C" w14:textId="77777777" w:rsidR="00F5614D" w:rsidRDefault="00F5614D" w:rsidP="00C728D0">
      <w:pPr>
        <w:rPr>
          <w:rFonts w:eastAsia="Times New Roman" w:cs="Times New Roman"/>
        </w:rPr>
      </w:pPr>
    </w:p>
    <w:tbl>
      <w:tblPr>
        <w:tblStyle w:val="TableGrid"/>
        <w:tblW w:w="11077" w:type="dxa"/>
        <w:jc w:val="center"/>
        <w:tblInd w:w="-702" w:type="dxa"/>
        <w:tblLayout w:type="fixed"/>
        <w:tblLook w:val="04A0" w:firstRow="1" w:lastRow="0" w:firstColumn="1" w:lastColumn="0" w:noHBand="0" w:noVBand="1"/>
      </w:tblPr>
      <w:tblGrid>
        <w:gridCol w:w="833"/>
        <w:gridCol w:w="877"/>
        <w:gridCol w:w="360"/>
        <w:gridCol w:w="360"/>
        <w:gridCol w:w="930"/>
        <w:gridCol w:w="420"/>
        <w:gridCol w:w="900"/>
        <w:gridCol w:w="360"/>
        <w:gridCol w:w="891"/>
        <w:gridCol w:w="459"/>
        <w:gridCol w:w="540"/>
        <w:gridCol w:w="540"/>
        <w:gridCol w:w="970"/>
        <w:gridCol w:w="380"/>
        <w:gridCol w:w="450"/>
        <w:gridCol w:w="900"/>
        <w:gridCol w:w="907"/>
      </w:tblGrid>
      <w:tr w:rsidR="00B51A5F" w14:paraId="09CB176C" w14:textId="77777777" w:rsidTr="002A51E9">
        <w:trPr>
          <w:trHeight w:val="338"/>
          <w:jc w:val="center"/>
        </w:trPr>
        <w:tc>
          <w:tcPr>
            <w:tcW w:w="833" w:type="dxa"/>
          </w:tcPr>
          <w:p w14:paraId="3B062C95" w14:textId="1CCD69C6" w:rsidR="00B51A5F" w:rsidRDefault="00B51A5F" w:rsidP="002A51E9">
            <w:pPr>
              <w:ind w:right="-95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Input</w:t>
            </w:r>
          </w:p>
        </w:tc>
        <w:tc>
          <w:tcPr>
            <w:tcW w:w="2527" w:type="dxa"/>
            <w:gridSpan w:val="4"/>
          </w:tcPr>
          <w:p w14:paraId="7136641D" w14:textId="3F144D3E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2571" w:type="dxa"/>
            <w:gridSpan w:val="4"/>
          </w:tcPr>
          <w:p w14:paraId="34797E2E" w14:textId="08E425D5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2509" w:type="dxa"/>
            <w:gridSpan w:val="4"/>
          </w:tcPr>
          <w:p w14:paraId="34606FC1" w14:textId="338C1BD8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</w:t>
            </w:r>
          </w:p>
        </w:tc>
        <w:tc>
          <w:tcPr>
            <w:tcW w:w="2637" w:type="dxa"/>
            <w:gridSpan w:val="4"/>
          </w:tcPr>
          <w:p w14:paraId="19E53912" w14:textId="3AA74BD0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sym w:font="Symbol" w:char="F065"/>
            </w:r>
          </w:p>
        </w:tc>
      </w:tr>
      <w:tr w:rsidR="00B51A5F" w14:paraId="380719E0" w14:textId="77777777" w:rsidTr="002A51E9">
        <w:trPr>
          <w:trHeight w:val="338"/>
          <w:jc w:val="center"/>
        </w:trPr>
        <w:tc>
          <w:tcPr>
            <w:tcW w:w="833" w:type="dxa"/>
          </w:tcPr>
          <w:p w14:paraId="4F4E4055" w14:textId="0F5F944B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Stack</w:t>
            </w:r>
          </w:p>
        </w:tc>
        <w:tc>
          <w:tcPr>
            <w:tcW w:w="877" w:type="dxa"/>
          </w:tcPr>
          <w:p w14:paraId="0806DC44" w14:textId="75A08C56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60" w:type="dxa"/>
          </w:tcPr>
          <w:p w14:paraId="0A3CD8F3" w14:textId="2B34B86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60" w:type="dxa"/>
          </w:tcPr>
          <w:p w14:paraId="5B5B9740" w14:textId="20931652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</w:t>
            </w:r>
          </w:p>
        </w:tc>
        <w:tc>
          <w:tcPr>
            <w:tcW w:w="930" w:type="dxa"/>
          </w:tcPr>
          <w:p w14:paraId="63C65C32" w14:textId="16143282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sym w:font="Symbol" w:char="F065"/>
            </w:r>
          </w:p>
        </w:tc>
        <w:tc>
          <w:tcPr>
            <w:tcW w:w="420" w:type="dxa"/>
          </w:tcPr>
          <w:p w14:paraId="4BCBE439" w14:textId="45CC0588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00" w:type="dxa"/>
          </w:tcPr>
          <w:p w14:paraId="67FF346C" w14:textId="3EFCFFA8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60" w:type="dxa"/>
          </w:tcPr>
          <w:p w14:paraId="448B0BA5" w14:textId="0AE8B44A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</w:t>
            </w:r>
          </w:p>
        </w:tc>
        <w:tc>
          <w:tcPr>
            <w:tcW w:w="891" w:type="dxa"/>
          </w:tcPr>
          <w:p w14:paraId="254A8ED0" w14:textId="0D01B89E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sym w:font="Symbol" w:char="F065"/>
            </w:r>
          </w:p>
        </w:tc>
        <w:tc>
          <w:tcPr>
            <w:tcW w:w="459" w:type="dxa"/>
          </w:tcPr>
          <w:p w14:paraId="38557B2F" w14:textId="1C592FB6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540" w:type="dxa"/>
          </w:tcPr>
          <w:p w14:paraId="426387B3" w14:textId="24880EC5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540" w:type="dxa"/>
          </w:tcPr>
          <w:p w14:paraId="7F59BEC2" w14:textId="12AB5125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</w:t>
            </w:r>
          </w:p>
        </w:tc>
        <w:tc>
          <w:tcPr>
            <w:tcW w:w="970" w:type="dxa"/>
          </w:tcPr>
          <w:p w14:paraId="30F8056C" w14:textId="3D9EB7E6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sym w:font="Symbol" w:char="F065"/>
            </w:r>
          </w:p>
        </w:tc>
        <w:tc>
          <w:tcPr>
            <w:tcW w:w="380" w:type="dxa"/>
          </w:tcPr>
          <w:p w14:paraId="35F4DE45" w14:textId="5154A70C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450" w:type="dxa"/>
          </w:tcPr>
          <w:p w14:paraId="0DFFD556" w14:textId="37995073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900" w:type="dxa"/>
          </w:tcPr>
          <w:p w14:paraId="2AA7F6AC" w14:textId="0FB0247F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</w:t>
            </w:r>
          </w:p>
        </w:tc>
        <w:tc>
          <w:tcPr>
            <w:tcW w:w="907" w:type="dxa"/>
          </w:tcPr>
          <w:p w14:paraId="08AEE154" w14:textId="79C2B4CB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sym w:font="Symbol" w:char="F065"/>
            </w:r>
          </w:p>
        </w:tc>
      </w:tr>
      <w:tr w:rsidR="00B51A5F" w14:paraId="51D166A8" w14:textId="77777777" w:rsidTr="002A51E9">
        <w:trPr>
          <w:trHeight w:val="296"/>
          <w:jc w:val="center"/>
        </w:trPr>
        <w:tc>
          <w:tcPr>
            <w:tcW w:w="833" w:type="dxa"/>
          </w:tcPr>
          <w:p w14:paraId="03786F5C" w14:textId="60C8C009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st</w:t>
            </w:r>
            <w:proofErr w:type="spellEnd"/>
            <w:proofErr w:type="gramEnd"/>
          </w:p>
        </w:tc>
        <w:tc>
          <w:tcPr>
            <w:tcW w:w="877" w:type="dxa"/>
          </w:tcPr>
          <w:p w14:paraId="3E54CCC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563FC1A8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66F5370D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30" w:type="dxa"/>
          </w:tcPr>
          <w:p w14:paraId="684DD293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20" w:type="dxa"/>
          </w:tcPr>
          <w:p w14:paraId="0C943DFA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E1A5ADD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441CAF38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1" w:type="dxa"/>
          </w:tcPr>
          <w:p w14:paraId="1B7AD681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59" w:type="dxa"/>
          </w:tcPr>
          <w:p w14:paraId="5283E09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284ADC04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5AE747EA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75BEBA44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80" w:type="dxa"/>
          </w:tcPr>
          <w:p w14:paraId="30FCAFE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50" w:type="dxa"/>
          </w:tcPr>
          <w:p w14:paraId="68F3F0E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16CACAB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7" w:type="dxa"/>
          </w:tcPr>
          <w:p w14:paraId="71292084" w14:textId="2F219D59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 w:rsidRPr="00B51A5F">
              <w:rPr>
                <w:rFonts w:eastAsia="Times New Roman" w:cs="Times New Roman"/>
                <w:vertAlign w:val="subscript"/>
              </w:rPr>
              <w:t>1</w:t>
            </w:r>
            <w:proofErr w:type="gramEnd"/>
            <w:r>
              <w:rPr>
                <w:rFonts w:eastAsia="Times New Roman" w:cs="Times New Roman"/>
              </w:rPr>
              <w:t>, $)</w:t>
            </w:r>
          </w:p>
        </w:tc>
      </w:tr>
      <w:tr w:rsidR="00B51A5F" w14:paraId="13C8EA7F" w14:textId="77777777" w:rsidTr="002A51E9">
        <w:trPr>
          <w:trHeight w:val="350"/>
          <w:jc w:val="center"/>
        </w:trPr>
        <w:tc>
          <w:tcPr>
            <w:tcW w:w="833" w:type="dxa"/>
          </w:tcPr>
          <w:p w14:paraId="695C1ADD" w14:textId="457DE79D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q</w:t>
            </w:r>
            <w:r w:rsidRPr="002A51E9">
              <w:rPr>
                <w:rFonts w:eastAsia="Times New Roman" w:cs="Times New Roman"/>
                <w:vertAlign w:val="subscript"/>
              </w:rPr>
              <w:t>1</w:t>
            </w:r>
            <w:proofErr w:type="gramEnd"/>
          </w:p>
        </w:tc>
        <w:tc>
          <w:tcPr>
            <w:tcW w:w="877" w:type="dxa"/>
          </w:tcPr>
          <w:p w14:paraId="0D7F7657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6DEBAA37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04EDEC2E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30" w:type="dxa"/>
          </w:tcPr>
          <w:p w14:paraId="368A5F47" w14:textId="1CA519ED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 w:rsidRPr="00B51A5F">
              <w:rPr>
                <w:rFonts w:eastAsia="Times New Roman" w:cs="Times New Roman"/>
                <w:vertAlign w:val="subscript"/>
              </w:rPr>
              <w:t>1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t>0</w:t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20" w:type="dxa"/>
          </w:tcPr>
          <w:p w14:paraId="7575F3F7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491D4E61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0454BEA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1" w:type="dxa"/>
          </w:tcPr>
          <w:p w14:paraId="4221BC5E" w14:textId="3013C4F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 w:rsidRPr="00B51A5F">
              <w:rPr>
                <w:rFonts w:eastAsia="Times New Roman" w:cs="Times New Roman"/>
                <w:vertAlign w:val="subscript"/>
              </w:rPr>
              <w:t>1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t>1</w:t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59" w:type="dxa"/>
          </w:tcPr>
          <w:p w14:paraId="23443D7D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0BF7A80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36F4B555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64DD5398" w14:textId="1FDAECFB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>
              <w:rPr>
                <w:rFonts w:eastAsia="Times New Roman" w:cs="Times New Roman"/>
                <w:vertAlign w:val="subscript"/>
              </w:rPr>
              <w:t>2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sym w:font="Symbol" w:char="F065"/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80" w:type="dxa"/>
          </w:tcPr>
          <w:p w14:paraId="19DCE6A2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50" w:type="dxa"/>
          </w:tcPr>
          <w:p w14:paraId="4A88845B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724A770A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7" w:type="dxa"/>
          </w:tcPr>
          <w:p w14:paraId="2DC5AEA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</w:tr>
      <w:tr w:rsidR="00B51A5F" w14:paraId="34CDB428" w14:textId="77777777" w:rsidTr="002A51E9">
        <w:trPr>
          <w:trHeight w:val="368"/>
          <w:jc w:val="center"/>
        </w:trPr>
        <w:tc>
          <w:tcPr>
            <w:tcW w:w="833" w:type="dxa"/>
          </w:tcPr>
          <w:p w14:paraId="1DD8D0B9" w14:textId="58D1116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q</w:t>
            </w:r>
            <w:r w:rsidRPr="002A51E9">
              <w:rPr>
                <w:rFonts w:eastAsia="Times New Roman" w:cs="Times New Roman"/>
                <w:vertAlign w:val="subscript"/>
              </w:rPr>
              <w:t>2</w:t>
            </w:r>
            <w:proofErr w:type="gramEnd"/>
          </w:p>
        </w:tc>
        <w:tc>
          <w:tcPr>
            <w:tcW w:w="877" w:type="dxa"/>
          </w:tcPr>
          <w:p w14:paraId="21CC00BB" w14:textId="23E136EA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>
              <w:rPr>
                <w:rFonts w:eastAsia="Times New Roman" w:cs="Times New Roman"/>
                <w:vertAlign w:val="subscript"/>
              </w:rPr>
              <w:t>2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sym w:font="Symbol" w:char="F065"/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60" w:type="dxa"/>
          </w:tcPr>
          <w:p w14:paraId="2A44D044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2CF67B6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30" w:type="dxa"/>
          </w:tcPr>
          <w:p w14:paraId="06E7CDF9" w14:textId="12047119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>
              <w:rPr>
                <w:rFonts w:eastAsia="Times New Roman" w:cs="Times New Roman"/>
                <w:vertAlign w:val="subscript"/>
              </w:rPr>
              <w:t>2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sym w:font="Symbol" w:char="F065"/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20" w:type="dxa"/>
          </w:tcPr>
          <w:p w14:paraId="05D5708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684983F6" w14:textId="1E2214EA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>
              <w:rPr>
                <w:rFonts w:eastAsia="Times New Roman" w:cs="Times New Roman"/>
                <w:vertAlign w:val="subscript"/>
              </w:rPr>
              <w:t>2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sym w:font="Symbol" w:char="F065"/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60" w:type="dxa"/>
          </w:tcPr>
          <w:p w14:paraId="67586DAD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1" w:type="dxa"/>
          </w:tcPr>
          <w:p w14:paraId="4674629C" w14:textId="4F738780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q</w:t>
            </w:r>
            <w:r>
              <w:rPr>
                <w:rFonts w:eastAsia="Times New Roman" w:cs="Times New Roman"/>
                <w:vertAlign w:val="subscript"/>
              </w:rPr>
              <w:t>2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sym w:font="Symbol" w:char="F065"/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59" w:type="dxa"/>
          </w:tcPr>
          <w:p w14:paraId="79F7CF90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32E2BFCC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3FE4D1F2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48570CC7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80" w:type="dxa"/>
          </w:tcPr>
          <w:p w14:paraId="4E91FC4B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50" w:type="dxa"/>
          </w:tcPr>
          <w:p w14:paraId="5188A675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266AED9" w14:textId="397FC47A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proofErr w:type="gramStart"/>
            <w:r>
              <w:rPr>
                <w:rFonts w:eastAsia="Times New Roman" w:cs="Times New Roman"/>
              </w:rPr>
              <w:t>fin</w:t>
            </w:r>
            <w:proofErr w:type="gramEnd"/>
            <w:r>
              <w:rPr>
                <w:rFonts w:eastAsia="Times New Roman" w:cs="Times New Roman"/>
              </w:rPr>
              <w:t xml:space="preserve">, </w:t>
            </w:r>
            <w:r>
              <w:sym w:font="Symbol" w:char="F065"/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907" w:type="dxa"/>
          </w:tcPr>
          <w:p w14:paraId="384E743A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</w:tr>
      <w:tr w:rsidR="00B51A5F" w14:paraId="2B4F506F" w14:textId="77777777" w:rsidTr="002A51E9">
        <w:trPr>
          <w:trHeight w:val="338"/>
          <w:jc w:val="center"/>
        </w:trPr>
        <w:tc>
          <w:tcPr>
            <w:tcW w:w="833" w:type="dxa"/>
          </w:tcPr>
          <w:p w14:paraId="52854044" w14:textId="22677281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fin</w:t>
            </w:r>
            <w:proofErr w:type="gramEnd"/>
          </w:p>
        </w:tc>
        <w:tc>
          <w:tcPr>
            <w:tcW w:w="877" w:type="dxa"/>
          </w:tcPr>
          <w:p w14:paraId="5CFF5375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4A3198C7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6BBEEBFF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30" w:type="dxa"/>
          </w:tcPr>
          <w:p w14:paraId="16709072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20" w:type="dxa"/>
          </w:tcPr>
          <w:p w14:paraId="77623429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0D78056E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60" w:type="dxa"/>
          </w:tcPr>
          <w:p w14:paraId="5074FC3D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1" w:type="dxa"/>
          </w:tcPr>
          <w:p w14:paraId="32FDA19A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59" w:type="dxa"/>
          </w:tcPr>
          <w:p w14:paraId="472D6AEF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346C326F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40" w:type="dxa"/>
          </w:tcPr>
          <w:p w14:paraId="35D79D79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0" w:type="dxa"/>
          </w:tcPr>
          <w:p w14:paraId="2BC0F9EF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380" w:type="dxa"/>
          </w:tcPr>
          <w:p w14:paraId="25410A89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450" w:type="dxa"/>
          </w:tcPr>
          <w:p w14:paraId="4B3DF2E6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0" w:type="dxa"/>
          </w:tcPr>
          <w:p w14:paraId="229C462F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07" w:type="dxa"/>
          </w:tcPr>
          <w:p w14:paraId="603D50BD" w14:textId="77777777" w:rsidR="00B51A5F" w:rsidRDefault="00B51A5F" w:rsidP="002A51E9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29548B0B" w14:textId="77777777" w:rsidR="00F5614D" w:rsidRPr="00C728D0" w:rsidRDefault="00F5614D" w:rsidP="00C728D0">
      <w:pPr>
        <w:rPr>
          <w:rFonts w:eastAsia="Times New Roman" w:cs="Times New Roman"/>
        </w:rPr>
      </w:pPr>
    </w:p>
    <w:p w14:paraId="3ED8E2A1" w14:textId="77777777" w:rsidR="00C728D0" w:rsidRDefault="00C728D0" w:rsidP="00C728D0"/>
    <w:p w14:paraId="217B1348" w14:textId="77777777" w:rsidR="00C728D0" w:rsidRDefault="00C728D0" w:rsidP="00C728D0"/>
    <w:p w14:paraId="099F6E00" w14:textId="77777777" w:rsidR="00C728D0" w:rsidRPr="00F5614D" w:rsidRDefault="007D7CB6" w:rsidP="00C728D0">
      <w:pPr>
        <w:rPr>
          <w:b/>
          <w:sz w:val="28"/>
          <w:szCs w:val="28"/>
        </w:rPr>
      </w:pPr>
      <w:r w:rsidRPr="00F5614D">
        <w:rPr>
          <w:b/>
          <w:sz w:val="28"/>
          <w:szCs w:val="28"/>
        </w:rPr>
        <w:t>Pumping Lemma</w:t>
      </w:r>
    </w:p>
    <w:p w14:paraId="278D2593" w14:textId="0516CA49" w:rsidR="002568C6" w:rsidRDefault="007D7CB6" w:rsidP="002568C6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>
        <w:t xml:space="preserve">1) Let </w:t>
      </w:r>
      <m:oMath>
        <m:r>
          <w:rPr>
            <w:rFonts w:ascii="Cambria Math" w:hAnsi="Cambria Math" w:cs="Arial"/>
          </w:rPr>
          <m:t>Σ = {0, 1}</m:t>
        </m:r>
      </m:oMath>
      <w:r>
        <w:rPr>
          <w:rFonts w:cs="Arial"/>
        </w:rPr>
        <w:t xml:space="preserve">. Prove that the </w:t>
      </w:r>
      <w:proofErr w:type="gramStart"/>
      <w:r>
        <w:rPr>
          <w:rFonts w:cs="Arial"/>
        </w:rPr>
        <w:t xml:space="preserve">set </w:t>
      </w:r>
      <m:oMath>
        <m:r>
          <w:rPr>
            <w:rFonts w:ascii="Cambria Math" w:hAnsi="Cambria Math" w:cs="Arial"/>
          </w:rPr>
          <m:t>{</m:t>
        </m:r>
        <m:r>
          <w:rPr>
            <w:rFonts w:ascii="Cambria Math" w:hAnsi="Cambria Math" w:cs="Times"/>
          </w:rPr>
          <m:t xml:space="preserve"> </m:t>
        </m:r>
        <w:proofErr w:type="gramEnd"/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w</m:t>
            </m:r>
            <m:ctrlPr>
              <w:rPr>
                <w:rFonts w:ascii="Cambria Math" w:hAnsi="Cambria Math" w:cs="Times"/>
                <w:i/>
              </w:rPr>
            </m:ctrlP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Arial"/>
          </w:rPr>
          <m:t>| w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Libian SC Regular"/>
          </w:rPr>
          <m:t>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  <m:ctrlPr>
              <w:rPr>
                <w:rFonts w:ascii="Cambria Math" w:hAnsi="Cambria Math" w:cs="Libian SC Regular"/>
                <w:i/>
              </w:rPr>
            </m:ctrlP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>}</m:t>
        </m:r>
      </m:oMath>
      <w:r w:rsidRPr="007D7CB6">
        <w:rPr>
          <w:rFonts w:cs="Arial"/>
        </w:rPr>
        <w:t xml:space="preserve"> is not context­free.</w:t>
      </w:r>
      <w:r>
        <w:rPr>
          <w:rFonts w:ascii="Arial" w:hAnsi="Arial" w:cs="Arial"/>
          <w:sz w:val="30"/>
          <w:szCs w:val="30"/>
        </w:rPr>
        <w:t xml:space="preserve"> </w:t>
      </w:r>
    </w:p>
    <w:p w14:paraId="565AF3F0" w14:textId="748F9BC0" w:rsidR="002568C6" w:rsidRDefault="002568C6" w:rsidP="002568C6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proofErr w:type="gramStart"/>
      <w:r>
        <w:rPr>
          <w:rFonts w:cs="Arial"/>
        </w:rPr>
        <w:t>w</w:t>
      </w:r>
      <w:proofErr w:type="gramEnd"/>
      <w:r>
        <w:rPr>
          <w:rFonts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0</m:t>
            </m:r>
          </m:e>
          <m:sup>
            <m:r>
              <w:rPr>
                <w:rFonts w:ascii="Cambria Math" w:hAnsi="Cambria Math" w:cs="Arial"/>
              </w:rPr>
              <m:t>p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p</m:t>
            </m:r>
          </m:sup>
        </m:sSup>
        <m:r>
          <w:rPr>
            <w:rFonts w:ascii="Cambria Math" w:hAnsi="Cambria Math" w:cs="Arial"/>
          </w:rPr>
          <m:t>1</m:t>
        </m:r>
      </m:oMath>
    </w:p>
    <w:p w14:paraId="3301E0A9" w14:textId="565F78D1" w:rsidR="002568C6" w:rsidRDefault="002568C6" w:rsidP="002568C6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>
        <w:rPr>
          <w:rFonts w:cs="Arial"/>
        </w:rPr>
        <w:t xml:space="preserve">00…00  </w:t>
      </w:r>
      <w:r w:rsidR="00F5614D">
        <w:rPr>
          <w:rFonts w:cs="Arial"/>
        </w:rPr>
        <w:t xml:space="preserve">  </w:t>
      </w:r>
      <w:r>
        <w:rPr>
          <w:rFonts w:cs="Arial"/>
        </w:rPr>
        <w:t xml:space="preserve">  0     </w:t>
      </w:r>
      <w:r w:rsidR="00F5614D">
        <w:rPr>
          <w:rFonts w:cs="Arial"/>
        </w:rPr>
        <w:t xml:space="preserve"> </w:t>
      </w:r>
      <w:r w:rsidR="00EC5C9D">
        <w:rPr>
          <w:rFonts w:cs="Arial"/>
        </w:rPr>
        <w:t xml:space="preserve"> </w:t>
      </w:r>
      <w:r>
        <w:rPr>
          <w:rFonts w:cs="Arial"/>
        </w:rPr>
        <w:t xml:space="preserve">1   </w:t>
      </w:r>
      <w:r w:rsidR="00F5614D">
        <w:rPr>
          <w:rFonts w:cs="Arial"/>
        </w:rPr>
        <w:t xml:space="preserve"> </w:t>
      </w:r>
      <w:r>
        <w:rPr>
          <w:rFonts w:cs="Arial"/>
        </w:rPr>
        <w:t xml:space="preserve"> 0     00…001</w:t>
      </w:r>
    </w:p>
    <w:p w14:paraId="1FD47E97" w14:textId="27AAE004" w:rsidR="002568C6" w:rsidRDefault="002568C6" w:rsidP="002568C6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           \    </w:t>
      </w:r>
      <w:proofErr w:type="gramStart"/>
      <w:r>
        <w:rPr>
          <w:rFonts w:cs="Arial"/>
        </w:rPr>
        <w:t>u</w:t>
      </w:r>
      <w:proofErr w:type="gramEnd"/>
      <w:r>
        <w:rPr>
          <w:rFonts w:cs="Arial"/>
        </w:rPr>
        <w:t xml:space="preserve">     /</w:t>
      </w:r>
      <w:r w:rsidR="00F5614D">
        <w:rPr>
          <w:rFonts w:cs="Arial"/>
        </w:rPr>
        <w:t xml:space="preserve">  </w:t>
      </w:r>
      <w:r>
        <w:rPr>
          <w:rFonts w:cs="Arial"/>
        </w:rPr>
        <w:t>\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p</m:t>
            </m:r>
          </m:sup>
        </m:sSup>
      </m:oMath>
      <w:r>
        <w:rPr>
          <w:rFonts w:cs="Arial"/>
        </w:rPr>
        <w:t>/ \x/</w:t>
      </w:r>
      <w:r w:rsidR="00EC5C9D">
        <w:rPr>
          <w:rFonts w:cs="Arial"/>
        </w:rPr>
        <w:t xml:space="preserve"> </w:t>
      </w:r>
      <w:r>
        <w:rPr>
          <w:rFonts w:cs="Arial"/>
        </w:rPr>
        <w:t>\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p</m:t>
            </m:r>
          </m:sup>
        </m:sSup>
      </m:oMath>
      <w:r>
        <w:rPr>
          <w:rFonts w:cs="Arial"/>
        </w:rPr>
        <w:t>/ \    z     /</w:t>
      </w:r>
    </w:p>
    <w:p w14:paraId="44571AA6" w14:textId="77777777" w:rsidR="002568C6" w:rsidRDefault="002568C6" w:rsidP="002568C6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cs="Arial"/>
        </w:rPr>
      </w:pPr>
    </w:p>
    <w:p w14:paraId="78348822" w14:textId="7DB4FB28" w:rsidR="00F5614D" w:rsidRDefault="00F5614D" w:rsidP="00F5614D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</w:rPr>
      </w:pPr>
      <w:r>
        <w:rPr>
          <w:rFonts w:cs="Arial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vyx</m:t>
            </m:r>
          </m:e>
        </m:d>
        <m:r>
          <w:rPr>
            <w:rFonts w:ascii="Cambria Math" w:hAnsi="Cambria Math" w:cs="Arial"/>
          </w:rPr>
          <m:t>≤p</m:t>
        </m:r>
      </m:oMath>
      <w:r>
        <w:rPr>
          <w:rFonts w:cs="Arial"/>
        </w:rPr>
        <w:t xml:space="preserve">  </w:t>
      </w:r>
      <w:bookmarkStart w:id="0" w:name="_GoBack"/>
      <w:bookmarkEnd w:id="0"/>
    </w:p>
    <w:p w14:paraId="23142BF0" w14:textId="60545BB2" w:rsidR="00F5614D" w:rsidRDefault="00F5614D" w:rsidP="00F5614D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</w:rPr>
      </w:pPr>
      <w:r>
        <w:rPr>
          <w:rFonts w:cs="Arial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vyx</m:t>
            </m:r>
          </m:e>
        </m:d>
        <m:r>
          <w:rPr>
            <w:rFonts w:ascii="Cambria Math" w:hAnsi="Cambria Math" w:cs="Arial"/>
          </w:rPr>
          <m:t>=2p+1</m:t>
        </m:r>
      </m:oMath>
    </w:p>
    <w:p w14:paraId="5CE8A158" w14:textId="61AC967D" w:rsidR="00F5614D" w:rsidRPr="00F5614D" w:rsidRDefault="00F5614D" w:rsidP="00F5614D">
      <w:pPr>
        <w:widowControl w:val="0"/>
        <w:autoSpaceDE w:val="0"/>
        <w:autoSpaceDN w:val="0"/>
        <w:adjustRightInd w:val="0"/>
        <w:spacing w:after="240" w:line="340" w:lineRule="atLeast"/>
        <w:rPr>
          <w:rFonts w:cs="Arial"/>
        </w:rPr>
      </w:pPr>
      <w:r>
        <w:rPr>
          <w:rFonts w:cs="Arial"/>
        </w:rPr>
        <w:t>Therefore</w:t>
      </w:r>
      <w:proofErr w:type="gramStart"/>
      <w:r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{</m:t>
        </m:r>
        <m:r>
          <w:rPr>
            <w:rFonts w:ascii="Cambria Math" w:hAnsi="Cambria Math" w:cs="Times"/>
          </w:rPr>
          <m:t xml:space="preserve"> </m:t>
        </m:r>
        <w:proofErr w:type="gramEnd"/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w</m:t>
            </m:r>
            <m:ctrlPr>
              <w:rPr>
                <w:rFonts w:ascii="Cambria Math" w:hAnsi="Cambria Math" w:cs="Times"/>
                <w:i/>
              </w:rPr>
            </m:ctrlP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Arial"/>
          </w:rPr>
          <m:t>| w</m:t>
        </m:r>
        <m:r>
          <w:rPr>
            <w:rFonts w:ascii="Cambria Math" w:hAnsi="Cambria Math" w:cs="Times"/>
          </w:rPr>
          <m:t xml:space="preserve"> </m:t>
        </m:r>
        <m:r>
          <w:rPr>
            <w:rFonts w:ascii="Cambria Math" w:hAnsi="Cambria Math" w:cs="Libian SC Regular"/>
          </w:rPr>
          <m:t>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  <m:ctrlPr>
              <w:rPr>
                <w:rFonts w:ascii="Cambria Math" w:hAnsi="Cambria Math" w:cs="Libian SC Regular"/>
                <w:i/>
              </w:rPr>
            </m:ctrlP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>}</m:t>
        </m:r>
      </m:oMath>
      <w:r w:rsidRPr="007D7CB6">
        <w:rPr>
          <w:rFonts w:cs="Arial"/>
        </w:rPr>
        <w:t xml:space="preserve"> </w:t>
      </w:r>
      <w:r>
        <w:rPr>
          <w:rFonts w:cs="Arial"/>
        </w:rPr>
        <w:t xml:space="preserve"> is not context free.</w:t>
      </w:r>
    </w:p>
    <w:p w14:paraId="2885DE67" w14:textId="77777777" w:rsidR="007D7CB6" w:rsidRDefault="007D7CB6" w:rsidP="007D7CB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32B1EC1C" w14:textId="77777777" w:rsidR="007D7CB6" w:rsidRDefault="007D7CB6" w:rsidP="00C728D0"/>
    <w:sectPr w:rsidR="007D7CB6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D0"/>
    <w:rsid w:val="002568C6"/>
    <w:rsid w:val="002A51E9"/>
    <w:rsid w:val="00706630"/>
    <w:rsid w:val="007D7CB6"/>
    <w:rsid w:val="00860F4A"/>
    <w:rsid w:val="00B51A5F"/>
    <w:rsid w:val="00C728D0"/>
    <w:rsid w:val="00D00406"/>
    <w:rsid w:val="00E17B09"/>
    <w:rsid w:val="00E407B9"/>
    <w:rsid w:val="00EC5C9D"/>
    <w:rsid w:val="00F45165"/>
    <w:rsid w:val="00F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DC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8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D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06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8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8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D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06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5</cp:revision>
  <dcterms:created xsi:type="dcterms:W3CDTF">2016-03-24T16:03:00Z</dcterms:created>
  <dcterms:modified xsi:type="dcterms:W3CDTF">2016-03-28T23:48:00Z</dcterms:modified>
</cp:coreProperties>
</file>