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66E" w:rsidRDefault="0003266E" w:rsidP="0003266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CSCE 221 Assignment 6 Cover Page</w:t>
      </w:r>
    </w:p>
    <w:p w:rsidR="0003266E" w:rsidRDefault="0003266E" w:rsidP="0003266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Name:  </w:t>
      </w:r>
      <w:r>
        <w:rPr>
          <w:rFonts w:ascii="Times New Roman" w:hAnsi="Times New Roman" w:cs="Times New Roman"/>
          <w:b/>
          <w:sz w:val="24"/>
          <w:szCs w:val="24"/>
        </w:rPr>
        <w:t>Kaivan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Last Name:  </w:t>
      </w:r>
      <w:r>
        <w:rPr>
          <w:rFonts w:ascii="Times New Roman" w:hAnsi="Times New Roman" w:cs="Times New Roman"/>
          <w:b/>
          <w:sz w:val="24"/>
          <w:szCs w:val="24"/>
        </w:rPr>
        <w:t>Shah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UIN:  </w:t>
      </w:r>
      <w:r>
        <w:rPr>
          <w:rFonts w:ascii="Times New Roman" w:hAnsi="Times New Roman" w:cs="Times New Roman"/>
          <w:b/>
          <w:sz w:val="24"/>
          <w:szCs w:val="24"/>
        </w:rPr>
        <w:t>522006920</w:t>
      </w:r>
    </w:p>
    <w:p w:rsidR="0003266E" w:rsidRDefault="0003266E" w:rsidP="00032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Name:  </w:t>
      </w:r>
      <w:r>
        <w:rPr>
          <w:rFonts w:ascii="Times New Roman" w:hAnsi="Times New Roman" w:cs="Times New Roman"/>
          <w:b/>
          <w:sz w:val="24"/>
          <w:szCs w:val="24"/>
        </w:rPr>
        <w:t xml:space="preserve">kks6920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E-mail address:  </w:t>
      </w:r>
      <w:r>
        <w:rPr>
          <w:rFonts w:ascii="Times New Roman" w:hAnsi="Times New Roman" w:cs="Times New Roman"/>
          <w:b/>
          <w:sz w:val="24"/>
          <w:szCs w:val="24"/>
        </w:rPr>
        <w:t>kaivan29@tamu.edu</w:t>
      </w:r>
    </w:p>
    <w:p w:rsidR="0003266E" w:rsidRDefault="0003266E" w:rsidP="00032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list all sources in the table below including web pages which you used to solve or implement the current homework. If you fail to cite sources you can get a lower number of points or even zero, read more on Aggie Honor. </w:t>
      </w:r>
    </w:p>
    <w:tbl>
      <w:tblPr>
        <w:tblStyle w:val="TableGrid"/>
        <w:tblpPr w:leftFromText="180" w:rightFromText="180" w:vertAnchor="text" w:horzAnchor="margin" w:tblpY="478"/>
        <w:tblW w:w="1009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3149"/>
        <w:gridCol w:w="2969"/>
        <w:gridCol w:w="1170"/>
      </w:tblGrid>
      <w:tr w:rsidR="0003266E" w:rsidTr="0003266E">
        <w:tc>
          <w:tcPr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Sources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66E" w:rsidTr="0003266E">
        <w:tc>
          <w:tcPr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 Almeida</w:t>
            </w:r>
          </w:p>
        </w:tc>
        <w:tc>
          <w:tcPr>
            <w:tcW w:w="2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66E" w:rsidTr="0003266E">
        <w:tc>
          <w:tcPr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Pages (provide URL)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http://www.cplusplus.com/</w:t>
            </w:r>
          </w:p>
        </w:tc>
        <w:tc>
          <w:tcPr>
            <w:tcW w:w="2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8B333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66E" w:rsidTr="0003266E">
        <w:tc>
          <w:tcPr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Printed Material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Structures and Algorithms in C++</w:t>
            </w:r>
          </w:p>
        </w:tc>
        <w:tc>
          <w:tcPr>
            <w:tcW w:w="2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66E" w:rsidTr="0003266E">
        <w:tc>
          <w:tcPr>
            <w:tcW w:w="2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Sources</w:t>
            </w:r>
          </w:p>
        </w:tc>
        <w:tc>
          <w:tcPr>
            <w:tcW w:w="3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</w:p>
        </w:tc>
        <w:tc>
          <w:tcPr>
            <w:tcW w:w="2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266E" w:rsidRDefault="0003266E" w:rsidP="0003266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66E" w:rsidRDefault="0003266E" w:rsidP="00032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266E" w:rsidRDefault="0003266E" w:rsidP="00032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Office website: http://aggiehonor.tamu.edu/</w:t>
      </w:r>
    </w:p>
    <w:p w:rsidR="0003266E" w:rsidRDefault="0003266E" w:rsidP="00032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certify that I have listed all the sources that I used to develop the solutions/codes to the submitted work.</w:t>
      </w:r>
    </w:p>
    <w:p w:rsidR="0003266E" w:rsidRDefault="0003266E" w:rsidP="00032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my honor as an Aggie, I have neither given nor received any unauthorized help on this academic work.</w:t>
      </w:r>
    </w:p>
    <w:p w:rsidR="0003266E" w:rsidRDefault="0003266E" w:rsidP="000326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C45203">
        <w:rPr>
          <w:rFonts w:ascii="Times New Roman" w:hAnsi="Times New Roman" w:cs="Times New Roman"/>
          <w:sz w:val="24"/>
          <w:szCs w:val="24"/>
        </w:rPr>
        <w:t>Name</w:t>
      </w:r>
      <w:r w:rsidR="00C45203">
        <w:rPr>
          <w:rFonts w:ascii="Times New Roman" w:hAnsi="Times New Roman" w:cs="Times New Roman"/>
          <w:sz w:val="24"/>
          <w:szCs w:val="24"/>
        </w:rPr>
        <w:tab/>
        <w:t>Kaivan Shah</w:t>
      </w:r>
      <w:r w:rsidR="00C45203">
        <w:rPr>
          <w:rFonts w:ascii="Times New Roman" w:hAnsi="Times New Roman" w:cs="Times New Roman"/>
          <w:sz w:val="24"/>
          <w:szCs w:val="24"/>
        </w:rPr>
        <w:tab/>
      </w:r>
      <w:r w:rsidR="00C45203">
        <w:rPr>
          <w:rFonts w:ascii="Times New Roman" w:hAnsi="Times New Roman" w:cs="Times New Roman"/>
          <w:sz w:val="24"/>
          <w:szCs w:val="24"/>
        </w:rPr>
        <w:tab/>
      </w:r>
      <w:r w:rsidR="00C45203">
        <w:rPr>
          <w:rFonts w:ascii="Times New Roman" w:hAnsi="Times New Roman" w:cs="Times New Roman"/>
          <w:sz w:val="24"/>
          <w:szCs w:val="24"/>
        </w:rPr>
        <w:tab/>
        <w:t xml:space="preserve"> Date   12/8</w:t>
      </w:r>
      <w:r>
        <w:rPr>
          <w:rFonts w:ascii="Times New Roman" w:hAnsi="Times New Roman" w:cs="Times New Roman"/>
          <w:sz w:val="24"/>
          <w:szCs w:val="24"/>
        </w:rPr>
        <w:t>/14</w:t>
      </w:r>
    </w:p>
    <w:p w:rsidR="00DD6AFD" w:rsidRDefault="00EF013B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F013B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="0003266E">
        <w:rPr>
          <w:rFonts w:ascii="Times New Roman" w:hAnsi="Times New Roman" w:cs="Times New Roman"/>
          <w:sz w:val="24"/>
          <w:szCs w:val="24"/>
        </w:rPr>
        <w:t>Program Description:</w:t>
      </w:r>
    </w:p>
    <w:p w:rsidR="00137D48" w:rsidRPr="00137D48" w:rsidRDefault="00137D48" w:rsidP="00137D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The implementation of Dijkstra’s algorithm in this assignment starts by s</w:t>
      </w:r>
      <w:r>
        <w:rPr>
          <w:rFonts w:ascii="Times New Roman" w:hAnsi="Times New Roman" w:cs="Times New Roman"/>
          <w:sz w:val="24"/>
          <w:szCs w:val="24"/>
        </w:rPr>
        <w:t xml:space="preserve">etting d[u] to </w:t>
      </w:r>
      <w:r w:rsidR="00EF013B">
        <w:rPr>
          <w:rFonts w:ascii="Times New Roman" w:hAnsi="Times New Roman" w:cs="Times New Roman"/>
          <w:sz w:val="24"/>
          <w:szCs w:val="24"/>
        </w:rPr>
        <w:t>1000000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F013B">
        <w:rPr>
          <w:rFonts w:ascii="Times New Roman" w:hAnsi="Times New Roman" w:cs="Times New Roman"/>
          <w:sz w:val="24"/>
          <w:szCs w:val="24"/>
        </w:rPr>
        <w:t>that we say as infinity) for each vertex in vertList, while for the source it is 0. This</w:t>
      </w:r>
      <w:r w:rsidRPr="00137D48">
        <w:rPr>
          <w:rFonts w:ascii="Times New Roman" w:hAnsi="Times New Roman" w:cs="Times New Roman"/>
          <w:sz w:val="24"/>
          <w:szCs w:val="24"/>
        </w:rPr>
        <w:t xml:space="preserve"> takes O(n) operations.</w:t>
      </w:r>
    </w:p>
    <w:p w:rsidR="00137D48" w:rsidRPr="00137D48" w:rsidRDefault="00137D48" w:rsidP="00137D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Then, a priority queue is initialized with all the vertices in vertList</w:t>
      </w:r>
      <w:r>
        <w:rPr>
          <w:rFonts w:ascii="Times New Roman" w:hAnsi="Times New Roman" w:cs="Times New Roman"/>
          <w:sz w:val="24"/>
          <w:szCs w:val="24"/>
        </w:rPr>
        <w:t xml:space="preserve">, which is O(nlogn) operations. </w:t>
      </w:r>
      <w:r w:rsidRPr="00137D48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37D48">
        <w:rPr>
          <w:rFonts w:ascii="Times New Roman" w:hAnsi="Times New Roman" w:cs="Times New Roman"/>
          <w:sz w:val="24"/>
          <w:szCs w:val="24"/>
        </w:rPr>
        <w:t>the priority queue is initialized, each minimum element is stored and removed, giving a total of O(nlogn)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operations. Finally, each edge is relaxed and keys are updated. In this im</w:t>
      </w:r>
      <w:r>
        <w:rPr>
          <w:rFonts w:ascii="Times New Roman" w:hAnsi="Times New Roman" w:cs="Times New Roman"/>
          <w:sz w:val="24"/>
          <w:szCs w:val="24"/>
        </w:rPr>
        <w:t>plementation, this operation is O(n^2</w:t>
      </w:r>
      <w:r w:rsidR="00EF013B">
        <w:rPr>
          <w:rFonts w:ascii="Times New Roman" w:hAnsi="Times New Roman" w:cs="Times New Roman"/>
          <w:sz w:val="24"/>
          <w:szCs w:val="24"/>
        </w:rPr>
        <w:t>), since decrease</w:t>
      </w:r>
      <w:r w:rsidRPr="00137D48">
        <w:rPr>
          <w:rFonts w:ascii="Times New Roman" w:hAnsi="Times New Roman" w:cs="Times New Roman"/>
          <w:sz w:val="24"/>
          <w:szCs w:val="24"/>
        </w:rPr>
        <w:t>Key uses a linear search algorithm. This gives an</w:t>
      </w:r>
      <w:r>
        <w:rPr>
          <w:rFonts w:ascii="Times New Roman" w:hAnsi="Times New Roman" w:cs="Times New Roman"/>
          <w:sz w:val="24"/>
          <w:szCs w:val="24"/>
        </w:rPr>
        <w:t xml:space="preserve"> overall complexity that is O(n^</w:t>
      </w:r>
      <w:r w:rsidRPr="00137D48">
        <w:rPr>
          <w:rFonts w:ascii="Times New Roman" w:hAnsi="Times New Roman" w:cs="Times New Roman"/>
          <w:sz w:val="24"/>
          <w:szCs w:val="24"/>
        </w:rPr>
        <w:t>2),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the most efficient complexity is O(nlogn).</w:t>
      </w:r>
    </w:p>
    <w:p w:rsidR="00137D48" w:rsidRPr="00137D48" w:rsidRDefault="00EF013B" w:rsidP="00137D4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locator, decrease</w:t>
      </w:r>
      <w:r w:rsidR="00137D48" w:rsidRPr="00137D48">
        <w:rPr>
          <w:rFonts w:ascii="Times New Roman" w:hAnsi="Times New Roman" w:cs="Times New Roman"/>
          <w:sz w:val="24"/>
          <w:szCs w:val="24"/>
        </w:rPr>
        <w:t>Key can be executed in constant time, as opposed to linear time. This</w:t>
      </w:r>
      <w:r w:rsidR="00137D48">
        <w:rPr>
          <w:rFonts w:ascii="Times New Roman" w:hAnsi="Times New Roman" w:cs="Times New Roman"/>
          <w:sz w:val="24"/>
          <w:szCs w:val="24"/>
        </w:rPr>
        <w:t xml:space="preserve"> </w:t>
      </w:r>
      <w:r w:rsidR="00137D48" w:rsidRPr="00137D48">
        <w:rPr>
          <w:rFonts w:ascii="Times New Roman" w:hAnsi="Times New Roman" w:cs="Times New Roman"/>
          <w:sz w:val="24"/>
          <w:szCs w:val="24"/>
        </w:rPr>
        <w:t xml:space="preserve">would reduce the relaxation step to a complexity of O(n), giving Dijkstra’s </w:t>
      </w:r>
      <w:r w:rsidR="00137D48">
        <w:rPr>
          <w:rFonts w:ascii="Times New Roman" w:hAnsi="Times New Roman" w:cs="Times New Roman"/>
          <w:sz w:val="24"/>
          <w:szCs w:val="24"/>
        </w:rPr>
        <w:t xml:space="preserve">algorithm an overall complexity </w:t>
      </w:r>
      <w:r w:rsidR="00137D48" w:rsidRPr="00137D48">
        <w:rPr>
          <w:rFonts w:ascii="Times New Roman" w:hAnsi="Times New Roman" w:cs="Times New Roman"/>
          <w:sz w:val="24"/>
          <w:szCs w:val="24"/>
        </w:rPr>
        <w:t>of O(nlogn).</w:t>
      </w:r>
    </w:p>
    <w:p w:rsidR="00137D48" w:rsidRDefault="00137D48" w:rsidP="00EF01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While this may not be the most efficient implementation of Dijkstra’s algorithm, the priority queue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in the algorithm is essential to its function. Without it, removing all minimum elements could take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than O(nlogn) operations. For example, if linear search were used with a vector to find the minimum 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with each iteration, the cost to remove all elements of the vector would</w:t>
      </w:r>
      <w:r>
        <w:rPr>
          <w:rFonts w:ascii="Times New Roman" w:hAnsi="Times New Roman" w:cs="Times New Roman"/>
          <w:sz w:val="24"/>
          <w:szCs w:val="24"/>
        </w:rPr>
        <w:t xml:space="preserve"> be O(n^2</w:t>
      </w:r>
      <w:r w:rsidRPr="00137D48">
        <w:rPr>
          <w:rFonts w:ascii="Times New Roman" w:hAnsi="Times New Roman" w:cs="Times New Roman"/>
          <w:sz w:val="24"/>
          <w:szCs w:val="24"/>
        </w:rPr>
        <w:t>).</w:t>
      </w:r>
    </w:p>
    <w:p w:rsidR="00A05552" w:rsidRDefault="00A05552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33E" w:rsidRDefault="008B333E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33E" w:rsidRDefault="008B333E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33E" w:rsidRDefault="008B333E" w:rsidP="008B3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33E" w:rsidRPr="00137D48" w:rsidRDefault="008B333E" w:rsidP="008B3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330A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Pr="00137D48">
        <w:rPr>
          <w:rFonts w:ascii="Times New Roman" w:hAnsi="Times New Roman" w:cs="Times New Roman"/>
          <w:sz w:val="24"/>
          <w:szCs w:val="24"/>
        </w:rPr>
        <w:t>Data Structures Used</w:t>
      </w:r>
    </w:p>
    <w:p w:rsidR="008B333E" w:rsidRPr="00137D48" w:rsidRDefault="008B333E" w:rsidP="008B3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• Graph</w:t>
      </w:r>
    </w:p>
    <w:p w:rsidR="008B333E" w:rsidRPr="00137D48" w:rsidRDefault="008B333E" w:rsidP="008B3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• Binary Heap</w:t>
      </w:r>
    </w:p>
    <w:p w:rsidR="008B333E" w:rsidRPr="00137D48" w:rsidRDefault="008B333E" w:rsidP="008B3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• Minimum Priority Queue</w:t>
      </w:r>
    </w:p>
    <w:p w:rsidR="00A05552" w:rsidRPr="00137D48" w:rsidRDefault="008B333E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• Vector</w:t>
      </w:r>
    </w:p>
    <w:p w:rsidR="008B333E" w:rsidRDefault="008B333E" w:rsidP="008B3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330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7D48">
        <w:rPr>
          <w:rFonts w:ascii="Times New Roman" w:hAnsi="Times New Roman" w:cs="Times New Roman"/>
          <w:sz w:val="24"/>
          <w:szCs w:val="24"/>
        </w:rPr>
        <w:t>Dijkstra’s algorithm can be useful in many different applic</w:t>
      </w:r>
      <w:r>
        <w:rPr>
          <w:rFonts w:ascii="Times New Roman" w:hAnsi="Times New Roman" w:cs="Times New Roman"/>
          <w:sz w:val="24"/>
          <w:szCs w:val="24"/>
        </w:rPr>
        <w:t xml:space="preserve">ations. For example, an airline network named delta might </w:t>
      </w:r>
      <w:r w:rsidRPr="00137D48">
        <w:rPr>
          <w:rFonts w:ascii="Times New Roman" w:hAnsi="Times New Roman" w:cs="Times New Roman"/>
          <w:sz w:val="24"/>
          <w:szCs w:val="24"/>
        </w:rPr>
        <w:t xml:space="preserve">represent </w:t>
      </w:r>
      <w:r>
        <w:rPr>
          <w:rFonts w:ascii="Times New Roman" w:hAnsi="Times New Roman" w:cs="Times New Roman"/>
          <w:sz w:val="24"/>
          <w:szCs w:val="24"/>
        </w:rPr>
        <w:t xml:space="preserve">the different </w:t>
      </w:r>
      <w:r w:rsidRPr="00137D48">
        <w:rPr>
          <w:rFonts w:ascii="Times New Roman" w:hAnsi="Times New Roman" w:cs="Times New Roman"/>
          <w:sz w:val="24"/>
          <w:szCs w:val="24"/>
        </w:rPr>
        <w:t>airports as nodes in a graph, and flight routes</w:t>
      </w:r>
      <w:r>
        <w:rPr>
          <w:rFonts w:ascii="Times New Roman" w:hAnsi="Times New Roman" w:cs="Times New Roman"/>
          <w:sz w:val="24"/>
          <w:szCs w:val="24"/>
        </w:rPr>
        <w:t xml:space="preserve"> to the airports</w:t>
      </w:r>
      <w:r w:rsidRPr="00137D48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its</w:t>
      </w:r>
      <w:r w:rsidRPr="00137D48">
        <w:rPr>
          <w:rFonts w:ascii="Times New Roman" w:hAnsi="Times New Roman" w:cs="Times New Roman"/>
          <w:sz w:val="24"/>
          <w:szCs w:val="24"/>
        </w:rPr>
        <w:t xml:space="preserve"> edges with distances represented by weight.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algorithm could then find the shortest route to get from one airport to another. The algorithm could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be used in GPS systems, in which intersections are nodes in a graph and roadways are edges. The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could then calculate the shortest route to your destination. Additionally, weights could also be something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else besides distance; for example, if weight represents time or fuel cost, then Dijkstra’s algorithm could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D48">
        <w:rPr>
          <w:rFonts w:ascii="Times New Roman" w:hAnsi="Times New Roman" w:cs="Times New Roman"/>
          <w:sz w:val="24"/>
          <w:szCs w:val="24"/>
        </w:rPr>
        <w:t>compute a path that is either the quickest or most economical.</w:t>
      </w:r>
    </w:p>
    <w:p w:rsidR="008B333E" w:rsidRDefault="008B333E" w:rsidP="008B33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Dijkstra’s Algorithm is a greedy algorithm in that it looks at the shortest path at that particular instant and does not look into the future which could have an alternate better path.</w:t>
      </w:r>
    </w:p>
    <w:p w:rsidR="008B333E" w:rsidRDefault="008B333E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33E" w:rsidRDefault="008B333E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33E" w:rsidRDefault="008B333E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33E" w:rsidRDefault="008B333E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7D48" w:rsidRPr="00137D48" w:rsidRDefault="00137D48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lastRenderedPageBreak/>
        <w:t>For simple.txt given vertex 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05552" w:rsidTr="00A05552"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</w:t>
            </w:r>
          </w:p>
        </w:tc>
        <w:tc>
          <w:tcPr>
            <w:tcW w:w="1368" w:type="dxa"/>
          </w:tcPr>
          <w:p w:rsidR="00A05552" w:rsidRDefault="00A05552" w:rsidP="00A055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d[1</w:t>
            </w: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]/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m[1]</w:t>
            </w:r>
          </w:p>
        </w:tc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d[2</w:t>
            </w: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]/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m[2]</w:t>
            </w:r>
          </w:p>
        </w:tc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]/m[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d[4</w:t>
            </w: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]/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m[4]</w:t>
            </w:r>
          </w:p>
        </w:tc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d[5</w:t>
            </w: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]/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m[5]</w:t>
            </w:r>
          </w:p>
        </w:tc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d[6</w:t>
            </w:r>
            <w:r w:rsidRPr="00A05552">
              <w:rPr>
                <w:rFonts w:ascii="Times New Roman" w:hAnsi="Times New Roman" w:cs="Times New Roman"/>
                <w:sz w:val="24"/>
                <w:szCs w:val="24"/>
              </w:rPr>
              <w:t>]/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m[6]</w:t>
            </w:r>
          </w:p>
        </w:tc>
      </w:tr>
      <w:tr w:rsidR="00A05552" w:rsidTr="00A05552"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A05552" w:rsidRDefault="00A06A57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0/NULL</w:t>
            </w:r>
          </w:p>
        </w:tc>
        <w:tc>
          <w:tcPr>
            <w:tcW w:w="1368" w:type="dxa"/>
          </w:tcPr>
          <w:p w:rsidR="00A05552" w:rsidRDefault="00A06A57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  <w:tc>
          <w:tcPr>
            <w:tcW w:w="1368" w:type="dxa"/>
          </w:tcPr>
          <w:p w:rsidR="00A05552" w:rsidRDefault="00A06A57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  <w:tc>
          <w:tcPr>
            <w:tcW w:w="1368" w:type="dxa"/>
          </w:tcPr>
          <w:p w:rsidR="00A05552" w:rsidRDefault="00A06A57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  <w:tc>
          <w:tcPr>
            <w:tcW w:w="1368" w:type="dxa"/>
          </w:tcPr>
          <w:p w:rsidR="00A05552" w:rsidRDefault="00A06A57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  <w:tc>
          <w:tcPr>
            <w:tcW w:w="1368" w:type="dxa"/>
          </w:tcPr>
          <w:p w:rsidR="00A05552" w:rsidRDefault="00A06A57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</w:tr>
      <w:tr w:rsidR="00A05552" w:rsidTr="00A05552">
        <w:tc>
          <w:tcPr>
            <w:tcW w:w="1368" w:type="dxa"/>
          </w:tcPr>
          <w:p w:rsidR="00A05552" w:rsidRDefault="00A0555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A05552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368" w:type="dxa"/>
          </w:tcPr>
          <w:p w:rsidR="00A05552" w:rsidRDefault="00812332" w:rsidP="008123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3/[1]</w:t>
            </w:r>
          </w:p>
        </w:tc>
        <w:tc>
          <w:tcPr>
            <w:tcW w:w="1368" w:type="dxa"/>
          </w:tcPr>
          <w:p w:rsidR="00A05552" w:rsidRDefault="00812332" w:rsidP="008123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9/[1]</w:t>
            </w:r>
          </w:p>
        </w:tc>
        <w:tc>
          <w:tcPr>
            <w:tcW w:w="1368" w:type="dxa"/>
          </w:tcPr>
          <w:p w:rsidR="00A05552" w:rsidRDefault="0081233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  <w:tc>
          <w:tcPr>
            <w:tcW w:w="1368" w:type="dxa"/>
          </w:tcPr>
          <w:p w:rsidR="00A05552" w:rsidRDefault="0081233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  <w:tc>
          <w:tcPr>
            <w:tcW w:w="1368" w:type="dxa"/>
          </w:tcPr>
          <w:p w:rsidR="00A05552" w:rsidRDefault="00812332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</w:tr>
      <w:tr w:rsidR="009B6E95" w:rsidTr="00A05552"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565F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8/[2]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7/[2]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4/[2]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</w:tr>
      <w:tr w:rsidR="009B6E95" w:rsidTr="00A05552"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8/[2]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7/[2]</w:t>
            </w:r>
          </w:p>
        </w:tc>
        <w:tc>
          <w:tcPr>
            <w:tcW w:w="1368" w:type="dxa"/>
          </w:tcPr>
          <w:p w:rsidR="009B6E95" w:rsidRDefault="009B6E95" w:rsidP="00565F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∞/NULL</w:t>
            </w:r>
          </w:p>
        </w:tc>
      </w:tr>
      <w:tr w:rsidR="009B6E95" w:rsidTr="00A05552"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8/[2]</w:t>
            </w:r>
          </w:p>
        </w:tc>
        <w:tc>
          <w:tcPr>
            <w:tcW w:w="1368" w:type="dxa"/>
          </w:tcPr>
          <w:p w:rsidR="009B6E95" w:rsidRDefault="009B6E95" w:rsidP="00565F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13/[4]</w:t>
            </w:r>
          </w:p>
        </w:tc>
      </w:tr>
      <w:tr w:rsidR="009B6E95" w:rsidTr="00A05552"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565F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13/[4]</w:t>
            </w:r>
          </w:p>
        </w:tc>
      </w:tr>
      <w:tr w:rsidR="009B6E95" w:rsidTr="00A05552"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9B6E95" w:rsidRDefault="009B6E95" w:rsidP="00137D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A5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3/[1]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8/[2]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7/[2]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4/[2]</w:t>
            </w:r>
          </w:p>
        </w:tc>
        <w:tc>
          <w:tcPr>
            <w:tcW w:w="1368" w:type="dxa"/>
          </w:tcPr>
          <w:p w:rsidR="009B6E95" w:rsidRDefault="009B6E95" w:rsidP="00940DB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13/[4]</w:t>
            </w:r>
          </w:p>
        </w:tc>
      </w:tr>
    </w:tbl>
    <w:p w:rsidR="00137D48" w:rsidRDefault="00137D48" w:rsidP="00D13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139E4" w:rsidRDefault="00D139E4" w:rsidP="00D13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for source: 1 and destination: 5 is :-</w:t>
      </w:r>
    </w:p>
    <w:p w:rsidR="00D139E4" w:rsidRPr="00D139E4" w:rsidRDefault="00D139E4" w:rsidP="00D13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39E4">
        <w:rPr>
          <w:rFonts w:ascii="Times New Roman" w:hAnsi="Times New Roman" w:cs="Times New Roman"/>
          <w:sz w:val="24"/>
          <w:szCs w:val="24"/>
        </w:rPr>
        <w:t>The shortest path tree is:</w:t>
      </w:r>
    </w:p>
    <w:p w:rsidR="00D139E4" w:rsidRPr="00D139E4" w:rsidRDefault="00D139E4" w:rsidP="00D139E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39E4">
        <w:rPr>
          <w:rFonts w:ascii="Times New Roman" w:hAnsi="Times New Roman" w:cs="Times New Roman"/>
          <w:sz w:val="24"/>
          <w:szCs w:val="24"/>
        </w:rPr>
        <w:t xml:space="preserve">   3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39E4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139E4" w:rsidRDefault="00D139E4" w:rsidP="00D139E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39E4">
        <w:rPr>
          <w:rFonts w:ascii="Times New Roman" w:hAnsi="Times New Roman" w:cs="Times New Roman"/>
          <w:sz w:val="24"/>
          <w:szCs w:val="24"/>
        </w:rPr>
        <w:t>1---&gt;2---&gt;5</w:t>
      </w:r>
    </w:p>
    <w:p w:rsidR="00D139E4" w:rsidRDefault="00D139E4" w:rsidP="00D13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for source: 1 and destination: 5 is :-</w:t>
      </w:r>
    </w:p>
    <w:p w:rsidR="00D139E4" w:rsidRPr="00D139E4" w:rsidRDefault="00D139E4" w:rsidP="00D13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39E4">
        <w:rPr>
          <w:rFonts w:ascii="Times New Roman" w:hAnsi="Times New Roman" w:cs="Times New Roman"/>
          <w:sz w:val="24"/>
          <w:szCs w:val="24"/>
        </w:rPr>
        <w:t>The shortest path tree is:</w:t>
      </w:r>
    </w:p>
    <w:p w:rsidR="00D139E4" w:rsidRPr="00D139E4" w:rsidRDefault="00D139E4" w:rsidP="00D13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39E4">
        <w:rPr>
          <w:rFonts w:ascii="Times New Roman" w:hAnsi="Times New Roman" w:cs="Times New Roman"/>
          <w:sz w:val="24"/>
          <w:szCs w:val="24"/>
        </w:rPr>
        <w:t xml:space="preserve">   3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139E4">
        <w:rPr>
          <w:rFonts w:ascii="Times New Roman" w:hAnsi="Times New Roman" w:cs="Times New Roman"/>
          <w:sz w:val="24"/>
          <w:szCs w:val="24"/>
        </w:rPr>
        <w:t xml:space="preserve"> 4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139E4">
        <w:rPr>
          <w:rFonts w:ascii="Times New Roman" w:hAnsi="Times New Roman" w:cs="Times New Roman"/>
          <w:sz w:val="24"/>
          <w:szCs w:val="24"/>
        </w:rPr>
        <w:t>6</w:t>
      </w:r>
    </w:p>
    <w:p w:rsidR="00D139E4" w:rsidRDefault="00D139E4" w:rsidP="00D139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39E4">
        <w:rPr>
          <w:rFonts w:ascii="Times New Roman" w:hAnsi="Times New Roman" w:cs="Times New Roman"/>
          <w:sz w:val="24"/>
          <w:szCs w:val="24"/>
        </w:rPr>
        <w:t>1---&gt;2---&gt;4---&gt;6</w:t>
      </w:r>
    </w:p>
    <w:p w:rsidR="00EF013B" w:rsidRDefault="00EF013B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37D48" w:rsidRPr="00137D48" w:rsidRDefault="00AB330A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330A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 w:rsidR="00137D48" w:rsidRPr="00137D48">
        <w:rPr>
          <w:rFonts w:ascii="Times New Roman" w:hAnsi="Times New Roman" w:cs="Times New Roman"/>
          <w:sz w:val="24"/>
          <w:szCs w:val="24"/>
        </w:rPr>
        <w:t>Algorithm Description</w:t>
      </w:r>
      <w:r>
        <w:rPr>
          <w:rFonts w:ascii="Times New Roman" w:hAnsi="Times New Roman" w:cs="Times New Roman"/>
          <w:sz w:val="24"/>
          <w:szCs w:val="24"/>
        </w:rPr>
        <w:br/>
      </w:r>
      <w:r w:rsidR="00137D48" w:rsidRPr="00137D48">
        <w:rPr>
          <w:rFonts w:ascii="Times New Roman" w:hAnsi="Times New Roman" w:cs="Times New Roman"/>
          <w:sz w:val="24"/>
          <w:szCs w:val="24"/>
        </w:rPr>
        <w:t>Pseudocode for Dijkstra’s algorithm (member function of Graph class)</w:t>
      </w:r>
    </w:p>
    <w:p w:rsidR="00137D48" w:rsidRPr="00137D48" w:rsidRDefault="00137D48" w:rsidP="00137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Dijkstra(Vertex V):</w:t>
      </w:r>
    </w:p>
    <w:p w:rsidR="00137D48" w:rsidRPr="00137D48" w:rsidRDefault="00137D48" w:rsidP="00A06A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for(every vertex U in vertList)</w:t>
      </w:r>
    </w:p>
    <w:p w:rsidR="00137D48" w:rsidRPr="00137D48" w:rsidRDefault="00137D48" w:rsidP="00A06A5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d[U] = ∞</w:t>
      </w:r>
    </w:p>
    <w:p w:rsidR="00137D48" w:rsidRPr="00137D48" w:rsidRDefault="00137D48" w:rsidP="00A06A5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π[U] = NULL</w:t>
      </w:r>
    </w:p>
    <w:p w:rsidR="00137D48" w:rsidRPr="00137D48" w:rsidRDefault="00137D48" w:rsidP="00A06A5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d[V] = 0</w:t>
      </w:r>
    </w:p>
    <w:p w:rsidR="00137D48" w:rsidRPr="00137D48" w:rsidRDefault="00137D48" w:rsidP="00A06A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Initialize priority queue Q to contain all vertices in vertList</w:t>
      </w:r>
    </w:p>
    <w:p w:rsidR="00137D48" w:rsidRPr="00137D48" w:rsidRDefault="00137D48" w:rsidP="00A06A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while(Q is not empty)</w:t>
      </w:r>
    </w:p>
    <w:p w:rsidR="00137D48" w:rsidRPr="00137D48" w:rsidRDefault="00137D48" w:rsidP="00A06A5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Remove minimum element from Q and call it U;</w:t>
      </w:r>
    </w:p>
    <w:p w:rsidR="00137D48" w:rsidRPr="00137D48" w:rsidRDefault="00137D48" w:rsidP="00A06A5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for(every outgoing vertex Z in U)</w:t>
      </w:r>
    </w:p>
    <w:p w:rsidR="00137D48" w:rsidRPr="00137D48" w:rsidRDefault="00137D48" w:rsidP="00A06A57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relax(U,Z,w(U,Z)) // w(U,Z) is the weight of edge U-&gt;Z</w:t>
      </w:r>
    </w:p>
    <w:p w:rsidR="00AB330A" w:rsidRDefault="00137D48" w:rsidP="00AB330A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37D48">
        <w:rPr>
          <w:rFonts w:ascii="Times New Roman" w:hAnsi="Times New Roman" w:cs="Times New Roman"/>
          <w:sz w:val="24"/>
          <w:szCs w:val="24"/>
        </w:rPr>
        <w:t>Q.updateKey(d[Z], Z)</w:t>
      </w:r>
    </w:p>
    <w:p w:rsidR="00EF013B" w:rsidRDefault="00EF013B" w:rsidP="00EF01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F013B" w:rsidRPr="00137D48" w:rsidRDefault="00EF013B" w:rsidP="00EF01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330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37D48">
        <w:rPr>
          <w:rFonts w:ascii="Times New Roman" w:hAnsi="Times New Roman" w:cs="Times New Roman"/>
          <w:sz w:val="24"/>
          <w:szCs w:val="24"/>
        </w:rPr>
        <w:t>Running Instructions</w:t>
      </w:r>
    </w:p>
    <w:p w:rsidR="00EF013B" w:rsidRDefault="00EF013B" w:rsidP="00EF01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the Graphtest.cpp with </w:t>
      </w:r>
      <w:r w:rsidRPr="00C515A6">
        <w:rPr>
          <w:rFonts w:ascii="Times New Roman" w:hAnsi="Times New Roman" w:cs="Times New Roman"/>
          <w:b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and run it with </w:t>
      </w:r>
      <w:r w:rsidRPr="00EF013B">
        <w:rPr>
          <w:rFonts w:ascii="Times New Roman" w:hAnsi="Times New Roman" w:cs="Times New Roman"/>
          <w:b/>
          <w:sz w:val="24"/>
          <w:szCs w:val="24"/>
        </w:rPr>
        <w:t>: g++ -std=c++11 GraphTest.cpp</w:t>
      </w:r>
    </w:p>
    <w:p w:rsidR="00EF013B" w:rsidRDefault="00EF013B" w:rsidP="00EF01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them use: ./a.out</w:t>
      </w:r>
      <w:r w:rsidRPr="00137D48">
        <w:rPr>
          <w:rFonts w:ascii="Times New Roman" w:hAnsi="Times New Roman" w:cs="Times New Roman"/>
          <w:sz w:val="24"/>
          <w:szCs w:val="24"/>
        </w:rPr>
        <w:t>.</w:t>
      </w:r>
    </w:p>
    <w:p w:rsidR="00EF013B" w:rsidRDefault="00EF013B" w:rsidP="00EF01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330A" w:rsidRPr="00137D48" w:rsidRDefault="00FF1E09" w:rsidP="00AB33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1E09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Bonus part: </w:t>
      </w:r>
      <w:r w:rsidR="00AB330A">
        <w:rPr>
          <w:rFonts w:ascii="Times New Roman" w:hAnsi="Times New Roman" w:cs="Times New Roman"/>
          <w:sz w:val="24"/>
          <w:szCs w:val="24"/>
        </w:rPr>
        <w:t>Initialization then vertex 1</w:t>
      </w:r>
      <w:r w:rsidR="00AB33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3430" cy="38772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3430" cy="387721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4639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8061" cy="3448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8061" cy="344853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8061" cy="34485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3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8061" cy="344853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0A" w:rsidRPr="0013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30A" w:rsidRDefault="00AB330A" w:rsidP="00AB330A">
      <w:pPr>
        <w:spacing w:after="0" w:line="240" w:lineRule="auto"/>
      </w:pPr>
      <w:r>
        <w:separator/>
      </w:r>
    </w:p>
  </w:endnote>
  <w:endnote w:type="continuationSeparator" w:id="0">
    <w:p w:rsidR="00AB330A" w:rsidRDefault="00AB330A" w:rsidP="00AB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30A" w:rsidRDefault="00AB330A" w:rsidP="00AB330A">
      <w:pPr>
        <w:spacing w:after="0" w:line="240" w:lineRule="auto"/>
      </w:pPr>
      <w:r>
        <w:separator/>
      </w:r>
    </w:p>
  </w:footnote>
  <w:footnote w:type="continuationSeparator" w:id="0">
    <w:p w:rsidR="00AB330A" w:rsidRDefault="00AB330A" w:rsidP="00AB3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6E"/>
    <w:rsid w:val="0003266E"/>
    <w:rsid w:val="00137D48"/>
    <w:rsid w:val="002C58F8"/>
    <w:rsid w:val="002E3A6E"/>
    <w:rsid w:val="00436628"/>
    <w:rsid w:val="00441B36"/>
    <w:rsid w:val="00812332"/>
    <w:rsid w:val="008B333E"/>
    <w:rsid w:val="009B6E95"/>
    <w:rsid w:val="00A05552"/>
    <w:rsid w:val="00A06A57"/>
    <w:rsid w:val="00AB330A"/>
    <w:rsid w:val="00C45203"/>
    <w:rsid w:val="00D139E4"/>
    <w:rsid w:val="00EF013B"/>
    <w:rsid w:val="00F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6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0A"/>
  </w:style>
  <w:style w:type="paragraph" w:styleId="Footer">
    <w:name w:val="footer"/>
    <w:basedOn w:val="Normal"/>
    <w:link w:val="FooterChar"/>
    <w:uiPriority w:val="99"/>
    <w:unhideWhenUsed/>
    <w:rsid w:val="00A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3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6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30A"/>
  </w:style>
  <w:style w:type="paragraph" w:styleId="Footer">
    <w:name w:val="footer"/>
    <w:basedOn w:val="Normal"/>
    <w:link w:val="FooterChar"/>
    <w:uiPriority w:val="99"/>
    <w:unhideWhenUsed/>
    <w:rsid w:val="00A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Kaivankumar Ketankumar Shah</dc:creator>
  <cp:lastModifiedBy>Kaivankumar Ketankumar Shah</cp:lastModifiedBy>
  <cp:revision>12</cp:revision>
  <dcterms:created xsi:type="dcterms:W3CDTF">2014-12-08T06:13:00Z</dcterms:created>
  <dcterms:modified xsi:type="dcterms:W3CDTF">2014-12-08T23:19:00Z</dcterms:modified>
</cp:coreProperties>
</file>