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quản lý thiết bị IoT</w:t>
      </w:r>
    </w:p>
    <w:p>
      <w:r>
        <w:t>Báo cáo kiến trúc và triển khai</w:t>
      </w:r>
    </w:p>
    <w:p>
      <w:r>
        <w:t>Nhóm Đinh Thiên Bảo  •  Ngô Quang Đạt  •  Nguyễn Viết Đăng</w:t>
      </w:r>
    </w:p>
    <w:p>
      <w:r>
        <w:t>Bản hoàn thiện ngày 22 tháng 10 năm 2026</w:t>
      </w:r>
    </w:p>
    <w:p>
      <w:pPr>
        <w:pStyle w:val="Heading2"/>
      </w:pPr>
      <w:r>
        <w:t>Mục đích</w:t>
      </w:r>
    </w:p>
    <w:p>
      <w:r>
        <w:t>Tài liệu mô tả hệ thống quản lý thiết bị, xác thực người dùng và giám sát dữ liệu cảm biến theo thời gian thực. Nội dung bám theo mã nguồn hiện có, phục vụ bàn giao và chuẩn bị bảo vệ đồ án.</w:t>
      </w:r>
    </w:p>
    <w:p>
      <w:r>
        <w:t>Hệ thống đã bổ sung quản lý tài khoản, phạm vi khu vực của Manager, cấu hình ngưỡng cảnh báo, nhà cung cấp và nhật ký quản trị. Luồng OTP, JWT và bảo toàn lịch sử thiết bị được củng cố bằng kiểm thử tự động.</w:t>
      </w:r>
    </w:p>
    <w:p>
      <w:pPr>
        <w:pStyle w:val="Heading2"/>
      </w:pPr>
      <w:r>
        <w:t>Phạm vi nghiệm thu</w:t>
      </w:r>
    </w:p>
    <w:p>
      <w:r>
        <w:t>Bộ kiểm thử tự động kiểm tra trên H2, kiểm thử phía trình duyệt bằng môi trường JavaScript mô phỏng và các bước chạy thử local. Kết quả chi tiết được lưu trong tài liệu NGHIEM_THU.md đi kèm. Gửi email và upload ảnh thật chỉ được xác nhận khi dịch vụ bên ngoài đã xác thực thành công; không dùng kết quả mock để thay cho thử nghiệm dịch vụ thật.</w:t>
      </w:r>
    </w:p>
    <w:p>
      <w:pPr>
        <w:pStyle w:val="Heading2"/>
      </w:pPr>
      <w:r>
        <w:t>Nội dung</w:t>
      </w:r>
    </w:p>
    <w:p>
      <w:pPr>
        <w:pStyle w:val="ListBullet"/>
      </w:pPr>
      <w:r>
        <w:t>Yêu cầu và vai trò</w:t>
      </w:r>
    </w:p>
    <w:p>
      <w:pPr>
        <w:pStyle w:val="ListBullet"/>
      </w:pPr>
      <w:r>
        <w:t>Kiến trúc và mô hình dữ liệu</w:t>
      </w:r>
    </w:p>
    <w:p>
      <w:pPr>
        <w:pStyle w:val="ListBullet"/>
      </w:pPr>
      <w:r>
        <w:t>Xác thực và bảo mật</w:t>
      </w:r>
    </w:p>
    <w:p>
      <w:pPr>
        <w:pStyle w:val="ListBullet"/>
      </w:pPr>
      <w:r>
        <w:t>Thiết bị và quản trị hệ thống</w:t>
      </w:r>
    </w:p>
    <w:p>
      <w:pPr>
        <w:pStyle w:val="ListBullet"/>
      </w:pPr>
      <w:r>
        <w:t>Dữ liệu IoT và realtime</w:t>
      </w:r>
    </w:p>
    <w:p>
      <w:pPr>
        <w:pStyle w:val="ListBullet"/>
      </w:pPr>
      <w:r>
        <w:t>Kiểm thử và kịch bản bảo vệ</w:t>
      </w:r>
    </w:p>
    <w:p>
      <w:r>
        <w:br w:type="page"/>
      </w:r>
    </w:p>
    <w:p>
      <w:pPr>
        <w:pStyle w:val="Heading1"/>
      </w:pPr>
      <w:r>
        <w:t>Yêu cầu và vai trò</w:t>
      </w:r>
    </w:p>
    <w:p>
      <w:pPr>
        <w:pStyle w:val="Heading2"/>
      </w:pPr>
      <w:r>
        <w:t>Phân công theo module</w:t>
      </w:r>
    </w:p>
    <w:p>
      <w:r>
        <w:t>Đinh Thiên Bảo phụ trách nền tảng Spring Boot, User và Role, xác thực, phân quyền và quản lý người dùng. Ngô Quang Đạt phụ trách thiết bị, danh mục, Cloudinary và giao diện. Nguyễn Viết Đăng phụ trách nhận dữ liệu cảm biến, WebSocket, dashboard và mô phỏng. Những thay đổi tích hợp cần được cả nhóm nắm rõ khi bảo vệ.</w:t>
      </w:r>
    </w:p>
    <w:p>
      <w:pPr>
        <w:pStyle w:val="Heading2"/>
      </w:pPr>
      <w:r>
        <w:t>Khách và người dùng</w:t>
      </w:r>
    </w:p>
    <w:p>
      <w:r>
        <w:t>Khách xem trang chủ, đăng ký, xác thực OTP, gửi lại mã và quên mật khẩu. Người dùng đã xác thực đăng nhập bằng cookie JWT, sửa họ tên, đổi mật khẩu, quản lý thiết bị của mình và theo dõi lịch sử cùng cảnh báo.</w:t>
      </w:r>
    </w:p>
    <w:p>
      <w:pPr>
        <w:pStyle w:val="Heading2"/>
      </w:pPr>
      <w:r>
        <w:t>Manager</w:t>
      </w:r>
    </w:p>
    <w:p>
      <w:r>
        <w:t>Admin gán tên khu vực cho các tài khoản. Manager xem và tìm người dùng cùng khu vực; được chỉnh họ tên và khóa User trong phạm vi, nhưng không được thay quyền, chuyển khu vực hoặc sửa Admin/Manager khác. Manager đọc thiết bị và thống kê trong khu vực, nhận realtime tương ứng; chỉ sửa/xóa hoặc gửi dữ liệu vào thiết bị do chính mình sở hữu.</w:t>
      </w:r>
    </w:p>
    <w:p>
      <w:pPr>
        <w:pStyle w:val="Heading2"/>
      </w:pPr>
      <w:r>
        <w:t>Admin</w:t>
      </w:r>
    </w:p>
    <w:p>
      <w:r>
        <w:t>Admin xem toàn bộ thiết bị và dữ liệu, quản lý danh mục, tài khoản, nhà cung cấp, ngưỡng cảnh báo và nhật ký quản trị. Biểu mẫu ngăn tự khóa/tự đổi quyền; việc khóa hoặc hạ quyền tài khoản Admin cũng bị chặn để tránh mất khả năng quản trị.</w:t>
      </w:r>
    </w:p>
    <w:p>
      <w:pPr>
        <w:pStyle w:val="Heading2"/>
      </w:pPr>
      <w:r>
        <w:t>Giới hạn nghiệp vụ đã chốt</w:t>
      </w:r>
    </w:p>
    <w:p>
      <w:r>
        <w:t>Trạng thái ACTIVE, INACTIVE và MAINTENANCE là trạng thái quản lý do người dùng đặt, không phải tín hiệu online từ thiết bị vật lý. Chỉ số thiết bị đã có dữ liệu là số thiết bị có ít nhất một mẫu đo. Thiết bị có lịch sử không được xóa cứng; chuyển sang Ngừng hoạt động để giữ khả năng tra cứu.</w:t>
      </w:r>
    </w:p>
    <w:p>
      <w:r>
        <w:br w:type="page"/>
      </w:r>
    </w:p>
    <w:p>
      <w:pPr>
        <w:pStyle w:val="Heading1"/>
      </w:pPr>
      <w:r>
        <w:t>Kiến trúc và mô hình dữ liệu</w:t>
      </w:r>
    </w:p>
    <w:p>
      <w:pPr>
        <w:pStyle w:val="Heading2"/>
      </w:pPr>
      <w:r>
        <w:t>Kiến trúc ba tầng</w:t>
      </w:r>
    </w:p>
    <w:p>
      <w:r>
        <w:t>Controller tiếp nhận HTTP, kiểm tra DTO và chọn phản hồi JSON hoặc Thymeleaf. Service áp dụng quyền, quy tắc nghiệp vụ và transaction. Repository dùng Spring Data JPA để truy cập dữ liệu. Entity mô tả dữ liệu lưu trữ; DTO giới hạn thông tin được nhận/trả, không gửi mật khẩu hoặc OTP ra giao diện quản trị.</w:t>
      </w:r>
    </w:p>
    <w:p>
      <w:pPr>
        <w:pStyle w:val="Heading2"/>
      </w:pPr>
      <w:r>
        <w:t>Công nghệ</w:t>
      </w:r>
    </w:p>
    <w:p>
      <w:r>
        <w:t>Java 17 là mức biên dịch; Spring Boot 2.7.18, Spring Security, Spring Data JPA và MySQL phục vụ backend. Thymeleaf và Bootstrap 5 tạo giao diện. Chart.js vẽ biểu đồ; SockJS và STOMP kết nối realtime. Cloudinary lưu ảnh; Java Mail gửi email OTP.</w:t>
      </w:r>
    </w:p>
    <w:p>
      <w:pPr>
        <w:pStyle w:val="Heading2"/>
      </w:pPr>
      <w:r>
        <w:t>Quan hệ chính</w:t>
      </w:r>
    </w:p>
    <w:p>
      <w:pPr>
        <w:pStyle w:val="ListBullet"/>
      </w:pPr>
      <w:r>
        <w:t>users và roles liên kết nhiều nhiều qua user_roles. User lưu region, trạng thái xác thực, khóa tài khoản và phiên bản token.</w:t>
      </w:r>
    </w:p>
    <w:p>
      <w:pPr>
        <w:pStyle w:val="ListBullet"/>
      </w:pPr>
      <w:r>
        <w:t>User sở hữu nhiều Device; Category phân loại nhiều Device. Device lưu mã duy nhất, ảnh, vị trí, trạng thái và version để phát hiện xung đột ghi.</w:t>
      </w:r>
    </w:p>
    <w:p>
      <w:pPr>
        <w:pStyle w:val="ListBullet"/>
      </w:pPr>
      <w:r>
        <w:t>DeviceData và DeviceLog tham chiếu Device bằng khóa ngoại device_id. Service chặn xóa thiết bị có lịch sử; database ngăn tạo bản ghi con không có thiết bị.</w:t>
      </w:r>
    </w:p>
    <w:p>
      <w:pPr>
        <w:pStyle w:val="ListBullet"/>
      </w:pPr>
      <w:r>
        <w:t>system_settings lưu cấu hình ngưỡng nhiệt độ. suppliers lưu danh bạ nhà cung cấp do Admin quản lý.</w:t>
      </w:r>
    </w:p>
    <w:p>
      <w:pPr>
        <w:pStyle w:val="ListBullet"/>
      </w:pPr>
      <w:r>
        <w:t>system_audit_logs lưu người thao tác, hành động, thời gian và đối tượng; không ghi mật khẩu, OTP hoặc khóa dịch vụ.</w:t>
      </w:r>
    </w:p>
    <w:p>
      <w:pPr>
        <w:pStyle w:val="Heading2"/>
      </w:pPr>
      <w:r>
        <w:t>Transaction và dữ liệu ngoài hệ thống</w:t>
      </w:r>
    </w:p>
    <w:p>
      <w:r>
        <w:t>Cập nhật DB thực hiện trong transaction. Ảnh Cloudinary mới được dọn nếu DB rollback, ảnh cũ được dọn khi thay đổi đã commit. Cloudinary không có transaction chung với MySQL; dọn ảnh thất bại được ghi log để xử lý. Phát WebSocket diễn ra sau commit để tránh công bố dữ liệu chưa lưu thành công.</w:t>
      </w:r>
    </w:p>
    <w:p>
      <w:r>
        <w:br w:type="page"/>
      </w:r>
    </w:p>
    <w:p>
      <w:pPr>
        <w:pStyle w:val="Heading1"/>
      </w:pPr>
      <w:r>
        <w:t>Xác thực và bảo mật</w:t>
      </w:r>
    </w:p>
    <w:p>
      <w:pPr>
        <w:pStyle w:val="Heading2"/>
      </w:pPr>
      <w:r>
        <w:t>Đăng ký và xác thực email</w:t>
      </w:r>
    </w:p>
    <w:p>
      <w:r>
        <w:t>Form đăng ký gửi email, họ tên và mật khẩu. Mật khẩu được BCrypt; tài khoản chưa xác thực không đăng nhập được. OTP sáu chữ số được sinh bằng SecureRandom và chỉ lưu dạng BCrypt, kèm mục đích VERIFY, thời điểm hết hạn và bộ đếm thử. SMTP thất bại được trả lỗi thay vì báo gửi thành công; transaction không giữ tài khoản đăng ký dở do lỗi gửi mail.</w:t>
      </w:r>
    </w:p>
    <w:p>
      <w:pPr>
        <w:pStyle w:val="Heading2"/>
      </w:pPr>
      <w:r>
        <w:t>OTP và đặt lại mật khẩu</w:t>
      </w:r>
    </w:p>
    <w:p>
      <w:r>
        <w:t>OTP hết hạn sau 5 phút, tối đa 5 lần thử sai, mỗi lần gửi lại cách nhau ít nhất 60 giây. Mã VERIFY chỉ dùng xác thực đăng ký; mã RESET chỉ dùng đặt lại mật khẩu. Mã hợp lệ được xóa sau khi dùng. Cập nhật bộ đếm sai vẫn được commit. Tài khoản bị khóa không được tự mở khóa bằng reset mật khẩu.</w:t>
      </w:r>
    </w:p>
    <w:p>
      <w:pPr>
        <w:pStyle w:val="Heading2"/>
      </w:pPr>
      <w:r>
        <w:t>JWT và vòng đời phiên đăng nhập</w:t>
      </w:r>
    </w:p>
    <w:p>
      <w:r>
        <w:t>JWT mang email và tokenVersion. Bộ lọc kiểm tra chữ ký, hạn dùng, trạng thái enabled/locked và tokenVersion hiện tại trong DB. Đổi mật khẩu, đặt lại mật khẩu, cập nhật quyền/phạm vi hoặc đăng xuất tăng phiên bản; token cũ bị từ chối. Cookie có HttpOnly và SameSite=Lax. Khi triển khai HTTPS cần bật app.cookie-secure=true.</w:t>
      </w:r>
    </w:p>
    <w:p>
      <w:pPr>
        <w:pStyle w:val="Heading2"/>
      </w:pPr>
      <w:r>
        <w:t>CSRF và quyền sở hữu</w:t>
      </w:r>
    </w:p>
    <w:p>
      <w:r>
        <w:t>Các thao tác ghi dùng cookie phải gửi X-XSRF-TOKEN; form Thymeleaf dùng token tích hợp. API Bearer không kèm cookie được miễn CSRF. SockJS giữ cùng origin. Service kiểm tra quyền lần nữa, không chỉ ẩn menu. Truy cập thiết bị ngoài phạm vi trả 404 để hạn chế lộ thông tin.</w:t>
      </w:r>
    </w:p>
    <w:p>
      <w:pPr>
        <w:pStyle w:val="Heading2"/>
      </w:pPr>
      <w:r>
        <w:t>Cấu hình bí mật</w:t>
      </w:r>
    </w:p>
    <w:p>
      <w:r>
        <w:t>JWT secret được cấu hình riêng; bản source không chứa khóa ký dùng chung. Kết nối local, mật khẩu MySQL và dịch vụ được lưu ở config/application-local.properties, đã bỏ qua trong Git. Không đưa file local vào báo cáo hoặc commit. Tài khoản Admin khởi tạo dùng mật khẩu ngẫu nhiên riêng của máy khi hệ thống chưa có Admin.</w:t>
      </w:r>
    </w:p>
    <w:p>
      <w:r>
        <w:br w:type="page"/>
      </w:r>
    </w:p>
    <w:p>
      <w:pPr>
        <w:pStyle w:val="Heading1"/>
      </w:pPr>
      <w:r>
        <w:t>Thiết bị và quản trị hệ thống</w:t>
      </w:r>
    </w:p>
    <w:p>
      <w:pPr>
        <w:pStyle w:val="Heading2"/>
      </w:pPr>
      <w:r>
        <w:t>Thiết bị và danh mục</w:t>
      </w:r>
    </w:p>
    <w:p>
      <w:r>
        <w:t>Người dùng thêm thiết bị, xem danh sách/chi tiết, chỉnh sửa và xóa thiết bị chưa có lịch sử. Bộ lọc hỗ trợ tên hoặc mã, danh mục, trạng thái và phân trang. Mã được chuẩn hóa và không trùng. Manager/Admin quản lý danh mục; danh mục đang được dùng không bị xóa.</w:t>
      </w:r>
    </w:p>
    <w:p>
      <w:pPr>
        <w:pStyle w:val="Heading2"/>
      </w:pPr>
      <w:r>
        <w:t>Ảnh thiết bị</w:t>
      </w:r>
    </w:p>
    <w:p>
      <w:r>
        <w:t>Ảnh JPG, PNG, GIF có dung lượng tối đa 5 MB và không quá 25 megapixel. Server đọc nội dung ảnh để kiểm tra, không chỉ tin tên file hoặc MIME phía client. UI xem trước ảnh, hỗ trợ thay và bỏ ảnh. Nếu chưa cấu hình dịch vụ, CRUD không ảnh vẫn hoạt động.</w:t>
      </w:r>
    </w:p>
    <w:p>
      <w:pPr>
        <w:pStyle w:val="Heading2"/>
      </w:pPr>
      <w:r>
        <w:t>Hồ sơ và người dùng</w:t>
      </w:r>
    </w:p>
    <w:p>
      <w:r>
        <w:t>Trang /account hiển thị thông tin hiện tại, sửa họ tên và đổi mật khẩu với kiểm tra mật khẩu cũ. Trang /management/users tìm kiếm theo email/họ tên và phân trang. Admin gán User/Manager/Admin, khu vực và khóa tài khoản. Manager chỉ tác động User cùng khu vực; trường quyền và khu vực bị khóa trên giao diện và kiểm tra lại tại server.</w:t>
      </w:r>
    </w:p>
    <w:p>
      <w:pPr>
        <w:pStyle w:val="Heading2"/>
      </w:pPr>
      <w:r>
        <w:t>Cấu hình và nhật ký</w:t>
      </w:r>
    </w:p>
    <w:p>
      <w:r>
        <w:t>Trang /admin/settings cho phép đặt ngưỡng nhiệt độ từ -50 đến 150°C, quản lý danh bạ nhà cung cấp và xem nhật ký phân trang. Giá trị ngưỡng lưu trong MySQL, được luồng nhận dữ liệu sử dụng ngay. Nhật ký ghi các thay đổi hồ sơ, mật khẩu, người dùng, nhà cung cấp, cấu hình và xóa thiết bị.</w:t>
      </w:r>
    </w:p>
    <w:p>
      <w:pPr>
        <w:pStyle w:val="Heading2"/>
      </w:pPr>
      <w:r>
        <w:t>Thiết kế giao diện</w:t>
      </w:r>
    </w:p>
    <w:p>
      <w:r>
        <w:t>Trang chủ, xác thực, thiết bị, dashboard và quản trị dùng chung header/footer, màu sắc và liên kết vai trò. Bảng có vùng cuộn ngang; form chia cột khi màn hình rộng và xếp dọc khi hẹp. Thông báo hiển thị dạng văn bản, tránh chèn trực tiếp dữ liệu người dùng thành HTML.</w:t>
      </w:r>
    </w:p>
    <w:p>
      <w:r>
        <w:br w:type="page"/>
      </w:r>
    </w:p>
    <w:p>
      <w:pPr>
        <w:pStyle w:val="Heading1"/>
      </w:pPr>
      <w:r>
        <w:t>Dữ liệu IoT và realtime</w:t>
      </w:r>
    </w:p>
    <w:p>
      <w:pPr>
        <w:pStyle w:val="Heading2"/>
      </w:pPr>
      <w:r>
        <w:t>Luồng tiếp nhận</w:t>
      </w:r>
    </w:p>
    <w:p>
      <w:r>
        <w:t>Client gửi POST /api/iot/data với deviceId, temperature và humidity. Server kiểm tra đăng nhập, CSRF, giá trị nhiệt độ từ -50 đến 150°C và độ ẩm từ 0 đến 100%. Chỉ chủ thiết bị hoặc Admin được gửi dữ liệu. Service khóa bản ghi thiết bị trong transaction, lưu mẫu đo và kiểm tra ngưỡng cấu hình.</w:t>
      </w:r>
    </w:p>
    <w:p>
      <w:pPr>
        <w:pStyle w:val="Heading2"/>
      </w:pPr>
      <w:r>
        <w:t>Cảnh báo</w:t>
      </w:r>
    </w:p>
    <w:p>
      <w:r>
        <w:t>Nếu nhiệt độ lớn hơn ngưỡng, hệ thống tạo WARNING khi cảnh báo gần nhất đã cách ít nhất 10 giây. Mẫu đo vẫn được lưu trong thời gian cooldown. Sau commit, điểm đo và cảnh báo được gửi cho chủ thiết bị, các Manager cùng khu vực và topic toàn hệ thống dành cho Admin.</w:t>
      </w:r>
    </w:p>
    <w:p>
      <w:pPr>
        <w:pStyle w:val="Heading2"/>
      </w:pPr>
      <w:r>
        <w:t>Phân quyền WebSocket</w:t>
      </w:r>
    </w:p>
    <w:p>
      <w:r>
        <w:t>Handshake tại /ws dùng JWT của phiên đăng nhập. Chủ sở hữu và Manager đăng ký /user/queue/data cùng /user/queue/alerts; Admin dùng /topic/data và /topic/alerts. Interceptor chặn topic toàn hệ thống đối với người thường, chặn destination lạ và không cho client tự phát STOMP SEND.</w:t>
      </w:r>
    </w:p>
    <w:p>
      <w:pPr>
        <w:pStyle w:val="Heading2"/>
      </w:pPr>
      <w:r>
        <w:t>Biểu đồ và đồng bộ</w:t>
      </w:r>
    </w:p>
    <w:p>
      <w:r>
        <w:t>Dashboard giữ tối đa 20 điểm. HTTP cung cấp lịch sử, WebSocket cung cấp điểm mới có ID bản ghi. Client ghép lịch sử và dữ liệu realtime theo ID, loại trùng và sắp theo thời gian; phản hồi lịch sử cũ không ghi đè bộ lọc mới. Khi nối lại, client tải lại lịch sử, thống kê và cảnh báo.</w:t>
      </w:r>
    </w:p>
    <w:p>
      <w:pPr>
        <w:pStyle w:val="Heading2"/>
      </w:pPr>
      <w:r>
        <w:t>Giới hạn triển khai</w:t>
      </w:r>
    </w:p>
    <w:p>
      <w:r>
        <w:t>Simple broker chạy trong một tiến trình và không phải hàng đợi bền vững. Khi chọn tất cả, biểu đồ hiển thị các mẫu của nhiều thiết bị xen kẽ; chọn ID khi phân tích một cảm biến. CDN cần kết nối mạng. Kết nối lại tải 20 mẫu mới nhất, không đảm bảo phát lại mọi sự kiện đã bỏ lỡ.</w:t>
      </w:r>
    </w:p>
    <w:p>
      <w:r>
        <w:br w:type="page"/>
      </w:r>
    </w:p>
    <w:p>
      <w:pPr>
        <w:pStyle w:val="Heading1"/>
      </w:pPr>
      <w:r>
        <w:t>Kiểm thử và kịch bản bảo vệ</w:t>
      </w:r>
    </w:p>
    <w:p>
      <w:pPr>
        <w:pStyle w:val="Heading2"/>
      </w:pPr>
      <w:r>
        <w:t>Kiểm thử tự động</w:t>
      </w:r>
    </w:p>
    <w:p>
      <w:r>
        <w:t>Bộ Maven đã đạt 28 test tại lần kiểm tra sau khi tích hợp các nghiệp vụ chính; bộ JavaScript đạt 9 test, bao gồm xử lý lỗi form và ghép lịch sử với realtime. Log và số liệu nghiệm thu cuối cùng được cập nhật trong NGHIEM_THU.md. Các test H2 không gửi email hoặc upload ảnh thật.</w:t>
      </w:r>
    </w:p>
    <w:p>
      <w:pPr>
        <w:pStyle w:val="Heading2"/>
      </w:pPr>
      <w:r>
        <w:t>Các ca cần trình diễn</w:t>
      </w:r>
    </w:p>
    <w:p>
      <w:pPr>
        <w:pStyle w:val="ListNumber"/>
      </w:pPr>
      <w:r>
        <w:t>Đăng ký tài khoản, nhận OTP trong email thật, xác thực và đăng nhập. Thử OTP sai/hết hạn và thử gửi lại quá nhanh.</w:t>
      </w:r>
    </w:p>
    <w:p>
      <w:pPr>
        <w:pStyle w:val="ListNumber"/>
      </w:pPr>
      <w:r>
        <w:t>Admin phân User và Manager vào cùng khu vực. Manager nhìn thấy đúng phạm vi và bị từ chối khi sửa User khác khu vực hoặc nâng quyền.</w:t>
      </w:r>
    </w:p>
    <w:p>
      <w:pPr>
        <w:pStyle w:val="ListNumber"/>
      </w:pPr>
      <w:r>
        <w:t>Tạo danh mục, tạo thiết bị có ảnh, tìm kiếm và chỉnh sửa. Thử mã trùng và ảnh không hợp lệ.</w:t>
      </w:r>
    </w:p>
    <w:p>
      <w:pPr>
        <w:pStyle w:val="ListNumber"/>
      </w:pPr>
      <w:r>
        <w:t>Mở dashboard rồi gửi dữ liệu 30°C, bằng ngưỡng và vượt ngưỡng. Xác nhận biểu đồ và cảnh báo; thử liên tục để kiểm tra cooldown.</w:t>
      </w:r>
    </w:p>
    <w:p>
      <w:pPr>
        <w:pStyle w:val="ListNumber"/>
      </w:pPr>
      <w:r>
        <w:t>Xóa thiết bị có lịch sử phải bị chặn. Thiết bị chưa có lịch sử được xóa; ảnh liên quan được dọn khi Cloudinary hoạt động.</w:t>
      </w:r>
    </w:p>
    <w:p>
      <w:pPr>
        <w:pStyle w:val="ListNumber"/>
      </w:pPr>
      <w:r>
        <w:t>Đổi mật khẩu hoặc đăng xuất, thử lại JWT cũ và xác nhận bị từ chối. Admin xem nhật ký thay đổi.</w:t>
      </w:r>
    </w:p>
    <w:p>
      <w:pPr>
        <w:pStyle w:val="ListNumber"/>
      </w:pPr>
      <w:r>
        <w:t>Mất kết nối rồi kết nối lại dashboard, kiểm tra tải lịch sử và không mất điểm mới. Kiểm tra bố cục trên màn hình hẹp.</w:t>
      </w:r>
    </w:p>
    <w:p>
      <w:pPr>
        <w:pStyle w:val="Heading2"/>
      </w:pPr>
      <w:r>
        <w:t>Điều kiện nghiệm thu dịch vụ ngoài</w:t>
      </w:r>
    </w:p>
    <w:p>
      <w:r>
        <w:t>Cloudinary cần ba giá trị thuộc cùng tài khoản: cloud name, API key và API secret. Gmail cần địa chỉ thực cùng mật khẩu ứng dụng tạo sau khi bật xác minh hai bước. Cấu hình mẫu trả lỗi không được coi là tích hợp đã chạy thật. Ngày 22/10/2026, luồng đăng ký, gửi OTP thật, xác thực và đăng nhập đã thành công trên MySQL. Upload, thay ảnh và xóa ảnh thật đã qua kiểm thử; Cloudinary Admin API xác nhận ảnh thử được dọn. Trình duyệt đã nhận hai mẫu đo, vẽ biểu đồ và hiện cảnh báo 65°C qua WebSocket.</w:t>
      </w:r>
    </w:p>
    <w:p>
      <w:pPr>
        <w:pStyle w:val="Heading2"/>
      </w:pPr>
      <w:r>
        <w:t>Tài liệu đi kèm</w:t>
      </w:r>
    </w:p>
    <w:p>
      <w:r>
        <w:t>README.md hướng dẫn khởi động; NGHIEM_THU.md ghi kết quả mới nhất; các Postman collection trong docs phục vụ demo. File Word thương mại điện tử cũ chỉ là tài liệu tham khảo, không phải mô tả chức năng của đồ án IoT này.</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IoT Device Management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