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E5" w:rsidRPr="00882EE5" w:rsidRDefault="00882EE5" w:rsidP="00882EE5">
      <w:pPr>
        <w:autoSpaceDE w:val="0"/>
        <w:autoSpaceDN w:val="0"/>
        <w:adjustRightInd w:val="0"/>
        <w:jc w:val="left"/>
        <w:rPr>
          <w:rFonts w:ascii="华文细黑" w:eastAsia="华文细黑" w:hAnsi="华文细黑" w:cs="新宋体"/>
          <w:color w:val="000000" w:themeColor="text1"/>
          <w:kern w:val="0"/>
          <w:sz w:val="36"/>
          <w:szCs w:val="36"/>
        </w:rPr>
      </w:pPr>
      <w:r>
        <w:rPr>
          <w:rFonts w:ascii="华文细黑" w:eastAsia="华文细黑" w:hAnsi="华文细黑" w:cs="新宋体" w:hint="eastAsia"/>
          <w:color w:val="000000" w:themeColor="text1"/>
          <w:kern w:val="0"/>
          <w:sz w:val="36"/>
          <w:szCs w:val="36"/>
        </w:rPr>
        <w:t>上位机</w:t>
      </w:r>
      <w:r w:rsidRPr="00DC6BC1">
        <w:rPr>
          <w:rFonts w:ascii="华文细黑" w:eastAsia="华文细黑" w:hAnsi="华文细黑" w:cs="新宋体"/>
          <w:color w:val="000000" w:themeColor="text1"/>
          <w:kern w:val="0"/>
          <w:sz w:val="36"/>
          <w:szCs w:val="36"/>
        </w:rPr>
        <w:t>TCP</w:t>
      </w:r>
      <w:r>
        <w:rPr>
          <w:rFonts w:ascii="华文细黑" w:eastAsia="华文细黑" w:hAnsi="华文细黑" w:cs="新宋体" w:hint="eastAsia"/>
          <w:color w:val="000000" w:themeColor="text1"/>
          <w:kern w:val="0"/>
          <w:sz w:val="36"/>
          <w:szCs w:val="36"/>
        </w:rPr>
        <w:t>下发</w:t>
      </w:r>
      <w:r w:rsidRPr="00DC6BC1">
        <w:rPr>
          <w:rFonts w:ascii="华文细黑" w:eastAsia="华文细黑" w:hAnsi="华文细黑" w:cs="新宋体" w:hint="eastAsia"/>
          <w:color w:val="000000" w:themeColor="text1"/>
          <w:kern w:val="0"/>
          <w:sz w:val="36"/>
          <w:szCs w:val="36"/>
        </w:rPr>
        <w:t>天气指令协议</w:t>
      </w:r>
      <w:r>
        <w:rPr>
          <w:rFonts w:ascii="华文细黑" w:eastAsia="华文细黑" w:hAnsi="华文细黑" w:cs="新宋体" w:hint="eastAsia"/>
          <w:color w:val="000000" w:themeColor="text1"/>
          <w:kern w:val="0"/>
          <w:sz w:val="36"/>
          <w:szCs w:val="36"/>
        </w:rPr>
        <w:t>（该线程写在上位机控制指令线程中）</w:t>
      </w:r>
    </w:p>
    <w:p w:rsidR="00882EE5" w:rsidRDefault="00882EE5" w:rsidP="00882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36"/>
          <w:szCs w:val="36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指式格式  </w:t>
      </w:r>
      <w:r w:rsidRPr="00DC6BC1">
        <w:rPr>
          <w:rFonts w:ascii="新宋体" w:eastAsia="新宋体" w:cs="新宋体"/>
          <w:color w:val="A31515"/>
          <w:kern w:val="0"/>
          <w:sz w:val="36"/>
          <w:szCs w:val="36"/>
        </w:rPr>
        <w:t>:C0A7016F0000EA60010101</w:t>
      </w:r>
      <w:r>
        <w:rPr>
          <w:rFonts w:ascii="新宋体" w:eastAsia="新宋体" w:cs="新宋体" w:hint="eastAsia"/>
          <w:color w:val="A31515"/>
          <w:kern w:val="0"/>
          <w:sz w:val="36"/>
          <w:szCs w:val="36"/>
          <w:highlight w:val="yellow"/>
        </w:rPr>
        <w:t>WWWW</w:t>
      </w:r>
      <w:r w:rsidRPr="00042133">
        <w:rPr>
          <w:rFonts w:ascii="新宋体" w:eastAsia="新宋体" w:cs="新宋体"/>
          <w:color w:val="000000" w:themeColor="text1"/>
          <w:kern w:val="0"/>
          <w:sz w:val="36"/>
          <w:szCs w:val="36"/>
          <w:highlight w:val="red"/>
        </w:rPr>
        <w:t>FFF</w:t>
      </w:r>
      <w:r w:rsidRPr="00042133">
        <w:rPr>
          <w:rFonts w:ascii="新宋体" w:eastAsia="新宋体" w:cs="新宋体"/>
          <w:color w:val="000000" w:themeColor="text1"/>
          <w:kern w:val="0"/>
          <w:sz w:val="36"/>
          <w:szCs w:val="36"/>
          <w:highlight w:val="green"/>
        </w:rPr>
        <w:t>YYY</w:t>
      </w:r>
      <w:r w:rsidRPr="00042133">
        <w:rPr>
          <w:rFonts w:ascii="新宋体" w:eastAsia="新宋体" w:cs="新宋体"/>
          <w:color w:val="A31515"/>
          <w:kern w:val="0"/>
          <w:sz w:val="36"/>
          <w:szCs w:val="36"/>
          <w:highlight w:val="darkBlue"/>
        </w:rPr>
        <w:t>GGGGGG</w:t>
      </w:r>
    </w:p>
    <w:p w:rsidR="00882EE5" w:rsidRDefault="00882EE5" w:rsidP="00882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36"/>
          <w:szCs w:val="36"/>
        </w:rPr>
      </w:pPr>
    </w:p>
    <w:p w:rsidR="00882EE5" w:rsidRPr="00042133" w:rsidRDefault="00882EE5" w:rsidP="00882EE5">
      <w:pPr>
        <w:autoSpaceDE w:val="0"/>
        <w:autoSpaceDN w:val="0"/>
        <w:adjustRightInd w:val="0"/>
        <w:spacing w:before="240"/>
        <w:jc w:val="left"/>
        <w:rPr>
          <w:rFonts w:ascii="新宋体" w:eastAsia="新宋体" w:cs="新宋体" w:hint="eastAsia"/>
          <w:color w:val="A31515"/>
          <w:kern w:val="0"/>
          <w:sz w:val="36"/>
          <w:szCs w:val="36"/>
        </w:rPr>
      </w:pPr>
      <w:r w:rsidRPr="00DC6BC1">
        <w:rPr>
          <w:rFonts w:ascii="新宋体" w:eastAsia="新宋体" w:cs="新宋体"/>
          <w:color w:val="A31515"/>
          <w:kern w:val="0"/>
          <w:sz w:val="36"/>
          <w:szCs w:val="36"/>
        </w:rPr>
        <w:t>:C0A7016F0000EA60010101</w:t>
      </w:r>
      <w:r>
        <w:rPr>
          <w:rFonts w:ascii="新宋体" w:eastAsia="新宋体" w:cs="新宋体" w:hint="eastAsia"/>
          <w:color w:val="A31515"/>
          <w:kern w:val="0"/>
          <w:sz w:val="36"/>
          <w:szCs w:val="36"/>
        </w:rPr>
        <w:t>（包括冒号，为系统预留位）</w:t>
      </w:r>
    </w:p>
    <w:p w:rsidR="00882EE5" w:rsidRDefault="00882EE5" w:rsidP="00882EE5">
      <w:pPr>
        <w:rPr>
          <w:rFonts w:ascii="新宋体" w:eastAsia="新宋体" w:cs="新宋体"/>
          <w:color w:val="A31515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A31515"/>
          <w:kern w:val="0"/>
          <w:sz w:val="36"/>
          <w:szCs w:val="36"/>
          <w:highlight w:val="yellow"/>
        </w:rPr>
        <w:t>WWWW</w:t>
      </w:r>
      <w:r w:rsidRPr="00042133">
        <w:rPr>
          <w:rFonts w:ascii="新宋体" w:eastAsia="新宋体" w:cs="新宋体"/>
          <w:color w:val="A31515"/>
          <w:kern w:val="0"/>
          <w:sz w:val="36"/>
          <w:szCs w:val="36"/>
          <w:highlight w:val="yellow"/>
        </w:rPr>
        <w:t>:</w:t>
      </w:r>
      <w:r w:rsidRPr="00042133">
        <w:rPr>
          <w:rFonts w:ascii="新宋体" w:eastAsia="新宋体" w:cs="新宋体" w:hint="eastAsia"/>
          <w:color w:val="A31515"/>
          <w:kern w:val="0"/>
          <w:sz w:val="36"/>
          <w:szCs w:val="36"/>
          <w:highlight w:val="yellow"/>
        </w:rPr>
        <w:t>四位代表室外温度，首位1/0代表正负温度，后三位为实际温度的绝对值（十进制）</w:t>
      </w:r>
    </w:p>
    <w:p w:rsidR="00882EE5" w:rsidRDefault="00882EE5" w:rsidP="00882EE5">
      <w:pPr>
        <w:rPr>
          <w:rFonts w:ascii="新宋体" w:eastAsia="新宋体" w:cs="新宋体"/>
          <w:color w:val="000000" w:themeColor="text1"/>
          <w:kern w:val="0"/>
          <w:sz w:val="36"/>
          <w:szCs w:val="36"/>
        </w:rPr>
      </w:pPr>
      <w:r w:rsidRPr="00042133">
        <w:rPr>
          <w:rFonts w:ascii="新宋体" w:eastAsia="新宋体" w:cs="新宋体"/>
          <w:color w:val="000000" w:themeColor="text1"/>
          <w:kern w:val="0"/>
          <w:sz w:val="36"/>
          <w:szCs w:val="36"/>
          <w:highlight w:val="red"/>
        </w:rPr>
        <w:t>FFF</w:t>
      </w:r>
      <w:r>
        <w:rPr>
          <w:rFonts w:ascii="新宋体" w:eastAsia="新宋体" w:cs="新宋体" w:hint="eastAsia"/>
          <w:color w:val="000000" w:themeColor="text1"/>
          <w:kern w:val="0"/>
          <w:sz w:val="36"/>
          <w:szCs w:val="36"/>
          <w:highlight w:val="red"/>
        </w:rPr>
        <w:t>：三位代表室外风速（十进制）</w:t>
      </w:r>
    </w:p>
    <w:p w:rsidR="00882EE5" w:rsidRDefault="00882EE5" w:rsidP="00882EE5">
      <w:pPr>
        <w:rPr>
          <w:rFonts w:ascii="新宋体" w:eastAsia="新宋体" w:cs="新宋体"/>
          <w:color w:val="000000" w:themeColor="text1"/>
          <w:kern w:val="0"/>
          <w:sz w:val="36"/>
          <w:szCs w:val="36"/>
        </w:rPr>
      </w:pPr>
      <w:r w:rsidRPr="00042133">
        <w:rPr>
          <w:rFonts w:ascii="新宋体" w:eastAsia="新宋体" w:cs="新宋体"/>
          <w:color w:val="000000" w:themeColor="text1"/>
          <w:kern w:val="0"/>
          <w:sz w:val="36"/>
          <w:szCs w:val="36"/>
          <w:highlight w:val="green"/>
        </w:rPr>
        <w:t>YYY</w:t>
      </w:r>
      <w:r>
        <w:rPr>
          <w:rFonts w:ascii="新宋体" w:eastAsia="新宋体" w:cs="新宋体" w:hint="eastAsia"/>
          <w:color w:val="000000" w:themeColor="text1"/>
          <w:kern w:val="0"/>
          <w:sz w:val="36"/>
          <w:szCs w:val="36"/>
          <w:highlight w:val="green"/>
        </w:rPr>
        <w:t>：三位代表室外雨量（十进制）</w:t>
      </w:r>
    </w:p>
    <w:p w:rsidR="00882EE5" w:rsidRDefault="00882EE5" w:rsidP="00882EE5">
      <w:pPr>
        <w:rPr>
          <w:rFonts w:hint="eastAsia"/>
        </w:rPr>
      </w:pPr>
      <w:r w:rsidRPr="00042133">
        <w:rPr>
          <w:rFonts w:ascii="新宋体" w:eastAsia="新宋体" w:cs="新宋体"/>
          <w:color w:val="A31515"/>
          <w:kern w:val="0"/>
          <w:sz w:val="36"/>
          <w:szCs w:val="36"/>
          <w:highlight w:val="darkBlue"/>
        </w:rPr>
        <w:t>GGGGGG</w:t>
      </w:r>
      <w:r>
        <w:rPr>
          <w:rFonts w:ascii="新宋体" w:eastAsia="新宋体" w:cs="新宋体" w:hint="eastAsia"/>
          <w:color w:val="A31515"/>
          <w:kern w:val="0"/>
          <w:sz w:val="36"/>
          <w:szCs w:val="36"/>
          <w:highlight w:val="darkBlue"/>
        </w:rPr>
        <w:t>：六位</w:t>
      </w:r>
      <w:bookmarkStart w:id="0" w:name="_GoBack"/>
      <w:r>
        <w:rPr>
          <w:rFonts w:ascii="新宋体" w:eastAsia="新宋体" w:cs="新宋体" w:hint="eastAsia"/>
          <w:color w:val="A31515"/>
          <w:kern w:val="0"/>
          <w:sz w:val="36"/>
          <w:szCs w:val="36"/>
          <w:highlight w:val="darkBlue"/>
        </w:rPr>
        <w:t>代表</w:t>
      </w:r>
      <w:bookmarkEnd w:id="0"/>
      <w:r>
        <w:rPr>
          <w:rFonts w:ascii="新宋体" w:eastAsia="新宋体" w:cs="新宋体" w:hint="eastAsia"/>
          <w:color w:val="A31515"/>
          <w:kern w:val="0"/>
          <w:sz w:val="36"/>
          <w:szCs w:val="36"/>
          <w:highlight w:val="darkBlue"/>
        </w:rPr>
        <w:t>室外光照（十进制）</w:t>
      </w:r>
    </w:p>
    <w:p w:rsidR="00882EE5" w:rsidRDefault="00882EE5" w:rsidP="002E324C"/>
    <w:p w:rsidR="00882EE5" w:rsidRDefault="00882EE5" w:rsidP="002E324C"/>
    <w:p w:rsidR="00882EE5" w:rsidRDefault="00882EE5" w:rsidP="002E324C"/>
    <w:p w:rsidR="00882EE5" w:rsidRDefault="00882EE5" w:rsidP="002E324C"/>
    <w:p w:rsidR="00882EE5" w:rsidRDefault="00882EE5" w:rsidP="002E324C"/>
    <w:p w:rsidR="00882EE5" w:rsidRDefault="00882EE5" w:rsidP="002E324C"/>
    <w:p w:rsidR="000D7575" w:rsidRPr="000D7575" w:rsidRDefault="000D7575" w:rsidP="002E324C">
      <w:pPr>
        <w:rPr>
          <w:rFonts w:ascii="Calibri" w:eastAsia="宋体" w:hAnsi="Calibri"/>
        </w:rPr>
      </w:pPr>
      <w:r w:rsidRPr="000D7575">
        <w:rPr>
          <w:rFonts w:hint="eastAsia"/>
        </w:rPr>
        <w:t>温室控制系统上位机</w:t>
      </w:r>
      <w:r w:rsidRPr="000D7575">
        <w:rPr>
          <w:rFonts w:hint="eastAsia"/>
        </w:rPr>
        <w:t>/</w:t>
      </w:r>
      <w:r w:rsidRPr="000D7575">
        <w:rPr>
          <w:rFonts w:hint="eastAsia"/>
        </w:rPr>
        <w:t>服务器下发指令通信协议</w:t>
      </w:r>
    </w:p>
    <w:p w:rsidR="000D7575" w:rsidRPr="000D7575" w:rsidRDefault="000D7575" w:rsidP="000D7575">
      <w:pPr>
        <w:shd w:val="clear" w:color="auto" w:fill="FFFFFF"/>
        <w:rPr>
          <w:rFonts w:ascii="Calibri" w:eastAsia="宋体" w:hAnsi="Calibri" w:cs="Arial"/>
        </w:rPr>
      </w:pPr>
      <w:r w:rsidRPr="000D7575">
        <w:rPr>
          <w:rFonts w:ascii="宋体" w:eastAsia="宋体" w:hAnsi="宋体" w:cs="Arial" w:hint="eastAsia"/>
          <w:b/>
          <w:bCs/>
          <w:szCs w:val="21"/>
        </w:rPr>
        <w:t>执行机构下发指令 改为 针对单个执行机构发送；</w:t>
      </w:r>
    </w:p>
    <w:p w:rsidR="000D7575" w:rsidRPr="000D7575" w:rsidRDefault="000D7575" w:rsidP="000D7575">
      <w:pPr>
        <w:shd w:val="clear" w:color="auto" w:fill="FFFFFF"/>
        <w:rPr>
          <w:rFonts w:ascii="Calibri" w:eastAsia="宋体" w:hAnsi="Calibri" w:cs="Arial"/>
        </w:rPr>
      </w:pPr>
      <w:r w:rsidRPr="000D7575">
        <w:rPr>
          <w:rFonts w:ascii="宋体" w:eastAsia="宋体" w:hAnsi="宋体" w:cs="Arial" w:hint="eastAsia"/>
          <w:b/>
          <w:bCs/>
          <w:szCs w:val="21"/>
        </w:rPr>
        <w:t>上位机或者服务器 下发的 执行机构指令 相同，ARM不需要区分上位机和服务器；</w:t>
      </w:r>
    </w:p>
    <w:p w:rsidR="000D7575" w:rsidRPr="000D7575" w:rsidRDefault="000D7575" w:rsidP="000D7575">
      <w:pPr>
        <w:shd w:val="clear" w:color="auto" w:fill="FFFFFF"/>
        <w:rPr>
          <w:rFonts w:ascii="Calibri" w:eastAsia="宋体" w:hAnsi="Calibri" w:cs="Arial"/>
        </w:rPr>
      </w:pPr>
      <w:r w:rsidRPr="000D7575">
        <w:rPr>
          <w:rFonts w:ascii="宋体" w:eastAsia="宋体" w:hAnsi="宋体" w:cs="Arial" w:hint="eastAsia"/>
          <w:b/>
          <w:bCs/>
          <w:szCs w:val="21"/>
        </w:rPr>
        <w:t>以下指令均由ARM解析并控制ARM边上的I/O板，不下发给采集节点。</w:t>
      </w:r>
    </w:p>
    <w:p w:rsidR="000D7575" w:rsidRPr="000D7575" w:rsidRDefault="000D7575" w:rsidP="000D7575">
      <w:pPr>
        <w:shd w:val="clear" w:color="auto" w:fill="FFFFFF"/>
        <w:ind w:firstLineChars="200" w:firstLine="422"/>
        <w:jc w:val="left"/>
        <w:rPr>
          <w:rFonts w:ascii="Calibri" w:eastAsia="宋体" w:hAnsi="Calibri" w:cs="Arial"/>
        </w:rPr>
      </w:pPr>
      <w:r w:rsidRPr="000D7575">
        <w:rPr>
          <w:rFonts w:ascii="宋体" w:eastAsia="宋体" w:hAnsi="宋体" w:cs="Arial" w:hint="eastAsia"/>
          <w:b/>
          <w:bCs/>
          <w:szCs w:val="21"/>
        </w:rPr>
        <w:t>通信协议帧头，公共部分都一样：</w:t>
      </w:r>
    </w:p>
    <w:p w:rsidR="000D7575" w:rsidRPr="000D7575" w:rsidRDefault="000D7575" w:rsidP="000D7575">
      <w:pPr>
        <w:shd w:val="clear" w:color="auto" w:fill="FFFFFF"/>
        <w:jc w:val="left"/>
        <w:rPr>
          <w:rFonts w:ascii="Calibri" w:eastAsia="宋体" w:hAnsi="Calibri" w:cs="Arial"/>
        </w:rPr>
      </w:pPr>
      <w:r w:rsidRPr="000D7575">
        <w:rPr>
          <w:rFonts w:ascii="宋体" w:eastAsia="宋体" w:hAnsi="宋体" w:cs="Arial" w:hint="eastAsia"/>
          <w:szCs w:val="21"/>
        </w:rPr>
        <w:t>1-6字节: IP 地址，可能是IPV6. IPV4用前面4位</w:t>
      </w:r>
    </w:p>
    <w:p w:rsidR="000D7575" w:rsidRPr="000D7575" w:rsidRDefault="000D7575" w:rsidP="000D7575">
      <w:pPr>
        <w:shd w:val="clear" w:color="auto" w:fill="FFFFFF"/>
        <w:jc w:val="left"/>
        <w:rPr>
          <w:rFonts w:ascii="Calibri" w:eastAsia="宋体" w:hAnsi="Calibri" w:cs="Arial"/>
        </w:rPr>
      </w:pPr>
      <w:r w:rsidRPr="000D7575">
        <w:rPr>
          <w:rFonts w:ascii="宋体" w:eastAsia="宋体" w:hAnsi="宋体" w:cs="Arial" w:hint="eastAsia"/>
          <w:szCs w:val="21"/>
        </w:rPr>
        <w:t>7-8字节：端口号，没有就不填</w:t>
      </w:r>
    </w:p>
    <w:p w:rsidR="000D7575" w:rsidRPr="000D7575" w:rsidRDefault="000D7575" w:rsidP="000D7575">
      <w:pPr>
        <w:shd w:val="clear" w:color="auto" w:fill="FFFFFF"/>
        <w:jc w:val="left"/>
        <w:rPr>
          <w:rFonts w:ascii="Calibri" w:eastAsia="宋体" w:hAnsi="Calibri" w:cs="Arial"/>
        </w:rPr>
      </w:pPr>
      <w:r w:rsidRPr="000D7575">
        <w:rPr>
          <w:rFonts w:ascii="宋体" w:eastAsia="宋体" w:hAnsi="宋体" w:cs="Arial" w:hint="eastAsia"/>
          <w:szCs w:val="21"/>
        </w:rPr>
        <w:t>9字节：温室ID</w:t>
      </w:r>
    </w:p>
    <w:p w:rsidR="000D7575" w:rsidRPr="000D7575" w:rsidRDefault="000D7575" w:rsidP="000D7575">
      <w:pPr>
        <w:shd w:val="clear" w:color="auto" w:fill="FFFFFF"/>
        <w:ind w:left="1050" w:hangingChars="500" w:hanging="1050"/>
        <w:jc w:val="left"/>
        <w:rPr>
          <w:rFonts w:ascii="Calibri" w:eastAsia="宋体" w:hAnsi="Calibri" w:cs="Arial"/>
        </w:rPr>
      </w:pPr>
      <w:r w:rsidRPr="000D7575">
        <w:rPr>
          <w:rFonts w:ascii="宋体" w:eastAsia="宋体" w:hAnsi="宋体" w:cs="Arial" w:hint="eastAsia"/>
          <w:szCs w:val="21"/>
        </w:rPr>
        <w:t>10字节：温室的区块</w:t>
      </w:r>
    </w:p>
    <w:p w:rsidR="000D7575" w:rsidRPr="000D7575" w:rsidRDefault="000D7575" w:rsidP="000D7575">
      <w:pPr>
        <w:shd w:val="clear" w:color="auto" w:fill="FFFFFF"/>
        <w:ind w:left="1050" w:hangingChars="500" w:hanging="1050"/>
        <w:jc w:val="left"/>
        <w:rPr>
          <w:rFonts w:ascii="Calibri" w:eastAsia="宋体" w:hAnsi="Calibri" w:cs="Arial"/>
        </w:rPr>
      </w:pPr>
      <w:r w:rsidRPr="000D7575">
        <w:rPr>
          <w:rFonts w:ascii="宋体" w:eastAsia="宋体" w:hAnsi="宋体" w:cs="Arial" w:hint="eastAsia"/>
          <w:szCs w:val="21"/>
        </w:rPr>
        <w:t>11字节：数据类型（1环境信息执行机构状态信息；2执行机构指令信息）</w:t>
      </w:r>
    </w:p>
    <w:p w:rsidR="000D7575" w:rsidRPr="000D7575" w:rsidRDefault="000D7575" w:rsidP="000D7575">
      <w:pPr>
        <w:shd w:val="clear" w:color="auto" w:fill="FFFFFF"/>
        <w:jc w:val="left"/>
        <w:rPr>
          <w:rFonts w:ascii="Calibri" w:eastAsia="宋体" w:hAnsi="Calibri" w:cs="Arial"/>
        </w:rPr>
      </w:pPr>
      <w:r w:rsidRPr="000D7575">
        <w:rPr>
          <w:rFonts w:ascii="宋体" w:eastAsia="宋体" w:hAnsi="宋体" w:cs="Arial" w:hint="eastAsia"/>
          <w:szCs w:val="21"/>
        </w:rPr>
        <w:t>12字节：信息长度</w:t>
      </w:r>
    </w:p>
    <w:p w:rsidR="000D7575" w:rsidRDefault="000D7575" w:rsidP="000D7575">
      <w:pPr>
        <w:shd w:val="clear" w:color="auto" w:fill="FFFFFF"/>
        <w:jc w:val="left"/>
        <w:rPr>
          <w:rFonts w:ascii="宋体" w:eastAsia="宋体" w:hAnsi="宋体" w:cs="Arial"/>
          <w:szCs w:val="21"/>
        </w:rPr>
      </w:pPr>
      <w:r w:rsidRPr="000D7575">
        <w:rPr>
          <w:rFonts w:ascii="宋体" w:eastAsia="宋体" w:hAnsi="宋体" w:cs="Arial" w:hint="eastAsia"/>
          <w:szCs w:val="21"/>
        </w:rPr>
        <w:t>13-16字节：预留</w:t>
      </w:r>
    </w:p>
    <w:p w:rsidR="00464D4C" w:rsidRDefault="00464D4C" w:rsidP="000D7575">
      <w:pPr>
        <w:shd w:val="clear" w:color="auto" w:fill="FFFFFF"/>
        <w:jc w:val="left"/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17字节：设备标注</w:t>
      </w:r>
    </w:p>
    <w:p w:rsidR="00464D4C" w:rsidRDefault="00464D4C" w:rsidP="000D7575">
      <w:pPr>
        <w:shd w:val="clear" w:color="auto" w:fill="FFFFFF"/>
        <w:jc w:val="left"/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18字节：控制指令</w:t>
      </w:r>
    </w:p>
    <w:p w:rsidR="001F1377" w:rsidRDefault="00464D4C" w:rsidP="000D7575">
      <w:pPr>
        <w:shd w:val="clear" w:color="auto" w:fill="FFFFFF"/>
        <w:jc w:val="left"/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  <w:highlight w:val="yellow"/>
        </w:rPr>
        <w:t>共：</w:t>
      </w:r>
      <w:r w:rsidR="005F16AB" w:rsidRPr="005F16AB">
        <w:rPr>
          <w:rFonts w:ascii="宋体" w:eastAsia="宋体" w:hAnsi="宋体" w:cs="Arial" w:hint="eastAsia"/>
          <w:szCs w:val="21"/>
          <w:highlight w:val="yellow"/>
        </w:rPr>
        <w:t>36+3=39个字符（</w:t>
      </w:r>
      <w:r w:rsidR="000F09EC">
        <w:rPr>
          <w:rFonts w:ascii="宋体" w:eastAsia="宋体" w:hAnsi="宋体" w:cs="Arial" w:hint="eastAsia"/>
          <w:szCs w:val="21"/>
          <w:highlight w:val="yellow"/>
        </w:rPr>
        <w:t>头加上</w:t>
      </w:r>
      <w:r w:rsidR="005F16AB" w:rsidRPr="005F16AB">
        <w:rPr>
          <w:rFonts w:ascii="宋体" w:eastAsia="宋体" w:hAnsi="宋体" w:cs="Arial" w:hint="eastAsia"/>
          <w:szCs w:val="21"/>
          <w:highlight w:val="yellow"/>
        </w:rPr>
        <w:t>：</w:t>
      </w:r>
      <w:r w:rsidR="000F09EC">
        <w:rPr>
          <w:rFonts w:ascii="宋体" w:eastAsia="宋体" w:hAnsi="宋体" w:cs="Arial" w:hint="eastAsia"/>
          <w:szCs w:val="21"/>
          <w:highlight w:val="yellow"/>
        </w:rPr>
        <w:t xml:space="preserve">    尾加上</w:t>
      </w:r>
      <w:r w:rsidR="005F16AB" w:rsidRPr="005F16AB">
        <w:rPr>
          <w:rFonts w:ascii="simsun" w:hAnsi="simsun"/>
          <w:color w:val="333333"/>
          <w:szCs w:val="21"/>
          <w:highlight w:val="yellow"/>
          <w:shd w:val="clear" w:color="auto" w:fill="FFFFFF"/>
        </w:rPr>
        <w:t>\r\n</w:t>
      </w:r>
      <w:r w:rsidR="005F16AB" w:rsidRPr="005F16AB">
        <w:rPr>
          <w:rFonts w:ascii="宋体" w:eastAsia="宋体" w:hAnsi="宋体" w:cs="Arial" w:hint="eastAsia"/>
          <w:szCs w:val="21"/>
          <w:highlight w:val="yellow"/>
        </w:rPr>
        <w:t>）</w:t>
      </w:r>
    </w:p>
    <w:p w:rsidR="001F1377" w:rsidRDefault="001F1377" w:rsidP="001F1377">
      <w:r>
        <w:rPr>
          <w:rFonts w:hint="eastAsia"/>
        </w:rPr>
        <w:t xml:space="preserve">1  2  3 4  5  6 7  8  9 10 11 12 13 14 15 16 17 18 </w:t>
      </w:r>
    </w:p>
    <w:p w:rsidR="00B9418F" w:rsidRDefault="001F1377" w:rsidP="005F16AB">
      <w:r>
        <w:rPr>
          <w:rFonts w:hint="eastAsia"/>
        </w:rPr>
        <w:t xml:space="preserve">C0 A7 01 6F 00 00 EA 60 01 01 </w:t>
      </w:r>
      <w:r w:rsidRPr="00EE774F">
        <w:rPr>
          <w:rFonts w:hint="eastAsia"/>
          <w:b/>
        </w:rPr>
        <w:t>0</w:t>
      </w:r>
      <w:r w:rsidR="00B9418F">
        <w:rPr>
          <w:rFonts w:hint="eastAsia"/>
          <w:b/>
        </w:rPr>
        <w:t>2</w:t>
      </w:r>
      <w:r>
        <w:rPr>
          <w:rFonts w:hint="eastAsia"/>
        </w:rPr>
        <w:t xml:space="preserve"> 14 00 00 00 00 01 01</w:t>
      </w:r>
    </w:p>
    <w:p w:rsidR="001F1377" w:rsidRPr="000D7575" w:rsidRDefault="001F1377" w:rsidP="005F16AB">
      <w:pPr>
        <w:rPr>
          <w:rFonts w:ascii="Calibri" w:eastAsia="宋体" w:hAnsi="Calibri" w:cs="Arial"/>
        </w:rPr>
      </w:pPr>
    </w:p>
    <w:tbl>
      <w:tblPr>
        <w:tblW w:w="58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810"/>
        <w:gridCol w:w="792"/>
        <w:gridCol w:w="822"/>
        <w:gridCol w:w="811"/>
        <w:gridCol w:w="846"/>
        <w:gridCol w:w="951"/>
      </w:tblGrid>
      <w:tr w:rsidR="000D7575" w:rsidRPr="000D7575" w:rsidTr="000D7575">
        <w:trPr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lastRenderedPageBreak/>
              <w:t>1-6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t>7-8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t>9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t>10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t>11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t>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t>13-16</w:t>
            </w:r>
          </w:p>
        </w:tc>
      </w:tr>
      <w:tr w:rsidR="000D7575" w:rsidRPr="000D7575" w:rsidTr="000D7575">
        <w:trPr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t xml:space="preserve">IP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t>Port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t>ID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t>Block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t>Type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t>Length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t>Reserve</w:t>
            </w:r>
          </w:p>
        </w:tc>
      </w:tr>
    </w:tbl>
    <w:p w:rsidR="000D7575" w:rsidRPr="000D7575" w:rsidRDefault="000D7575" w:rsidP="000D7575">
      <w:pPr>
        <w:widowControl/>
        <w:shd w:val="clear" w:color="auto" w:fill="FFFFFF"/>
        <w:jc w:val="center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1985"/>
        <w:gridCol w:w="1417"/>
      </w:tblGrid>
      <w:tr w:rsidR="000D7575" w:rsidRPr="000D7575" w:rsidTr="000D7575">
        <w:trPr>
          <w:trHeight w:val="38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t>17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color w:val="000000"/>
                <w:szCs w:val="21"/>
              </w:rPr>
              <w:t>19-20</w:t>
            </w:r>
          </w:p>
        </w:tc>
      </w:tr>
      <w:tr w:rsidR="000D7575" w:rsidRPr="000D7575" w:rsidTr="000D7575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szCs w:val="21"/>
              </w:rPr>
              <w:t>执行机构</w:t>
            </w:r>
          </w:p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szCs w:val="21"/>
              </w:rPr>
              <w:t>为1-16</w:t>
            </w:r>
          </w:p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szCs w:val="21"/>
              </w:rPr>
              <w:t>表示16个执行机构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szCs w:val="21"/>
              </w:rPr>
              <w:t>指令</w:t>
            </w:r>
          </w:p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szCs w:val="21"/>
              </w:rPr>
              <w:t>为0或1或2</w:t>
            </w:r>
          </w:p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szCs w:val="21"/>
              </w:rPr>
              <w:t>表示停、开、关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left"/>
              <w:rPr>
                <w:rFonts w:ascii="Calibri" w:eastAsia="宋体" w:hAnsi="Calibri" w:cs="Arial"/>
              </w:rPr>
            </w:pPr>
            <w:r w:rsidRPr="000D7575">
              <w:rPr>
                <w:rFonts w:ascii="宋体" w:eastAsia="宋体" w:hAnsi="宋体" w:cs="Arial" w:hint="eastAsia"/>
                <w:szCs w:val="21"/>
              </w:rPr>
              <w:t>预留</w:t>
            </w:r>
          </w:p>
        </w:tc>
      </w:tr>
    </w:tbl>
    <w:p w:rsidR="000D7575" w:rsidRPr="000D7575" w:rsidRDefault="000D7575" w:rsidP="000D7575">
      <w:pPr>
        <w:shd w:val="clear" w:color="auto" w:fill="FFFFFF"/>
        <w:jc w:val="left"/>
        <w:rPr>
          <w:rFonts w:ascii="Calibri" w:eastAsia="宋体" w:hAnsi="Calibri" w:cs="Arial"/>
        </w:rPr>
      </w:pPr>
      <w:r w:rsidRPr="000D7575">
        <w:rPr>
          <w:rFonts w:ascii="宋体" w:eastAsia="宋体" w:hAnsi="宋体" w:cs="Arial" w:hint="eastAsia"/>
          <w:szCs w:val="21"/>
        </w:rPr>
        <w:t>I/O对应关系 具体如下表：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275"/>
        <w:gridCol w:w="1418"/>
        <w:gridCol w:w="1559"/>
      </w:tblGrid>
      <w:tr w:rsidR="000D7575" w:rsidRPr="000D7575" w:rsidTr="000D757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第</w:t>
            </w:r>
            <w:r w:rsidRPr="000D7575">
              <w:rPr>
                <w:rFonts w:ascii="Calibri" w:eastAsia="宋体" w:hAnsi="Calibri" w:cs="Calibri"/>
              </w:rPr>
              <w:t>17</w:t>
            </w:r>
            <w:r w:rsidRPr="000D7575">
              <w:rPr>
                <w:rFonts w:ascii="Calibri" w:eastAsia="宋体" w:hAnsi="Calibri" w:cs="Calibri"/>
              </w:rPr>
              <w:t>字节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第</w:t>
            </w:r>
            <w:r w:rsidRPr="000D7575">
              <w:rPr>
                <w:rFonts w:ascii="Calibri" w:eastAsia="宋体" w:hAnsi="Calibri" w:cs="Calibri"/>
              </w:rPr>
              <w:t>18</w:t>
            </w:r>
            <w:r w:rsidRPr="000D7575">
              <w:rPr>
                <w:rFonts w:ascii="Calibri" w:eastAsia="宋体" w:hAnsi="Calibri" w:cs="Calibri"/>
              </w:rPr>
              <w:t>字节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板子</w:t>
            </w:r>
            <w:r w:rsidRPr="000D7575">
              <w:rPr>
                <w:rFonts w:ascii="Calibri" w:eastAsia="宋体" w:hAnsi="宋体" w:cs="Arial" w:hint="eastAsia"/>
              </w:rPr>
              <w:t>Out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执行机构</w:t>
            </w:r>
          </w:p>
        </w:tc>
      </w:tr>
      <w:tr w:rsidR="000D7575" w:rsidRPr="000D7575" w:rsidTr="000D7575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1</w:t>
            </w:r>
          </w:p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（以下类似）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板</w:t>
            </w:r>
            <w:r w:rsidRPr="000D7575">
              <w:rPr>
                <w:rFonts w:ascii="Calibri" w:eastAsia="宋体" w:hAnsi="宋体" w:cs="Arial" w:hint="eastAsia"/>
              </w:rPr>
              <w:t>1</w:t>
            </w:r>
            <w:r w:rsidRPr="000D7575">
              <w:rPr>
                <w:rFonts w:ascii="Calibri" w:eastAsia="宋体" w:hAnsi="宋体" w:cs="Arial" w:hint="eastAsia"/>
              </w:rPr>
              <w:t>：</w:t>
            </w:r>
            <w:r w:rsidRPr="000D7575">
              <w:rPr>
                <w:rFonts w:ascii="Calibri" w:eastAsia="宋体" w:hAnsi="宋体" w:cs="Arial" w:hint="eastAsia"/>
              </w:rPr>
              <w:t>Out</w:t>
            </w:r>
            <w:r w:rsidRPr="000D7575">
              <w:rPr>
                <w:rFonts w:ascii="Calibri" w:eastAsia="宋体" w:hAnsi="Calibri" w:cs="Calibri"/>
              </w:rPr>
              <w:t xml:space="preserve"> 0</w:t>
            </w:r>
            <w:r w:rsidRPr="000D7575">
              <w:rPr>
                <w:rFonts w:ascii="Calibri" w:eastAsia="宋体" w:hAnsi="Calibri" w:cs="Calibri"/>
              </w:rPr>
              <w:t>，</w:t>
            </w:r>
            <w:r w:rsidRPr="000D7575">
              <w:rPr>
                <w:rFonts w:ascii="Calibri" w:eastAsia="宋体" w:hAnsi="Calibri" w:cs="Calibri"/>
              </w:rPr>
              <w:t>Out 1</w:t>
            </w:r>
            <w:r w:rsidRPr="000D7575">
              <w:rPr>
                <w:rFonts w:ascii="Calibri" w:eastAsia="宋体" w:hAnsi="Calibri" w:cs="Calibri"/>
              </w:rPr>
              <w:t>输出</w:t>
            </w:r>
            <w:r w:rsidRPr="000D7575">
              <w:rPr>
                <w:rFonts w:ascii="Calibri" w:eastAsia="宋体" w:hAnsi="Calibri" w:cs="Calibri"/>
              </w:rPr>
              <w:t>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天窗</w:t>
            </w:r>
          </w:p>
        </w:tc>
      </w:tr>
      <w:tr w:rsidR="000D7575" w:rsidRPr="000D7575" w:rsidTr="000D757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575" w:rsidRPr="000D7575" w:rsidRDefault="000D7575" w:rsidP="000D7575">
            <w:pPr>
              <w:widowControl/>
              <w:jc w:val="left"/>
              <w:rPr>
                <w:rFonts w:ascii="Calibri" w:eastAsia="宋体" w:hAnsi="Calibri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Out 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575" w:rsidRPr="000D7575" w:rsidRDefault="000D7575" w:rsidP="000D7575">
            <w:pPr>
              <w:widowControl/>
              <w:jc w:val="left"/>
              <w:rPr>
                <w:rFonts w:ascii="Calibri" w:eastAsia="宋体" w:hAnsi="Calibri" w:cs="Arial"/>
              </w:rPr>
            </w:pPr>
          </w:p>
        </w:tc>
      </w:tr>
      <w:tr w:rsidR="000D7575" w:rsidRPr="000D7575" w:rsidTr="000D757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575" w:rsidRPr="000D7575" w:rsidRDefault="000D7575" w:rsidP="000D7575">
            <w:pPr>
              <w:widowControl/>
              <w:jc w:val="left"/>
              <w:rPr>
                <w:rFonts w:ascii="Calibri" w:eastAsia="宋体" w:hAnsi="Calibri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Out 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575" w:rsidRPr="000D7575" w:rsidRDefault="000D7575" w:rsidP="000D7575">
            <w:pPr>
              <w:widowControl/>
              <w:jc w:val="left"/>
              <w:rPr>
                <w:rFonts w:ascii="Calibri" w:eastAsia="宋体" w:hAnsi="Calibri" w:cs="Arial"/>
              </w:rPr>
            </w:pPr>
          </w:p>
        </w:tc>
      </w:tr>
      <w:tr w:rsidR="000D7575" w:rsidRPr="000D7575" w:rsidTr="000D757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0/1/2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2/3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通风侧窗</w:t>
            </w:r>
          </w:p>
        </w:tc>
      </w:tr>
      <w:tr w:rsidR="000D7575" w:rsidRPr="000D7575" w:rsidTr="000D757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0/1/2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4/5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湿帘侧窗</w:t>
            </w:r>
          </w:p>
        </w:tc>
      </w:tr>
      <w:tr w:rsidR="000D7575" w:rsidRPr="000D7575" w:rsidTr="000D757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0/1/2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6/7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外遮阳</w:t>
            </w:r>
          </w:p>
        </w:tc>
      </w:tr>
      <w:tr w:rsidR="000D7575" w:rsidRPr="000D7575" w:rsidTr="000D757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0/1/2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板</w:t>
            </w:r>
            <w:r w:rsidRPr="000D7575">
              <w:rPr>
                <w:rFonts w:ascii="Calibri" w:eastAsia="宋体" w:hAnsi="宋体" w:cs="Arial" w:hint="eastAsia"/>
              </w:rPr>
              <w:t>2</w:t>
            </w:r>
            <w:r w:rsidRPr="000D7575">
              <w:rPr>
                <w:rFonts w:ascii="Calibri" w:eastAsia="宋体" w:hAnsi="宋体" w:cs="Arial" w:hint="eastAsia"/>
              </w:rPr>
              <w:t>：</w:t>
            </w:r>
            <w:r w:rsidRPr="000D7575">
              <w:rPr>
                <w:rFonts w:ascii="Calibri" w:eastAsia="宋体" w:hAnsi="宋体" w:cs="Arial" w:hint="eastAsia"/>
              </w:rPr>
              <w:t>0/1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内遮阳</w:t>
            </w:r>
          </w:p>
        </w:tc>
      </w:tr>
      <w:tr w:rsidR="000D7575" w:rsidRPr="000D7575" w:rsidTr="000D757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0/1/2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2/3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内保温</w:t>
            </w:r>
          </w:p>
        </w:tc>
      </w:tr>
      <w:tr w:rsidR="000D7575" w:rsidRPr="000D7575" w:rsidTr="000D757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0/1/2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4/5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预留</w:t>
            </w:r>
            <w:r w:rsidRPr="000D7575">
              <w:rPr>
                <w:rFonts w:ascii="Calibri" w:eastAsia="宋体" w:hAnsi="Calibri" w:cs="Calibri"/>
              </w:rPr>
              <w:t>1</w:t>
            </w:r>
          </w:p>
        </w:tc>
      </w:tr>
      <w:tr w:rsidR="000D7575" w:rsidRPr="000D7575" w:rsidTr="000D757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0/1/2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6/7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预留</w:t>
            </w:r>
            <w:r w:rsidRPr="000D7575">
              <w:rPr>
                <w:rFonts w:ascii="Calibri" w:eastAsia="宋体" w:hAnsi="Calibri" w:cs="Calibri"/>
              </w:rPr>
              <w:t>2</w:t>
            </w:r>
          </w:p>
        </w:tc>
      </w:tr>
      <w:tr w:rsidR="000D7575" w:rsidRPr="000D7575" w:rsidTr="000D757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0/1/2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板</w:t>
            </w:r>
            <w:r w:rsidRPr="000D7575">
              <w:rPr>
                <w:rFonts w:ascii="Calibri" w:eastAsia="宋体" w:hAnsi="宋体" w:cs="Arial" w:hint="eastAsia"/>
              </w:rPr>
              <w:t>3</w:t>
            </w:r>
            <w:r w:rsidRPr="000D7575">
              <w:rPr>
                <w:rFonts w:ascii="Calibri" w:eastAsia="宋体" w:hAnsi="宋体" w:cs="Arial" w:hint="eastAsia"/>
              </w:rPr>
              <w:t>：</w:t>
            </w:r>
            <w:r w:rsidRPr="000D7575">
              <w:rPr>
                <w:rFonts w:ascii="Calibri" w:eastAsia="宋体" w:hAnsi="宋体" w:cs="Arial"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喷雾</w:t>
            </w:r>
          </w:p>
        </w:tc>
      </w:tr>
      <w:tr w:rsidR="000D7575" w:rsidRPr="000D7575" w:rsidTr="000D757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10</w:t>
            </w:r>
            <w:r w:rsidR="00C37739">
              <w:rPr>
                <w:rFonts w:ascii="Calibri" w:eastAsia="宋体" w:hAnsi="Calibri" w:cs="Calibri" w:hint="eastAsia"/>
              </w:rPr>
              <w:t xml:space="preserve"> 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0/1/2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湿帘水泵</w:t>
            </w:r>
          </w:p>
        </w:tc>
      </w:tr>
      <w:tr w:rsidR="000D7575" w:rsidRPr="000D7575" w:rsidTr="000D757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11</w:t>
            </w:r>
            <w:r w:rsidR="00C37739">
              <w:rPr>
                <w:rFonts w:ascii="Calibri" w:eastAsia="宋体" w:hAnsi="Calibri" w:cs="Calibri" w:hint="eastAsia"/>
              </w:rPr>
              <w:t>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0/1/2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湿帘风机</w:t>
            </w:r>
          </w:p>
        </w:tc>
      </w:tr>
      <w:tr w:rsidR="000D7575" w:rsidRPr="000D7575" w:rsidTr="000D757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12</w:t>
            </w:r>
            <w:r w:rsidR="00C37739">
              <w:rPr>
                <w:rFonts w:ascii="Calibri" w:eastAsia="宋体" w:hAnsi="Calibri" w:cs="Calibri" w:hint="eastAsia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0/1/2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匀风扇</w:t>
            </w:r>
          </w:p>
        </w:tc>
      </w:tr>
      <w:tr w:rsidR="000D7575" w:rsidRPr="000D7575" w:rsidTr="000D757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13</w:t>
            </w:r>
            <w:r w:rsidR="00C37739">
              <w:rPr>
                <w:rFonts w:ascii="Calibri" w:eastAsia="宋体" w:hAnsi="Calibri" w:cs="Calibri" w:hint="eastAsia"/>
              </w:rPr>
              <w:t>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0/1/2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CO2</w:t>
            </w:r>
          </w:p>
        </w:tc>
      </w:tr>
      <w:tr w:rsidR="000D7575" w:rsidRPr="000D7575" w:rsidTr="000D757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14</w:t>
            </w:r>
            <w:r w:rsidR="00C37739">
              <w:rPr>
                <w:rFonts w:ascii="Calibri" w:eastAsia="宋体" w:hAnsi="Calibri" w:cs="Calibri" w:hint="eastAsia"/>
              </w:rPr>
              <w:t>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0/1/2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加热</w:t>
            </w:r>
          </w:p>
        </w:tc>
      </w:tr>
      <w:tr w:rsidR="000D7575" w:rsidRPr="000D7575" w:rsidTr="000D757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15</w:t>
            </w:r>
            <w:r w:rsidR="004A2866">
              <w:rPr>
                <w:rFonts w:ascii="Calibri" w:eastAsia="宋体" w:hAnsi="Calibri" w:cs="Calibri" w:hint="eastAsia"/>
              </w:rPr>
              <w:t>F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0/1/2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灌溉</w:t>
            </w:r>
          </w:p>
        </w:tc>
      </w:tr>
      <w:tr w:rsidR="000D7575" w:rsidRPr="000D7575" w:rsidTr="000D757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0/1/2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Calibri" w:cs="Calibri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575" w:rsidRPr="000D7575" w:rsidRDefault="000D7575" w:rsidP="000D7575">
            <w:pPr>
              <w:jc w:val="center"/>
              <w:rPr>
                <w:rFonts w:ascii="Calibri" w:eastAsia="宋体" w:hAnsi="Calibri" w:cs="Arial"/>
              </w:rPr>
            </w:pPr>
            <w:r w:rsidRPr="000D7575">
              <w:rPr>
                <w:rFonts w:ascii="Calibri" w:eastAsia="宋体" w:hAnsi="宋体" w:cs="Arial" w:hint="eastAsia"/>
              </w:rPr>
              <w:t>补光</w:t>
            </w:r>
          </w:p>
        </w:tc>
      </w:tr>
    </w:tbl>
    <w:p w:rsidR="000D7575" w:rsidRPr="000D7575" w:rsidRDefault="000D7575" w:rsidP="00AE052B">
      <w:pPr>
        <w:shd w:val="clear" w:color="auto" w:fill="FFFFFF"/>
        <w:ind w:firstLineChars="350" w:firstLine="735"/>
        <w:jc w:val="left"/>
        <w:rPr>
          <w:rFonts w:ascii="Calibri" w:eastAsia="宋体" w:hAnsi="Calibri" w:cs="Arial"/>
        </w:rPr>
      </w:pPr>
      <w:r>
        <w:rPr>
          <w:rFonts w:ascii="宋体" w:eastAsia="宋体" w:hAnsi="宋体" w:cs="Arial"/>
          <w:noProof/>
          <w:szCs w:val="21"/>
        </w:rPr>
        <w:lastRenderedPageBreak/>
        <w:drawing>
          <wp:inline distT="0" distB="0" distL="0" distR="0">
            <wp:extent cx="4343400" cy="3276600"/>
            <wp:effectExtent l="0" t="0" r="0" b="0"/>
            <wp:docPr id="1" name="图片 1" descr="5522951931437020559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5229519314370205599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462" w:rsidRDefault="00770150"/>
    <w:p w:rsidR="007A5B5D" w:rsidRDefault="007A5B5D"/>
    <w:p w:rsidR="007A5B5D" w:rsidRDefault="007A5B5D">
      <w:r>
        <w:rPr>
          <w:rFonts w:hint="eastAsia"/>
        </w:rPr>
        <w:t>与基站通信和</w:t>
      </w:r>
      <w:r>
        <w:rPr>
          <w:rFonts w:hint="eastAsia"/>
        </w:rPr>
        <w:t>test</w:t>
      </w:r>
      <w:r>
        <w:rPr>
          <w:rFonts w:hint="eastAsia"/>
        </w:rPr>
        <w:t>两个模块的协议变量不一样，现在的一些差距有区别。</w:t>
      </w:r>
    </w:p>
    <w:sectPr w:rsidR="007A5B5D" w:rsidSect="00FA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150" w:rsidRDefault="00770150" w:rsidP="000D7575">
      <w:r>
        <w:separator/>
      </w:r>
    </w:p>
  </w:endnote>
  <w:endnote w:type="continuationSeparator" w:id="0">
    <w:p w:rsidR="00770150" w:rsidRDefault="00770150" w:rsidP="000D7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150" w:rsidRDefault="00770150" w:rsidP="000D7575">
      <w:r>
        <w:separator/>
      </w:r>
    </w:p>
  </w:footnote>
  <w:footnote w:type="continuationSeparator" w:id="0">
    <w:p w:rsidR="00770150" w:rsidRDefault="00770150" w:rsidP="000D75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2D9"/>
    <w:rsid w:val="000D7575"/>
    <w:rsid w:val="000E6DCE"/>
    <w:rsid w:val="000F09EC"/>
    <w:rsid w:val="00192BB8"/>
    <w:rsid w:val="001F1377"/>
    <w:rsid w:val="002214DA"/>
    <w:rsid w:val="002E324C"/>
    <w:rsid w:val="003B7456"/>
    <w:rsid w:val="00464D4C"/>
    <w:rsid w:val="004A2866"/>
    <w:rsid w:val="00565727"/>
    <w:rsid w:val="005F16AB"/>
    <w:rsid w:val="006E74E0"/>
    <w:rsid w:val="007253D7"/>
    <w:rsid w:val="00770150"/>
    <w:rsid w:val="007835C8"/>
    <w:rsid w:val="007A5B5D"/>
    <w:rsid w:val="00826CFD"/>
    <w:rsid w:val="00882EE5"/>
    <w:rsid w:val="009918BD"/>
    <w:rsid w:val="00A5633D"/>
    <w:rsid w:val="00AE052B"/>
    <w:rsid w:val="00B7215E"/>
    <w:rsid w:val="00B9418F"/>
    <w:rsid w:val="00C242D9"/>
    <w:rsid w:val="00C37739"/>
    <w:rsid w:val="00CE0726"/>
    <w:rsid w:val="00DA53F1"/>
    <w:rsid w:val="00DC0DC0"/>
    <w:rsid w:val="00FA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5CDB2"/>
  <w15:docId w15:val="{FFE049DF-E1C0-4073-B845-B2BE748C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A6B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5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57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D757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D7575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1F137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F137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1F1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A4O0RVTB ED09YHN KBV</dc:creator>
  <cp:keywords/>
  <dc:description/>
  <cp:lastModifiedBy>tony Hark</cp:lastModifiedBy>
  <cp:revision>15</cp:revision>
  <dcterms:created xsi:type="dcterms:W3CDTF">2015-07-16T04:31:00Z</dcterms:created>
  <dcterms:modified xsi:type="dcterms:W3CDTF">2016-07-18T13:33:00Z</dcterms:modified>
</cp:coreProperties>
</file>