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3F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职工退休呈报表分区</w:t>
      </w:r>
    </w:p>
    <w:p w14:paraId="438402E4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t>第二区域（审批）</w:t>
      </w:r>
      <w:r>
        <w:rPr>
          <w:rFonts w:hint="eastAsia"/>
        </w:rPr>
        <w:tab/>
      </w:r>
    </w:p>
    <w:p w14:paraId="56D9411B">
      <w:pPr>
        <w:rPr>
          <w:rFonts w:hint="eastAsia"/>
        </w:rPr>
      </w:pPr>
      <w:r>
        <w:rPr>
          <w:rFonts w:hint="eastAsia"/>
        </w:rPr>
        <w:t>第一区域（封面）</w:t>
      </w:r>
      <w:r>
        <w:rPr>
          <w:rFonts w:hint="eastAsia"/>
        </w:rPr>
        <w:tab/>
      </w:r>
    </w:p>
    <w:p w14:paraId="236D9808">
      <w:pPr>
        <w:rPr>
          <w:rFonts w:hint="eastAsia"/>
        </w:rPr>
      </w:pPr>
      <w:r>
        <w:rPr>
          <w:rFonts w:hint="eastAsia"/>
        </w:rPr>
        <w:t>第三区域（基础信息）</w:t>
      </w:r>
      <w:r>
        <w:rPr>
          <w:rFonts w:hint="eastAsia"/>
        </w:rPr>
        <w:tab/>
      </w:r>
    </w:p>
    <w:p w14:paraId="2E4F6C22">
      <w:r>
        <w:rPr>
          <w:rFonts w:hint="eastAsia"/>
        </w:rPr>
        <w:t>第四区域（工资信息）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377497"/>
    <w:rsid w:val="4937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2026-07-18T07:17:00Z</dcterms:created>
  <dc:creator>高书兵</dc:creator>
  <cp:lastModifiedBy>高书兵</cp:lastModifiedBy>
  <dcterms:modified xsi:type="dcterms:W3CDTF">2026-07-18T07:18:16Z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F08FD79740494E97A1DEED95AB4B3C5E_11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