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D798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事业单位岗位聘用认定通知书</w:t>
      </w:r>
    </w:p>
    <w:p w14:paraId="3A07ED10">
      <w:pPr>
        <w:jc w:val="center"/>
        <w:rPr>
          <w:rFonts w:hint="eastAsia" w:ascii="宋体" w:hAnsi="宋体" w:eastAsia="宋体"/>
          <w:b/>
          <w:color w:val="000000"/>
          <w:sz w:val="36"/>
          <w:szCs w:val="36"/>
          <w:lang w:eastAsia="zh-CN"/>
        </w:rPr>
      </w:pPr>
      <w:r>
        <w:rPr>
          <w:rFonts w:hint="eastAsia" w:ascii="宋体" w:hAnsi="宋体"/>
          <w:b/>
          <w:color w:val="000000"/>
          <w:sz w:val="36"/>
          <w:szCs w:val="36"/>
          <w:lang w:eastAsia="zh-CN"/>
        </w:rPr>
        <w:t>（人员总表）</w:t>
      </w:r>
    </w:p>
    <w:p w14:paraId="58DAE159">
      <w:pPr>
        <w:jc w:val="center"/>
        <w:rPr>
          <w:rFonts w:hint="eastAsia" w:ascii="宋体" w:hAnsi="宋体"/>
          <w:b/>
          <w:color w:val="000000"/>
          <w:sz w:val="36"/>
          <w:szCs w:val="36"/>
        </w:rPr>
      </w:pPr>
    </w:p>
    <w:p w14:paraId="67028743">
      <w:pPr>
        <w:ind w:firstLine="150" w:firstLineChars="50"/>
        <w:rPr>
          <w:rFonts w:hint="eastAsia" w:ascii="仿宋_GB2312" w:hAnsi="仿宋_GB2312" w:eastAsia="仿宋_GB2312" w:cs="仿宋_GB2312"/>
          <w:color w:val="000000"/>
          <w:sz w:val="30"/>
          <w:szCs w:val="30"/>
        </w:rPr>
      </w:pPr>
      <w:r>
        <w:rPr>
          <w:rFonts w:hint="eastAsia" w:ascii="宋体" w:hAnsi="宋体"/>
          <w:color w:val="000000"/>
          <w:sz w:val="30"/>
          <w:szCs w:val="30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b/>
          <w:color w:val="000000"/>
          <w:sz w:val="30"/>
          <w:szCs w:val="30"/>
          <w:u w:val="single"/>
        </w:rPr>
        <w:t>市太平中心学校（</w:t>
      </w:r>
      <w:r>
        <w:rPr>
          <w:rFonts w:hint="eastAsia" w:ascii="仿宋_GB2312" w:hAnsi="仿宋_GB2312" w:eastAsia="仿宋_GB2312" w:cs="仿宋_GB2312"/>
          <w:b/>
          <w:color w:val="000000"/>
          <w:sz w:val="30"/>
          <w:szCs w:val="30"/>
          <w:u w:val="single"/>
          <w:lang w:val="en-US" w:eastAsia="zh-CN"/>
        </w:rPr>
        <w:t>中</w:t>
      </w:r>
      <w:r>
        <w:rPr>
          <w:rFonts w:hint="eastAsia" w:ascii="仿宋_GB2312" w:hAnsi="仿宋_GB2312" w:eastAsia="仿宋_GB2312" w:cs="仿宋_GB2312"/>
          <w:b/>
          <w:color w:val="000000"/>
          <w:sz w:val="30"/>
          <w:szCs w:val="30"/>
          <w:u w:val="single"/>
        </w:rPr>
        <w:t>学）</w:t>
      </w:r>
      <w:r>
        <w:rPr>
          <w:rFonts w:hint="eastAsia" w:ascii="仿宋_GB2312" w:hAnsi="仿宋_GB2312" w:eastAsia="仿宋_GB2312" w:cs="仿宋_GB2312"/>
          <w:color w:val="000000"/>
          <w:sz w:val="30"/>
          <w:szCs w:val="30"/>
        </w:rPr>
        <w:t>：</w:t>
      </w:r>
    </w:p>
    <w:p w14:paraId="421BC2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60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30"/>
          <w:szCs w:val="30"/>
        </w:rPr>
      </w:pPr>
      <w:r>
        <w:rPr>
          <w:rFonts w:hint="eastAsia" w:ascii="仿宋_GB2312" w:hAnsi="仿宋_GB2312" w:eastAsia="仿宋_GB2312" w:cs="仿宋_GB2312"/>
          <w:color w:val="000000"/>
          <w:sz w:val="30"/>
          <w:szCs w:val="30"/>
        </w:rPr>
        <w:t>根据国家、省、市关于事业单位岗位设置管理工作等文件的要求，并按照市人社局核准的岗位，经审核，同意你单位上报的聘用结果（附后）</w:t>
      </w:r>
      <w:r>
        <w:rPr>
          <w:rFonts w:hint="eastAsia" w:ascii="仿宋_GB2312" w:hAnsi="宋体" w:eastAsia="仿宋_GB2312"/>
          <w:color w:val="auto"/>
          <w:sz w:val="30"/>
          <w:szCs w:val="30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聘用时间从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2024年4月执行</w:t>
      </w:r>
      <w:r>
        <w:rPr>
          <w:rFonts w:hint="eastAsia" w:ascii="仿宋_GB2312" w:hAnsi="仿宋_GB2312" w:eastAsia="仿宋_GB2312" w:cs="仿宋_GB2312"/>
          <w:color w:val="000000"/>
          <w:sz w:val="30"/>
          <w:szCs w:val="30"/>
        </w:rPr>
        <w:t>。请凭本通知书、枣阳市事业单位岗位岗位聘用人员情况统计表，到市人社局工资</w:t>
      </w:r>
      <w:r>
        <w:rPr>
          <w:rFonts w:hint="eastAsia" w:ascii="仿宋_GB2312" w:hAnsi="仿宋_GB2312" w:eastAsia="仿宋_GB2312" w:cs="仿宋_GB2312"/>
          <w:color w:val="000000"/>
          <w:sz w:val="30"/>
          <w:szCs w:val="30"/>
          <w:lang w:val="en-US" w:eastAsia="zh-CN"/>
        </w:rPr>
        <w:t>股</w:t>
      </w:r>
      <w:r>
        <w:rPr>
          <w:rFonts w:hint="eastAsia" w:ascii="仿宋_GB2312" w:hAnsi="仿宋_GB2312" w:eastAsia="仿宋_GB2312" w:cs="仿宋_GB2312"/>
          <w:color w:val="000000"/>
          <w:sz w:val="30"/>
          <w:szCs w:val="30"/>
        </w:rPr>
        <w:t>办理工资待遇手续。</w:t>
      </w:r>
    </w:p>
    <w:p w14:paraId="141A4DD0">
      <w:pPr>
        <w:ind w:firstLine="600" w:firstLineChars="200"/>
        <w:rPr>
          <w:rFonts w:hint="eastAsia" w:ascii="仿宋_GB2312" w:hAnsi="仿宋_GB2312" w:eastAsia="仿宋_GB2312" w:cs="仿宋_GB2312"/>
          <w:color w:val="000000"/>
          <w:sz w:val="30"/>
          <w:szCs w:val="30"/>
        </w:rPr>
      </w:pPr>
      <w:r>
        <w:rPr>
          <w:rFonts w:hint="eastAsia" w:ascii="仿宋_GB2312" w:hAnsi="仿宋_GB2312" w:eastAsia="仿宋_GB2312" w:cs="仿宋_GB2312"/>
          <w:color w:val="000000"/>
          <w:sz w:val="30"/>
          <w:szCs w:val="30"/>
        </w:rPr>
        <w:t>特此通知。</w:t>
      </w:r>
    </w:p>
    <w:p w14:paraId="4F634F3E">
      <w:pPr>
        <w:ind w:left="5041" w:leftChars="-171" w:right="600" w:hanging="5400" w:hangingChars="1800"/>
        <w:rPr>
          <w:rFonts w:hint="eastAsia" w:ascii="仿宋_GB2312" w:hAnsi="宋体" w:eastAsia="仿宋_GB2312"/>
          <w:color w:val="000000"/>
          <w:sz w:val="30"/>
          <w:szCs w:val="30"/>
        </w:rPr>
      </w:pPr>
      <w:r>
        <w:rPr>
          <w:rFonts w:hint="eastAsia" w:ascii="仿宋_GB2312" w:hAnsi="宋体" w:eastAsia="仿宋_GB2312"/>
          <w:color w:val="000000"/>
          <w:sz w:val="30"/>
          <w:szCs w:val="30"/>
        </w:rPr>
        <w:t xml:space="preserve">                                                           202</w:t>
      </w:r>
      <w:r>
        <w:rPr>
          <w:rFonts w:hint="eastAsia" w:ascii="仿宋_GB2312" w:hAnsi="宋体" w:eastAsia="仿宋_GB2312"/>
          <w:color w:val="000000"/>
          <w:sz w:val="30"/>
          <w:szCs w:val="30"/>
          <w:lang w:val="en-US" w:eastAsia="zh-CN"/>
        </w:rPr>
        <w:t>4</w:t>
      </w:r>
      <w:r>
        <w:rPr>
          <w:rFonts w:hint="eastAsia" w:ascii="仿宋_GB2312" w:hAnsi="宋体" w:eastAsia="仿宋_GB2312"/>
          <w:color w:val="000000"/>
          <w:sz w:val="30"/>
          <w:szCs w:val="30"/>
        </w:rPr>
        <w:t>年</w:t>
      </w:r>
      <w:r>
        <w:rPr>
          <w:rFonts w:hint="eastAsia" w:ascii="仿宋_GB2312" w:hAnsi="宋体" w:eastAsia="仿宋_GB2312"/>
          <w:color w:val="000000"/>
          <w:sz w:val="30"/>
          <w:szCs w:val="30"/>
          <w:lang w:val="en-US" w:eastAsia="zh-CN"/>
        </w:rPr>
        <w:t xml:space="preserve"> </w:t>
      </w:r>
      <w:r>
        <w:rPr>
          <w:rFonts w:hint="eastAsia" w:ascii="仿宋_GB2312" w:hAnsi="宋体" w:eastAsia="仿宋_GB2312"/>
          <w:color w:val="000000"/>
          <w:sz w:val="30"/>
          <w:szCs w:val="30"/>
        </w:rPr>
        <w:t>月</w:t>
      </w:r>
      <w:r>
        <w:rPr>
          <w:rFonts w:hint="eastAsia" w:ascii="仿宋_GB2312" w:hAnsi="宋体" w:eastAsia="仿宋_GB2312"/>
          <w:color w:val="000000"/>
          <w:sz w:val="30"/>
          <w:szCs w:val="30"/>
          <w:lang w:val="en-US" w:eastAsia="zh-CN"/>
        </w:rPr>
        <w:t xml:space="preserve"> </w:t>
      </w:r>
      <w:r>
        <w:rPr>
          <w:rFonts w:hint="eastAsia" w:ascii="仿宋_GB2312" w:hAnsi="宋体" w:eastAsia="仿宋_GB2312"/>
          <w:color w:val="000000"/>
          <w:sz w:val="30"/>
          <w:szCs w:val="30"/>
        </w:rPr>
        <w:t>日</w:t>
      </w:r>
    </w:p>
    <w:p w14:paraId="2E271181">
      <w:pPr>
        <w:ind w:left="5041" w:leftChars="-171" w:right="600" w:hanging="5400" w:hangingChars="1800"/>
        <w:rPr>
          <w:rFonts w:hint="eastAsia" w:ascii="仿宋_GB2312" w:hAnsi="宋体" w:eastAsia="仿宋_GB2312"/>
          <w:color w:val="000000"/>
          <w:sz w:val="30"/>
          <w:szCs w:val="30"/>
        </w:rPr>
      </w:pPr>
    </w:p>
    <w:p w14:paraId="13D80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一、管理岗位（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1</w:t>
      </w: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人）</w:t>
      </w:r>
    </w:p>
    <w:p w14:paraId="3FC62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九级（1人）：彭磊</w:t>
      </w:r>
    </w:p>
    <w:p w14:paraId="7BA64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16C0F36">
      <w:pPr>
        <w:rPr>
          <w:rFonts w:ascii="仿宋" w:hAnsi="仿宋" w:eastAsia="仿宋" w:cs="仿宋"/>
          <w:b/>
          <w:bCs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>二、专技岗位（196人）</w:t>
      </w:r>
    </w:p>
    <w:p w14:paraId="3F470878">
      <w:pPr>
        <w:rPr>
          <w:rFonts w:ascii="仿宋" w:hAnsi="仿宋" w:eastAsia="仿宋" w:cs="仿宋"/>
          <w:b w:val="0"/>
          <w:bCs w:val="0"/>
          <w:color w:val="FF0000"/>
          <w:sz w:val="24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lang w:eastAsia="zh-CN"/>
        </w:rPr>
        <w:t>专技</w:t>
      </w:r>
      <w:r>
        <w:rPr>
          <w:rFonts w:hint="eastAsia" w:ascii="仿宋" w:hAnsi="仿宋" w:eastAsia="仿宋" w:cs="仿宋"/>
          <w:b/>
          <w:bCs/>
          <w:color w:val="auto"/>
          <w:sz w:val="24"/>
        </w:rPr>
        <w:t>五级（</w:t>
      </w:r>
      <w:r>
        <w:rPr>
          <w:rFonts w:hint="eastAsia" w:ascii="仿宋" w:hAnsi="仿宋" w:eastAsia="仿宋" w:cs="仿宋"/>
          <w:b/>
          <w:bCs/>
          <w:color w:val="auto"/>
          <w:sz w:val="24"/>
          <w:lang w:val="en-US" w:eastAsia="zh-CN"/>
        </w:rPr>
        <w:t>7</w:t>
      </w:r>
      <w:r>
        <w:rPr>
          <w:rFonts w:hint="eastAsia" w:ascii="仿宋" w:hAnsi="仿宋" w:eastAsia="仿宋" w:cs="仿宋"/>
          <w:b/>
          <w:bCs/>
          <w:color w:val="auto"/>
          <w:sz w:val="24"/>
        </w:rPr>
        <w:t>人）：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</w:rPr>
        <w:t>周恒、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</w:rPr>
        <w:t>高桂华、刘昌友、赵晗、秦宗亚、陈红、肖倩</w:t>
      </w:r>
    </w:p>
    <w:p w14:paraId="24A806B0">
      <w:pPr>
        <w:ind w:left="2168" w:hanging="2168" w:hangingChars="900"/>
        <w:rPr>
          <w:rFonts w:ascii="仿宋" w:hAnsi="仿宋" w:eastAsia="仿宋" w:cs="仿宋"/>
          <w:b w:val="0"/>
          <w:bCs w:val="0"/>
          <w:color w:val="FF0000"/>
          <w:sz w:val="24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lang w:eastAsia="zh-CN"/>
        </w:rPr>
        <w:t>专技六级（1</w:t>
      </w:r>
      <w:r>
        <w:rPr>
          <w:rFonts w:hint="eastAsia" w:ascii="仿宋" w:hAnsi="仿宋" w:eastAsia="仿宋" w:cs="仿宋"/>
          <w:b/>
          <w:bCs/>
          <w:color w:val="auto"/>
          <w:sz w:val="24"/>
          <w:lang w:val="en-US" w:eastAsia="zh-CN"/>
        </w:rPr>
        <w:t>8</w:t>
      </w:r>
      <w:r>
        <w:rPr>
          <w:rFonts w:hint="eastAsia" w:ascii="仿宋" w:hAnsi="仿宋" w:eastAsia="仿宋" w:cs="仿宋"/>
          <w:b/>
          <w:bCs/>
          <w:color w:val="auto"/>
          <w:sz w:val="24"/>
          <w:lang w:eastAsia="zh-CN"/>
        </w:rPr>
        <w:t>人）：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</w:rPr>
        <w:t>姜辉、孙增森、杨志、李明、高德全、韩旭、刘旭、张杰、韩国新、沈朝阳、姜海波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</w:rPr>
        <w:t>夏大成、张明、亢顺红、李向文、聂列群、侯玉兰、丁晏晖</w:t>
      </w:r>
    </w:p>
    <w:p w14:paraId="35642BA0">
      <w:pPr>
        <w:rPr>
          <w:rFonts w:hint="eastAsia" w:ascii="仿宋" w:hAnsi="仿宋" w:eastAsia="仿宋" w:cs="仿宋"/>
          <w:b w:val="0"/>
          <w:bCs w:val="0"/>
          <w:color w:val="auto"/>
          <w:sz w:val="24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lang w:eastAsia="zh-CN"/>
        </w:rPr>
        <w:t>专技七级（14人）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</w:rPr>
        <w:t>：徐星、张兆霞、王军锋、杨丽、郭桂勤、高远、曹锋、付海燕、杨云、</w:t>
      </w:r>
    </w:p>
    <w:p w14:paraId="28004175">
      <w:pPr>
        <w:ind w:firstLine="2160" w:firstLineChars="900"/>
        <w:rPr>
          <w:rFonts w:ascii="仿宋" w:hAnsi="仿宋" w:eastAsia="仿宋" w:cs="仿宋"/>
          <w:b w:val="0"/>
          <w:bCs w:val="0"/>
          <w:color w:val="FF0000"/>
          <w:sz w:val="24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</w:rPr>
        <w:t>马洪山、聂萍、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</w:rPr>
        <w:t>郑仁锋、杨文锋、康东方</w:t>
      </w:r>
    </w:p>
    <w:p w14:paraId="56FFFD77">
      <w:pPr>
        <w:ind w:left="1716" w:hanging="1723" w:hangingChars="715"/>
        <w:rPr>
          <w:rFonts w:ascii="仿宋" w:hAnsi="仿宋" w:eastAsia="仿宋" w:cs="仿宋"/>
          <w:b w:val="0"/>
          <w:bCs w:val="0"/>
          <w:color w:val="FF0000"/>
          <w:sz w:val="24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lang w:eastAsia="zh-CN"/>
        </w:rPr>
        <w:t>（不占岗聘用七级5人）：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</w:rPr>
        <w:t>金毅、任英、申桂清、水向东、孙春雨</w:t>
      </w:r>
    </w:p>
    <w:p w14:paraId="5B74427E">
      <w:pPr>
        <w:ind w:left="2168" w:hanging="2168" w:hangingChars="900"/>
        <w:rPr>
          <w:rFonts w:ascii="仿宋" w:hAnsi="仿宋" w:eastAsia="仿宋" w:cs="仿宋"/>
          <w:b w:val="0"/>
          <w:bCs w:val="0"/>
          <w:color w:val="FF0000"/>
          <w:sz w:val="24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lang w:eastAsia="zh-CN"/>
        </w:rPr>
        <w:t>专技八级（30人）：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</w:rPr>
        <w:t>李本贵、李朝晖、张健、张明乾、刘健、卫录、梁再军、王忠斌、司慧、杨杰、张伟、王清丽、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</w:rPr>
        <w:t>刘杰、高书兵、崔云超、肖兵、莘永胜、杨小兵、高华清、夏兰华、高瑞林、齐春艳、高怀勤、吴强、吴俊、李义唐、张万里、王志群、张峰、崔欣</w:t>
      </w:r>
    </w:p>
    <w:p w14:paraId="1825B3E7">
      <w:pPr>
        <w:ind w:left="2168" w:hanging="2168" w:hangingChars="900"/>
        <w:rPr>
          <w:rFonts w:ascii="仿宋" w:hAnsi="仿宋" w:eastAsia="仿宋" w:cs="仿宋"/>
          <w:b w:val="0"/>
          <w:bCs w:val="0"/>
          <w:color w:val="FF0000"/>
          <w:sz w:val="24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lang w:eastAsia="zh-CN"/>
        </w:rPr>
        <w:t>专技九级（22人）</w:t>
      </w:r>
      <w:r>
        <w:rPr>
          <w:rFonts w:hint="eastAsia" w:ascii="仿宋" w:hAnsi="仿宋" w:eastAsia="仿宋" w:cs="仿宋"/>
          <w:b/>
          <w:bCs/>
          <w:color w:val="auto"/>
          <w:sz w:val="24"/>
        </w:rPr>
        <w:t>：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</w:rPr>
        <w:t>刘晓红、李素平、姜高涛、王祥峰、王春艳、高琴、赵庆华、张春梅，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</w:rPr>
        <w:t>姚玉磊、唐明芳、司海峰、高玉明、贾丽、莘波、白伟、程琨、水俊毅、张霞、张力、翟少明、周四季、马礼敏</w:t>
      </w:r>
    </w:p>
    <w:p w14:paraId="04E49625">
      <w:pPr>
        <w:ind w:left="2168" w:hanging="2168" w:hangingChars="900"/>
        <w:rPr>
          <w:rFonts w:ascii="仿宋" w:hAnsi="仿宋" w:eastAsia="仿宋" w:cs="仿宋"/>
          <w:b w:val="0"/>
          <w:bCs w:val="0"/>
          <w:color w:val="FF0000"/>
          <w:sz w:val="24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lang w:eastAsia="zh-CN"/>
        </w:rPr>
        <w:t>专技十级（25人）：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</w:rPr>
        <w:t>杜立刚、王建勇、王琦、杨立梅、高海波、杨敏、姜鹏、段云飞、周瑞玲、秦芳、吕元群、杜温琴、张成功、吴翔宇、王小兰、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</w:rPr>
        <w:t>王华召、袁才高、张雪峰、刘霞（大）、马雁、焦丽、贺其清、周爱华、董开锋、袁军科</w:t>
      </w:r>
    </w:p>
    <w:p w14:paraId="1DA30663">
      <w:pPr>
        <w:ind w:left="1680" w:hanging="1687" w:hangingChars="700"/>
        <w:rPr>
          <w:rFonts w:hint="eastAsia" w:ascii="仿宋" w:hAnsi="仿宋" w:eastAsia="仿宋" w:cs="仿宋"/>
          <w:b w:val="0"/>
          <w:bCs w:val="0"/>
          <w:color w:val="auto"/>
          <w:sz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lang w:eastAsia="zh-CN"/>
        </w:rPr>
        <w:t>专技十一级（36人）：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</w:rPr>
        <w:t>龚中云、王芳、水林、杨华琴、吴久丽、陈高华、杨永凤、李琦、王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  <w:lang w:val="en-US" w:eastAsia="zh-CN"/>
        </w:rPr>
        <w:t xml:space="preserve">   </w:t>
      </w:r>
    </w:p>
    <w:p w14:paraId="38E7D2A4">
      <w:pPr>
        <w:ind w:left="2394" w:leftChars="1140" w:firstLine="0" w:firstLineChars="0"/>
        <w:rPr>
          <w:rFonts w:ascii="仿宋" w:hAnsi="仿宋" w:eastAsia="仿宋" w:cs="仿宋"/>
          <w:b w:val="0"/>
          <w:bCs w:val="0"/>
          <w:color w:val="FF0000"/>
          <w:sz w:val="24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</w:rPr>
        <w:t>奎军、王一、姜义娥、王襄五郎、高新玉、罗云龙、毛业伟、舒海英、赵光平、黄吴锋、刘芬、周春芬、赵雪梅、高薇、秦桂梅、付敏、秦仁龙、徐静、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</w:rPr>
        <w:t>张英、朱磊、姜高林、付杰、高军、李茵茵、高如香、张勇明、聂艳华、刘永新</w:t>
      </w:r>
    </w:p>
    <w:p w14:paraId="1A2F3548">
      <w:pPr>
        <w:ind w:left="2409" w:hanging="2409" w:hangingChars="1000"/>
        <w:rPr>
          <w:rFonts w:ascii="仿宋" w:hAnsi="仿宋" w:eastAsia="仿宋" w:cs="仿宋"/>
          <w:b w:val="0"/>
          <w:bCs w:val="0"/>
          <w:color w:val="FF0000"/>
          <w:sz w:val="24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lang w:eastAsia="zh-CN"/>
        </w:rPr>
        <w:t>专技十二级（39人）：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</w:rPr>
        <w:t>陈俊杰、王小云、唐源源、杨慧林、王莹莹、刘兰芳、柯坤、李茜、宋艳君、张铁英、王青超、刘雪、闫朝阳、白书婧、刘倩、陶晓蕊、王婷、袁明道、景沈越、马迪、李连玲、孙晓君、马玲玲、张颖超、杨静、张珊、叶琳莹、魏涛、李波、朱剑萍、胡亚玲、洪杨尚怡、李梦琪、尹素怡、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</w:rPr>
        <w:t>罗文华、黄珍、黄源、周丽、秦雨辰</w:t>
      </w:r>
    </w:p>
    <w:p w14:paraId="1094E4F9">
      <w:pPr>
        <w:bidi w:val="0"/>
        <w:jc w:val="left"/>
        <w:rPr>
          <w:rFonts w:hint="eastAsia"/>
          <w:b w:val="0"/>
          <w:bCs w:val="0"/>
          <w:color w:val="FF0000"/>
          <w:lang w:val="en-US" w:eastAsia="zh-CN"/>
        </w:rPr>
      </w:pPr>
    </w:p>
    <w:p w14:paraId="06172B31">
      <w:pPr>
        <w:bidi w:val="0"/>
        <w:jc w:val="left"/>
        <w:rPr>
          <w:rFonts w:hint="eastAsia"/>
          <w:b w:val="0"/>
          <w:bCs w:val="0"/>
          <w:color w:val="FF0000"/>
          <w:lang w:val="en-US" w:eastAsia="zh-CN"/>
        </w:rPr>
      </w:pPr>
    </w:p>
    <w:p w14:paraId="2A4787E1">
      <w:pPr>
        <w:rPr>
          <w:rFonts w:hint="eastAsia"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二、工勤岗位（2人）</w:t>
      </w:r>
    </w:p>
    <w:p w14:paraId="0DFD124F">
      <w:pPr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技师（1人）：孟凡星</w:t>
      </w:r>
    </w:p>
    <w:p w14:paraId="5AAF9995">
      <w:pPr>
        <w:bidi w:val="0"/>
        <w:jc w:val="left"/>
        <w:rPr>
          <w:rFonts w:hint="eastAsia" w:ascii="仿宋" w:hAnsi="仿宋" w:eastAsia="仿宋" w:cs="仿宋"/>
          <w:b w:val="0"/>
          <w:bCs w:val="0"/>
          <w:color w:val="auto"/>
          <w:sz w:val="24"/>
          <w:lang w:val="en-US" w:eastAsia="zh-CN"/>
        </w:rPr>
      </w:pPr>
      <w:r>
        <w:rPr>
          <w:rFonts w:hint="eastAsia" w:ascii="仿宋_GB2312" w:eastAsia="仿宋_GB2312"/>
          <w:sz w:val="24"/>
          <w:lang w:val="en-US" w:eastAsia="zh-CN"/>
        </w:rPr>
        <w:t>普工</w:t>
      </w:r>
      <w:r>
        <w:rPr>
          <w:rFonts w:hint="eastAsia" w:ascii="仿宋_GB2312" w:eastAsia="仿宋_GB2312"/>
          <w:sz w:val="24"/>
        </w:rPr>
        <w:t>（1人）：</w:t>
      </w:r>
      <w:r>
        <w:rPr>
          <w:rFonts w:hint="eastAsia" w:ascii="仿宋_GB2312" w:eastAsia="仿宋_GB2312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李森林</w:t>
      </w:r>
    </w:p>
    <w:p w14:paraId="67EC2D96">
      <w:pPr>
        <w:bidi w:val="0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50848D7D">
      <w:pPr>
        <w:bidi w:val="0"/>
        <w:rPr>
          <w:rFonts w:hint="eastAsia"/>
          <w:lang w:val="en-US" w:eastAsia="zh-CN"/>
        </w:rPr>
      </w:pPr>
    </w:p>
    <w:p w14:paraId="514FF0EE">
      <w:pPr>
        <w:bidi w:val="0"/>
        <w:rPr>
          <w:rFonts w:hint="eastAsia"/>
          <w:lang w:val="en-US" w:eastAsia="zh-CN"/>
        </w:rPr>
      </w:pPr>
    </w:p>
    <w:p w14:paraId="07444626">
      <w:pPr>
        <w:bidi w:val="0"/>
        <w:rPr>
          <w:rFonts w:hint="eastAsia"/>
          <w:lang w:val="en-US" w:eastAsia="zh-CN"/>
        </w:rPr>
      </w:pPr>
    </w:p>
    <w:p w14:paraId="6B0CA22C">
      <w:pPr>
        <w:bidi w:val="0"/>
        <w:rPr>
          <w:rFonts w:hint="eastAsia"/>
          <w:lang w:val="en-US" w:eastAsia="zh-CN"/>
        </w:rPr>
      </w:pPr>
    </w:p>
    <w:p w14:paraId="6306C797">
      <w:pPr>
        <w:bidi w:val="0"/>
        <w:rPr>
          <w:rFonts w:hint="eastAsia"/>
          <w:lang w:val="en-US" w:eastAsia="zh-CN"/>
        </w:rPr>
      </w:pPr>
      <w:bookmarkStart w:id="0" w:name="_GoBack"/>
      <w:bookmarkEnd w:id="0"/>
    </w:p>
    <w:p w14:paraId="594DCF31">
      <w:pPr>
        <w:bidi w:val="0"/>
        <w:rPr>
          <w:rFonts w:hint="eastAsia"/>
          <w:lang w:val="en-US" w:eastAsia="zh-CN"/>
        </w:rPr>
      </w:pPr>
    </w:p>
    <w:p w14:paraId="37C3DA9F">
      <w:pPr>
        <w:bidi w:val="0"/>
        <w:rPr>
          <w:rFonts w:hint="eastAsia"/>
          <w:lang w:val="en-US" w:eastAsia="zh-CN"/>
        </w:rPr>
      </w:pPr>
    </w:p>
    <w:p w14:paraId="676BEC1E">
      <w:pPr>
        <w:bidi w:val="0"/>
        <w:rPr>
          <w:rFonts w:hint="eastAsia"/>
          <w:lang w:val="en-US" w:eastAsia="zh-CN"/>
        </w:rPr>
      </w:pPr>
    </w:p>
    <w:p w14:paraId="55CFE1E3">
      <w:pPr>
        <w:bidi w:val="0"/>
        <w:rPr>
          <w:rFonts w:hint="eastAsia"/>
          <w:lang w:val="en-US" w:eastAsia="zh-CN"/>
        </w:rPr>
      </w:pPr>
    </w:p>
    <w:p w14:paraId="2255E8A5">
      <w:pPr>
        <w:bidi w:val="0"/>
        <w:rPr>
          <w:rFonts w:hint="eastAsia"/>
          <w:lang w:val="en-US" w:eastAsia="zh-CN"/>
        </w:rPr>
      </w:pPr>
    </w:p>
    <w:p w14:paraId="2B4AA983">
      <w:pPr>
        <w:bidi w:val="0"/>
        <w:rPr>
          <w:rFonts w:hint="eastAsia"/>
          <w:lang w:val="en-US" w:eastAsia="zh-CN"/>
        </w:rPr>
      </w:pPr>
    </w:p>
    <w:p w14:paraId="7CD21E09">
      <w:pPr>
        <w:bidi w:val="0"/>
        <w:rPr>
          <w:rFonts w:hint="eastAsia"/>
          <w:lang w:val="en-US" w:eastAsia="zh-CN"/>
        </w:rPr>
      </w:pPr>
    </w:p>
    <w:p w14:paraId="3C6833F2">
      <w:pPr>
        <w:bidi w:val="0"/>
        <w:rPr>
          <w:rFonts w:hint="eastAsia"/>
          <w:lang w:val="en-US" w:eastAsia="zh-CN"/>
        </w:rPr>
      </w:pPr>
    </w:p>
    <w:p w14:paraId="13349F5B">
      <w:pPr>
        <w:bidi w:val="0"/>
        <w:rPr>
          <w:rFonts w:hint="eastAsia"/>
          <w:lang w:val="en-US" w:eastAsia="zh-CN"/>
        </w:rPr>
      </w:pPr>
    </w:p>
    <w:p w14:paraId="4A37067D">
      <w:pPr>
        <w:bidi w:val="0"/>
        <w:rPr>
          <w:rFonts w:hint="eastAsia"/>
          <w:lang w:val="en-US" w:eastAsia="zh-CN"/>
        </w:rPr>
      </w:pPr>
    </w:p>
    <w:p w14:paraId="1190ACB8">
      <w:pPr>
        <w:bidi w:val="0"/>
        <w:rPr>
          <w:rFonts w:hint="eastAsia"/>
          <w:lang w:val="en-US" w:eastAsia="zh-CN"/>
        </w:rPr>
      </w:pPr>
    </w:p>
    <w:p w14:paraId="39A88441">
      <w:pPr>
        <w:bidi w:val="0"/>
        <w:rPr>
          <w:rFonts w:hint="eastAsia"/>
          <w:lang w:val="en-US" w:eastAsia="zh-CN"/>
        </w:rPr>
      </w:pPr>
    </w:p>
    <w:p w14:paraId="73DF5E3D">
      <w:pPr>
        <w:bidi w:val="0"/>
        <w:rPr>
          <w:rFonts w:hint="eastAsia"/>
          <w:lang w:val="en-US" w:eastAsia="zh-CN"/>
        </w:rPr>
      </w:pPr>
    </w:p>
    <w:p w14:paraId="0659A67D">
      <w:pPr>
        <w:bidi w:val="0"/>
        <w:rPr>
          <w:rFonts w:hint="eastAsia"/>
          <w:lang w:val="en-US" w:eastAsia="zh-CN"/>
        </w:rPr>
      </w:pPr>
    </w:p>
    <w:p w14:paraId="24210AFB">
      <w:pPr>
        <w:bidi w:val="0"/>
        <w:rPr>
          <w:rFonts w:hint="eastAsia"/>
          <w:lang w:val="en-US" w:eastAsia="zh-CN"/>
        </w:rPr>
      </w:pPr>
    </w:p>
    <w:p w14:paraId="7149ED5C">
      <w:pPr>
        <w:bidi w:val="0"/>
        <w:rPr>
          <w:rFonts w:hint="eastAsia"/>
          <w:lang w:val="en-US" w:eastAsia="zh-CN"/>
        </w:rPr>
      </w:pPr>
    </w:p>
    <w:p w14:paraId="7B619904">
      <w:pPr>
        <w:bidi w:val="0"/>
        <w:rPr>
          <w:rFonts w:hint="eastAsia"/>
          <w:lang w:val="en-US" w:eastAsia="zh-CN"/>
        </w:rPr>
      </w:pPr>
    </w:p>
    <w:p w14:paraId="51C65DCA">
      <w:pPr>
        <w:bidi w:val="0"/>
        <w:rPr>
          <w:rFonts w:hint="eastAsia"/>
          <w:lang w:val="en-US" w:eastAsia="zh-CN"/>
        </w:rPr>
      </w:pPr>
    </w:p>
    <w:p w14:paraId="792F2061">
      <w:pPr>
        <w:bidi w:val="0"/>
        <w:rPr>
          <w:rFonts w:hint="eastAsia"/>
          <w:lang w:val="en-US" w:eastAsia="zh-CN"/>
        </w:rPr>
      </w:pPr>
    </w:p>
    <w:p w14:paraId="4F8D33D1">
      <w:pPr>
        <w:bidi w:val="0"/>
        <w:rPr>
          <w:rFonts w:hint="eastAsia"/>
          <w:lang w:val="en-US" w:eastAsia="zh-CN"/>
        </w:rPr>
      </w:pPr>
    </w:p>
    <w:p w14:paraId="35AA909C">
      <w:pPr>
        <w:bidi w:val="0"/>
        <w:rPr>
          <w:rFonts w:hint="eastAsia"/>
          <w:lang w:val="en-US" w:eastAsia="zh-CN"/>
        </w:rPr>
      </w:pPr>
    </w:p>
    <w:p w14:paraId="159920AC">
      <w:pPr>
        <w:bidi w:val="0"/>
        <w:jc w:val="left"/>
        <w:rPr>
          <w:rFonts w:hint="eastAsia"/>
          <w:lang w:val="en-US" w:eastAsia="zh-CN"/>
        </w:rPr>
      </w:pPr>
    </w:p>
    <w:p w14:paraId="63AC5C56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事业单位岗位聘用认定通知书</w:t>
      </w:r>
    </w:p>
    <w:p w14:paraId="51B38B20">
      <w:pPr>
        <w:jc w:val="center"/>
        <w:rPr>
          <w:rFonts w:hint="eastAsia" w:ascii="宋体" w:hAnsi="宋体" w:eastAsia="宋体"/>
          <w:b/>
          <w:color w:val="000000"/>
          <w:sz w:val="36"/>
          <w:szCs w:val="36"/>
          <w:lang w:eastAsia="zh-CN"/>
        </w:rPr>
      </w:pPr>
      <w:r>
        <w:rPr>
          <w:rFonts w:hint="eastAsia" w:ascii="宋体" w:hAnsi="宋体"/>
          <w:b/>
          <w:color w:val="000000"/>
          <w:sz w:val="36"/>
          <w:szCs w:val="36"/>
          <w:lang w:eastAsia="zh-CN"/>
        </w:rPr>
        <w:t>（变动人员分表）</w:t>
      </w:r>
    </w:p>
    <w:p w14:paraId="7A04F5C2">
      <w:pPr>
        <w:jc w:val="center"/>
        <w:rPr>
          <w:rFonts w:hint="eastAsia" w:ascii="宋体" w:hAnsi="宋体"/>
          <w:b/>
          <w:color w:val="000000"/>
          <w:sz w:val="36"/>
          <w:szCs w:val="36"/>
        </w:rPr>
      </w:pPr>
    </w:p>
    <w:p w14:paraId="43C0B30B">
      <w:pPr>
        <w:ind w:firstLine="150" w:firstLineChars="50"/>
        <w:rPr>
          <w:rFonts w:hint="eastAsia" w:ascii="仿宋_GB2312" w:hAnsi="仿宋_GB2312" w:eastAsia="仿宋_GB2312" w:cs="仿宋_GB2312"/>
          <w:color w:val="000000"/>
          <w:sz w:val="30"/>
          <w:szCs w:val="30"/>
        </w:rPr>
      </w:pPr>
      <w:r>
        <w:rPr>
          <w:rFonts w:hint="eastAsia" w:ascii="宋体" w:hAnsi="宋体"/>
          <w:color w:val="000000"/>
          <w:sz w:val="30"/>
          <w:szCs w:val="30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b/>
          <w:color w:val="000000"/>
          <w:sz w:val="30"/>
          <w:szCs w:val="30"/>
          <w:u w:val="single"/>
        </w:rPr>
        <w:t>市太平中心学校（</w:t>
      </w:r>
      <w:r>
        <w:rPr>
          <w:rFonts w:hint="eastAsia" w:ascii="仿宋_GB2312" w:hAnsi="仿宋_GB2312" w:eastAsia="仿宋_GB2312" w:cs="仿宋_GB2312"/>
          <w:b/>
          <w:color w:val="000000"/>
          <w:sz w:val="30"/>
          <w:szCs w:val="30"/>
          <w:u w:val="single"/>
          <w:lang w:val="en-US" w:eastAsia="zh-CN"/>
        </w:rPr>
        <w:t>中</w:t>
      </w:r>
      <w:r>
        <w:rPr>
          <w:rFonts w:hint="eastAsia" w:ascii="仿宋_GB2312" w:hAnsi="仿宋_GB2312" w:eastAsia="仿宋_GB2312" w:cs="仿宋_GB2312"/>
          <w:b/>
          <w:color w:val="000000"/>
          <w:sz w:val="30"/>
          <w:szCs w:val="30"/>
          <w:u w:val="single"/>
        </w:rPr>
        <w:t>学）</w:t>
      </w:r>
      <w:r>
        <w:rPr>
          <w:rFonts w:hint="eastAsia" w:ascii="仿宋_GB2312" w:hAnsi="仿宋_GB2312" w:eastAsia="仿宋_GB2312" w:cs="仿宋_GB2312"/>
          <w:color w:val="000000"/>
          <w:sz w:val="30"/>
          <w:szCs w:val="30"/>
        </w:rPr>
        <w:t>：</w:t>
      </w:r>
    </w:p>
    <w:p w14:paraId="670B6125">
      <w:pPr>
        <w:ind w:firstLine="600" w:firstLineChars="200"/>
        <w:rPr>
          <w:rFonts w:hint="eastAsia" w:ascii="仿宋_GB2312" w:hAnsi="仿宋_GB2312" w:eastAsia="仿宋_GB2312" w:cs="仿宋_GB2312"/>
          <w:color w:val="000000"/>
          <w:sz w:val="30"/>
          <w:szCs w:val="30"/>
        </w:rPr>
      </w:pPr>
      <w:r>
        <w:rPr>
          <w:rFonts w:hint="eastAsia" w:ascii="仿宋_GB2312" w:hAnsi="仿宋_GB2312" w:eastAsia="仿宋_GB2312" w:cs="仿宋_GB2312"/>
          <w:color w:val="000000"/>
          <w:sz w:val="30"/>
          <w:szCs w:val="30"/>
        </w:rPr>
        <w:t>根据国家、省、市关于事业单位岗位设置管理工作等文件的要求，并按照市人社局核准的岗位，经审核，同意你单位上报的聘用结果（附后）</w:t>
      </w:r>
      <w:r>
        <w:rPr>
          <w:rFonts w:hint="eastAsia" w:ascii="仿宋_GB2312" w:hAnsi="宋体" w:eastAsia="仿宋_GB2312"/>
          <w:color w:val="auto"/>
          <w:sz w:val="30"/>
          <w:szCs w:val="30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聘用时间从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2024年4月执行</w:t>
      </w:r>
      <w:r>
        <w:rPr>
          <w:rFonts w:hint="eastAsia" w:ascii="仿宋_GB2312" w:hAnsi="仿宋_GB2312" w:eastAsia="仿宋_GB2312" w:cs="仿宋_GB2312"/>
          <w:color w:val="000000"/>
          <w:sz w:val="30"/>
          <w:szCs w:val="30"/>
        </w:rPr>
        <w:t>。请凭本通知书、枣阳市事业单位岗位岗位聘用人员情况统计表，到市人社局工资</w:t>
      </w:r>
      <w:r>
        <w:rPr>
          <w:rFonts w:hint="eastAsia" w:ascii="仿宋_GB2312" w:hAnsi="仿宋_GB2312" w:eastAsia="仿宋_GB2312" w:cs="仿宋_GB2312"/>
          <w:color w:val="000000"/>
          <w:sz w:val="30"/>
          <w:szCs w:val="30"/>
          <w:lang w:val="en-US" w:eastAsia="zh-CN"/>
        </w:rPr>
        <w:t>股</w:t>
      </w:r>
      <w:r>
        <w:rPr>
          <w:rFonts w:hint="eastAsia" w:ascii="仿宋_GB2312" w:hAnsi="仿宋_GB2312" w:eastAsia="仿宋_GB2312" w:cs="仿宋_GB2312"/>
          <w:color w:val="000000"/>
          <w:sz w:val="30"/>
          <w:szCs w:val="30"/>
        </w:rPr>
        <w:t>办理工资待遇手续。</w:t>
      </w:r>
    </w:p>
    <w:p w14:paraId="6231455C">
      <w:pPr>
        <w:ind w:firstLine="600" w:firstLineChars="200"/>
        <w:rPr>
          <w:rFonts w:hint="eastAsia" w:ascii="仿宋_GB2312" w:hAnsi="仿宋_GB2312" w:eastAsia="仿宋_GB2312" w:cs="仿宋_GB2312"/>
          <w:color w:val="000000"/>
          <w:sz w:val="30"/>
          <w:szCs w:val="30"/>
        </w:rPr>
      </w:pPr>
      <w:r>
        <w:rPr>
          <w:rFonts w:hint="eastAsia" w:ascii="仿宋_GB2312" w:hAnsi="仿宋_GB2312" w:eastAsia="仿宋_GB2312" w:cs="仿宋_GB2312"/>
          <w:color w:val="000000"/>
          <w:sz w:val="30"/>
          <w:szCs w:val="30"/>
        </w:rPr>
        <w:t>特此通知。</w:t>
      </w:r>
    </w:p>
    <w:p w14:paraId="6FC4C8DB">
      <w:pPr>
        <w:ind w:left="5041" w:leftChars="-171" w:right="600" w:hanging="5400" w:hangingChars="1800"/>
        <w:rPr>
          <w:rFonts w:hint="eastAsia" w:ascii="仿宋_GB2312" w:hAnsi="宋体" w:eastAsia="仿宋_GB2312"/>
          <w:color w:val="000000"/>
          <w:sz w:val="30"/>
          <w:szCs w:val="30"/>
        </w:rPr>
      </w:pPr>
      <w:r>
        <w:rPr>
          <w:rFonts w:hint="eastAsia" w:ascii="仿宋_GB2312" w:hAnsi="宋体" w:eastAsia="仿宋_GB2312"/>
          <w:color w:val="000000"/>
          <w:sz w:val="30"/>
          <w:szCs w:val="30"/>
        </w:rPr>
        <w:t xml:space="preserve">                                                           202</w:t>
      </w:r>
      <w:r>
        <w:rPr>
          <w:rFonts w:hint="eastAsia" w:ascii="仿宋_GB2312" w:hAnsi="宋体" w:eastAsia="仿宋_GB2312"/>
          <w:color w:val="000000"/>
          <w:sz w:val="30"/>
          <w:szCs w:val="30"/>
          <w:lang w:val="en-US" w:eastAsia="zh-CN"/>
        </w:rPr>
        <w:t>4</w:t>
      </w:r>
      <w:r>
        <w:rPr>
          <w:rFonts w:hint="eastAsia" w:ascii="仿宋_GB2312" w:hAnsi="宋体" w:eastAsia="仿宋_GB2312"/>
          <w:color w:val="000000"/>
          <w:sz w:val="30"/>
          <w:szCs w:val="30"/>
        </w:rPr>
        <w:t>年</w:t>
      </w:r>
      <w:r>
        <w:rPr>
          <w:rFonts w:hint="eastAsia" w:ascii="仿宋_GB2312" w:hAnsi="宋体" w:eastAsia="仿宋_GB2312"/>
          <w:color w:val="000000"/>
          <w:sz w:val="30"/>
          <w:szCs w:val="30"/>
          <w:lang w:val="en-US" w:eastAsia="zh-CN"/>
        </w:rPr>
        <w:t xml:space="preserve"> </w:t>
      </w:r>
      <w:r>
        <w:rPr>
          <w:rFonts w:hint="eastAsia" w:ascii="仿宋_GB2312" w:hAnsi="宋体" w:eastAsia="仿宋_GB2312"/>
          <w:color w:val="000000"/>
          <w:sz w:val="30"/>
          <w:szCs w:val="30"/>
        </w:rPr>
        <w:t>月</w:t>
      </w:r>
      <w:r>
        <w:rPr>
          <w:rFonts w:hint="eastAsia" w:ascii="仿宋_GB2312" w:hAnsi="宋体" w:eastAsia="仿宋_GB2312"/>
          <w:color w:val="000000"/>
          <w:sz w:val="30"/>
          <w:szCs w:val="30"/>
          <w:lang w:val="en-US" w:eastAsia="zh-CN"/>
        </w:rPr>
        <w:t xml:space="preserve"> </w:t>
      </w:r>
      <w:r>
        <w:rPr>
          <w:rFonts w:hint="eastAsia" w:ascii="仿宋_GB2312" w:hAnsi="宋体" w:eastAsia="仿宋_GB2312"/>
          <w:color w:val="000000"/>
          <w:sz w:val="30"/>
          <w:szCs w:val="30"/>
        </w:rPr>
        <w:t>日</w:t>
      </w:r>
    </w:p>
    <w:p w14:paraId="06E54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7737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56B8A4AE">
      <w:pPr>
        <w:rPr>
          <w:rFonts w:ascii="仿宋" w:hAnsi="仿宋" w:eastAsia="仿宋" w:cs="仿宋"/>
          <w:b/>
          <w:bCs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>二、专技岗位（196人）</w:t>
      </w:r>
    </w:p>
    <w:p w14:paraId="3F097303">
      <w:pPr>
        <w:rPr>
          <w:rFonts w:ascii="仿宋" w:hAnsi="仿宋" w:eastAsia="仿宋" w:cs="仿宋"/>
          <w:b w:val="0"/>
          <w:bCs w:val="0"/>
          <w:color w:val="FF0000"/>
          <w:sz w:val="24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lang w:eastAsia="zh-CN"/>
        </w:rPr>
        <w:t>专技</w:t>
      </w:r>
      <w:r>
        <w:rPr>
          <w:rFonts w:hint="eastAsia" w:ascii="仿宋" w:hAnsi="仿宋" w:eastAsia="仿宋" w:cs="仿宋"/>
          <w:b/>
          <w:bCs/>
          <w:color w:val="auto"/>
          <w:sz w:val="24"/>
        </w:rPr>
        <w:t>五级（</w:t>
      </w:r>
      <w:r>
        <w:rPr>
          <w:rFonts w:hint="eastAsia" w:ascii="仿宋" w:hAnsi="仿宋" w:eastAsia="仿宋" w:cs="仿宋"/>
          <w:b/>
          <w:bCs/>
          <w:color w:val="auto"/>
          <w:sz w:val="24"/>
          <w:lang w:val="en-US" w:eastAsia="zh-CN"/>
        </w:rPr>
        <w:t>6</w:t>
      </w:r>
      <w:r>
        <w:rPr>
          <w:rFonts w:hint="eastAsia" w:ascii="仿宋" w:hAnsi="仿宋" w:eastAsia="仿宋" w:cs="仿宋"/>
          <w:b/>
          <w:bCs/>
          <w:color w:val="auto"/>
          <w:sz w:val="24"/>
        </w:rPr>
        <w:t>人）：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</w:rPr>
        <w:t>高桂华、刘昌友、赵晗、秦宗亚、陈红、肖倩</w:t>
      </w:r>
    </w:p>
    <w:p w14:paraId="0813B2C7">
      <w:pPr>
        <w:ind w:left="2168" w:hanging="2168" w:hangingChars="900"/>
        <w:rPr>
          <w:rFonts w:ascii="仿宋" w:hAnsi="仿宋" w:eastAsia="仿宋" w:cs="仿宋"/>
          <w:b w:val="0"/>
          <w:bCs w:val="0"/>
          <w:color w:val="FF0000"/>
          <w:sz w:val="24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lang w:eastAsia="zh-CN"/>
        </w:rPr>
        <w:t>专技六级（</w:t>
      </w:r>
      <w:r>
        <w:rPr>
          <w:rFonts w:hint="eastAsia" w:ascii="仿宋" w:hAnsi="仿宋" w:eastAsia="仿宋" w:cs="仿宋"/>
          <w:b/>
          <w:bCs/>
          <w:color w:val="auto"/>
          <w:sz w:val="24"/>
          <w:lang w:val="en-US" w:eastAsia="zh-CN"/>
        </w:rPr>
        <w:t>7</w:t>
      </w:r>
      <w:r>
        <w:rPr>
          <w:rFonts w:hint="eastAsia" w:ascii="仿宋" w:hAnsi="仿宋" w:eastAsia="仿宋" w:cs="仿宋"/>
          <w:b/>
          <w:bCs/>
          <w:color w:val="auto"/>
          <w:sz w:val="24"/>
          <w:lang w:eastAsia="zh-CN"/>
        </w:rPr>
        <w:t>人）：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</w:rPr>
        <w:t>夏大成、张明、亢顺红、李向文、聂列群、侯玉兰、丁晏晖</w:t>
      </w:r>
    </w:p>
    <w:p w14:paraId="172F21E9">
      <w:pPr>
        <w:rPr>
          <w:rFonts w:ascii="仿宋" w:hAnsi="仿宋" w:eastAsia="仿宋" w:cs="仿宋"/>
          <w:b w:val="0"/>
          <w:bCs w:val="0"/>
          <w:color w:val="FF0000"/>
          <w:sz w:val="24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lang w:eastAsia="zh-CN"/>
        </w:rPr>
        <w:t>专技七级（</w:t>
      </w:r>
      <w:r>
        <w:rPr>
          <w:rFonts w:hint="eastAsia" w:ascii="仿宋" w:hAnsi="仿宋" w:eastAsia="仿宋" w:cs="仿宋"/>
          <w:b/>
          <w:bCs/>
          <w:color w:val="auto"/>
          <w:sz w:val="24"/>
          <w:lang w:val="en-US" w:eastAsia="zh-CN"/>
        </w:rPr>
        <w:t>3</w:t>
      </w:r>
      <w:r>
        <w:rPr>
          <w:rFonts w:hint="eastAsia" w:ascii="仿宋" w:hAnsi="仿宋" w:eastAsia="仿宋" w:cs="仿宋"/>
          <w:b/>
          <w:bCs/>
          <w:color w:val="auto"/>
          <w:sz w:val="24"/>
          <w:lang w:eastAsia="zh-CN"/>
        </w:rPr>
        <w:t>人）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</w:rPr>
        <w:t>：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</w:rPr>
        <w:t>郑仁锋、杨文锋、康东方</w:t>
      </w:r>
    </w:p>
    <w:p w14:paraId="1A875AA7">
      <w:pPr>
        <w:ind w:left="2168" w:hanging="2168" w:hangingChars="900"/>
        <w:rPr>
          <w:rFonts w:ascii="仿宋" w:hAnsi="仿宋" w:eastAsia="仿宋" w:cs="仿宋"/>
          <w:b w:val="0"/>
          <w:bCs w:val="0"/>
          <w:color w:val="FF0000"/>
          <w:sz w:val="24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lang w:eastAsia="zh-CN"/>
        </w:rPr>
        <w:t>专技八级（</w:t>
      </w:r>
      <w:r>
        <w:rPr>
          <w:rFonts w:hint="eastAsia" w:ascii="仿宋" w:hAnsi="仿宋" w:eastAsia="仿宋" w:cs="仿宋"/>
          <w:b/>
          <w:bCs/>
          <w:color w:val="auto"/>
          <w:sz w:val="24"/>
          <w:lang w:val="en-US" w:eastAsia="zh-CN"/>
        </w:rPr>
        <w:t>18</w:t>
      </w:r>
      <w:r>
        <w:rPr>
          <w:rFonts w:hint="eastAsia" w:ascii="仿宋" w:hAnsi="仿宋" w:eastAsia="仿宋" w:cs="仿宋"/>
          <w:b/>
          <w:bCs/>
          <w:color w:val="auto"/>
          <w:sz w:val="24"/>
          <w:lang w:eastAsia="zh-CN"/>
        </w:rPr>
        <w:t>人）：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</w:rPr>
        <w:t>刘杰、高书兵、崔云超、肖兵、莘永胜、杨小兵、高华清、夏兰华、高瑞林、齐春艳、高怀勤、吴强、吴俊、李义唐、张万里、王志群、张峰、崔欣</w:t>
      </w:r>
    </w:p>
    <w:p w14:paraId="4E0066F0">
      <w:pPr>
        <w:ind w:left="2168" w:hanging="2168" w:hangingChars="900"/>
        <w:rPr>
          <w:rFonts w:ascii="仿宋" w:hAnsi="仿宋" w:eastAsia="仿宋" w:cs="仿宋"/>
          <w:b w:val="0"/>
          <w:bCs w:val="0"/>
          <w:color w:val="FF0000"/>
          <w:sz w:val="24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lang w:eastAsia="zh-CN"/>
        </w:rPr>
        <w:t>专技九级（</w:t>
      </w:r>
      <w:r>
        <w:rPr>
          <w:rFonts w:hint="eastAsia" w:ascii="仿宋" w:hAnsi="仿宋" w:eastAsia="仿宋" w:cs="仿宋"/>
          <w:b/>
          <w:bCs/>
          <w:color w:val="auto"/>
          <w:sz w:val="24"/>
          <w:lang w:val="en-US" w:eastAsia="zh-CN"/>
        </w:rPr>
        <w:t>14</w:t>
      </w:r>
      <w:r>
        <w:rPr>
          <w:rFonts w:hint="eastAsia" w:ascii="仿宋" w:hAnsi="仿宋" w:eastAsia="仿宋" w:cs="仿宋"/>
          <w:b/>
          <w:bCs/>
          <w:color w:val="auto"/>
          <w:sz w:val="24"/>
          <w:lang w:eastAsia="zh-CN"/>
        </w:rPr>
        <w:t>人）</w:t>
      </w:r>
      <w:r>
        <w:rPr>
          <w:rFonts w:hint="eastAsia" w:ascii="仿宋" w:hAnsi="仿宋" w:eastAsia="仿宋" w:cs="仿宋"/>
          <w:b/>
          <w:bCs/>
          <w:color w:val="auto"/>
          <w:sz w:val="24"/>
        </w:rPr>
        <w:t>：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</w:rPr>
        <w:t>姚玉磊、唐明芳、司海峰、高玉明、贾丽、莘波、白伟、程琨、水俊毅、张霞、张力、翟少明、周四季、马礼敏</w:t>
      </w:r>
    </w:p>
    <w:p w14:paraId="6E992E54">
      <w:pPr>
        <w:ind w:left="2168" w:hanging="2168" w:hangingChars="900"/>
        <w:rPr>
          <w:rFonts w:ascii="仿宋" w:hAnsi="仿宋" w:eastAsia="仿宋" w:cs="仿宋"/>
          <w:b w:val="0"/>
          <w:bCs w:val="0"/>
          <w:color w:val="FF0000"/>
          <w:sz w:val="24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lang w:eastAsia="zh-CN"/>
        </w:rPr>
        <w:t>专技十级（</w:t>
      </w:r>
      <w:r>
        <w:rPr>
          <w:rFonts w:hint="eastAsia" w:ascii="仿宋" w:hAnsi="仿宋" w:eastAsia="仿宋" w:cs="仿宋"/>
          <w:b/>
          <w:bCs/>
          <w:color w:val="auto"/>
          <w:sz w:val="24"/>
          <w:lang w:val="en-US" w:eastAsia="zh-CN"/>
        </w:rPr>
        <w:t>10</w:t>
      </w:r>
      <w:r>
        <w:rPr>
          <w:rFonts w:hint="eastAsia" w:ascii="仿宋" w:hAnsi="仿宋" w:eastAsia="仿宋" w:cs="仿宋"/>
          <w:b/>
          <w:bCs/>
          <w:color w:val="auto"/>
          <w:sz w:val="24"/>
          <w:lang w:eastAsia="zh-CN"/>
        </w:rPr>
        <w:t>人）：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</w:rPr>
        <w:t>王华召、袁才高、张雪峰、刘霞（大）、马雁、焦丽、贺其清、周爱华、董开锋、袁军科</w:t>
      </w:r>
    </w:p>
    <w:p w14:paraId="04B9C051">
      <w:pPr>
        <w:ind w:left="2409" w:hanging="2409" w:hangingChars="1000"/>
        <w:rPr>
          <w:rFonts w:ascii="仿宋" w:hAnsi="仿宋" w:eastAsia="仿宋" w:cs="仿宋"/>
          <w:b w:val="0"/>
          <w:bCs w:val="0"/>
          <w:color w:val="FF0000"/>
          <w:sz w:val="24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lang w:eastAsia="zh-CN"/>
        </w:rPr>
        <w:t>专技十一级（</w:t>
      </w:r>
      <w:r>
        <w:rPr>
          <w:rFonts w:hint="eastAsia" w:ascii="仿宋" w:hAnsi="仿宋" w:eastAsia="仿宋" w:cs="仿宋"/>
          <w:b/>
          <w:bCs/>
          <w:color w:val="auto"/>
          <w:sz w:val="24"/>
          <w:lang w:val="en-US" w:eastAsia="zh-CN"/>
        </w:rPr>
        <w:t>10</w:t>
      </w:r>
      <w:r>
        <w:rPr>
          <w:rFonts w:hint="eastAsia" w:ascii="仿宋" w:hAnsi="仿宋" w:eastAsia="仿宋" w:cs="仿宋"/>
          <w:b/>
          <w:bCs/>
          <w:color w:val="auto"/>
          <w:sz w:val="24"/>
          <w:lang w:eastAsia="zh-CN"/>
        </w:rPr>
        <w:t>人）：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</w:rPr>
        <w:t>张英、朱磊、姜高林、付杰、高军、李茵茵、高如香、张勇明、聂艳华、刘永新</w:t>
      </w:r>
    </w:p>
    <w:p w14:paraId="0677152A">
      <w:pPr>
        <w:ind w:left="2409" w:hanging="2409" w:hangingChars="1000"/>
        <w:rPr>
          <w:rFonts w:ascii="仿宋" w:hAnsi="仿宋" w:eastAsia="仿宋" w:cs="仿宋"/>
          <w:b w:val="0"/>
          <w:bCs w:val="0"/>
          <w:color w:val="FF0000"/>
          <w:sz w:val="24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lang w:eastAsia="zh-CN"/>
        </w:rPr>
        <w:t>专技十二级（</w:t>
      </w:r>
      <w:r>
        <w:rPr>
          <w:rFonts w:hint="eastAsia" w:ascii="仿宋" w:hAnsi="仿宋" w:eastAsia="仿宋" w:cs="仿宋"/>
          <w:b/>
          <w:bCs/>
          <w:color w:val="auto"/>
          <w:sz w:val="24"/>
          <w:lang w:val="en-US" w:eastAsia="zh-CN"/>
        </w:rPr>
        <w:t>5</w:t>
      </w:r>
      <w:r>
        <w:rPr>
          <w:rFonts w:hint="eastAsia" w:ascii="仿宋" w:hAnsi="仿宋" w:eastAsia="仿宋" w:cs="仿宋"/>
          <w:b/>
          <w:bCs/>
          <w:color w:val="auto"/>
          <w:sz w:val="24"/>
          <w:lang w:eastAsia="zh-CN"/>
        </w:rPr>
        <w:t>人）：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</w:rPr>
        <w:t>罗文华、黄珍、黄源、周丽、秦雨辰</w:t>
      </w:r>
    </w:p>
    <w:p w14:paraId="10AA52BE">
      <w:pPr>
        <w:bidi w:val="0"/>
        <w:jc w:val="left"/>
        <w:rPr>
          <w:rFonts w:hint="eastAsia"/>
          <w:lang w:val="en-US" w:eastAsia="zh-C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18" w:right="1134" w:bottom="1418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823A1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95ADBE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C3FD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AFD60F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93A772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79183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MzMjM1ZTNmMDhiOTIxODI2NTlmYWMxYTY3YjQwOGQifQ=="/>
  </w:docVars>
  <w:rsids>
    <w:rsidRoot w:val="10AD7B5A"/>
    <w:rsid w:val="04637941"/>
    <w:rsid w:val="06E91200"/>
    <w:rsid w:val="073D0CEA"/>
    <w:rsid w:val="0D1000EB"/>
    <w:rsid w:val="10AD7B5A"/>
    <w:rsid w:val="16B40FC8"/>
    <w:rsid w:val="1EF63835"/>
    <w:rsid w:val="2342170A"/>
    <w:rsid w:val="28462CE0"/>
    <w:rsid w:val="38C87688"/>
    <w:rsid w:val="44A65719"/>
    <w:rsid w:val="49447A4C"/>
    <w:rsid w:val="4BFA0524"/>
    <w:rsid w:val="5C6837BA"/>
    <w:rsid w:val="60B94DB2"/>
    <w:rsid w:val="64F2562B"/>
    <w:rsid w:val="71F052C4"/>
    <w:rsid w:val="7B4F0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1526</Words>
  <Characters>1553</Characters>
  <Lines>0</Lines>
  <Paragraphs>0</Paragraphs>
  <TotalTime>5</TotalTime>
  <ScaleCrop>false</ScaleCrop>
  <LinksUpToDate>false</LinksUpToDate>
  <CharactersWithSpaces>1680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2022-03-23T01:04:00Z</dcterms:created>
  <dc:creator>Administrator</dc:creator>
  <cp:lastModifiedBy>Lieutenant°</cp:lastModifiedBy>
  <cp:lastPrinted>2023-07-21T10:24:00Z</cp:lastPrinted>
  <dcterms:modified xsi:type="dcterms:W3CDTF">2024-08-05T07:58:25Z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33F581D222BE470CAE4A248467F79E04_13</vt:lpwstr>
  </property>
</Properties>
</file>