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31E9B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AI Agent热点文章周报（2026年4月8日—4月14日）</w:t>
      </w:r>
    </w:p>
    <w:p w14:paraId="73EA0BD4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一、行业趋势与市场</w:t>
      </w:r>
    </w:p>
    <w:p w14:paraId="74D4B707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1. 2026：智能体爆发年</w:t>
      </w:r>
    </w:p>
    <w:p w14:paraId="1F7E80DB" w14:textId="77777777" w:rsidR="0054733E" w:rsidRPr="0054733E" w:rsidRDefault="0054733E" w:rsidP="0054733E">
      <w:pPr>
        <w:numPr>
          <w:ilvl w:val="0"/>
          <w:numId w:val="1"/>
        </w:numPr>
      </w:pPr>
      <w:r w:rsidRPr="0054733E">
        <w:rPr>
          <w:b/>
          <w:bCs/>
        </w:rPr>
        <w:t>发布日期</w:t>
      </w:r>
      <w:r w:rsidRPr="0054733E">
        <w:t>：2026-04-02｜</w:t>
      </w:r>
      <w:r w:rsidRPr="0054733E">
        <w:rPr>
          <w:b/>
          <w:bCs/>
        </w:rPr>
        <w:t>来源</w:t>
      </w:r>
      <w:r w:rsidRPr="0054733E">
        <w:t>：《环球》杂志</w:t>
      </w:r>
    </w:p>
    <w:p w14:paraId="53220808" w14:textId="77777777" w:rsidR="0054733E" w:rsidRPr="0054733E" w:rsidRDefault="0054733E" w:rsidP="0054733E">
      <w:pPr>
        <w:numPr>
          <w:ilvl w:val="0"/>
          <w:numId w:val="1"/>
        </w:numPr>
      </w:pPr>
      <w:r w:rsidRPr="0054733E">
        <w:rPr>
          <w:b/>
          <w:bCs/>
        </w:rPr>
        <w:t>核心观点</w:t>
      </w:r>
      <w:r w:rsidRPr="0054733E">
        <w:t>：专家指出，2026年是AI智能体规模化落地的临界点，背后有四重条件同时成熟：基础模型能力突破推理门槛（如DeepSeek-R1）、工具生态基础设施成熟（MCP和A2A协议）、企业AI治理体系逐步建立、推理成本两年下降超95%。但“爆发”不等于“成熟”，企业级Agent的成熟应用将集中在2026—2028年，真正的原生应用生态还需3—5年。</w:t>
      </w:r>
    </w:p>
    <w:p w14:paraId="5B9AF6C4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2. 世界互联网大会亚太峰会：AI从“会讲话”变为“会干活”</w:t>
      </w:r>
    </w:p>
    <w:p w14:paraId="62F9B191" w14:textId="77777777" w:rsidR="0054733E" w:rsidRPr="0054733E" w:rsidRDefault="0054733E" w:rsidP="0054733E">
      <w:pPr>
        <w:numPr>
          <w:ilvl w:val="0"/>
          <w:numId w:val="2"/>
        </w:numPr>
      </w:pPr>
      <w:r w:rsidRPr="0054733E">
        <w:rPr>
          <w:b/>
          <w:bCs/>
        </w:rPr>
        <w:t>发布日期</w:t>
      </w:r>
      <w:r w:rsidRPr="0054733E">
        <w:t>：2026-04-14｜</w:t>
      </w:r>
      <w:r w:rsidRPr="0054733E">
        <w:rPr>
          <w:b/>
          <w:bCs/>
        </w:rPr>
        <w:t>来源</w:t>
      </w:r>
      <w:r w:rsidRPr="0054733E">
        <w:t>：</w:t>
      </w:r>
      <w:proofErr w:type="gramStart"/>
      <w:r w:rsidRPr="0054733E">
        <w:t>新浪看点</w:t>
      </w:r>
      <w:proofErr w:type="gramEnd"/>
    </w:p>
    <w:p w14:paraId="201DE4E4" w14:textId="77777777" w:rsidR="0054733E" w:rsidRPr="0054733E" w:rsidRDefault="0054733E" w:rsidP="0054733E">
      <w:pPr>
        <w:numPr>
          <w:ilvl w:val="0"/>
          <w:numId w:val="2"/>
        </w:numPr>
      </w:pPr>
      <w:r w:rsidRPr="0054733E">
        <w:rPr>
          <w:b/>
          <w:bCs/>
        </w:rPr>
        <w:t>核心观点</w:t>
      </w:r>
      <w:r w:rsidRPr="0054733E">
        <w:t>：在2026年世界互联网大会亚太峰会上，蚂蚁集团韦韬比喻说，大语言模型是通用智力引擎，智能体则给引擎装上了车架和控制系统。明略科技吴明辉认为AI Agent几乎重构了上一代互联网，大量智能体共同工作将彻底改变工作方式。</w:t>
      </w:r>
    </w:p>
    <w:p w14:paraId="35E2B0CE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3. 微软高管：AI Agent规模化部署或增加软件收入</w:t>
      </w:r>
    </w:p>
    <w:p w14:paraId="54A5AE98" w14:textId="77777777" w:rsidR="0054733E" w:rsidRPr="0054733E" w:rsidRDefault="0054733E" w:rsidP="0054733E">
      <w:pPr>
        <w:numPr>
          <w:ilvl w:val="0"/>
          <w:numId w:val="3"/>
        </w:numPr>
      </w:pPr>
      <w:r w:rsidRPr="0054733E">
        <w:rPr>
          <w:b/>
          <w:bCs/>
        </w:rPr>
        <w:t>发布日期</w:t>
      </w:r>
      <w:r w:rsidRPr="0054733E">
        <w:t>：2026-04-13｜</w:t>
      </w:r>
      <w:r w:rsidRPr="0054733E">
        <w:rPr>
          <w:b/>
          <w:bCs/>
        </w:rPr>
        <w:t>来源</w:t>
      </w:r>
      <w:r w:rsidRPr="0054733E">
        <w:t>：东方财富网</w:t>
      </w:r>
    </w:p>
    <w:p w14:paraId="7327DC4D" w14:textId="77777777" w:rsidR="0054733E" w:rsidRPr="0054733E" w:rsidRDefault="0054733E" w:rsidP="0054733E">
      <w:pPr>
        <w:numPr>
          <w:ilvl w:val="0"/>
          <w:numId w:val="3"/>
        </w:numPr>
      </w:pPr>
      <w:r w:rsidRPr="0054733E">
        <w:rPr>
          <w:b/>
          <w:bCs/>
        </w:rPr>
        <w:t>核心观点</w:t>
      </w:r>
      <w:r w:rsidRPr="0054733E">
        <w:t>：微软高管Rajesh Jha表示，未来企业部署大量AI Agent时，这些智能体可能需要拥有自己的用户身份并支付软件许可费用。AI不仅不会减少软件收入，反而可能增加软件收入。</w:t>
      </w:r>
    </w:p>
    <w:p w14:paraId="5B3B6311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4. 2026</w:t>
      </w:r>
      <w:proofErr w:type="gramStart"/>
      <w:r w:rsidRPr="0054733E">
        <w:rPr>
          <w:b/>
          <w:bCs/>
        </w:rPr>
        <w:t>行业级</w:t>
      </w:r>
      <w:proofErr w:type="gramEnd"/>
      <w:r w:rsidRPr="0054733E">
        <w:rPr>
          <w:b/>
          <w:bCs/>
        </w:rPr>
        <w:t>智能体TOP100</w:t>
      </w:r>
    </w:p>
    <w:p w14:paraId="10546F00" w14:textId="77777777" w:rsidR="0054733E" w:rsidRPr="0054733E" w:rsidRDefault="0054733E" w:rsidP="0054733E">
      <w:pPr>
        <w:numPr>
          <w:ilvl w:val="0"/>
          <w:numId w:val="4"/>
        </w:numPr>
      </w:pPr>
      <w:r w:rsidRPr="0054733E">
        <w:rPr>
          <w:b/>
          <w:bCs/>
        </w:rPr>
        <w:t>发布日期</w:t>
      </w:r>
      <w:r w:rsidRPr="0054733E">
        <w:t>：2026-04-13｜</w:t>
      </w:r>
      <w:r w:rsidRPr="0054733E">
        <w:rPr>
          <w:b/>
          <w:bCs/>
        </w:rPr>
        <w:t>来源</w:t>
      </w:r>
      <w:r w:rsidRPr="0054733E">
        <w:t>：德本咨询</w:t>
      </w:r>
    </w:p>
    <w:p w14:paraId="12331517" w14:textId="77777777" w:rsidR="0054733E" w:rsidRPr="0054733E" w:rsidRDefault="0054733E" w:rsidP="0054733E">
      <w:pPr>
        <w:numPr>
          <w:ilvl w:val="0"/>
          <w:numId w:val="4"/>
        </w:numPr>
      </w:pPr>
      <w:r w:rsidRPr="0054733E">
        <w:rPr>
          <w:b/>
          <w:bCs/>
        </w:rPr>
        <w:t>核心观点</w:t>
      </w:r>
      <w:r w:rsidRPr="0054733E">
        <w:t>：天风证券预测2026年Q1将是中国To B智能体市场的转折点。政策层面，国务院提出到2027年智能</w:t>
      </w:r>
      <w:proofErr w:type="gramStart"/>
      <w:r w:rsidRPr="0054733E">
        <w:t>体应用</w:t>
      </w:r>
      <w:proofErr w:type="gramEnd"/>
      <w:r w:rsidRPr="0054733E">
        <w:t>普及率超70%，工信部等八部门明确到2027年培育1000个高水平工业智能体。AI产业焦点已从底层模型参数竞赛转向解决实际问题的应用层。</w:t>
      </w:r>
    </w:p>
    <w:p w14:paraId="4CBCCEC6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5. “智能体经济”成为阿里战略新命题</w:t>
      </w:r>
    </w:p>
    <w:p w14:paraId="02555D59" w14:textId="77777777" w:rsidR="0054733E" w:rsidRPr="0054733E" w:rsidRDefault="0054733E" w:rsidP="0054733E">
      <w:pPr>
        <w:numPr>
          <w:ilvl w:val="0"/>
          <w:numId w:val="5"/>
        </w:numPr>
      </w:pPr>
      <w:r w:rsidRPr="0054733E">
        <w:rPr>
          <w:b/>
          <w:bCs/>
        </w:rPr>
        <w:t>发布日期</w:t>
      </w:r>
      <w:r w:rsidRPr="0054733E">
        <w:t>：2026-04-13｜</w:t>
      </w:r>
      <w:r w:rsidRPr="0054733E">
        <w:rPr>
          <w:b/>
          <w:bCs/>
        </w:rPr>
        <w:t>来源</w:t>
      </w:r>
      <w:r w:rsidRPr="0054733E">
        <w:t>：东方财富网</w:t>
      </w:r>
    </w:p>
    <w:p w14:paraId="1FEAC386" w14:textId="77777777" w:rsidR="0054733E" w:rsidRPr="0054733E" w:rsidRDefault="0054733E" w:rsidP="0054733E">
      <w:pPr>
        <w:numPr>
          <w:ilvl w:val="0"/>
          <w:numId w:val="5"/>
        </w:numPr>
      </w:pPr>
      <w:r w:rsidRPr="0054733E">
        <w:rPr>
          <w:b/>
          <w:bCs/>
        </w:rPr>
        <w:t>核心观点</w:t>
      </w:r>
      <w:r w:rsidRPr="0054733E">
        <w:t>：阿里巴巴正式提出全力推进</w:t>
      </w:r>
      <w:proofErr w:type="gramStart"/>
      <w:r w:rsidRPr="0054733E">
        <w:t>以千问为</w:t>
      </w:r>
      <w:proofErr w:type="gramEnd"/>
      <w:r w:rsidRPr="0054733E">
        <w:t>代表的“智能体经济”，本质是“AI模型+消费生态”双轮驱动。数据显示，</w:t>
      </w:r>
      <w:proofErr w:type="gramStart"/>
      <w:r w:rsidRPr="0054733E">
        <w:t>千问APP月活突破</w:t>
      </w:r>
      <w:proofErr w:type="gramEnd"/>
      <w:r w:rsidRPr="0054733E">
        <w:t>3亿人，近1.4亿用户</w:t>
      </w:r>
      <w:proofErr w:type="gramStart"/>
      <w:r w:rsidRPr="0054733E">
        <w:t>通过千问的</w:t>
      </w:r>
      <w:proofErr w:type="gramEnd"/>
      <w:r w:rsidRPr="0054733E">
        <w:t>智能体功能首次体验AI购物。阿里还成立ATH（Alibaba Token Hub）事业部，将Token视为AI时代的新货币。</w:t>
      </w:r>
    </w:p>
    <w:p w14:paraId="0C5BBB42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6. 摩根大通：AI正从</w:t>
      </w:r>
      <w:proofErr w:type="gramStart"/>
      <w:r w:rsidRPr="0054733E">
        <w:rPr>
          <w:b/>
          <w:bCs/>
        </w:rPr>
        <w:t>被动响应</w:t>
      </w:r>
      <w:proofErr w:type="gramEnd"/>
      <w:r w:rsidRPr="0054733E">
        <w:rPr>
          <w:b/>
          <w:bCs/>
        </w:rPr>
        <w:t>向主动智能体演进</w:t>
      </w:r>
    </w:p>
    <w:p w14:paraId="362B99B6" w14:textId="77777777" w:rsidR="0054733E" w:rsidRPr="0054733E" w:rsidRDefault="0054733E" w:rsidP="0054733E">
      <w:pPr>
        <w:numPr>
          <w:ilvl w:val="0"/>
          <w:numId w:val="6"/>
        </w:numPr>
      </w:pPr>
      <w:r w:rsidRPr="0054733E">
        <w:rPr>
          <w:b/>
          <w:bCs/>
        </w:rPr>
        <w:t>发布日期</w:t>
      </w:r>
      <w:r w:rsidRPr="0054733E">
        <w:t>：2026-04-14｜</w:t>
      </w:r>
      <w:r w:rsidRPr="0054733E">
        <w:rPr>
          <w:b/>
          <w:bCs/>
        </w:rPr>
        <w:t>来源</w:t>
      </w:r>
      <w:r w:rsidRPr="0054733E">
        <w:t>：杭州日报</w:t>
      </w:r>
    </w:p>
    <w:p w14:paraId="41B4A093" w14:textId="77777777" w:rsidR="0054733E" w:rsidRPr="0054733E" w:rsidRDefault="0054733E" w:rsidP="0054733E">
      <w:pPr>
        <w:numPr>
          <w:ilvl w:val="0"/>
          <w:numId w:val="6"/>
        </w:numPr>
      </w:pPr>
      <w:r w:rsidRPr="0054733E">
        <w:rPr>
          <w:b/>
          <w:bCs/>
        </w:rPr>
        <w:t>核心观点</w:t>
      </w:r>
      <w:r w:rsidRPr="0054733E">
        <w:t>：摩根大通《2026年新兴技术趋势年度洞察报告》指出，AI正从</w:t>
      </w:r>
      <w:proofErr w:type="gramStart"/>
      <w:r w:rsidRPr="0054733E">
        <w:t>被动响应</w:t>
      </w:r>
      <w:proofErr w:type="gramEnd"/>
      <w:r w:rsidRPr="0054733E">
        <w:t>的大模型</w:t>
      </w:r>
      <w:proofErr w:type="gramStart"/>
      <w:r w:rsidRPr="0054733E">
        <w:t>向具备</w:t>
      </w:r>
      <w:proofErr w:type="gramEnd"/>
      <w:r w:rsidRPr="0054733E">
        <w:t>自主行动、协同决策能力的智能体演进，催生了上下文驱动架构、AI基础设施爆发、意图交互范式革新、模拟增强测试四大核心趋势。</w:t>
      </w:r>
    </w:p>
    <w:p w14:paraId="49810FDA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二、技术与产品动态</w:t>
      </w:r>
    </w:p>
    <w:p w14:paraId="7749FFF9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7. Anthropic</w:t>
      </w:r>
      <w:proofErr w:type="gramStart"/>
      <w:r w:rsidRPr="0054733E">
        <w:rPr>
          <w:b/>
          <w:bCs/>
        </w:rPr>
        <w:t>正式公测</w:t>
      </w:r>
      <w:proofErr w:type="gramEnd"/>
      <w:r w:rsidRPr="0054733E">
        <w:rPr>
          <w:b/>
          <w:bCs/>
        </w:rPr>
        <w:t>Claude Managed Agents</w:t>
      </w:r>
    </w:p>
    <w:p w14:paraId="6CEDF53B" w14:textId="77777777" w:rsidR="0054733E" w:rsidRPr="0054733E" w:rsidRDefault="0054733E" w:rsidP="0054733E">
      <w:pPr>
        <w:numPr>
          <w:ilvl w:val="0"/>
          <w:numId w:val="7"/>
        </w:numPr>
      </w:pPr>
      <w:r w:rsidRPr="0054733E">
        <w:rPr>
          <w:b/>
          <w:bCs/>
        </w:rPr>
        <w:t>发布日期</w:t>
      </w:r>
      <w:r w:rsidRPr="0054733E">
        <w:t>：2026-04-08｜</w:t>
      </w:r>
      <w:r w:rsidRPr="0054733E">
        <w:rPr>
          <w:b/>
          <w:bCs/>
        </w:rPr>
        <w:t>来源</w:t>
      </w:r>
      <w:r w:rsidRPr="0054733E">
        <w:t>：海通国际证券</w:t>
      </w:r>
      <w:proofErr w:type="gramStart"/>
      <w:r w:rsidRPr="0054733E">
        <w:t>研</w:t>
      </w:r>
      <w:proofErr w:type="gramEnd"/>
      <w:r w:rsidRPr="0054733E">
        <w:t>报</w:t>
      </w:r>
    </w:p>
    <w:p w14:paraId="7FE5C959" w14:textId="77777777" w:rsidR="0054733E" w:rsidRPr="0054733E" w:rsidRDefault="0054733E" w:rsidP="0054733E">
      <w:pPr>
        <w:numPr>
          <w:ilvl w:val="0"/>
          <w:numId w:val="7"/>
        </w:numPr>
      </w:pPr>
      <w:r w:rsidRPr="0054733E">
        <w:rPr>
          <w:b/>
          <w:bCs/>
        </w:rPr>
        <w:t>核心观点</w:t>
      </w:r>
      <w:r w:rsidRPr="0054733E">
        <w:t>：Anthropic于</w:t>
      </w:r>
      <w:proofErr w:type="gramStart"/>
      <w:r w:rsidRPr="0054733E">
        <w:t>4月8日公测</w:t>
      </w:r>
      <w:proofErr w:type="gramEnd"/>
      <w:r w:rsidRPr="0054733E">
        <w:t>Claude Managed Agents，是一套可组合的API服务，开发者无需自建agent loop，开发速度据称提升10倍。该产品将Session、Harness、Sandbox解耦，采取混合计费（API Token费用+$0.08/运行小时），标志着大模型厂商从纯模型提供商向AI基础设施服务商转型。</w:t>
      </w:r>
    </w:p>
    <w:p w14:paraId="2D6A5158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8. 强化Agent能力成国产基础大模型2026年重要方向</w:t>
      </w:r>
    </w:p>
    <w:p w14:paraId="62BF7A1A" w14:textId="77777777" w:rsidR="0054733E" w:rsidRPr="0054733E" w:rsidRDefault="0054733E" w:rsidP="0054733E">
      <w:pPr>
        <w:numPr>
          <w:ilvl w:val="0"/>
          <w:numId w:val="8"/>
        </w:numPr>
      </w:pPr>
      <w:r w:rsidRPr="0054733E">
        <w:rPr>
          <w:b/>
          <w:bCs/>
        </w:rPr>
        <w:lastRenderedPageBreak/>
        <w:t>发布日期</w:t>
      </w:r>
      <w:r w:rsidRPr="0054733E">
        <w:t>：2026-04-08｜</w:t>
      </w:r>
      <w:r w:rsidRPr="0054733E">
        <w:rPr>
          <w:b/>
          <w:bCs/>
        </w:rPr>
        <w:t>来源</w:t>
      </w:r>
      <w:r w:rsidRPr="0054733E">
        <w:t>：凤凰网</w:t>
      </w:r>
    </w:p>
    <w:p w14:paraId="66BC2F2E" w14:textId="77777777" w:rsidR="0054733E" w:rsidRPr="0054733E" w:rsidRDefault="0054733E" w:rsidP="0054733E">
      <w:pPr>
        <w:numPr>
          <w:ilvl w:val="0"/>
          <w:numId w:val="8"/>
        </w:numPr>
      </w:pPr>
      <w:r w:rsidRPr="0054733E">
        <w:rPr>
          <w:b/>
          <w:bCs/>
        </w:rPr>
        <w:t>核心观点</w:t>
      </w:r>
      <w:r w:rsidRPr="0054733E">
        <w:t>：IDC中国研究总监卢言霞指出，强化Agent能力是基础大模型2026年的重要发展方向，涵盖深度研究、智能办公、AI代码助手等场景。以</w:t>
      </w:r>
      <w:proofErr w:type="spellStart"/>
      <w:r w:rsidRPr="0054733E">
        <w:t>OpenClaw</w:t>
      </w:r>
      <w:proofErr w:type="spellEnd"/>
      <w:r w:rsidRPr="0054733E">
        <w:t>为代表的“龙虾热”火爆国内外，2026年AI主战场已全面转向智能体，Agent对Token的消耗正以百倍、千倍速度狂飙。</w:t>
      </w:r>
    </w:p>
    <w:p w14:paraId="5C6ADB97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9. 国内首个学术AI Agent“研伴</w:t>
      </w:r>
      <w:proofErr w:type="spellStart"/>
      <w:r w:rsidRPr="0054733E">
        <w:rPr>
          <w:b/>
          <w:bCs/>
        </w:rPr>
        <w:t>Respal</w:t>
      </w:r>
      <w:proofErr w:type="spellEnd"/>
      <w:r w:rsidRPr="0054733E">
        <w:rPr>
          <w:b/>
          <w:bCs/>
        </w:rPr>
        <w:t>”上线</w:t>
      </w:r>
    </w:p>
    <w:p w14:paraId="0A770E92" w14:textId="77777777" w:rsidR="0054733E" w:rsidRPr="0054733E" w:rsidRDefault="0054733E" w:rsidP="0054733E">
      <w:pPr>
        <w:numPr>
          <w:ilvl w:val="0"/>
          <w:numId w:val="9"/>
        </w:numPr>
      </w:pPr>
      <w:r w:rsidRPr="0054733E">
        <w:rPr>
          <w:b/>
          <w:bCs/>
        </w:rPr>
        <w:t>发布日期</w:t>
      </w:r>
      <w:r w:rsidRPr="0054733E">
        <w:t>：2026-04-13｜</w:t>
      </w:r>
      <w:r w:rsidRPr="0054733E">
        <w:rPr>
          <w:b/>
          <w:bCs/>
        </w:rPr>
        <w:t>来源</w:t>
      </w:r>
      <w:r w:rsidRPr="0054733E">
        <w:t>：太平洋科技</w:t>
      </w:r>
    </w:p>
    <w:p w14:paraId="14769AEF" w14:textId="77777777" w:rsidR="0054733E" w:rsidRPr="0054733E" w:rsidRDefault="0054733E" w:rsidP="0054733E">
      <w:pPr>
        <w:numPr>
          <w:ilvl w:val="0"/>
          <w:numId w:val="9"/>
        </w:numPr>
      </w:pPr>
      <w:r w:rsidRPr="0054733E">
        <w:rPr>
          <w:b/>
          <w:bCs/>
        </w:rPr>
        <w:t>核心观点</w:t>
      </w:r>
      <w:r w:rsidRPr="0054733E">
        <w:t>：“研伴</w:t>
      </w:r>
      <w:proofErr w:type="spellStart"/>
      <w:r w:rsidRPr="0054733E">
        <w:t>Respal</w:t>
      </w:r>
      <w:proofErr w:type="spellEnd"/>
      <w:r w:rsidRPr="0054733E">
        <w:t>”是国内首个面向学术场景的AI Agent平台，覆盖文献综述、数据分析、论文排版等90个科研技能，内置2.2亿英文文献+7000万中文文献库。新用户注册送300万Token。</w:t>
      </w:r>
    </w:p>
    <w:p w14:paraId="25227687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 xml:space="preserve">10. </w:t>
      </w:r>
      <w:proofErr w:type="spellStart"/>
      <w:r w:rsidRPr="0054733E">
        <w:rPr>
          <w:b/>
          <w:bCs/>
        </w:rPr>
        <w:t>Omdia</w:t>
      </w:r>
      <w:proofErr w:type="spellEnd"/>
      <w:r w:rsidRPr="0054733E">
        <w:rPr>
          <w:b/>
          <w:bCs/>
        </w:rPr>
        <w:t>：AI智能体功能将是2026年TOP手机厂商软件部署重点</w:t>
      </w:r>
    </w:p>
    <w:p w14:paraId="3629D942" w14:textId="77777777" w:rsidR="0054733E" w:rsidRPr="0054733E" w:rsidRDefault="0054733E" w:rsidP="0054733E">
      <w:pPr>
        <w:numPr>
          <w:ilvl w:val="0"/>
          <w:numId w:val="10"/>
        </w:numPr>
      </w:pPr>
      <w:r w:rsidRPr="0054733E">
        <w:rPr>
          <w:b/>
          <w:bCs/>
        </w:rPr>
        <w:t>发布日期</w:t>
      </w:r>
      <w:r w:rsidRPr="0054733E">
        <w:t>：2026-04-14｜</w:t>
      </w:r>
      <w:r w:rsidRPr="0054733E">
        <w:rPr>
          <w:b/>
          <w:bCs/>
        </w:rPr>
        <w:t>来源</w:t>
      </w:r>
      <w:r w:rsidRPr="0054733E">
        <w:t>：</w:t>
      </w:r>
      <w:proofErr w:type="gramStart"/>
      <w:r w:rsidRPr="0054733E">
        <w:t>格隆汇</w:t>
      </w:r>
      <w:proofErr w:type="gramEnd"/>
    </w:p>
    <w:p w14:paraId="7E808600" w14:textId="77777777" w:rsidR="0054733E" w:rsidRPr="0054733E" w:rsidRDefault="0054733E" w:rsidP="0054733E">
      <w:pPr>
        <w:numPr>
          <w:ilvl w:val="0"/>
          <w:numId w:val="10"/>
        </w:numPr>
      </w:pPr>
      <w:r w:rsidRPr="0054733E">
        <w:rPr>
          <w:b/>
          <w:bCs/>
        </w:rPr>
        <w:t>核心观点</w:t>
      </w:r>
      <w:r w:rsidRPr="0054733E">
        <w:t>：</w:t>
      </w:r>
      <w:proofErr w:type="spellStart"/>
      <w:r w:rsidRPr="0054733E">
        <w:t>Omdia</w:t>
      </w:r>
      <w:proofErr w:type="spellEnd"/>
      <w:r w:rsidRPr="0054733E">
        <w:t>研究显示，2026年第一季度，AI智能体功能将成为TOP手机厂商在软件层面部署的重点。成本上涨使中端及入门级手机面临更大挑战，厂商将从硬件配置竞争转向AI能力竞争。</w:t>
      </w:r>
    </w:p>
    <w:p w14:paraId="23A1A3B7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11. 跨OS GUI智能</w:t>
      </w:r>
      <w:proofErr w:type="gramStart"/>
      <w:r w:rsidRPr="0054733E">
        <w:rPr>
          <w:b/>
          <w:bCs/>
        </w:rPr>
        <w:t>体基础</w:t>
      </w:r>
      <w:proofErr w:type="gramEnd"/>
      <w:r w:rsidRPr="0054733E">
        <w:rPr>
          <w:b/>
          <w:bCs/>
        </w:rPr>
        <w:t>设施白皮书发布</w:t>
      </w:r>
    </w:p>
    <w:p w14:paraId="0B1264BF" w14:textId="77777777" w:rsidR="0054733E" w:rsidRPr="0054733E" w:rsidRDefault="0054733E" w:rsidP="0054733E">
      <w:pPr>
        <w:numPr>
          <w:ilvl w:val="0"/>
          <w:numId w:val="11"/>
        </w:numPr>
      </w:pPr>
      <w:r w:rsidRPr="0054733E">
        <w:rPr>
          <w:b/>
          <w:bCs/>
        </w:rPr>
        <w:t>发布日期</w:t>
      </w:r>
      <w:r w:rsidRPr="0054733E">
        <w:t>：2026-04-13｜</w:t>
      </w:r>
      <w:r w:rsidRPr="0054733E">
        <w:rPr>
          <w:b/>
          <w:bCs/>
        </w:rPr>
        <w:t>来源</w:t>
      </w:r>
      <w:r w:rsidRPr="0054733E">
        <w:t>：</w:t>
      </w:r>
      <w:proofErr w:type="spellStart"/>
      <w:r w:rsidRPr="0054733E">
        <w:t>Jazzyear</w:t>
      </w:r>
      <w:proofErr w:type="spellEnd"/>
    </w:p>
    <w:p w14:paraId="5BAFAEE1" w14:textId="77777777" w:rsidR="0054733E" w:rsidRPr="0054733E" w:rsidRDefault="0054733E" w:rsidP="0054733E">
      <w:pPr>
        <w:numPr>
          <w:ilvl w:val="0"/>
          <w:numId w:val="11"/>
        </w:numPr>
      </w:pPr>
      <w:r w:rsidRPr="0054733E">
        <w:rPr>
          <w:b/>
          <w:bCs/>
        </w:rPr>
        <w:t>核心观点</w:t>
      </w:r>
      <w:r w:rsidRPr="0054733E">
        <w:t>：白皮书介绍了GUI Agent的概念、技术实现路径、主要应用场景和发展瓶颈，系统总结了产品形态和场景落地路径。</w:t>
      </w:r>
    </w:p>
    <w:p w14:paraId="7DD4D01E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三、开源生态</w:t>
      </w:r>
    </w:p>
    <w:p w14:paraId="6840FBB1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12. Hermes Agent：</w:t>
      </w:r>
      <w:proofErr w:type="gramStart"/>
      <w:r w:rsidRPr="0054733E">
        <w:rPr>
          <w:b/>
          <w:bCs/>
        </w:rPr>
        <w:t>两个月狂揽</w:t>
      </w:r>
      <w:proofErr w:type="gramEnd"/>
      <w:r w:rsidRPr="0054733E">
        <w:rPr>
          <w:b/>
          <w:bCs/>
        </w:rPr>
        <w:t>4.7万星的自进化AI</w:t>
      </w:r>
    </w:p>
    <w:p w14:paraId="2004AB9D" w14:textId="77777777" w:rsidR="0054733E" w:rsidRPr="0054733E" w:rsidRDefault="0054733E" w:rsidP="0054733E">
      <w:pPr>
        <w:numPr>
          <w:ilvl w:val="0"/>
          <w:numId w:val="12"/>
        </w:numPr>
      </w:pPr>
      <w:r w:rsidRPr="0054733E">
        <w:rPr>
          <w:b/>
          <w:bCs/>
        </w:rPr>
        <w:t>发布日期</w:t>
      </w:r>
      <w:r w:rsidRPr="0054733E">
        <w:t>：2026-04-11｜</w:t>
      </w:r>
      <w:r w:rsidRPr="0054733E">
        <w:rPr>
          <w:b/>
          <w:bCs/>
        </w:rPr>
        <w:t>来源</w:t>
      </w:r>
      <w:r w:rsidRPr="0054733E">
        <w:t>：</w:t>
      </w:r>
      <w:proofErr w:type="gramStart"/>
      <w:r w:rsidRPr="0054733E">
        <w:t>极客公园</w:t>
      </w:r>
      <w:proofErr w:type="gramEnd"/>
    </w:p>
    <w:p w14:paraId="6E38789B" w14:textId="77777777" w:rsidR="0054733E" w:rsidRPr="0054733E" w:rsidRDefault="0054733E" w:rsidP="0054733E">
      <w:pPr>
        <w:numPr>
          <w:ilvl w:val="0"/>
          <w:numId w:val="12"/>
        </w:numPr>
      </w:pPr>
      <w:r w:rsidRPr="0054733E">
        <w:rPr>
          <w:b/>
          <w:bCs/>
        </w:rPr>
        <w:t>核心观点</w:t>
      </w:r>
      <w:r w:rsidRPr="0054733E">
        <w:t>：Nous Research开发的Hermes Agent是一款会自我成长的个人AI智能体，内置学习闭环，能从任务中自动提炼技能、跨会话保留记忆。从2月底开源到4月8日v0.8.0发布，GitHub</w:t>
      </w:r>
      <w:proofErr w:type="gramStart"/>
      <w:r w:rsidRPr="0054733E">
        <w:t>总星标突破</w:t>
      </w:r>
      <w:proofErr w:type="gramEnd"/>
      <w:r w:rsidRPr="0054733E">
        <w:t>4.7万。小米大模型团队已宣布Xiaomi MiMo-V2系列正式集成接入Hermes Agent。</w:t>
      </w:r>
    </w:p>
    <w:p w14:paraId="0777B298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 xml:space="preserve">13. </w:t>
      </w:r>
      <w:proofErr w:type="gramStart"/>
      <w:r w:rsidRPr="0054733E">
        <w:rPr>
          <w:b/>
          <w:bCs/>
        </w:rPr>
        <w:t>英伟达联合</w:t>
      </w:r>
      <w:proofErr w:type="gramEnd"/>
      <w:r w:rsidRPr="0054733E">
        <w:rPr>
          <w:b/>
          <w:bCs/>
        </w:rPr>
        <w:t>17家巨头发布Agent Toolkit</w:t>
      </w:r>
    </w:p>
    <w:p w14:paraId="160B346F" w14:textId="77777777" w:rsidR="0054733E" w:rsidRPr="0054733E" w:rsidRDefault="0054733E" w:rsidP="0054733E">
      <w:pPr>
        <w:numPr>
          <w:ilvl w:val="0"/>
          <w:numId w:val="13"/>
        </w:numPr>
      </w:pPr>
      <w:r w:rsidRPr="0054733E">
        <w:rPr>
          <w:b/>
          <w:bCs/>
        </w:rPr>
        <w:t>发布日期</w:t>
      </w:r>
      <w:r w:rsidRPr="0054733E">
        <w:t>：2026-04-13｜</w:t>
      </w:r>
      <w:r w:rsidRPr="0054733E">
        <w:rPr>
          <w:b/>
          <w:bCs/>
        </w:rPr>
        <w:t>来源</w:t>
      </w:r>
      <w:r w:rsidRPr="0054733E">
        <w:t>：36</w:t>
      </w:r>
      <w:proofErr w:type="gramStart"/>
      <w:r w:rsidRPr="0054733E">
        <w:t>氪</w:t>
      </w:r>
      <w:proofErr w:type="gramEnd"/>
    </w:p>
    <w:p w14:paraId="46E7372D" w14:textId="77777777" w:rsidR="0054733E" w:rsidRPr="0054733E" w:rsidRDefault="0054733E" w:rsidP="0054733E">
      <w:pPr>
        <w:numPr>
          <w:ilvl w:val="0"/>
          <w:numId w:val="13"/>
        </w:numPr>
      </w:pPr>
      <w:r w:rsidRPr="0054733E">
        <w:rPr>
          <w:b/>
          <w:bCs/>
        </w:rPr>
        <w:t>核心观点</w:t>
      </w:r>
      <w:r w:rsidRPr="0054733E">
        <w:t>：</w:t>
      </w:r>
      <w:proofErr w:type="gramStart"/>
      <w:r w:rsidRPr="0054733E">
        <w:t>英伟达联合</w:t>
      </w:r>
      <w:proofErr w:type="gramEnd"/>
      <w:r w:rsidRPr="0054733E">
        <w:t>Adobe、Salesforce、SAP等17家行业巨头发布Agent Toolkit开源工具集。此举被视为锁定企业AI行业标准的商业布局——软件免费开源，但用它构建的Agent只有在</w:t>
      </w:r>
      <w:proofErr w:type="gramStart"/>
      <w:r w:rsidRPr="0054733E">
        <w:t>英伟达算力</w:t>
      </w:r>
      <w:proofErr w:type="gramEnd"/>
      <w:r w:rsidRPr="0054733E">
        <w:t>底座上才能发挥极致性能。文章指出AI转型的黄金窗口期仅剩6个月。</w:t>
      </w:r>
    </w:p>
    <w:p w14:paraId="2F3CA3AC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 xml:space="preserve">14. </w:t>
      </w:r>
      <w:proofErr w:type="spellStart"/>
      <w:r w:rsidRPr="0054733E">
        <w:rPr>
          <w:b/>
          <w:bCs/>
        </w:rPr>
        <w:t>OoderAgent</w:t>
      </w:r>
      <w:proofErr w:type="spellEnd"/>
      <w:r w:rsidRPr="0054733E">
        <w:rPr>
          <w:b/>
          <w:bCs/>
        </w:rPr>
        <w:t>：MIT开源的137技能AI平台</w:t>
      </w:r>
    </w:p>
    <w:p w14:paraId="445FCDA8" w14:textId="77777777" w:rsidR="0054733E" w:rsidRPr="0054733E" w:rsidRDefault="0054733E" w:rsidP="0054733E">
      <w:pPr>
        <w:numPr>
          <w:ilvl w:val="0"/>
          <w:numId w:val="14"/>
        </w:numPr>
      </w:pPr>
      <w:r w:rsidRPr="0054733E">
        <w:rPr>
          <w:b/>
          <w:bCs/>
        </w:rPr>
        <w:t>发布日期</w:t>
      </w:r>
      <w:r w:rsidRPr="0054733E">
        <w:t>：2026-04-08｜</w:t>
      </w:r>
      <w:r w:rsidRPr="0054733E">
        <w:rPr>
          <w:b/>
          <w:bCs/>
        </w:rPr>
        <w:t>来源</w:t>
      </w:r>
      <w:r w:rsidRPr="0054733E">
        <w:t>：阿里</w:t>
      </w:r>
      <w:proofErr w:type="gramStart"/>
      <w:r w:rsidRPr="0054733E">
        <w:t>云开发</w:t>
      </w:r>
      <w:proofErr w:type="gramEnd"/>
      <w:r w:rsidRPr="0054733E">
        <w:t>者社区</w:t>
      </w:r>
    </w:p>
    <w:p w14:paraId="2A618D82" w14:textId="77777777" w:rsidR="0054733E" w:rsidRPr="0054733E" w:rsidRDefault="0054733E" w:rsidP="0054733E">
      <w:pPr>
        <w:numPr>
          <w:ilvl w:val="0"/>
          <w:numId w:val="14"/>
        </w:numPr>
      </w:pPr>
      <w:r w:rsidRPr="0054733E">
        <w:rPr>
          <w:b/>
          <w:bCs/>
        </w:rPr>
        <w:t>核心观点</w:t>
      </w:r>
      <w:r w:rsidRPr="0054733E">
        <w:t>：</w:t>
      </w:r>
      <w:proofErr w:type="spellStart"/>
      <w:r w:rsidRPr="0054733E">
        <w:t>OoderAgent</w:t>
      </w:r>
      <w:proofErr w:type="spellEnd"/>
      <w:r w:rsidRPr="0054733E">
        <w:t>基于“技能即服务”理念，内置137+开箱即用标准化技能，覆盖LLM集成、IM通讯、媒体发布、支付等全场景，支持</w:t>
      </w:r>
      <w:proofErr w:type="gramStart"/>
      <w:r w:rsidRPr="0054733E">
        <w:t>零部署</w:t>
      </w:r>
      <w:proofErr w:type="gramEnd"/>
      <w:r w:rsidRPr="0054733E">
        <w:t>启动和P2P技能共享。</w:t>
      </w:r>
    </w:p>
    <w:p w14:paraId="7B7E8825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15. AI Hedge Fund：将巴菲特芒格等12位大师Agent化</w:t>
      </w:r>
    </w:p>
    <w:p w14:paraId="4039DE11" w14:textId="77777777" w:rsidR="0054733E" w:rsidRPr="0054733E" w:rsidRDefault="0054733E" w:rsidP="0054733E">
      <w:pPr>
        <w:numPr>
          <w:ilvl w:val="0"/>
          <w:numId w:val="15"/>
        </w:numPr>
      </w:pPr>
      <w:r w:rsidRPr="0054733E">
        <w:rPr>
          <w:b/>
          <w:bCs/>
        </w:rPr>
        <w:t>发布日期</w:t>
      </w:r>
      <w:r w:rsidRPr="0054733E">
        <w:t>：2026-04-13｜</w:t>
      </w:r>
      <w:r w:rsidRPr="0054733E">
        <w:rPr>
          <w:b/>
          <w:bCs/>
        </w:rPr>
        <w:t>来源</w:t>
      </w:r>
      <w:r w:rsidRPr="0054733E">
        <w:t>：华尔街见闻</w:t>
      </w:r>
    </w:p>
    <w:p w14:paraId="0708F7F0" w14:textId="77777777" w:rsidR="0054733E" w:rsidRPr="0054733E" w:rsidRDefault="0054733E" w:rsidP="0054733E">
      <w:pPr>
        <w:numPr>
          <w:ilvl w:val="0"/>
          <w:numId w:val="15"/>
        </w:numPr>
      </w:pPr>
      <w:r w:rsidRPr="0054733E">
        <w:rPr>
          <w:b/>
          <w:bCs/>
        </w:rPr>
        <w:t>核心观点</w:t>
      </w:r>
      <w:r w:rsidRPr="0054733E">
        <w:t>：GitHub爆</w:t>
      </w:r>
      <w:proofErr w:type="gramStart"/>
      <w:r w:rsidRPr="0054733E">
        <w:t>火项目</w:t>
      </w:r>
      <w:proofErr w:type="gramEnd"/>
      <w:r w:rsidRPr="0054733E">
        <w:t>AI Hedge Fund，将巴菲特、芒格等12位投资大师“Agent化”，联手6</w:t>
      </w:r>
      <w:proofErr w:type="gramStart"/>
      <w:r w:rsidRPr="0054733E">
        <w:t>大分析</w:t>
      </w:r>
      <w:proofErr w:type="gramEnd"/>
      <w:r w:rsidRPr="0054733E">
        <w:t>模块构建可投</w:t>
      </w:r>
      <w:proofErr w:type="gramStart"/>
      <w:r w:rsidRPr="0054733E">
        <w:t>研</w:t>
      </w:r>
      <w:proofErr w:type="gramEnd"/>
      <w:r w:rsidRPr="0054733E">
        <w:t>、决策、</w:t>
      </w:r>
      <w:proofErr w:type="gramStart"/>
      <w:r w:rsidRPr="0054733E">
        <w:t>回测一体</w:t>
      </w:r>
      <w:proofErr w:type="gramEnd"/>
      <w:r w:rsidRPr="0054733E">
        <w:t>的多智能体投资系统，项目斩获51.7k Star。</w:t>
      </w:r>
    </w:p>
    <w:p w14:paraId="7E1C69C8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 xml:space="preserve">16. </w:t>
      </w:r>
      <w:proofErr w:type="spellStart"/>
      <w:r w:rsidRPr="0054733E">
        <w:rPr>
          <w:b/>
          <w:bCs/>
        </w:rPr>
        <w:t>OpenClaw</w:t>
      </w:r>
      <w:proofErr w:type="spellEnd"/>
      <w:r w:rsidRPr="0054733E">
        <w:rPr>
          <w:b/>
          <w:bCs/>
        </w:rPr>
        <w:t>生态全面爆发</w:t>
      </w:r>
    </w:p>
    <w:p w14:paraId="23131552" w14:textId="77777777" w:rsidR="0054733E" w:rsidRPr="0054733E" w:rsidRDefault="0054733E" w:rsidP="0054733E">
      <w:pPr>
        <w:numPr>
          <w:ilvl w:val="0"/>
          <w:numId w:val="16"/>
        </w:numPr>
      </w:pPr>
      <w:r w:rsidRPr="0054733E">
        <w:rPr>
          <w:b/>
          <w:bCs/>
        </w:rPr>
        <w:t>发布日期</w:t>
      </w:r>
      <w:r w:rsidRPr="0054733E">
        <w:t>：2026-04-13｜</w:t>
      </w:r>
      <w:r w:rsidRPr="0054733E">
        <w:rPr>
          <w:b/>
          <w:bCs/>
        </w:rPr>
        <w:t>来源</w:t>
      </w:r>
      <w:r w:rsidRPr="0054733E">
        <w:t>：</w:t>
      </w:r>
      <w:proofErr w:type="spellStart"/>
      <w:r w:rsidRPr="0054733E">
        <w:t>eNet&amp;Ciweek</w:t>
      </w:r>
      <w:proofErr w:type="spellEnd"/>
    </w:p>
    <w:p w14:paraId="2E25A16A" w14:textId="77777777" w:rsidR="0054733E" w:rsidRPr="0054733E" w:rsidRDefault="0054733E" w:rsidP="0054733E">
      <w:pPr>
        <w:numPr>
          <w:ilvl w:val="0"/>
          <w:numId w:val="16"/>
        </w:numPr>
      </w:pPr>
      <w:r w:rsidRPr="0054733E">
        <w:rPr>
          <w:b/>
          <w:bCs/>
        </w:rPr>
        <w:lastRenderedPageBreak/>
        <w:t>核心观点</w:t>
      </w:r>
      <w:r w:rsidRPr="0054733E">
        <w:t>：随着</w:t>
      </w:r>
      <w:proofErr w:type="spellStart"/>
      <w:r w:rsidRPr="0054733E">
        <w:t>OpenClaw</w:t>
      </w:r>
      <w:proofErr w:type="spellEnd"/>
      <w:r w:rsidRPr="0054733E">
        <w:t>爆火，国内大厂密集布局：百度发布</w:t>
      </w:r>
      <w:proofErr w:type="spellStart"/>
      <w:r w:rsidRPr="0054733E">
        <w:t>DuClaw</w:t>
      </w:r>
      <w:proofErr w:type="spellEnd"/>
      <w:r w:rsidRPr="0054733E">
        <w:t>和红手指Operator，阿里</w:t>
      </w:r>
      <w:proofErr w:type="gramStart"/>
      <w:r w:rsidRPr="0054733E">
        <w:t>云推出</w:t>
      </w:r>
      <w:proofErr w:type="gramEnd"/>
      <w:r w:rsidRPr="0054733E">
        <w:t>JVS Claw，</w:t>
      </w:r>
      <w:proofErr w:type="gramStart"/>
      <w:r w:rsidRPr="0054733E">
        <w:t>腾讯发布</w:t>
      </w:r>
      <w:proofErr w:type="gramEnd"/>
      <w:r w:rsidRPr="0054733E">
        <w:t>全系“龙虾”产品矩阵。360周鸿祎认为AI产业正进入“大模型+智能体”双线进化阶段。</w:t>
      </w:r>
    </w:p>
    <w:p w14:paraId="74AE22F1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四、学术研究</w:t>
      </w:r>
    </w:p>
    <w:p w14:paraId="577F63AC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17. MAFIG：多智能体驱动的形式指令生成框架</w:t>
      </w:r>
    </w:p>
    <w:p w14:paraId="4D1F9B85" w14:textId="77777777" w:rsidR="0054733E" w:rsidRPr="0054733E" w:rsidRDefault="0054733E" w:rsidP="0054733E">
      <w:pPr>
        <w:numPr>
          <w:ilvl w:val="0"/>
          <w:numId w:val="17"/>
        </w:numPr>
      </w:pPr>
      <w:r w:rsidRPr="0054733E">
        <w:rPr>
          <w:b/>
          <w:bCs/>
        </w:rPr>
        <w:t>发布日期</w:t>
      </w:r>
      <w:r w:rsidRPr="0054733E">
        <w:t>：2026-04-13｜</w:t>
      </w:r>
      <w:r w:rsidRPr="0054733E">
        <w:rPr>
          <w:b/>
          <w:bCs/>
        </w:rPr>
        <w:t>来源</w:t>
      </w:r>
      <w:r w:rsidRPr="0054733E">
        <w:t>：</w:t>
      </w:r>
      <w:proofErr w:type="spellStart"/>
      <w:r w:rsidRPr="0054733E">
        <w:t>arXiv</w:t>
      </w:r>
      <w:proofErr w:type="spellEnd"/>
    </w:p>
    <w:p w14:paraId="509E1595" w14:textId="77777777" w:rsidR="0054733E" w:rsidRPr="0054733E" w:rsidRDefault="0054733E" w:rsidP="0054733E">
      <w:pPr>
        <w:numPr>
          <w:ilvl w:val="0"/>
          <w:numId w:val="17"/>
        </w:numPr>
      </w:pPr>
      <w:r w:rsidRPr="0054733E">
        <w:rPr>
          <w:b/>
          <w:bCs/>
        </w:rPr>
        <w:t>核心观点</w:t>
      </w:r>
      <w:r w:rsidRPr="0054733E">
        <w:t>：郑州大学团队提出的MAFIG框架，采用感知智能体和应急决策智能体，在港口、仓库和甲板调度任务上分别达到98.49%、94.97%和97.50%的成功率，平均处理时间在0.2—0.3秒。</w:t>
      </w:r>
    </w:p>
    <w:p w14:paraId="5BAECDEB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18. CORAL：首个面向开放问题的自主多智能体演化框架</w:t>
      </w:r>
    </w:p>
    <w:p w14:paraId="5C1E9393" w14:textId="77777777" w:rsidR="0054733E" w:rsidRPr="0054733E" w:rsidRDefault="0054733E" w:rsidP="0054733E">
      <w:pPr>
        <w:numPr>
          <w:ilvl w:val="0"/>
          <w:numId w:val="18"/>
        </w:numPr>
      </w:pPr>
      <w:r w:rsidRPr="0054733E">
        <w:rPr>
          <w:b/>
          <w:bCs/>
        </w:rPr>
        <w:t>发布日期</w:t>
      </w:r>
      <w:r w:rsidRPr="0054733E">
        <w:t>：2026-04-02｜</w:t>
      </w:r>
      <w:r w:rsidRPr="0054733E">
        <w:rPr>
          <w:b/>
          <w:bCs/>
        </w:rPr>
        <w:t>来源</w:t>
      </w:r>
      <w:r w:rsidRPr="0054733E">
        <w:t>：</w:t>
      </w:r>
      <w:proofErr w:type="spellStart"/>
      <w:r w:rsidRPr="0054733E">
        <w:t>arXiv</w:t>
      </w:r>
      <w:proofErr w:type="spellEnd"/>
    </w:p>
    <w:p w14:paraId="1C105B20" w14:textId="77777777" w:rsidR="0054733E" w:rsidRPr="0054733E" w:rsidRDefault="0054733E" w:rsidP="0054733E">
      <w:pPr>
        <w:numPr>
          <w:ilvl w:val="0"/>
          <w:numId w:val="18"/>
        </w:numPr>
      </w:pPr>
      <w:r w:rsidRPr="0054733E">
        <w:rPr>
          <w:b/>
          <w:bCs/>
        </w:rPr>
        <w:t>核心观点</w:t>
      </w:r>
      <w:r w:rsidRPr="0054733E">
        <w:t>：MIT、NUS等机构联合提出CORAL框架，用长期运行的智能体替代固定启发式规则，在10个任务上创下SOTA结果。在Anthropic的内核工程任务中，四个协同演化的智能体将最佳成绩从1363周期改进到1103周期。</w:t>
      </w:r>
    </w:p>
    <w:p w14:paraId="3A84A39B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19. 从感知到自主计算建模的多智能体方法</w:t>
      </w:r>
    </w:p>
    <w:p w14:paraId="0D854801" w14:textId="77777777" w:rsidR="0054733E" w:rsidRPr="0054733E" w:rsidRDefault="0054733E" w:rsidP="0054733E">
      <w:pPr>
        <w:numPr>
          <w:ilvl w:val="0"/>
          <w:numId w:val="19"/>
        </w:numPr>
      </w:pPr>
      <w:r w:rsidRPr="0054733E">
        <w:rPr>
          <w:b/>
          <w:bCs/>
        </w:rPr>
        <w:t>发布日期</w:t>
      </w:r>
      <w:r w:rsidRPr="0054733E">
        <w:t>：2026-04-12｜</w:t>
      </w:r>
      <w:r w:rsidRPr="0054733E">
        <w:rPr>
          <w:b/>
          <w:bCs/>
        </w:rPr>
        <w:t>来源</w:t>
      </w:r>
      <w:r w:rsidRPr="0054733E">
        <w:t>：</w:t>
      </w:r>
      <w:proofErr w:type="spellStart"/>
      <w:r w:rsidRPr="0054733E">
        <w:t>arXiv</w:t>
      </w:r>
      <w:proofErr w:type="spellEnd"/>
    </w:p>
    <w:p w14:paraId="4D2807E8" w14:textId="77777777" w:rsidR="0054733E" w:rsidRPr="0054733E" w:rsidRDefault="0054733E" w:rsidP="0054733E">
      <w:pPr>
        <w:numPr>
          <w:ilvl w:val="0"/>
          <w:numId w:val="19"/>
        </w:numPr>
      </w:pPr>
      <w:r w:rsidRPr="0054733E">
        <w:rPr>
          <w:b/>
          <w:bCs/>
        </w:rPr>
        <w:t>核心观点</w:t>
      </w:r>
      <w:r w:rsidRPr="0054733E">
        <w:t>：提出求解器无关的多智能体框架，LLM智能体可自主完成从工程部件图像到几何提取、材料推断、有限元分析、报告生成的全流程，在22分钟内完成从照片到工程报告的自动化分析。</w:t>
      </w:r>
    </w:p>
    <w:p w14:paraId="13C43C4E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五、政策与战略</w:t>
      </w:r>
    </w:p>
    <w:p w14:paraId="6A4A3AD3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20. 国务院与工信部出台智能体发展目标</w:t>
      </w:r>
    </w:p>
    <w:p w14:paraId="3CBF9D39" w14:textId="77777777" w:rsidR="0054733E" w:rsidRPr="0054733E" w:rsidRDefault="0054733E" w:rsidP="0054733E">
      <w:pPr>
        <w:numPr>
          <w:ilvl w:val="0"/>
          <w:numId w:val="20"/>
        </w:numPr>
      </w:pPr>
      <w:r w:rsidRPr="0054733E">
        <w:rPr>
          <w:b/>
          <w:bCs/>
        </w:rPr>
        <w:t>发布日期</w:t>
      </w:r>
      <w:r w:rsidRPr="0054733E">
        <w:t>：2026-04-13｜</w:t>
      </w:r>
      <w:r w:rsidRPr="0054733E">
        <w:rPr>
          <w:b/>
          <w:bCs/>
        </w:rPr>
        <w:t>来源</w:t>
      </w:r>
      <w:r w:rsidRPr="0054733E">
        <w:t>：</w:t>
      </w:r>
      <w:proofErr w:type="spellStart"/>
      <w:r w:rsidRPr="0054733E">
        <w:t>eNet&amp;Ciweek</w:t>
      </w:r>
      <w:proofErr w:type="spellEnd"/>
    </w:p>
    <w:p w14:paraId="1DFF751E" w14:textId="77777777" w:rsidR="0054733E" w:rsidRPr="0054733E" w:rsidRDefault="0054733E" w:rsidP="0054733E">
      <w:pPr>
        <w:numPr>
          <w:ilvl w:val="0"/>
          <w:numId w:val="20"/>
        </w:numPr>
      </w:pPr>
      <w:r w:rsidRPr="0054733E">
        <w:rPr>
          <w:b/>
          <w:bCs/>
        </w:rPr>
        <w:t>核心观点</w:t>
      </w:r>
      <w:r w:rsidRPr="0054733E">
        <w:t>：国务院《关于深入实施人工智能+行动的意见》提出到2027年智能</w:t>
      </w:r>
      <w:proofErr w:type="gramStart"/>
      <w:r w:rsidRPr="0054733E">
        <w:t>体应用</w:t>
      </w:r>
      <w:proofErr w:type="gramEnd"/>
      <w:r w:rsidRPr="0054733E">
        <w:t>普及率超70%、2030年提升至90%以上。工信部等八部门联合印发的《“人工智能+制造”专项行动实施意见》明确到2027年培育1000个高水平工业智能体、500个典型应用场景。</w:t>
      </w:r>
    </w:p>
    <w:p w14:paraId="6C3CB878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21. 政府工作报告首次将“智能体”写入</w:t>
      </w:r>
    </w:p>
    <w:p w14:paraId="707DB2C0" w14:textId="77777777" w:rsidR="0054733E" w:rsidRPr="0054733E" w:rsidRDefault="0054733E" w:rsidP="0054733E">
      <w:pPr>
        <w:numPr>
          <w:ilvl w:val="0"/>
          <w:numId w:val="21"/>
        </w:numPr>
      </w:pPr>
      <w:r w:rsidRPr="0054733E">
        <w:rPr>
          <w:b/>
          <w:bCs/>
        </w:rPr>
        <w:t>发布日期</w:t>
      </w:r>
      <w:r w:rsidRPr="0054733E">
        <w:t>：2026-04-14｜</w:t>
      </w:r>
      <w:r w:rsidRPr="0054733E">
        <w:rPr>
          <w:b/>
          <w:bCs/>
        </w:rPr>
        <w:t>来源</w:t>
      </w:r>
      <w:r w:rsidRPr="0054733E">
        <w:t>：杭州日报</w:t>
      </w:r>
    </w:p>
    <w:p w14:paraId="213F63F7" w14:textId="77777777" w:rsidR="0054733E" w:rsidRPr="0054733E" w:rsidRDefault="0054733E" w:rsidP="0054733E">
      <w:pPr>
        <w:numPr>
          <w:ilvl w:val="0"/>
          <w:numId w:val="21"/>
        </w:numPr>
      </w:pPr>
      <w:r w:rsidRPr="0054733E">
        <w:rPr>
          <w:b/>
          <w:bCs/>
        </w:rPr>
        <w:t>核心观点</w:t>
      </w:r>
      <w:r w:rsidRPr="0054733E">
        <w:t>：今年全国两会政府工作报告首次写入“智能体”，明确提出“促进新一代智能终端和智能体加快推广”。杭州提出应加快构建“技术—产业—治理”三位一体的政策体系，打造城市智能体操作系统。</w:t>
      </w:r>
    </w:p>
    <w:p w14:paraId="17EACA15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六、行业应用</w:t>
      </w:r>
    </w:p>
    <w:p w14:paraId="255748D2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>22. 理想汽车PPAP审核智能体：5小时→2分钟</w:t>
      </w:r>
    </w:p>
    <w:p w14:paraId="209154D1" w14:textId="77777777" w:rsidR="0054733E" w:rsidRPr="0054733E" w:rsidRDefault="0054733E" w:rsidP="0054733E">
      <w:pPr>
        <w:numPr>
          <w:ilvl w:val="0"/>
          <w:numId w:val="22"/>
        </w:numPr>
      </w:pPr>
      <w:r w:rsidRPr="0054733E">
        <w:rPr>
          <w:b/>
          <w:bCs/>
        </w:rPr>
        <w:t>发布日期</w:t>
      </w:r>
      <w:r w:rsidRPr="0054733E">
        <w:t>：2026-04-13｜</w:t>
      </w:r>
      <w:r w:rsidRPr="0054733E">
        <w:rPr>
          <w:b/>
          <w:bCs/>
        </w:rPr>
        <w:t>来源</w:t>
      </w:r>
      <w:r w:rsidRPr="0054733E">
        <w:t>：</w:t>
      </w:r>
      <w:proofErr w:type="gramStart"/>
      <w:r w:rsidRPr="0054733E">
        <w:t>极客公园</w:t>
      </w:r>
      <w:proofErr w:type="gramEnd"/>
    </w:p>
    <w:p w14:paraId="026F9612" w14:textId="77777777" w:rsidR="0054733E" w:rsidRPr="0054733E" w:rsidRDefault="0054733E" w:rsidP="0054733E">
      <w:pPr>
        <w:numPr>
          <w:ilvl w:val="0"/>
          <w:numId w:val="22"/>
        </w:numPr>
      </w:pPr>
      <w:r w:rsidRPr="0054733E">
        <w:rPr>
          <w:b/>
          <w:bCs/>
        </w:rPr>
        <w:t>核心观点</w:t>
      </w:r>
      <w:r w:rsidRPr="0054733E">
        <w:t>：联想助力理想汽车打造行业首个PPAP文档审核智能体，基于</w:t>
      </w:r>
      <w:proofErr w:type="spellStart"/>
      <w:r w:rsidRPr="0054733E">
        <w:t>ThinkStation</w:t>
      </w:r>
      <w:proofErr w:type="spellEnd"/>
      <w:r w:rsidRPr="0054733E">
        <w:t xml:space="preserve"> PGX AI工作站，将一份上百页汽车零部件文件包的审核时间从至少5小时缩短到平均2分钟，效率提升近150倍。</w:t>
      </w:r>
    </w:p>
    <w:p w14:paraId="0DDCD03D" w14:textId="77777777" w:rsidR="0054733E" w:rsidRPr="0054733E" w:rsidRDefault="0054733E" w:rsidP="0054733E">
      <w:pPr>
        <w:rPr>
          <w:b/>
          <w:bCs/>
        </w:rPr>
      </w:pPr>
      <w:r w:rsidRPr="0054733E">
        <w:rPr>
          <w:b/>
          <w:bCs/>
        </w:rPr>
        <w:t xml:space="preserve">23. </w:t>
      </w:r>
      <w:proofErr w:type="spellStart"/>
      <w:r w:rsidRPr="0054733E">
        <w:rPr>
          <w:b/>
          <w:bCs/>
        </w:rPr>
        <w:t>QCon</w:t>
      </w:r>
      <w:proofErr w:type="spellEnd"/>
      <w:r w:rsidRPr="0054733E">
        <w:rPr>
          <w:b/>
          <w:bCs/>
        </w:rPr>
        <w:t>北京2026聚焦Agentic AI重塑软件工程范式</w:t>
      </w:r>
    </w:p>
    <w:p w14:paraId="6B2D6144" w14:textId="77777777" w:rsidR="0054733E" w:rsidRPr="0054733E" w:rsidRDefault="0054733E" w:rsidP="0054733E">
      <w:pPr>
        <w:numPr>
          <w:ilvl w:val="0"/>
          <w:numId w:val="23"/>
        </w:numPr>
      </w:pPr>
      <w:r w:rsidRPr="0054733E">
        <w:rPr>
          <w:b/>
          <w:bCs/>
        </w:rPr>
        <w:t>发布日期</w:t>
      </w:r>
      <w:r w:rsidRPr="0054733E">
        <w:t>：2026-04-07｜</w:t>
      </w:r>
      <w:r w:rsidRPr="0054733E">
        <w:rPr>
          <w:b/>
          <w:bCs/>
        </w:rPr>
        <w:t>来源</w:t>
      </w:r>
      <w:r w:rsidRPr="0054733E">
        <w:t>：</w:t>
      </w:r>
      <w:proofErr w:type="spellStart"/>
      <w:r w:rsidRPr="0054733E">
        <w:t>DoNews</w:t>
      </w:r>
      <w:proofErr w:type="spellEnd"/>
    </w:p>
    <w:p w14:paraId="46F96BE2" w14:textId="77777777" w:rsidR="0054733E" w:rsidRPr="0054733E" w:rsidRDefault="0054733E" w:rsidP="0054733E">
      <w:pPr>
        <w:numPr>
          <w:ilvl w:val="0"/>
          <w:numId w:val="23"/>
        </w:numPr>
      </w:pPr>
      <w:r w:rsidRPr="0054733E">
        <w:rPr>
          <w:b/>
          <w:bCs/>
        </w:rPr>
        <w:t>核心观点</w:t>
      </w:r>
      <w:r w:rsidRPr="0054733E">
        <w:t>：</w:t>
      </w:r>
      <w:proofErr w:type="spellStart"/>
      <w:r w:rsidRPr="0054733E">
        <w:t>QCon</w:t>
      </w:r>
      <w:proofErr w:type="spellEnd"/>
      <w:r w:rsidRPr="0054733E">
        <w:t>全球软件开发大会·2026北京站以“Agentic AI时代的软件工程重塑”为主题，聚焦AI从“辅助工具”</w:t>
      </w:r>
      <w:proofErr w:type="gramStart"/>
      <w:r w:rsidRPr="0054733E">
        <w:t>向具备</w:t>
      </w:r>
      <w:proofErr w:type="gramEnd"/>
      <w:r w:rsidRPr="0054733E">
        <w:t>规划、执行与自我反馈能力的“行动主体”演进，推动软件系统由被动执行转向主动协作。</w:t>
      </w:r>
    </w:p>
    <w:p w14:paraId="3AE62520" w14:textId="36A0B323" w:rsidR="000E7491" w:rsidRPr="0054733E" w:rsidRDefault="0054733E">
      <w:pPr>
        <w:rPr>
          <w:rFonts w:hint="eastAsia"/>
        </w:rPr>
      </w:pPr>
      <w:r w:rsidRPr="0054733E">
        <w:rPr>
          <w:b/>
          <w:bCs/>
        </w:rPr>
        <w:t>整理说明</w:t>
      </w:r>
      <w:r w:rsidRPr="0054733E">
        <w:t>：以上为2026年4月8日至4月14日期间关于AI Agent的热点文章，涵盖行业趋势、技术产品、开源生态、学术研究、政策战略和行业应用六大主题，共23篇文章。如</w:t>
      </w:r>
      <w:r w:rsidRPr="0054733E">
        <w:lastRenderedPageBreak/>
        <w:t>需进一步了解某篇文章的详细内容或补充更多维度，请告知。</w:t>
      </w:r>
    </w:p>
    <w:sectPr w:rsidR="000E7491" w:rsidRPr="005473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3B7"/>
    <w:multiLevelType w:val="multilevel"/>
    <w:tmpl w:val="983A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96221"/>
    <w:multiLevelType w:val="multilevel"/>
    <w:tmpl w:val="9BAE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B019C"/>
    <w:multiLevelType w:val="multilevel"/>
    <w:tmpl w:val="CC34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47344"/>
    <w:multiLevelType w:val="multilevel"/>
    <w:tmpl w:val="6E4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81322"/>
    <w:multiLevelType w:val="multilevel"/>
    <w:tmpl w:val="4156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46835"/>
    <w:multiLevelType w:val="multilevel"/>
    <w:tmpl w:val="F72A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76323"/>
    <w:multiLevelType w:val="multilevel"/>
    <w:tmpl w:val="E6AE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45DCA"/>
    <w:multiLevelType w:val="multilevel"/>
    <w:tmpl w:val="B8D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C045C"/>
    <w:multiLevelType w:val="multilevel"/>
    <w:tmpl w:val="BC48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15C5D"/>
    <w:multiLevelType w:val="multilevel"/>
    <w:tmpl w:val="5BE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E5FD7"/>
    <w:multiLevelType w:val="multilevel"/>
    <w:tmpl w:val="E7AA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71306"/>
    <w:multiLevelType w:val="multilevel"/>
    <w:tmpl w:val="F4CC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15208"/>
    <w:multiLevelType w:val="multilevel"/>
    <w:tmpl w:val="80E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E1968"/>
    <w:multiLevelType w:val="multilevel"/>
    <w:tmpl w:val="A33C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9500A"/>
    <w:multiLevelType w:val="multilevel"/>
    <w:tmpl w:val="C23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F569E"/>
    <w:multiLevelType w:val="multilevel"/>
    <w:tmpl w:val="4B80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B40BA"/>
    <w:multiLevelType w:val="multilevel"/>
    <w:tmpl w:val="D352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76AF8"/>
    <w:multiLevelType w:val="multilevel"/>
    <w:tmpl w:val="D96E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635A38"/>
    <w:multiLevelType w:val="multilevel"/>
    <w:tmpl w:val="AFE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B1308C"/>
    <w:multiLevelType w:val="multilevel"/>
    <w:tmpl w:val="4998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6973AA"/>
    <w:multiLevelType w:val="multilevel"/>
    <w:tmpl w:val="310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7F5C2F"/>
    <w:multiLevelType w:val="multilevel"/>
    <w:tmpl w:val="8AA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D27E00"/>
    <w:multiLevelType w:val="multilevel"/>
    <w:tmpl w:val="4F06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153237">
    <w:abstractNumId w:val="21"/>
  </w:num>
  <w:num w:numId="2" w16cid:durableId="730815297">
    <w:abstractNumId w:val="17"/>
  </w:num>
  <w:num w:numId="3" w16cid:durableId="1131904450">
    <w:abstractNumId w:val="7"/>
  </w:num>
  <w:num w:numId="4" w16cid:durableId="1118571500">
    <w:abstractNumId w:val="14"/>
  </w:num>
  <w:num w:numId="5" w16cid:durableId="351996127">
    <w:abstractNumId w:val="2"/>
  </w:num>
  <w:num w:numId="6" w16cid:durableId="1207713779">
    <w:abstractNumId w:val="1"/>
  </w:num>
  <w:num w:numId="7" w16cid:durableId="539904679">
    <w:abstractNumId w:val="22"/>
  </w:num>
  <w:num w:numId="8" w16cid:durableId="1109086365">
    <w:abstractNumId w:val="9"/>
  </w:num>
  <w:num w:numId="9" w16cid:durableId="581140308">
    <w:abstractNumId w:val="19"/>
  </w:num>
  <w:num w:numId="10" w16cid:durableId="1206017295">
    <w:abstractNumId w:val="6"/>
  </w:num>
  <w:num w:numId="11" w16cid:durableId="270475744">
    <w:abstractNumId w:val="11"/>
  </w:num>
  <w:num w:numId="12" w16cid:durableId="1665163159">
    <w:abstractNumId w:val="15"/>
  </w:num>
  <w:num w:numId="13" w16cid:durableId="2013219333">
    <w:abstractNumId w:val="20"/>
  </w:num>
  <w:num w:numId="14" w16cid:durableId="696544549">
    <w:abstractNumId w:val="16"/>
  </w:num>
  <w:num w:numId="15" w16cid:durableId="16077990">
    <w:abstractNumId w:val="0"/>
  </w:num>
  <w:num w:numId="16" w16cid:durableId="298921008">
    <w:abstractNumId w:val="8"/>
  </w:num>
  <w:num w:numId="17" w16cid:durableId="402139659">
    <w:abstractNumId w:val="18"/>
  </w:num>
  <w:num w:numId="18" w16cid:durableId="320550053">
    <w:abstractNumId w:val="4"/>
  </w:num>
  <w:num w:numId="19" w16cid:durableId="1646398401">
    <w:abstractNumId w:val="13"/>
  </w:num>
  <w:num w:numId="20" w16cid:durableId="78254065">
    <w:abstractNumId w:val="5"/>
  </w:num>
  <w:num w:numId="21" w16cid:durableId="1405490670">
    <w:abstractNumId w:val="10"/>
  </w:num>
  <w:num w:numId="22" w16cid:durableId="1970361287">
    <w:abstractNumId w:val="3"/>
  </w:num>
  <w:num w:numId="23" w16cid:durableId="8555848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3E"/>
    <w:rsid w:val="000E7491"/>
    <w:rsid w:val="0040687E"/>
    <w:rsid w:val="0054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9CD46"/>
  <w15:chartTrackingRefBased/>
  <w15:docId w15:val="{B1D034B4-AE15-4361-9A1B-7E54A3B0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473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3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3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3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3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3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3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3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3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3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3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473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3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3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3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3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3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3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3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3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3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3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3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7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kaixuan cao</dc:creator>
  <cp:keywords/>
  <dc:description/>
  <cp:lastModifiedBy>kaixuan cao</cp:lastModifiedBy>
  <cp:revision>1</cp:revision>
  <dcterms:created xsi:type="dcterms:W3CDTF">2026-04-14T10:50:00Z</dcterms:created>
  <dcterms:modified xsi:type="dcterms:W3CDTF">2026-04-14T10:52:00Z</dcterms:modified>
</cp:coreProperties>
</file>