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861" w:rsidRPr="00845AC8" w:rsidRDefault="00845AC8" w:rsidP="0016028B">
      <w:pPr>
        <w:ind w:left="1440" w:firstLine="720"/>
        <w:rPr>
          <w:rFonts w:ascii="Times New Roman" w:hAnsi="Times New Roman" w:cs="Times New Roman"/>
          <w:b/>
          <w:sz w:val="40"/>
          <w:szCs w:val="40"/>
        </w:rPr>
      </w:pPr>
      <w:bookmarkStart w:id="0" w:name="OLE_LINK1"/>
      <w:r>
        <w:rPr>
          <w:rFonts w:ascii="Times New Roman" w:hAnsi="Times New Roman" w:cs="Times New Roman"/>
          <w:b/>
          <w:sz w:val="40"/>
          <w:szCs w:val="40"/>
        </w:rPr>
        <w:t>Regression</w:t>
      </w:r>
      <w:r w:rsidR="0016028B">
        <w:rPr>
          <w:rFonts w:ascii="Times New Roman" w:hAnsi="Times New Roman" w:cs="Times New Roman"/>
          <w:b/>
          <w:sz w:val="40"/>
          <w:szCs w:val="40"/>
        </w:rPr>
        <w:t xml:space="preserve"> (store dataset)</w:t>
      </w:r>
    </w:p>
    <w:p w:rsidR="00B42E8B" w:rsidRDefault="00AC1E7A" w:rsidP="004B2D1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B42E8B">
        <w:rPr>
          <w:rFonts w:ascii="Times New Roman" w:hAnsi="Times New Roman" w:cs="Times New Roman"/>
          <w:sz w:val="26"/>
          <w:szCs w:val="26"/>
        </w:rPr>
        <w:t>The dataset</w:t>
      </w:r>
      <w:r w:rsidR="00332076" w:rsidRPr="00B42E8B">
        <w:rPr>
          <w:rFonts w:ascii="Times New Roman" w:hAnsi="Times New Roman" w:cs="Times New Roman"/>
          <w:sz w:val="26"/>
          <w:szCs w:val="26"/>
        </w:rPr>
        <w:t>-</w:t>
      </w:r>
      <w:r w:rsidRPr="00B42E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076" w:rsidRPr="00B42E8B">
        <w:rPr>
          <w:rFonts w:ascii="Times New Roman" w:hAnsi="Times New Roman" w:cs="Times New Roman"/>
          <w:sz w:val="26"/>
          <w:szCs w:val="26"/>
        </w:rPr>
        <w:t>Store_Train_Forecast_Class</w:t>
      </w:r>
      <w:proofErr w:type="spellEnd"/>
      <w:r w:rsidR="00B42E8B" w:rsidRPr="00B42E8B">
        <w:rPr>
          <w:rFonts w:ascii="Times New Roman" w:hAnsi="Times New Roman" w:cs="Times New Roman"/>
          <w:sz w:val="26"/>
          <w:szCs w:val="26"/>
        </w:rPr>
        <w:t xml:space="preserve"> </w:t>
      </w:r>
      <w:r w:rsidRPr="00B42E8B">
        <w:rPr>
          <w:rFonts w:ascii="Times New Roman" w:hAnsi="Times New Roman" w:cs="Times New Roman"/>
          <w:sz w:val="26"/>
          <w:szCs w:val="26"/>
        </w:rPr>
        <w:t xml:space="preserve">contains </w:t>
      </w:r>
      <w:r w:rsidR="00332076" w:rsidRPr="00B42E8B">
        <w:rPr>
          <w:rFonts w:ascii="Times New Roman" w:hAnsi="Times New Roman" w:cs="Times New Roman"/>
          <w:sz w:val="26"/>
          <w:szCs w:val="26"/>
        </w:rPr>
        <w:t>8523</w:t>
      </w:r>
      <w:r w:rsidRPr="00B42E8B">
        <w:rPr>
          <w:rFonts w:ascii="Times New Roman" w:hAnsi="Times New Roman" w:cs="Times New Roman"/>
          <w:sz w:val="26"/>
          <w:szCs w:val="26"/>
        </w:rPr>
        <w:t xml:space="preserve"> </w:t>
      </w:r>
      <w:r w:rsidR="00332076" w:rsidRPr="00B42E8B">
        <w:rPr>
          <w:rFonts w:ascii="Times New Roman" w:hAnsi="Times New Roman" w:cs="Times New Roman"/>
          <w:sz w:val="26"/>
          <w:szCs w:val="26"/>
        </w:rPr>
        <w:t>observations, including seemingly useful features</w:t>
      </w:r>
      <w:r w:rsidR="00484ED8">
        <w:rPr>
          <w:rFonts w:ascii="Times New Roman" w:hAnsi="Times New Roman" w:cs="Times New Roman"/>
          <w:sz w:val="26"/>
          <w:szCs w:val="26"/>
        </w:rPr>
        <w:t>:</w:t>
      </w:r>
      <w:r w:rsidR="00332076" w:rsidRPr="00B42E8B">
        <w:rPr>
          <w:rFonts w:ascii="Times New Roman" w:hAnsi="Times New Roman" w:cs="Times New Roman"/>
          <w:sz w:val="26"/>
          <w:szCs w:val="26"/>
        </w:rPr>
        <w:t xml:space="preserve"> (</w:t>
      </w:r>
      <w:r w:rsidR="00B42E8B" w:rsidRPr="00325AFB">
        <w:rPr>
          <w:rFonts w:ascii="Times New Roman" w:hAnsi="Times New Roman" w:cs="Times New Roman"/>
          <w:b/>
          <w:bCs/>
          <w:sz w:val="26"/>
          <w:szCs w:val="26"/>
        </w:rPr>
        <w:t>Item</w:t>
      </w:r>
      <w:r w:rsidR="00484ED8" w:rsidRPr="00325A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42E8B" w:rsidRPr="00325AFB">
        <w:rPr>
          <w:rFonts w:ascii="Times New Roman" w:hAnsi="Times New Roman" w:cs="Times New Roman"/>
          <w:b/>
          <w:bCs/>
          <w:sz w:val="26"/>
          <w:szCs w:val="26"/>
        </w:rPr>
        <w:t>Weight</w:t>
      </w:r>
      <w:r w:rsidR="00484ED8" w:rsidRPr="00325AFB">
        <w:rPr>
          <w:rFonts w:ascii="Times New Roman" w:hAnsi="Times New Roman" w:cs="Times New Roman"/>
          <w:b/>
          <w:bCs/>
          <w:sz w:val="26"/>
          <w:szCs w:val="26"/>
        </w:rPr>
        <w:t>,</w:t>
      </w:r>
      <w:r w:rsidR="00B42E8B" w:rsidRPr="00325A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bookmarkStart w:id="1" w:name="OLE_LINK2"/>
      <w:bookmarkStart w:id="2" w:name="OLE_LINK3"/>
      <w:r w:rsidR="00B42E8B" w:rsidRPr="00325AFB">
        <w:rPr>
          <w:rFonts w:ascii="Times New Roman" w:hAnsi="Times New Roman" w:cs="Times New Roman"/>
          <w:b/>
          <w:bCs/>
          <w:sz w:val="26"/>
          <w:szCs w:val="26"/>
        </w:rPr>
        <w:t>Item</w:t>
      </w:r>
      <w:r w:rsidR="00484ED8" w:rsidRPr="00325A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42E8B" w:rsidRPr="00325AFB">
        <w:rPr>
          <w:rFonts w:ascii="Times New Roman" w:hAnsi="Times New Roman" w:cs="Times New Roman"/>
          <w:b/>
          <w:bCs/>
          <w:sz w:val="26"/>
          <w:szCs w:val="26"/>
        </w:rPr>
        <w:t>Fat</w:t>
      </w:r>
      <w:r w:rsidR="00484ED8" w:rsidRPr="00325A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42E8B" w:rsidRPr="00325AFB">
        <w:rPr>
          <w:rFonts w:ascii="Times New Roman" w:hAnsi="Times New Roman" w:cs="Times New Roman"/>
          <w:b/>
          <w:bCs/>
          <w:sz w:val="26"/>
          <w:szCs w:val="26"/>
        </w:rPr>
        <w:t>Content</w:t>
      </w:r>
      <w:bookmarkEnd w:id="1"/>
      <w:bookmarkEnd w:id="2"/>
      <w:r w:rsidR="00484ED8" w:rsidRPr="00325AFB">
        <w:rPr>
          <w:rFonts w:ascii="Times New Roman" w:hAnsi="Times New Roman" w:cs="Times New Roman"/>
          <w:b/>
          <w:bCs/>
          <w:sz w:val="26"/>
          <w:szCs w:val="26"/>
        </w:rPr>
        <w:t>,</w:t>
      </w:r>
      <w:r w:rsidR="00B42E8B" w:rsidRPr="00325AFB">
        <w:rPr>
          <w:rFonts w:ascii="Times New Roman" w:hAnsi="Times New Roman" w:cs="Times New Roman"/>
          <w:b/>
          <w:bCs/>
          <w:sz w:val="26"/>
          <w:szCs w:val="26"/>
        </w:rPr>
        <w:t xml:space="preserve"> Item</w:t>
      </w:r>
      <w:r w:rsidR="00484ED8" w:rsidRPr="00325A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42E8B" w:rsidRPr="00325AFB">
        <w:rPr>
          <w:rFonts w:ascii="Times New Roman" w:hAnsi="Times New Roman" w:cs="Times New Roman"/>
          <w:b/>
          <w:bCs/>
          <w:sz w:val="26"/>
          <w:szCs w:val="26"/>
        </w:rPr>
        <w:t>Visibility</w:t>
      </w:r>
      <w:r w:rsidR="00484ED8" w:rsidRPr="00325AFB">
        <w:rPr>
          <w:rFonts w:ascii="Times New Roman" w:hAnsi="Times New Roman" w:cs="Times New Roman"/>
          <w:b/>
          <w:bCs/>
          <w:sz w:val="26"/>
          <w:szCs w:val="26"/>
        </w:rPr>
        <w:t>,</w:t>
      </w:r>
      <w:r w:rsidR="00B42E8B" w:rsidRPr="00325AFB">
        <w:rPr>
          <w:rFonts w:ascii="Times New Roman" w:hAnsi="Times New Roman" w:cs="Times New Roman"/>
          <w:b/>
          <w:bCs/>
          <w:sz w:val="26"/>
          <w:szCs w:val="26"/>
        </w:rPr>
        <w:t xml:space="preserve"> Item</w:t>
      </w:r>
      <w:r w:rsidR="00484ED8" w:rsidRPr="00325A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42E8B" w:rsidRPr="00325AFB">
        <w:rPr>
          <w:rFonts w:ascii="Times New Roman" w:hAnsi="Times New Roman" w:cs="Times New Roman"/>
          <w:b/>
          <w:bCs/>
          <w:sz w:val="26"/>
          <w:szCs w:val="26"/>
        </w:rPr>
        <w:t>Type</w:t>
      </w:r>
      <w:r w:rsidR="00484ED8" w:rsidRPr="00325AFB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="00B42E8B" w:rsidRPr="00325AFB">
        <w:rPr>
          <w:rFonts w:ascii="Times New Roman" w:hAnsi="Times New Roman" w:cs="Times New Roman"/>
          <w:b/>
          <w:bCs/>
          <w:sz w:val="26"/>
          <w:szCs w:val="26"/>
        </w:rPr>
        <w:t>Item</w:t>
      </w:r>
      <w:r w:rsidR="00484ED8" w:rsidRPr="00325A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42E8B" w:rsidRPr="00325AFB">
        <w:rPr>
          <w:rFonts w:ascii="Times New Roman" w:hAnsi="Times New Roman" w:cs="Times New Roman"/>
          <w:b/>
          <w:bCs/>
          <w:sz w:val="26"/>
          <w:szCs w:val="26"/>
        </w:rPr>
        <w:t>MRP</w:t>
      </w:r>
      <w:r w:rsidR="00484ED8" w:rsidRPr="00325AFB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="00B42E8B" w:rsidRPr="00325AFB">
        <w:rPr>
          <w:rFonts w:ascii="Times New Roman" w:hAnsi="Times New Roman" w:cs="Times New Roman"/>
          <w:b/>
          <w:bCs/>
          <w:sz w:val="26"/>
          <w:szCs w:val="26"/>
        </w:rPr>
        <w:t>Outlet</w:t>
      </w:r>
      <w:r w:rsidR="00484ED8" w:rsidRPr="00325A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42E8B" w:rsidRPr="00325AFB">
        <w:rPr>
          <w:rFonts w:ascii="Times New Roman" w:hAnsi="Times New Roman" w:cs="Times New Roman"/>
          <w:b/>
          <w:bCs/>
          <w:sz w:val="26"/>
          <w:szCs w:val="26"/>
        </w:rPr>
        <w:t>Size</w:t>
      </w:r>
      <w:r w:rsidR="00484ED8" w:rsidRPr="00325AFB">
        <w:rPr>
          <w:rFonts w:ascii="Times New Roman" w:hAnsi="Times New Roman" w:cs="Times New Roman"/>
          <w:b/>
          <w:bCs/>
          <w:sz w:val="26"/>
          <w:szCs w:val="26"/>
        </w:rPr>
        <w:t>,</w:t>
      </w:r>
      <w:r w:rsidR="00B42E8B" w:rsidRPr="00325AFB">
        <w:rPr>
          <w:rFonts w:ascii="Times New Roman" w:hAnsi="Times New Roman" w:cs="Times New Roman"/>
          <w:b/>
          <w:bCs/>
          <w:sz w:val="26"/>
          <w:szCs w:val="26"/>
        </w:rPr>
        <w:t xml:space="preserve"> Outlet</w:t>
      </w:r>
      <w:r w:rsidR="00484ED8" w:rsidRPr="00325A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42E8B" w:rsidRPr="00325AFB">
        <w:rPr>
          <w:rFonts w:ascii="Times New Roman" w:hAnsi="Times New Roman" w:cs="Times New Roman"/>
          <w:b/>
          <w:bCs/>
          <w:sz w:val="26"/>
          <w:szCs w:val="26"/>
        </w:rPr>
        <w:t>Location</w:t>
      </w:r>
      <w:r w:rsidR="00484ED8" w:rsidRPr="00325A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42E8B" w:rsidRPr="00325AFB">
        <w:rPr>
          <w:rFonts w:ascii="Times New Roman" w:hAnsi="Times New Roman" w:cs="Times New Roman"/>
          <w:b/>
          <w:bCs/>
          <w:sz w:val="26"/>
          <w:szCs w:val="26"/>
        </w:rPr>
        <w:t>Type</w:t>
      </w:r>
      <w:r w:rsidR="00484ED8" w:rsidRPr="00325AFB">
        <w:rPr>
          <w:rFonts w:ascii="Times New Roman" w:hAnsi="Times New Roman" w:cs="Times New Roman"/>
          <w:b/>
          <w:bCs/>
          <w:sz w:val="26"/>
          <w:szCs w:val="26"/>
        </w:rPr>
        <w:t>,</w:t>
      </w:r>
      <w:r w:rsidR="00B42E8B" w:rsidRPr="00325AFB">
        <w:rPr>
          <w:rFonts w:ascii="Times New Roman" w:hAnsi="Times New Roman" w:cs="Times New Roman"/>
          <w:b/>
          <w:bCs/>
          <w:sz w:val="26"/>
          <w:szCs w:val="26"/>
        </w:rPr>
        <w:t xml:space="preserve"> Outlet</w:t>
      </w:r>
      <w:r w:rsidR="00484ED8" w:rsidRPr="00325A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42E8B" w:rsidRPr="00325AFB">
        <w:rPr>
          <w:rFonts w:ascii="Times New Roman" w:hAnsi="Times New Roman" w:cs="Times New Roman"/>
          <w:b/>
          <w:bCs/>
          <w:sz w:val="26"/>
          <w:szCs w:val="26"/>
        </w:rPr>
        <w:t>Type</w:t>
      </w:r>
      <w:r w:rsidR="00484ED8" w:rsidRPr="00325AFB">
        <w:rPr>
          <w:rFonts w:ascii="Times New Roman" w:hAnsi="Times New Roman" w:cs="Times New Roman"/>
          <w:b/>
          <w:bCs/>
          <w:sz w:val="26"/>
          <w:szCs w:val="26"/>
        </w:rPr>
        <w:t>,</w:t>
      </w:r>
      <w:r w:rsidR="00B42E8B" w:rsidRPr="00325AFB">
        <w:rPr>
          <w:rFonts w:ascii="Times New Roman" w:hAnsi="Times New Roman" w:cs="Times New Roman"/>
          <w:b/>
          <w:bCs/>
          <w:sz w:val="26"/>
          <w:szCs w:val="26"/>
        </w:rPr>
        <w:t xml:space="preserve"> Item</w:t>
      </w:r>
      <w:r w:rsidR="00484ED8" w:rsidRPr="00325A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42E8B" w:rsidRPr="00325AFB">
        <w:rPr>
          <w:rFonts w:ascii="Times New Roman" w:hAnsi="Times New Roman" w:cs="Times New Roman"/>
          <w:b/>
          <w:bCs/>
          <w:sz w:val="26"/>
          <w:szCs w:val="26"/>
        </w:rPr>
        <w:t>Outlet</w:t>
      </w:r>
      <w:r w:rsidR="00484ED8" w:rsidRPr="00325A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42E8B" w:rsidRPr="00325AFB">
        <w:rPr>
          <w:rFonts w:ascii="Times New Roman" w:hAnsi="Times New Roman" w:cs="Times New Roman"/>
          <w:b/>
          <w:bCs/>
          <w:sz w:val="26"/>
          <w:szCs w:val="26"/>
        </w:rPr>
        <w:t>Sales</w:t>
      </w:r>
      <w:r w:rsidR="00A261F4">
        <w:rPr>
          <w:rFonts w:ascii="Times New Roman" w:hAnsi="Times New Roman" w:cs="Times New Roman"/>
          <w:sz w:val="26"/>
          <w:szCs w:val="26"/>
        </w:rPr>
        <w:t xml:space="preserve"> (response variable)</w:t>
      </w:r>
      <w:r w:rsidR="004B2D10">
        <w:rPr>
          <w:rFonts w:ascii="Times New Roman" w:hAnsi="Times New Roman" w:cs="Times New Roman"/>
          <w:sz w:val="26"/>
          <w:szCs w:val="26"/>
        </w:rPr>
        <w:t>), and seemingly useless features (</w:t>
      </w:r>
      <w:r w:rsidR="004B2D10" w:rsidRPr="00325AFB">
        <w:rPr>
          <w:rFonts w:ascii="Times New Roman" w:hAnsi="Times New Roman" w:cs="Times New Roman"/>
          <w:b/>
          <w:bCs/>
          <w:sz w:val="26"/>
          <w:szCs w:val="26"/>
        </w:rPr>
        <w:t>Item Identifier, Outlet Identifier, Outlet Establishment Year</w:t>
      </w:r>
      <w:r w:rsidR="004B2D10">
        <w:rPr>
          <w:rFonts w:ascii="Times New Roman" w:hAnsi="Times New Roman" w:cs="Times New Roman"/>
          <w:sz w:val="26"/>
          <w:szCs w:val="26"/>
        </w:rPr>
        <w:t>) that are dropped</w:t>
      </w:r>
      <w:r w:rsidR="002D0207">
        <w:rPr>
          <w:rFonts w:ascii="Times New Roman" w:hAnsi="Times New Roman" w:cs="Times New Roman"/>
          <w:sz w:val="26"/>
          <w:szCs w:val="26"/>
        </w:rPr>
        <w:t xml:space="preserve"> in the later analysis. </w:t>
      </w:r>
    </w:p>
    <w:p w:rsidR="00F80E68" w:rsidRPr="00B42E8B" w:rsidRDefault="00F80E68" w:rsidP="004B2D1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the preprocessing stage, 2 variables</w:t>
      </w:r>
      <w:r w:rsidR="00496EB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F80E68">
        <w:rPr>
          <w:rFonts w:ascii="Times New Roman" w:hAnsi="Times New Roman" w:cs="Times New Roman"/>
          <w:sz w:val="26"/>
          <w:szCs w:val="26"/>
        </w:rPr>
        <w:t>Item</w:t>
      </w:r>
      <w:r w:rsidR="009827B2">
        <w:rPr>
          <w:rFonts w:ascii="Times New Roman" w:hAnsi="Times New Roman" w:cs="Times New Roman"/>
          <w:sz w:val="26"/>
          <w:szCs w:val="26"/>
        </w:rPr>
        <w:t xml:space="preserve"> </w:t>
      </w:r>
      <w:r w:rsidRPr="00F80E68">
        <w:rPr>
          <w:rFonts w:ascii="Times New Roman" w:hAnsi="Times New Roman" w:cs="Times New Roman"/>
          <w:sz w:val="26"/>
          <w:szCs w:val="26"/>
        </w:rPr>
        <w:t>Weight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F80E68">
        <w:rPr>
          <w:rFonts w:ascii="Times New Roman" w:hAnsi="Times New Roman" w:cs="Times New Roman"/>
          <w:sz w:val="26"/>
          <w:szCs w:val="26"/>
        </w:rPr>
        <w:t>Outlet</w:t>
      </w:r>
      <w:r w:rsidR="009827B2">
        <w:rPr>
          <w:rFonts w:ascii="Times New Roman" w:hAnsi="Times New Roman" w:cs="Times New Roman"/>
          <w:sz w:val="26"/>
          <w:szCs w:val="26"/>
        </w:rPr>
        <w:t xml:space="preserve"> </w:t>
      </w:r>
      <w:r w:rsidRPr="00F80E68">
        <w:rPr>
          <w:rFonts w:ascii="Times New Roman" w:hAnsi="Times New Roman" w:cs="Times New Roman"/>
          <w:sz w:val="26"/>
          <w:szCs w:val="26"/>
        </w:rPr>
        <w:t>Size</w:t>
      </w:r>
      <w:r>
        <w:rPr>
          <w:rFonts w:ascii="Times New Roman" w:hAnsi="Times New Roman" w:cs="Times New Roman"/>
          <w:sz w:val="26"/>
          <w:szCs w:val="26"/>
        </w:rPr>
        <w:t>) contain</w:t>
      </w:r>
      <w:r w:rsidR="00496EBB">
        <w:rPr>
          <w:rFonts w:ascii="Times New Roman" w:hAnsi="Times New Roman" w:cs="Times New Roman"/>
          <w:sz w:val="26"/>
          <w:szCs w:val="26"/>
        </w:rPr>
        <w:t>ed</w:t>
      </w:r>
      <w:r>
        <w:rPr>
          <w:rFonts w:ascii="Times New Roman" w:hAnsi="Times New Roman" w:cs="Times New Roman"/>
          <w:sz w:val="26"/>
          <w:szCs w:val="26"/>
        </w:rPr>
        <w:t xml:space="preserve"> missing values</w:t>
      </w:r>
      <w:r w:rsidR="009827B2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and</w:t>
      </w:r>
      <w:r w:rsidR="00496EBB">
        <w:rPr>
          <w:rFonts w:ascii="Times New Roman" w:hAnsi="Times New Roman" w:cs="Times New Roman"/>
          <w:sz w:val="26"/>
          <w:szCs w:val="26"/>
        </w:rPr>
        <w:t xml:space="preserve"> they</w:t>
      </w:r>
      <w:r>
        <w:rPr>
          <w:rFonts w:ascii="Times New Roman" w:hAnsi="Times New Roman" w:cs="Times New Roman"/>
          <w:sz w:val="26"/>
          <w:szCs w:val="26"/>
        </w:rPr>
        <w:t xml:space="preserve"> were</w:t>
      </w:r>
      <w:r w:rsidR="009827B2">
        <w:rPr>
          <w:rFonts w:ascii="Times New Roman" w:hAnsi="Times New Roman" w:cs="Times New Roman"/>
          <w:sz w:val="26"/>
          <w:szCs w:val="26"/>
        </w:rPr>
        <w:t xml:space="preserve"> then fixed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827B2">
        <w:rPr>
          <w:rFonts w:ascii="Times New Roman" w:hAnsi="Times New Roman" w:cs="Times New Roman"/>
          <w:sz w:val="26"/>
          <w:szCs w:val="26"/>
        </w:rPr>
        <w:t xml:space="preserve">by </w:t>
      </w:r>
      <w:r>
        <w:rPr>
          <w:rFonts w:ascii="Times New Roman" w:hAnsi="Times New Roman" w:cs="Times New Roman"/>
          <w:sz w:val="26"/>
          <w:szCs w:val="26"/>
        </w:rPr>
        <w:t>fill</w:t>
      </w:r>
      <w:r w:rsidR="009827B2">
        <w:rPr>
          <w:rFonts w:ascii="Times New Roman" w:hAnsi="Times New Roman" w:cs="Times New Roman"/>
          <w:sz w:val="26"/>
          <w:szCs w:val="26"/>
        </w:rPr>
        <w:t xml:space="preserve">ing the nulls </w:t>
      </w:r>
      <w:r w:rsidR="00F62123">
        <w:rPr>
          <w:rFonts w:ascii="Times New Roman" w:hAnsi="Times New Roman" w:cs="Times New Roman"/>
          <w:sz w:val="26"/>
          <w:szCs w:val="26"/>
        </w:rPr>
        <w:t>of</w:t>
      </w:r>
      <w:r w:rsidR="009827B2">
        <w:rPr>
          <w:rFonts w:ascii="Times New Roman" w:hAnsi="Times New Roman" w:cs="Times New Roman"/>
          <w:sz w:val="26"/>
          <w:szCs w:val="26"/>
        </w:rPr>
        <w:t xml:space="preserve"> </w:t>
      </w:r>
      <w:r w:rsidRPr="00F80E68">
        <w:rPr>
          <w:rFonts w:ascii="Times New Roman" w:hAnsi="Times New Roman" w:cs="Times New Roman"/>
          <w:sz w:val="26"/>
          <w:szCs w:val="26"/>
        </w:rPr>
        <w:t>Item</w:t>
      </w:r>
      <w:r w:rsidR="009827B2">
        <w:rPr>
          <w:rFonts w:ascii="Times New Roman" w:hAnsi="Times New Roman" w:cs="Times New Roman"/>
          <w:sz w:val="26"/>
          <w:szCs w:val="26"/>
        </w:rPr>
        <w:t xml:space="preserve"> </w:t>
      </w:r>
      <w:r w:rsidRPr="00F80E68">
        <w:rPr>
          <w:rFonts w:ascii="Times New Roman" w:hAnsi="Times New Roman" w:cs="Times New Roman"/>
          <w:sz w:val="26"/>
          <w:szCs w:val="26"/>
        </w:rPr>
        <w:t>Weight</w:t>
      </w:r>
      <w:r w:rsidR="009827B2">
        <w:rPr>
          <w:rFonts w:ascii="Times New Roman" w:hAnsi="Times New Roman" w:cs="Times New Roman"/>
          <w:sz w:val="26"/>
          <w:szCs w:val="26"/>
        </w:rPr>
        <w:t xml:space="preserve"> with</w:t>
      </w:r>
      <w:r w:rsidR="009827B2">
        <w:rPr>
          <w:rFonts w:ascii="Times New Roman" w:hAnsi="Times New Roman" w:cs="Times New Roman"/>
          <w:sz w:val="26"/>
          <w:szCs w:val="26"/>
        </w:rPr>
        <w:t xml:space="preserve"> mean</w:t>
      </w:r>
      <w:r w:rsidR="00672BF2">
        <w:rPr>
          <w:rFonts w:ascii="Times New Roman" w:hAnsi="Times New Roman" w:cs="Times New Roman"/>
          <w:sz w:val="26"/>
          <w:szCs w:val="26"/>
        </w:rPr>
        <w:t xml:space="preserve"> (</w:t>
      </w:r>
      <w:r w:rsidR="00672BF2" w:rsidRPr="00672BF2">
        <w:rPr>
          <w:rFonts w:ascii="Times New Roman" w:hAnsi="Times New Roman" w:cs="Times New Roman"/>
          <w:sz w:val="26"/>
          <w:szCs w:val="26"/>
        </w:rPr>
        <w:t>12.8576451841</w:t>
      </w:r>
      <w:r w:rsidR="00672BF2">
        <w:rPr>
          <w:rFonts w:ascii="Times New Roman" w:hAnsi="Times New Roman" w:cs="Times New Roman"/>
          <w:sz w:val="26"/>
          <w:szCs w:val="26"/>
        </w:rPr>
        <w:t>)</w:t>
      </w:r>
      <w:r w:rsidR="009827B2">
        <w:rPr>
          <w:rFonts w:ascii="Times New Roman" w:hAnsi="Times New Roman" w:cs="Times New Roman"/>
          <w:sz w:val="26"/>
          <w:szCs w:val="26"/>
        </w:rPr>
        <w:t>, and</w:t>
      </w:r>
      <w:r w:rsidR="009827B2">
        <w:rPr>
          <w:rFonts w:ascii="Times New Roman" w:hAnsi="Times New Roman" w:cs="Times New Roman"/>
          <w:sz w:val="26"/>
          <w:szCs w:val="26"/>
        </w:rPr>
        <w:t xml:space="preserve"> </w:t>
      </w:r>
      <w:r w:rsidR="00F62123">
        <w:rPr>
          <w:rFonts w:ascii="Times New Roman" w:hAnsi="Times New Roman" w:cs="Times New Roman"/>
          <w:sz w:val="26"/>
          <w:szCs w:val="26"/>
        </w:rPr>
        <w:t xml:space="preserve">filling the nulls of </w:t>
      </w:r>
      <w:r w:rsidR="00F62123" w:rsidRPr="00F80E68">
        <w:rPr>
          <w:rFonts w:ascii="Times New Roman" w:hAnsi="Times New Roman" w:cs="Times New Roman"/>
          <w:sz w:val="26"/>
          <w:szCs w:val="26"/>
        </w:rPr>
        <w:t>Outlet</w:t>
      </w:r>
      <w:r w:rsidR="00F62123">
        <w:rPr>
          <w:rFonts w:ascii="Times New Roman" w:hAnsi="Times New Roman" w:cs="Times New Roman"/>
          <w:sz w:val="26"/>
          <w:szCs w:val="26"/>
        </w:rPr>
        <w:t xml:space="preserve"> </w:t>
      </w:r>
      <w:r w:rsidR="00F62123" w:rsidRPr="00F80E68">
        <w:rPr>
          <w:rFonts w:ascii="Times New Roman" w:hAnsi="Times New Roman" w:cs="Times New Roman"/>
          <w:sz w:val="26"/>
          <w:szCs w:val="26"/>
        </w:rPr>
        <w:t>Size</w:t>
      </w:r>
      <w:r w:rsidR="009827B2">
        <w:rPr>
          <w:rFonts w:ascii="Times New Roman" w:hAnsi="Times New Roman" w:cs="Times New Roman"/>
          <w:sz w:val="26"/>
          <w:szCs w:val="26"/>
        </w:rPr>
        <w:t xml:space="preserve"> </w:t>
      </w:r>
      <w:r w:rsidR="00F62123">
        <w:rPr>
          <w:rFonts w:ascii="Times New Roman" w:hAnsi="Times New Roman" w:cs="Times New Roman"/>
          <w:sz w:val="26"/>
          <w:szCs w:val="26"/>
        </w:rPr>
        <w:t>with</w:t>
      </w:r>
      <w:r w:rsidR="009827B2">
        <w:rPr>
          <w:rFonts w:ascii="Times New Roman" w:hAnsi="Times New Roman" w:cs="Times New Roman"/>
          <w:sz w:val="26"/>
          <w:szCs w:val="26"/>
        </w:rPr>
        <w:t xml:space="preserve"> the value ‘Medium’</w:t>
      </w:r>
      <w:r w:rsidR="00496EBB">
        <w:rPr>
          <w:rFonts w:ascii="Times New Roman" w:hAnsi="Times New Roman" w:cs="Times New Roman"/>
          <w:sz w:val="26"/>
          <w:szCs w:val="26"/>
        </w:rPr>
        <w:t>. Further more, the variable</w:t>
      </w:r>
      <w:r w:rsidR="008020DF">
        <w:rPr>
          <w:rFonts w:ascii="Times New Roman" w:hAnsi="Times New Roman" w:cs="Times New Roman"/>
          <w:sz w:val="26"/>
          <w:szCs w:val="26"/>
        </w:rPr>
        <w:t xml:space="preserve"> </w:t>
      </w:r>
      <w:r w:rsidR="00496EBB">
        <w:rPr>
          <w:rFonts w:ascii="Times New Roman" w:hAnsi="Times New Roman" w:cs="Times New Roman"/>
          <w:sz w:val="26"/>
          <w:szCs w:val="26"/>
        </w:rPr>
        <w:t>-</w:t>
      </w:r>
      <w:r w:rsidR="009827B2" w:rsidRPr="009827B2">
        <w:rPr>
          <w:rFonts w:ascii="Times New Roman" w:hAnsi="Times New Roman" w:cs="Times New Roman"/>
          <w:sz w:val="26"/>
          <w:szCs w:val="26"/>
        </w:rPr>
        <w:t xml:space="preserve"> </w:t>
      </w:r>
      <w:r w:rsidR="00496EBB" w:rsidRPr="00B42E8B">
        <w:rPr>
          <w:rFonts w:ascii="Times New Roman" w:hAnsi="Times New Roman" w:cs="Times New Roman"/>
          <w:sz w:val="26"/>
          <w:szCs w:val="26"/>
        </w:rPr>
        <w:t>Item</w:t>
      </w:r>
      <w:r w:rsidR="00496EBB">
        <w:rPr>
          <w:rFonts w:ascii="Times New Roman" w:hAnsi="Times New Roman" w:cs="Times New Roman"/>
          <w:sz w:val="26"/>
          <w:szCs w:val="26"/>
        </w:rPr>
        <w:t xml:space="preserve"> </w:t>
      </w:r>
      <w:r w:rsidR="00496EBB" w:rsidRPr="00B42E8B">
        <w:rPr>
          <w:rFonts w:ascii="Times New Roman" w:hAnsi="Times New Roman" w:cs="Times New Roman"/>
          <w:sz w:val="26"/>
          <w:szCs w:val="26"/>
        </w:rPr>
        <w:t>Fat</w:t>
      </w:r>
      <w:r w:rsidR="00496EBB">
        <w:rPr>
          <w:rFonts w:ascii="Times New Roman" w:hAnsi="Times New Roman" w:cs="Times New Roman"/>
          <w:sz w:val="26"/>
          <w:szCs w:val="26"/>
        </w:rPr>
        <w:t xml:space="preserve"> </w:t>
      </w:r>
      <w:r w:rsidR="00496EBB" w:rsidRPr="00B42E8B">
        <w:rPr>
          <w:rFonts w:ascii="Times New Roman" w:hAnsi="Times New Roman" w:cs="Times New Roman"/>
          <w:sz w:val="26"/>
          <w:szCs w:val="26"/>
        </w:rPr>
        <w:t>Content</w:t>
      </w:r>
      <w:r w:rsidR="00496EBB">
        <w:rPr>
          <w:rFonts w:ascii="Times New Roman" w:hAnsi="Times New Roman" w:cs="Times New Roman"/>
          <w:sz w:val="26"/>
          <w:szCs w:val="26"/>
        </w:rPr>
        <w:t xml:space="preserve"> contained some messy values (</w:t>
      </w:r>
      <w:proofErr w:type="spellStart"/>
      <w:r w:rsidR="00496EBB">
        <w:rPr>
          <w:rFonts w:ascii="Times New Roman" w:hAnsi="Times New Roman" w:cs="Times New Roman"/>
          <w:sz w:val="26"/>
          <w:szCs w:val="26"/>
        </w:rPr>
        <w:t>eg</w:t>
      </w:r>
      <w:proofErr w:type="spellEnd"/>
      <w:r w:rsidR="00496EBB">
        <w:rPr>
          <w:rFonts w:ascii="Times New Roman" w:hAnsi="Times New Roman" w:cs="Times New Roman"/>
          <w:sz w:val="26"/>
          <w:szCs w:val="26"/>
        </w:rPr>
        <w:t xml:space="preserve">: </w:t>
      </w:r>
      <w:r w:rsidR="008020DF">
        <w:rPr>
          <w:rFonts w:ascii="Times New Roman" w:hAnsi="Times New Roman" w:cs="Times New Roman"/>
          <w:sz w:val="26"/>
          <w:szCs w:val="26"/>
        </w:rPr>
        <w:t>‘low fat’,</w:t>
      </w:r>
      <w:r w:rsidR="00A51723">
        <w:rPr>
          <w:rFonts w:ascii="Times New Roman" w:hAnsi="Times New Roman" w:cs="Times New Roman"/>
          <w:sz w:val="26"/>
          <w:szCs w:val="26"/>
        </w:rPr>
        <w:t xml:space="preserve"> </w:t>
      </w:r>
      <w:r w:rsidR="00496EBB">
        <w:rPr>
          <w:rFonts w:ascii="Times New Roman" w:hAnsi="Times New Roman" w:cs="Times New Roman"/>
          <w:sz w:val="26"/>
          <w:szCs w:val="26"/>
        </w:rPr>
        <w:t xml:space="preserve">‘Low </w:t>
      </w:r>
      <w:r w:rsidR="008020DF">
        <w:rPr>
          <w:rFonts w:ascii="Times New Roman" w:hAnsi="Times New Roman" w:cs="Times New Roman"/>
          <w:sz w:val="26"/>
          <w:szCs w:val="26"/>
        </w:rPr>
        <w:t>F</w:t>
      </w:r>
      <w:r w:rsidR="00496EBB">
        <w:rPr>
          <w:rFonts w:ascii="Times New Roman" w:hAnsi="Times New Roman" w:cs="Times New Roman"/>
          <w:sz w:val="26"/>
          <w:szCs w:val="26"/>
        </w:rPr>
        <w:t xml:space="preserve">at’ and ‘LF’ </w:t>
      </w:r>
      <w:r w:rsidR="00A51723">
        <w:rPr>
          <w:rFonts w:ascii="Times New Roman" w:hAnsi="Times New Roman" w:cs="Times New Roman"/>
          <w:sz w:val="26"/>
          <w:szCs w:val="26"/>
        </w:rPr>
        <w:t>are</w:t>
      </w:r>
      <w:r w:rsidR="00496EBB">
        <w:rPr>
          <w:rFonts w:ascii="Times New Roman" w:hAnsi="Times New Roman" w:cs="Times New Roman"/>
          <w:sz w:val="26"/>
          <w:szCs w:val="26"/>
        </w:rPr>
        <w:t xml:space="preserve"> the same thing), and this is fixed simply by </w:t>
      </w:r>
      <w:r w:rsidR="00C542FE">
        <w:rPr>
          <w:rFonts w:ascii="Times New Roman" w:hAnsi="Times New Roman" w:cs="Times New Roman"/>
          <w:sz w:val="26"/>
          <w:szCs w:val="26"/>
        </w:rPr>
        <w:t>bring them into conformity</w:t>
      </w:r>
      <w:r w:rsidR="00BF0442">
        <w:rPr>
          <w:rFonts w:ascii="Times New Roman" w:hAnsi="Times New Roman" w:cs="Times New Roman"/>
          <w:sz w:val="26"/>
          <w:szCs w:val="26"/>
        </w:rPr>
        <w:t>.</w:t>
      </w:r>
    </w:p>
    <w:p w:rsidR="00B42E8B" w:rsidRPr="00B42E8B" w:rsidRDefault="00B42E8B" w:rsidP="00B42E8B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B42E8B" w:rsidRPr="00630BEF" w:rsidRDefault="00F773AA" w:rsidP="001E45FF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30BEF"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010CD141">
            <wp:simplePos x="0" y="0"/>
            <wp:positionH relativeFrom="column">
              <wp:posOffset>-893445</wp:posOffset>
            </wp:positionH>
            <wp:positionV relativeFrom="paragraph">
              <wp:posOffset>493395</wp:posOffset>
            </wp:positionV>
            <wp:extent cx="3424555" cy="2313305"/>
            <wp:effectExtent l="0" t="0" r="444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5FF" w:rsidRPr="00630BEF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12459280">
            <wp:simplePos x="0" y="0"/>
            <wp:positionH relativeFrom="column">
              <wp:posOffset>2673350</wp:posOffset>
            </wp:positionH>
            <wp:positionV relativeFrom="paragraph">
              <wp:posOffset>464820</wp:posOffset>
            </wp:positionV>
            <wp:extent cx="3609340" cy="2336800"/>
            <wp:effectExtent l="0" t="0" r="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5FF" w:rsidRPr="00630BEF">
        <w:rPr>
          <w:rFonts w:ascii="Times New Roman" w:hAnsi="Times New Roman" w:cs="Times New Roman"/>
          <w:b/>
          <w:bCs/>
          <w:sz w:val="26"/>
          <w:szCs w:val="26"/>
        </w:rPr>
        <w:t>Plot section 1: (categorical variables vs count)</w:t>
      </w:r>
      <w:r w:rsidR="001E45FF" w:rsidRPr="00630BEF">
        <w:rPr>
          <w:b/>
          <w:bCs/>
          <w:noProof/>
        </w:rPr>
        <w:t xml:space="preserve"> </w:t>
      </w:r>
    </w:p>
    <w:p w:rsidR="00B42E8B" w:rsidRPr="00B42E8B" w:rsidRDefault="00B42E8B" w:rsidP="00B42E8B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B42E8B" w:rsidRPr="00B42E8B" w:rsidRDefault="00B42E8B" w:rsidP="00B42E8B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B42E8B" w:rsidRPr="00B42E8B" w:rsidRDefault="00B42E8B" w:rsidP="00B42E8B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FF2956" w:rsidRDefault="000F7306" w:rsidP="00FF2956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65225FFD">
            <wp:simplePos x="0" y="0"/>
            <wp:positionH relativeFrom="column">
              <wp:posOffset>-1005205</wp:posOffset>
            </wp:positionH>
            <wp:positionV relativeFrom="paragraph">
              <wp:posOffset>2898140</wp:posOffset>
            </wp:positionV>
            <wp:extent cx="3674745" cy="3023235"/>
            <wp:effectExtent l="0" t="0" r="1905" b="571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672998D5">
            <wp:simplePos x="0" y="0"/>
            <wp:positionH relativeFrom="page">
              <wp:align>right</wp:align>
            </wp:positionH>
            <wp:positionV relativeFrom="paragraph">
              <wp:posOffset>2932801</wp:posOffset>
            </wp:positionV>
            <wp:extent cx="3993515" cy="2926080"/>
            <wp:effectExtent l="0" t="0" r="6985" b="762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7A04DC" w:rsidRPr="007A04DC">
        <w:drawing>
          <wp:anchor distT="0" distB="0" distL="114300" distR="114300" simplePos="0" relativeHeight="251675648" behindDoc="0" locked="0" layoutInCell="1" allowOverlap="1" wp14:anchorId="7D6C8898">
            <wp:simplePos x="0" y="0"/>
            <wp:positionH relativeFrom="margin">
              <wp:posOffset>2824253</wp:posOffset>
            </wp:positionH>
            <wp:positionV relativeFrom="paragraph">
              <wp:posOffset>129121</wp:posOffset>
            </wp:positionV>
            <wp:extent cx="3665855" cy="2658745"/>
            <wp:effectExtent l="0" t="0" r="0" b="825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4DC">
        <w:rPr>
          <w:noProof/>
        </w:rPr>
        <w:drawing>
          <wp:anchor distT="0" distB="0" distL="114300" distR="114300" simplePos="0" relativeHeight="251674624" behindDoc="0" locked="0" layoutInCell="1" allowOverlap="1" wp14:anchorId="49E2F207">
            <wp:simplePos x="0" y="0"/>
            <wp:positionH relativeFrom="margin">
              <wp:posOffset>-1091565</wp:posOffset>
            </wp:positionH>
            <wp:positionV relativeFrom="paragraph">
              <wp:posOffset>0</wp:posOffset>
            </wp:positionV>
            <wp:extent cx="3596640" cy="2725420"/>
            <wp:effectExtent l="0" t="0" r="381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4DC" w:rsidRPr="007A04DC">
        <w:t xml:space="preserve"> </w:t>
      </w:r>
    </w:p>
    <w:p w:rsidR="00630BEF" w:rsidRDefault="00630BEF" w:rsidP="00FF2956"/>
    <w:p w:rsidR="007A04DC" w:rsidRDefault="00630BEF" w:rsidP="00630BE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From the above bar plots, we can get a sense of the consumers’ behaviors, it seems that consumers prefer more shopping at Tier 3 location and type 1 outlet type, and buy medium sized, and low-fat products, specifically items like </w:t>
      </w:r>
      <w:r w:rsidRPr="00630BEF">
        <w:rPr>
          <w:rFonts w:ascii="Times New Roman" w:hAnsi="Times New Roman" w:cs="Times New Roman"/>
          <w:sz w:val="26"/>
          <w:szCs w:val="26"/>
        </w:rPr>
        <w:t>Fruits an</w:t>
      </w:r>
      <w:r>
        <w:rPr>
          <w:rFonts w:ascii="Times New Roman" w:hAnsi="Times New Roman" w:cs="Times New Roman"/>
          <w:sz w:val="26"/>
          <w:szCs w:val="26"/>
        </w:rPr>
        <w:t xml:space="preserve">d </w:t>
      </w:r>
      <w:r w:rsidRPr="00630BEF">
        <w:rPr>
          <w:rFonts w:ascii="Times New Roman" w:hAnsi="Times New Roman" w:cs="Times New Roman"/>
          <w:sz w:val="26"/>
          <w:szCs w:val="26"/>
        </w:rPr>
        <w:t>Vegetables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630BEF">
        <w:rPr>
          <w:rFonts w:ascii="Times New Roman" w:hAnsi="Times New Roman" w:cs="Times New Roman"/>
          <w:sz w:val="26"/>
          <w:szCs w:val="26"/>
        </w:rPr>
        <w:t>Snack Foods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630BEF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F11861" w:rsidRDefault="00F11861" w:rsidP="00331EFB">
      <w:pPr>
        <w:rPr>
          <w:rFonts w:ascii="Times New Roman" w:hAnsi="Times New Roman" w:cs="Times New Roman"/>
          <w:sz w:val="26"/>
          <w:szCs w:val="26"/>
        </w:rPr>
      </w:pPr>
    </w:p>
    <w:p w:rsidR="00F11861" w:rsidRDefault="00F11861" w:rsidP="00331EFB">
      <w:pPr>
        <w:rPr>
          <w:rFonts w:ascii="Times New Roman" w:hAnsi="Times New Roman" w:cs="Times New Roman"/>
          <w:sz w:val="26"/>
          <w:szCs w:val="26"/>
        </w:rPr>
      </w:pPr>
    </w:p>
    <w:p w:rsidR="00630BEF" w:rsidRDefault="00630BEF" w:rsidP="00D57092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630BEF" w:rsidRDefault="000F717F" w:rsidP="00630BEF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4A10AAA5">
            <wp:simplePos x="0" y="0"/>
            <wp:positionH relativeFrom="margin">
              <wp:posOffset>2876550</wp:posOffset>
            </wp:positionH>
            <wp:positionV relativeFrom="paragraph">
              <wp:posOffset>5667375</wp:posOffset>
            </wp:positionV>
            <wp:extent cx="3489325" cy="2553335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3F6B6808">
            <wp:simplePos x="0" y="0"/>
            <wp:positionH relativeFrom="column">
              <wp:posOffset>-1013999</wp:posOffset>
            </wp:positionH>
            <wp:positionV relativeFrom="paragraph">
              <wp:posOffset>5671185</wp:posOffset>
            </wp:positionV>
            <wp:extent cx="3604895" cy="2548890"/>
            <wp:effectExtent l="0" t="0" r="0" b="381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3C00E962">
            <wp:simplePos x="0" y="0"/>
            <wp:positionH relativeFrom="page">
              <wp:posOffset>3951078</wp:posOffset>
            </wp:positionH>
            <wp:positionV relativeFrom="paragraph">
              <wp:posOffset>2768061</wp:posOffset>
            </wp:positionV>
            <wp:extent cx="3682365" cy="2907030"/>
            <wp:effectExtent l="0" t="0" r="0" b="762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04124E7F">
            <wp:simplePos x="0" y="0"/>
            <wp:positionH relativeFrom="column">
              <wp:posOffset>-941070</wp:posOffset>
            </wp:positionH>
            <wp:positionV relativeFrom="paragraph">
              <wp:posOffset>2802770</wp:posOffset>
            </wp:positionV>
            <wp:extent cx="3589655" cy="2832100"/>
            <wp:effectExtent l="0" t="0" r="0" b="635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36475D04">
            <wp:simplePos x="0" y="0"/>
            <wp:positionH relativeFrom="column">
              <wp:posOffset>2867660</wp:posOffset>
            </wp:positionH>
            <wp:positionV relativeFrom="paragraph">
              <wp:posOffset>249351</wp:posOffset>
            </wp:positionV>
            <wp:extent cx="3415665" cy="2562225"/>
            <wp:effectExtent l="0" t="0" r="0" b="952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66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64EADE51">
            <wp:simplePos x="0" y="0"/>
            <wp:positionH relativeFrom="page">
              <wp:posOffset>189602</wp:posOffset>
            </wp:positionH>
            <wp:positionV relativeFrom="paragraph">
              <wp:posOffset>215408</wp:posOffset>
            </wp:positionV>
            <wp:extent cx="3665220" cy="2543810"/>
            <wp:effectExtent l="0" t="0" r="0" b="889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BEF" w:rsidRPr="00630BEF">
        <w:rPr>
          <w:rFonts w:ascii="Times New Roman" w:hAnsi="Times New Roman" w:cs="Times New Roman"/>
          <w:b/>
          <w:bCs/>
          <w:sz w:val="26"/>
          <w:szCs w:val="26"/>
        </w:rPr>
        <w:t xml:space="preserve">Plot section </w:t>
      </w:r>
      <w:r w:rsidR="00630BEF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630BEF" w:rsidRPr="00630BEF">
        <w:rPr>
          <w:rFonts w:ascii="Times New Roman" w:hAnsi="Times New Roman" w:cs="Times New Roman"/>
          <w:b/>
          <w:bCs/>
          <w:sz w:val="26"/>
          <w:szCs w:val="26"/>
        </w:rPr>
        <w:t xml:space="preserve">: (categorical variables vs </w:t>
      </w:r>
      <w:r w:rsidR="00630BEF">
        <w:rPr>
          <w:rFonts w:ascii="Times New Roman" w:hAnsi="Times New Roman" w:cs="Times New Roman"/>
          <w:b/>
          <w:bCs/>
          <w:sz w:val="26"/>
          <w:szCs w:val="26"/>
        </w:rPr>
        <w:t>outlet sales median</w:t>
      </w:r>
      <w:r w:rsidR="00630BEF" w:rsidRPr="00630BEF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A9419E" w:rsidRPr="00A9419E">
        <w:rPr>
          <w:noProof/>
        </w:rPr>
        <w:t xml:space="preserve"> </w:t>
      </w:r>
    </w:p>
    <w:p w:rsidR="00A9419E" w:rsidRDefault="000F717F" w:rsidP="00F773A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From the above bar plots, we can </w:t>
      </w:r>
      <w:r>
        <w:rPr>
          <w:rFonts w:ascii="Times New Roman" w:hAnsi="Times New Roman" w:cs="Times New Roman"/>
          <w:sz w:val="26"/>
          <w:szCs w:val="26"/>
        </w:rPr>
        <w:t>observe that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F73493">
        <w:rPr>
          <w:rFonts w:ascii="Times New Roman" w:hAnsi="Times New Roman" w:cs="Times New Roman"/>
          <w:sz w:val="26"/>
          <w:szCs w:val="26"/>
        </w:rPr>
        <w:t xml:space="preserve">tier 2 and </w:t>
      </w:r>
      <w:r>
        <w:rPr>
          <w:rFonts w:ascii="Times New Roman" w:hAnsi="Times New Roman" w:cs="Times New Roman"/>
          <w:sz w:val="26"/>
          <w:szCs w:val="26"/>
        </w:rPr>
        <w:t xml:space="preserve">type </w:t>
      </w:r>
      <w:r w:rsidR="00F73493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outlet</w:t>
      </w:r>
      <w:r w:rsidR="00F73493">
        <w:rPr>
          <w:rFonts w:ascii="Times New Roman" w:hAnsi="Times New Roman" w:cs="Times New Roman"/>
          <w:sz w:val="26"/>
          <w:szCs w:val="26"/>
        </w:rPr>
        <w:t xml:space="preserve"> would generate more sales median. In terms of the products per se, items’ fat content and size don’t make much difference in sales median. Furthermore, items like seafood, </w:t>
      </w:r>
      <w:r w:rsidR="00F73493" w:rsidRPr="00F73493">
        <w:rPr>
          <w:rFonts w:ascii="Times New Roman" w:hAnsi="Times New Roman" w:cs="Times New Roman"/>
          <w:sz w:val="26"/>
          <w:szCs w:val="26"/>
        </w:rPr>
        <w:t>Household</w:t>
      </w:r>
      <w:r w:rsidR="00F73493">
        <w:rPr>
          <w:rFonts w:ascii="Times New Roman" w:hAnsi="Times New Roman" w:cs="Times New Roman"/>
          <w:sz w:val="26"/>
          <w:szCs w:val="26"/>
        </w:rPr>
        <w:t xml:space="preserve"> and</w:t>
      </w:r>
      <w:r w:rsidR="00F73493" w:rsidRPr="00F73493">
        <w:rPr>
          <w:rFonts w:ascii="Times New Roman" w:hAnsi="Times New Roman" w:cs="Times New Roman"/>
          <w:sz w:val="26"/>
          <w:szCs w:val="26"/>
        </w:rPr>
        <w:t xml:space="preserve"> Starchy Foods</w:t>
      </w:r>
      <w:r w:rsidR="00F73493">
        <w:rPr>
          <w:rFonts w:ascii="Times New Roman" w:hAnsi="Times New Roman" w:cs="Times New Roman"/>
          <w:sz w:val="26"/>
          <w:szCs w:val="26"/>
        </w:rPr>
        <w:t xml:space="preserve"> are relatively more expensive.</w:t>
      </w:r>
      <w:r w:rsidR="00F73493" w:rsidRPr="00F7349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773AA" w:rsidRDefault="00F773AA" w:rsidP="00F773A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773AA" w:rsidRPr="00F773AA" w:rsidRDefault="008349FA" w:rsidP="00F773A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1E4ECC7C">
            <wp:simplePos x="0" y="0"/>
            <wp:positionH relativeFrom="margin">
              <wp:posOffset>2657475</wp:posOffset>
            </wp:positionH>
            <wp:positionV relativeFrom="paragraph">
              <wp:posOffset>2914650</wp:posOffset>
            </wp:positionV>
            <wp:extent cx="3911600" cy="2425065"/>
            <wp:effectExtent l="0" t="0" r="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787F08DA">
            <wp:simplePos x="0" y="0"/>
            <wp:positionH relativeFrom="page">
              <wp:align>left</wp:align>
            </wp:positionH>
            <wp:positionV relativeFrom="paragraph">
              <wp:posOffset>2858632</wp:posOffset>
            </wp:positionV>
            <wp:extent cx="3791585" cy="2472690"/>
            <wp:effectExtent l="0" t="0" r="0" b="381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958" cy="2480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E9E">
        <w:rPr>
          <w:noProof/>
        </w:rPr>
        <w:drawing>
          <wp:anchor distT="0" distB="0" distL="114300" distR="114300" simplePos="0" relativeHeight="251687936" behindDoc="0" locked="0" layoutInCell="1" allowOverlap="1" wp14:anchorId="29654EFA">
            <wp:simplePos x="0" y="0"/>
            <wp:positionH relativeFrom="page">
              <wp:posOffset>3752850</wp:posOffset>
            </wp:positionH>
            <wp:positionV relativeFrom="paragraph">
              <wp:posOffset>240665</wp:posOffset>
            </wp:positionV>
            <wp:extent cx="4018915" cy="2742565"/>
            <wp:effectExtent l="0" t="0" r="635" b="63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E9E">
        <w:rPr>
          <w:noProof/>
        </w:rPr>
        <w:drawing>
          <wp:anchor distT="0" distB="0" distL="114300" distR="114300" simplePos="0" relativeHeight="251686912" behindDoc="0" locked="0" layoutInCell="1" allowOverlap="1" wp14:anchorId="7918697D">
            <wp:simplePos x="0" y="0"/>
            <wp:positionH relativeFrom="page">
              <wp:align>left</wp:align>
            </wp:positionH>
            <wp:positionV relativeFrom="paragraph">
              <wp:posOffset>272834</wp:posOffset>
            </wp:positionV>
            <wp:extent cx="3735070" cy="2639060"/>
            <wp:effectExtent l="0" t="0" r="0" b="889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052" cy="264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3AA" w:rsidRPr="00630BEF">
        <w:rPr>
          <w:rFonts w:ascii="Times New Roman" w:hAnsi="Times New Roman" w:cs="Times New Roman"/>
          <w:b/>
          <w:bCs/>
          <w:sz w:val="26"/>
          <w:szCs w:val="26"/>
        </w:rPr>
        <w:t xml:space="preserve">Plot section </w:t>
      </w:r>
      <w:r w:rsidR="00F773AA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F773AA" w:rsidRPr="00630BEF">
        <w:rPr>
          <w:rFonts w:ascii="Times New Roman" w:hAnsi="Times New Roman" w:cs="Times New Roman"/>
          <w:b/>
          <w:bCs/>
          <w:sz w:val="26"/>
          <w:szCs w:val="26"/>
        </w:rPr>
        <w:t>: (</w:t>
      </w:r>
      <w:r w:rsidR="006A0E9E">
        <w:rPr>
          <w:rFonts w:ascii="Times New Roman" w:hAnsi="Times New Roman" w:cs="Times New Roman"/>
          <w:b/>
          <w:bCs/>
          <w:sz w:val="26"/>
          <w:szCs w:val="26"/>
        </w:rPr>
        <w:t>numerical</w:t>
      </w:r>
      <w:r w:rsidR="00F773AA" w:rsidRPr="00630BEF">
        <w:rPr>
          <w:rFonts w:ascii="Times New Roman" w:hAnsi="Times New Roman" w:cs="Times New Roman"/>
          <w:b/>
          <w:bCs/>
          <w:sz w:val="26"/>
          <w:szCs w:val="26"/>
        </w:rPr>
        <w:t xml:space="preserve"> variables vs</w:t>
      </w:r>
      <w:r w:rsidR="006A0E9E">
        <w:rPr>
          <w:rFonts w:ascii="Times New Roman" w:hAnsi="Times New Roman" w:cs="Times New Roman"/>
          <w:b/>
          <w:bCs/>
          <w:sz w:val="26"/>
          <w:szCs w:val="26"/>
        </w:rPr>
        <w:t xml:space="preserve"> outlet sales</w:t>
      </w:r>
      <w:r w:rsidR="00F773AA" w:rsidRPr="00630BEF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6A0E9E" w:rsidRPr="006A0E9E">
        <w:rPr>
          <w:noProof/>
        </w:rPr>
        <w:t xml:space="preserve"> </w:t>
      </w:r>
    </w:p>
    <w:p w:rsidR="008349FA" w:rsidRDefault="008349FA" w:rsidP="006A0E9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A0E9E" w:rsidRDefault="006A0E9E" w:rsidP="006A0E9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From the above </w:t>
      </w:r>
      <w:r>
        <w:rPr>
          <w:rFonts w:ascii="Times New Roman" w:hAnsi="Times New Roman" w:cs="Times New Roman"/>
          <w:sz w:val="26"/>
          <w:szCs w:val="26"/>
        </w:rPr>
        <w:t>scatter</w:t>
      </w:r>
      <w:r>
        <w:rPr>
          <w:rFonts w:ascii="Times New Roman" w:hAnsi="Times New Roman" w:cs="Times New Roman"/>
          <w:sz w:val="26"/>
          <w:szCs w:val="26"/>
        </w:rPr>
        <w:t xml:space="preserve"> plots, we can observe that, </w:t>
      </w:r>
      <w:r w:rsidR="008349FA">
        <w:rPr>
          <w:rFonts w:ascii="Times New Roman" w:hAnsi="Times New Roman" w:cs="Times New Roman"/>
          <w:sz w:val="26"/>
          <w:szCs w:val="26"/>
        </w:rPr>
        <w:t xml:space="preserve">although not so obvious, outlet sales and item MRP have a positive association, and the correlation matrix actually proved </w:t>
      </w:r>
      <w:r w:rsidR="00E86EF6">
        <w:rPr>
          <w:rFonts w:ascii="Times New Roman" w:hAnsi="Times New Roman" w:cs="Times New Roman"/>
          <w:sz w:val="26"/>
          <w:szCs w:val="26"/>
        </w:rPr>
        <w:t>it- correlation coefficient (p)</w:t>
      </w:r>
      <w:r w:rsidR="008349FA">
        <w:rPr>
          <w:rFonts w:ascii="Times New Roman" w:hAnsi="Times New Roman" w:cs="Times New Roman"/>
          <w:sz w:val="26"/>
          <w:szCs w:val="26"/>
        </w:rPr>
        <w:t>=0.57</w:t>
      </w:r>
      <w:r w:rsidR="00E86EF6">
        <w:rPr>
          <w:rFonts w:ascii="Times New Roman" w:hAnsi="Times New Roman" w:cs="Times New Roman"/>
          <w:sz w:val="26"/>
          <w:szCs w:val="26"/>
        </w:rPr>
        <w:t>.</w:t>
      </w:r>
      <w:r w:rsidR="008349FA">
        <w:rPr>
          <w:rFonts w:ascii="Times New Roman" w:hAnsi="Times New Roman" w:cs="Times New Roman"/>
          <w:sz w:val="26"/>
          <w:szCs w:val="26"/>
        </w:rPr>
        <w:t xml:space="preserve"> On the other hand, item visibility and weight, respectively</w:t>
      </w:r>
      <w:r w:rsidR="00195B37">
        <w:rPr>
          <w:rFonts w:ascii="Times New Roman" w:hAnsi="Times New Roman" w:cs="Times New Roman"/>
          <w:sz w:val="26"/>
          <w:szCs w:val="26"/>
        </w:rPr>
        <w:t>,</w:t>
      </w:r>
      <w:r w:rsidR="008349FA">
        <w:rPr>
          <w:rFonts w:ascii="Times New Roman" w:hAnsi="Times New Roman" w:cs="Times New Roman"/>
          <w:sz w:val="26"/>
          <w:szCs w:val="26"/>
        </w:rPr>
        <w:t xml:space="preserve"> are not really associated with generating more outlet sales.</w:t>
      </w:r>
    </w:p>
    <w:p w:rsidR="00630BEF" w:rsidRDefault="00630BEF" w:rsidP="00D570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C45D1" w:rsidRDefault="00A849FB" w:rsidP="008C45D1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Before modeling, dummy variables are created for all the categorical variables, and then using</w:t>
      </w:r>
      <w:r w:rsidR="009B5906">
        <w:rPr>
          <w:rFonts w:ascii="Times New Roman" w:hAnsi="Times New Roman" w:cs="Times New Roman"/>
          <w:sz w:val="24"/>
          <w:szCs w:val="24"/>
        </w:rPr>
        <w:t xml:space="preserve"> feature selection,</w:t>
      </w:r>
      <w:r>
        <w:rPr>
          <w:rFonts w:ascii="Times New Roman" w:hAnsi="Times New Roman" w:cs="Times New Roman"/>
          <w:sz w:val="24"/>
          <w:szCs w:val="24"/>
        </w:rPr>
        <w:t xml:space="preserve"> some insignificant variables and dummy variables are dropped to generate </w:t>
      </w:r>
      <w:r w:rsidR="009B590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highest possible R2 score</w:t>
      </w:r>
      <w:r w:rsidR="00A261F4">
        <w:rPr>
          <w:rFonts w:ascii="Times New Roman" w:hAnsi="Times New Roman" w:cs="Times New Roman"/>
          <w:sz w:val="24"/>
          <w:szCs w:val="24"/>
        </w:rPr>
        <w:t xml:space="preserve">. </w:t>
      </w:r>
      <w:r w:rsidR="00A261F4">
        <w:rPr>
          <w:rFonts w:ascii="Times New Roman" w:hAnsi="Times New Roman" w:cs="Times New Roman"/>
          <w:sz w:val="24"/>
          <w:szCs w:val="24"/>
        </w:rPr>
        <w:t xml:space="preserve">(variable: </w:t>
      </w:r>
      <w:r w:rsidR="00A261F4" w:rsidRPr="00A261F4">
        <w:rPr>
          <w:rFonts w:ascii="Times New Roman" w:hAnsi="Times New Roman" w:cs="Times New Roman"/>
          <w:b/>
          <w:bCs/>
          <w:sz w:val="24"/>
          <w:szCs w:val="24"/>
        </w:rPr>
        <w:t>Item MRP</w:t>
      </w:r>
      <w:r w:rsidR="00A261F4" w:rsidRPr="00A849FB">
        <w:rPr>
          <w:rFonts w:ascii="Times New Roman" w:hAnsi="Times New Roman" w:cs="Times New Roman"/>
          <w:sz w:val="24"/>
          <w:szCs w:val="24"/>
        </w:rPr>
        <w:t>,</w:t>
      </w:r>
      <w:r w:rsidR="00A261F4">
        <w:rPr>
          <w:rFonts w:ascii="Times New Roman" w:hAnsi="Times New Roman" w:cs="Times New Roman"/>
          <w:sz w:val="24"/>
          <w:szCs w:val="24"/>
        </w:rPr>
        <w:t xml:space="preserve"> and dummy variables: </w:t>
      </w:r>
      <w:r w:rsidR="00A261F4" w:rsidRPr="00A849FB">
        <w:rPr>
          <w:rFonts w:ascii="Times New Roman" w:hAnsi="Times New Roman" w:cs="Times New Roman"/>
          <w:sz w:val="24"/>
          <w:szCs w:val="24"/>
        </w:rPr>
        <w:t xml:space="preserve"> </w:t>
      </w:r>
      <w:r w:rsidR="00A261F4" w:rsidRPr="00A261F4">
        <w:rPr>
          <w:rFonts w:ascii="Times New Roman" w:hAnsi="Times New Roman" w:cs="Times New Roman"/>
          <w:b/>
          <w:bCs/>
          <w:sz w:val="24"/>
          <w:szCs w:val="24"/>
        </w:rPr>
        <w:t xml:space="preserve">Item Fat Content Regular, Outlet Type Supermarket Type1, Outlet Type Supermarket Type2, Outlet Type Supermarket Type3, Item Type Fruits </w:t>
      </w:r>
      <w:r w:rsidR="009B5906" w:rsidRPr="009B590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="00A261F4" w:rsidRPr="00A261F4">
        <w:rPr>
          <w:rFonts w:ascii="Times New Roman" w:hAnsi="Times New Roman" w:cs="Times New Roman"/>
          <w:b/>
          <w:bCs/>
          <w:sz w:val="24"/>
          <w:szCs w:val="24"/>
        </w:rPr>
        <w:t>Vegetables</w:t>
      </w:r>
      <w:r w:rsidR="009B59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5906" w:rsidRPr="009B5906">
        <w:rPr>
          <w:rFonts w:ascii="Times New Roman" w:hAnsi="Times New Roman" w:cs="Times New Roman"/>
          <w:sz w:val="24"/>
          <w:szCs w:val="24"/>
        </w:rPr>
        <w:t>and</w:t>
      </w:r>
      <w:r w:rsidR="00A261F4" w:rsidRPr="00A261F4">
        <w:rPr>
          <w:rFonts w:ascii="Times New Roman" w:hAnsi="Times New Roman" w:cs="Times New Roman"/>
          <w:b/>
          <w:bCs/>
          <w:sz w:val="24"/>
          <w:szCs w:val="24"/>
        </w:rPr>
        <w:t xml:space="preserve"> Item Type Seafood</w:t>
      </w:r>
      <w:r w:rsidR="00A261F4">
        <w:rPr>
          <w:rFonts w:ascii="Times New Roman" w:hAnsi="Times New Roman" w:cs="Times New Roman"/>
          <w:sz w:val="24"/>
          <w:szCs w:val="24"/>
        </w:rPr>
        <w:t xml:space="preserve"> are kept for later regression analysis)</w:t>
      </w:r>
      <w:r w:rsidR="008C45D1">
        <w:rPr>
          <w:rFonts w:ascii="Times New Roman" w:hAnsi="Times New Roman" w:cs="Times New Roman"/>
          <w:sz w:val="24"/>
          <w:szCs w:val="24"/>
        </w:rPr>
        <w:t xml:space="preserve">. </w:t>
      </w:r>
      <w:r w:rsidR="009B5906">
        <w:rPr>
          <w:rFonts w:ascii="Times New Roman" w:hAnsi="Times New Roman" w:cs="Times New Roman"/>
          <w:sz w:val="24"/>
          <w:szCs w:val="24"/>
        </w:rPr>
        <w:t>At the end</w:t>
      </w:r>
      <w:r w:rsidR="008C45D1">
        <w:rPr>
          <w:rFonts w:ascii="Times New Roman" w:hAnsi="Times New Roman" w:cs="Times New Roman"/>
          <w:sz w:val="24"/>
          <w:szCs w:val="24"/>
        </w:rPr>
        <w:t xml:space="preserve">, </w:t>
      </w:r>
      <w:r w:rsidR="00332F94">
        <w:rPr>
          <w:rFonts w:ascii="Times New Roman" w:hAnsi="Times New Roman" w:cs="Times New Roman"/>
          <w:sz w:val="24"/>
          <w:szCs w:val="24"/>
        </w:rPr>
        <w:t xml:space="preserve">standard scaling </w:t>
      </w:r>
      <w:r w:rsidR="008C45D1">
        <w:rPr>
          <w:rFonts w:ascii="Times New Roman" w:hAnsi="Times New Roman" w:cs="Times New Roman"/>
          <w:sz w:val="24"/>
          <w:szCs w:val="24"/>
        </w:rPr>
        <w:t xml:space="preserve">was applied, </w:t>
      </w:r>
      <w:r w:rsidR="00A65C19">
        <w:rPr>
          <w:rFonts w:ascii="Times New Roman" w:hAnsi="Times New Roman" w:cs="Times New Roman"/>
          <w:sz w:val="24"/>
          <w:szCs w:val="24"/>
        </w:rPr>
        <w:t xml:space="preserve">which </w:t>
      </w:r>
      <w:r w:rsidR="009B5906">
        <w:rPr>
          <w:rFonts w:ascii="Times New Roman" w:hAnsi="Times New Roman" w:cs="Times New Roman"/>
          <w:sz w:val="24"/>
          <w:szCs w:val="24"/>
        </w:rPr>
        <w:t>mark</w:t>
      </w:r>
      <w:r w:rsidR="00C15439">
        <w:rPr>
          <w:rFonts w:ascii="Times New Roman" w:hAnsi="Times New Roman" w:cs="Times New Roman"/>
          <w:sz w:val="24"/>
          <w:szCs w:val="24"/>
        </w:rPr>
        <w:t xml:space="preserve">s </w:t>
      </w:r>
      <w:r w:rsidR="008C45D1">
        <w:rPr>
          <w:rFonts w:ascii="Times New Roman" w:hAnsi="Times New Roman" w:cs="Times New Roman"/>
          <w:sz w:val="24"/>
          <w:szCs w:val="24"/>
        </w:rPr>
        <w:t xml:space="preserve">the last step of preprocessing. </w:t>
      </w:r>
    </w:p>
    <w:p w:rsidR="00845AC8" w:rsidRPr="00012F3F" w:rsidRDefault="008C45D1" w:rsidP="008C45D1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modelling section,</w:t>
      </w:r>
      <w:r w:rsidRPr="008C45D1">
        <w:rPr>
          <w:rFonts w:ascii="Times New Roman" w:hAnsi="Times New Roman" w:cs="Times New Roman"/>
          <w:sz w:val="24"/>
          <w:szCs w:val="24"/>
        </w:rPr>
        <w:t xml:space="preserve"> </w:t>
      </w:r>
      <w:r w:rsidRPr="008C45D1">
        <w:rPr>
          <w:rFonts w:ascii="Times New Roman" w:hAnsi="Times New Roman" w:cs="Times New Roman"/>
          <w:b/>
          <w:bCs/>
          <w:sz w:val="26"/>
          <w:szCs w:val="26"/>
        </w:rPr>
        <w:t>linear regression, KNN, SVM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8C45D1">
        <w:rPr>
          <w:rFonts w:ascii="Times New Roman" w:hAnsi="Times New Roman" w:cs="Times New Roman"/>
          <w:sz w:val="26"/>
          <w:szCs w:val="26"/>
        </w:rPr>
        <w:t>and</w:t>
      </w:r>
      <w:r w:rsidRPr="008C45D1">
        <w:rPr>
          <w:rFonts w:ascii="Times New Roman" w:hAnsi="Times New Roman" w:cs="Times New Roman"/>
          <w:b/>
          <w:bCs/>
          <w:sz w:val="26"/>
          <w:szCs w:val="26"/>
        </w:rPr>
        <w:t xml:space="preserve"> random forest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were applied to the training sets and test sets. As a result (see the table below)</w:t>
      </w:r>
      <w:r w:rsidR="001E6C80">
        <w:rPr>
          <w:rFonts w:ascii="Times New Roman" w:hAnsi="Times New Roman" w:cs="Times New Roman"/>
          <w:sz w:val="24"/>
          <w:szCs w:val="24"/>
        </w:rPr>
        <w:t>,</w:t>
      </w:r>
      <w:r w:rsidR="00845AC8">
        <w:rPr>
          <w:rFonts w:ascii="Times New Roman" w:hAnsi="Times New Roman" w:cs="Times New Roman"/>
          <w:sz w:val="24"/>
          <w:szCs w:val="24"/>
        </w:rPr>
        <w:t xml:space="preserve"> </w:t>
      </w:r>
      <w:r w:rsidR="00845AC8" w:rsidRPr="00845AC8">
        <w:rPr>
          <w:rFonts w:ascii="Times New Roman" w:hAnsi="Times New Roman" w:cs="Times New Roman"/>
          <w:sz w:val="26"/>
          <w:szCs w:val="26"/>
        </w:rPr>
        <w:t>random forest</w:t>
      </w:r>
      <w:r w:rsidR="00845AC8" w:rsidRPr="00845AC8">
        <w:rPr>
          <w:rFonts w:ascii="Times New Roman" w:hAnsi="Times New Roman" w:cs="Times New Roman"/>
          <w:sz w:val="24"/>
          <w:szCs w:val="24"/>
        </w:rPr>
        <w:t xml:space="preserve"> is the</w:t>
      </w:r>
      <w:r w:rsidR="00845AC8">
        <w:rPr>
          <w:rFonts w:ascii="Times New Roman" w:hAnsi="Times New Roman" w:cs="Times New Roman"/>
          <w:sz w:val="24"/>
          <w:szCs w:val="24"/>
        </w:rPr>
        <w:t xml:space="preserve"> best algorithm for the prediction of this model.  </w:t>
      </w:r>
      <w:r w:rsidR="001E6C80">
        <w:rPr>
          <w:rFonts w:ascii="Times New Roman" w:hAnsi="Times New Roman" w:cs="Times New Roman"/>
          <w:sz w:val="24"/>
          <w:szCs w:val="24"/>
        </w:rPr>
        <w:t>Relatively, i</w:t>
      </w:r>
      <w:r w:rsidR="00845AC8">
        <w:rPr>
          <w:rFonts w:ascii="Times New Roman" w:hAnsi="Times New Roman" w:cs="Times New Roman"/>
          <w:sz w:val="24"/>
          <w:szCs w:val="24"/>
        </w:rPr>
        <w:t xml:space="preserve">t gives </w:t>
      </w:r>
      <w:r w:rsidR="00332F94">
        <w:rPr>
          <w:rFonts w:ascii="Times New Roman" w:hAnsi="Times New Roman" w:cs="Times New Roman"/>
          <w:sz w:val="24"/>
          <w:szCs w:val="24"/>
        </w:rPr>
        <w:t>the</w:t>
      </w:r>
      <w:r w:rsidR="00845AC8">
        <w:rPr>
          <w:rFonts w:ascii="Times New Roman" w:hAnsi="Times New Roman" w:cs="Times New Roman"/>
          <w:sz w:val="24"/>
          <w:szCs w:val="24"/>
        </w:rPr>
        <w:t xml:space="preserve"> high</w:t>
      </w:r>
      <w:r w:rsidR="00332F94">
        <w:rPr>
          <w:rFonts w:ascii="Times New Roman" w:hAnsi="Times New Roman" w:cs="Times New Roman"/>
          <w:sz w:val="24"/>
          <w:szCs w:val="24"/>
        </w:rPr>
        <w:t>est</w:t>
      </w:r>
      <w:r w:rsidR="00845AC8">
        <w:rPr>
          <w:rFonts w:ascii="Times New Roman" w:hAnsi="Times New Roman" w:cs="Times New Roman"/>
          <w:sz w:val="24"/>
          <w:szCs w:val="24"/>
        </w:rPr>
        <w:t xml:space="preserve"> adjusted-R2 score of 0.</w:t>
      </w:r>
      <w:r w:rsidR="001E6C80">
        <w:rPr>
          <w:rFonts w:ascii="Times New Roman" w:hAnsi="Times New Roman" w:cs="Times New Roman"/>
          <w:sz w:val="24"/>
          <w:szCs w:val="24"/>
        </w:rPr>
        <w:t>59</w:t>
      </w:r>
      <w:r w:rsidR="00845AC8">
        <w:rPr>
          <w:rFonts w:ascii="Times New Roman" w:hAnsi="Times New Roman" w:cs="Times New Roman"/>
          <w:sz w:val="24"/>
          <w:szCs w:val="24"/>
        </w:rPr>
        <w:t xml:space="preserve">, and </w:t>
      </w:r>
      <w:r w:rsidR="00332F94">
        <w:rPr>
          <w:rFonts w:ascii="Times New Roman" w:hAnsi="Times New Roman" w:cs="Times New Roman"/>
          <w:sz w:val="24"/>
          <w:szCs w:val="24"/>
        </w:rPr>
        <w:t xml:space="preserve">the </w:t>
      </w:r>
      <w:r w:rsidR="00845AC8">
        <w:rPr>
          <w:rFonts w:ascii="Times New Roman" w:hAnsi="Times New Roman" w:cs="Times New Roman"/>
          <w:sz w:val="24"/>
          <w:szCs w:val="24"/>
        </w:rPr>
        <w:t>low</w:t>
      </w:r>
      <w:r w:rsidR="00332F94">
        <w:rPr>
          <w:rFonts w:ascii="Times New Roman" w:hAnsi="Times New Roman" w:cs="Times New Roman"/>
          <w:sz w:val="24"/>
          <w:szCs w:val="24"/>
        </w:rPr>
        <w:t>est</w:t>
      </w:r>
      <w:r w:rsidR="00845AC8">
        <w:rPr>
          <w:rFonts w:ascii="Times New Roman" w:hAnsi="Times New Roman" w:cs="Times New Roman"/>
          <w:sz w:val="24"/>
          <w:szCs w:val="24"/>
        </w:rPr>
        <w:t xml:space="preserve"> RMSE</w:t>
      </w:r>
      <w:r w:rsidR="00332F94">
        <w:rPr>
          <w:rFonts w:ascii="Times New Roman" w:hAnsi="Times New Roman" w:cs="Times New Roman"/>
          <w:sz w:val="24"/>
          <w:szCs w:val="24"/>
        </w:rPr>
        <w:t xml:space="preserve"> value of </w:t>
      </w:r>
      <w:r w:rsidR="001E6C80">
        <w:rPr>
          <w:rFonts w:ascii="Times New Roman" w:hAnsi="Times New Roman" w:cs="Times New Roman"/>
          <w:sz w:val="24"/>
          <w:szCs w:val="24"/>
        </w:rPr>
        <w:t>1099</w:t>
      </w:r>
      <w:r w:rsidR="00D57092">
        <w:rPr>
          <w:rFonts w:ascii="Times New Roman" w:hAnsi="Times New Roman" w:cs="Times New Roman"/>
          <w:sz w:val="24"/>
          <w:szCs w:val="24"/>
        </w:rPr>
        <w:t xml:space="preserve"> (low prediction error)</w:t>
      </w:r>
      <w:r w:rsidR="00332F94">
        <w:rPr>
          <w:rFonts w:ascii="Times New Roman" w:hAnsi="Times New Roman" w:cs="Times New Roman"/>
          <w:sz w:val="24"/>
          <w:szCs w:val="24"/>
        </w:rPr>
        <w:t xml:space="preserve">. </w:t>
      </w:r>
      <w:r w:rsidR="003C727B">
        <w:rPr>
          <w:rFonts w:ascii="Times New Roman" w:hAnsi="Times New Roman" w:cs="Times New Roman"/>
          <w:sz w:val="24"/>
          <w:szCs w:val="24"/>
        </w:rPr>
        <w:t>A</w:t>
      </w:r>
      <w:r w:rsidR="00332F94">
        <w:rPr>
          <w:rFonts w:ascii="Times New Roman" w:hAnsi="Times New Roman" w:cs="Times New Roman"/>
          <w:sz w:val="24"/>
          <w:szCs w:val="24"/>
        </w:rPr>
        <w:t xml:space="preserve">ccording to the overall R2 score and RMSE value, we can conclude that </w:t>
      </w:r>
      <w:r w:rsidR="003C727B">
        <w:rPr>
          <w:rFonts w:ascii="Times New Roman" w:hAnsi="Times New Roman" w:cs="Times New Roman"/>
          <w:sz w:val="24"/>
          <w:szCs w:val="24"/>
        </w:rPr>
        <w:t>the</w:t>
      </w:r>
      <w:r w:rsidR="00332F94">
        <w:rPr>
          <w:rFonts w:ascii="Times New Roman" w:hAnsi="Times New Roman" w:cs="Times New Roman"/>
          <w:sz w:val="24"/>
          <w:szCs w:val="24"/>
        </w:rPr>
        <w:t xml:space="preserve"> </w:t>
      </w:r>
      <w:r w:rsidR="00EC1351">
        <w:rPr>
          <w:rFonts w:ascii="Times New Roman" w:hAnsi="Times New Roman" w:cs="Times New Roman"/>
          <w:sz w:val="24"/>
          <w:szCs w:val="24"/>
        </w:rPr>
        <w:t>independent/ predictive</w:t>
      </w:r>
      <w:r w:rsidR="00332F94">
        <w:rPr>
          <w:rFonts w:ascii="Times New Roman" w:hAnsi="Times New Roman" w:cs="Times New Roman"/>
          <w:sz w:val="24"/>
          <w:szCs w:val="24"/>
        </w:rPr>
        <w:t xml:space="preserve"> variables </w:t>
      </w:r>
      <w:r w:rsidR="003C727B">
        <w:rPr>
          <w:rFonts w:ascii="Times New Roman" w:hAnsi="Times New Roman" w:cs="Times New Roman"/>
          <w:sz w:val="24"/>
          <w:szCs w:val="24"/>
        </w:rPr>
        <w:t xml:space="preserve">used for regression </w:t>
      </w:r>
      <w:r w:rsidR="00EC1351">
        <w:rPr>
          <w:rFonts w:ascii="Times New Roman" w:hAnsi="Times New Roman" w:cs="Times New Roman"/>
          <w:sz w:val="24"/>
          <w:szCs w:val="24"/>
        </w:rPr>
        <w:t>modelling</w:t>
      </w:r>
      <w:bookmarkStart w:id="3" w:name="_GoBack"/>
      <w:bookmarkEnd w:id="3"/>
      <w:r w:rsidR="003C727B">
        <w:rPr>
          <w:rFonts w:ascii="Times New Roman" w:hAnsi="Times New Roman" w:cs="Times New Roman"/>
          <w:sz w:val="24"/>
          <w:szCs w:val="24"/>
        </w:rPr>
        <w:t xml:space="preserve"> </w:t>
      </w:r>
      <w:r w:rsidR="00332F94">
        <w:rPr>
          <w:rFonts w:ascii="Times New Roman" w:hAnsi="Times New Roman" w:cs="Times New Roman"/>
          <w:sz w:val="24"/>
          <w:szCs w:val="24"/>
        </w:rPr>
        <w:t>are</w:t>
      </w:r>
      <w:r w:rsidR="003C727B">
        <w:rPr>
          <w:rFonts w:ascii="Times New Roman" w:hAnsi="Times New Roman" w:cs="Times New Roman"/>
          <w:sz w:val="24"/>
          <w:szCs w:val="24"/>
        </w:rPr>
        <w:t xml:space="preserve"> not bad (moderate)</w:t>
      </w:r>
      <w:r w:rsidR="00845AC8">
        <w:rPr>
          <w:rFonts w:ascii="Times New Roman" w:hAnsi="Times New Roman" w:cs="Times New Roman"/>
          <w:sz w:val="24"/>
          <w:szCs w:val="24"/>
        </w:rPr>
        <w:t xml:space="preserve"> predictors to </w:t>
      </w:r>
      <w:r w:rsidR="00845AC8" w:rsidRPr="00D57092">
        <w:rPr>
          <w:rFonts w:ascii="Times New Roman" w:hAnsi="Times New Roman" w:cs="Times New Roman"/>
          <w:sz w:val="24"/>
          <w:szCs w:val="24"/>
        </w:rPr>
        <w:t xml:space="preserve">predict </w:t>
      </w:r>
      <w:r w:rsidR="003C727B">
        <w:rPr>
          <w:rFonts w:ascii="Times New Roman" w:hAnsi="Times New Roman" w:cs="Times New Roman"/>
          <w:sz w:val="24"/>
          <w:szCs w:val="24"/>
        </w:rPr>
        <w:t>item outlet sales.</w:t>
      </w:r>
    </w:p>
    <w:p w:rsidR="00D57092" w:rsidRDefault="00D57092" w:rsidP="001E6C8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pPr w:leftFromText="180" w:rightFromText="180" w:vertAnchor="text" w:horzAnchor="margin" w:tblpXSpec="center" w:tblpY="35"/>
        <w:tblW w:w="9907" w:type="dxa"/>
        <w:tblLook w:val="04A0" w:firstRow="1" w:lastRow="0" w:firstColumn="1" w:lastColumn="0" w:noHBand="0" w:noVBand="1"/>
      </w:tblPr>
      <w:tblGrid>
        <w:gridCol w:w="2171"/>
        <w:gridCol w:w="1943"/>
        <w:gridCol w:w="1930"/>
        <w:gridCol w:w="1930"/>
        <w:gridCol w:w="1933"/>
      </w:tblGrid>
      <w:tr w:rsidR="00FF2956" w:rsidTr="00FF2956">
        <w:trPr>
          <w:trHeight w:val="565"/>
        </w:trPr>
        <w:tc>
          <w:tcPr>
            <w:tcW w:w="2171" w:type="dxa"/>
          </w:tcPr>
          <w:p w:rsidR="00FF2956" w:rsidRDefault="00FF2956" w:rsidP="00FF2956"/>
        </w:tc>
        <w:tc>
          <w:tcPr>
            <w:tcW w:w="1943" w:type="dxa"/>
          </w:tcPr>
          <w:p w:rsidR="00FF2956" w:rsidRDefault="00FF2956" w:rsidP="00FF2956"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Linear </w:t>
            </w:r>
            <w:r w:rsidRPr="00331EFB">
              <w:rPr>
                <w:rFonts w:ascii="Times New Roman" w:hAnsi="Times New Roman" w:cs="Times New Roman"/>
                <w:sz w:val="26"/>
                <w:szCs w:val="26"/>
              </w:rPr>
              <w:t>regression</w:t>
            </w:r>
          </w:p>
        </w:tc>
        <w:tc>
          <w:tcPr>
            <w:tcW w:w="1930" w:type="dxa"/>
          </w:tcPr>
          <w:p w:rsidR="00FF2956" w:rsidRDefault="00FF2956" w:rsidP="00FF2956">
            <w:r w:rsidRPr="00331EFB">
              <w:rPr>
                <w:rFonts w:ascii="Times New Roman" w:hAnsi="Times New Roman" w:cs="Times New Roman"/>
                <w:sz w:val="26"/>
                <w:szCs w:val="26"/>
              </w:rPr>
              <w:t>KNN</w:t>
            </w:r>
          </w:p>
        </w:tc>
        <w:tc>
          <w:tcPr>
            <w:tcW w:w="1930" w:type="dxa"/>
          </w:tcPr>
          <w:p w:rsidR="00FF2956" w:rsidRPr="00A12E33" w:rsidRDefault="00FF2956" w:rsidP="00FF2956">
            <w:r w:rsidRPr="00A12E33">
              <w:rPr>
                <w:rFonts w:ascii="Times New Roman" w:hAnsi="Times New Roman" w:cs="Times New Roman"/>
                <w:sz w:val="26"/>
                <w:szCs w:val="26"/>
              </w:rPr>
              <w:t>SVM</w:t>
            </w:r>
          </w:p>
        </w:tc>
        <w:tc>
          <w:tcPr>
            <w:tcW w:w="1933" w:type="dxa"/>
          </w:tcPr>
          <w:p w:rsidR="00FF2956" w:rsidRPr="0086734B" w:rsidRDefault="00FF2956" w:rsidP="00FF2956">
            <w:pPr>
              <w:rPr>
                <w:b/>
                <w:i/>
              </w:rPr>
            </w:pPr>
            <w:r w:rsidRPr="0086734B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random forest</w:t>
            </w:r>
          </w:p>
        </w:tc>
      </w:tr>
      <w:tr w:rsidR="00FF2956" w:rsidTr="00FF2956">
        <w:trPr>
          <w:trHeight w:val="499"/>
        </w:trPr>
        <w:tc>
          <w:tcPr>
            <w:tcW w:w="2171" w:type="dxa"/>
          </w:tcPr>
          <w:p w:rsidR="00FF2956" w:rsidRPr="00A12E33" w:rsidRDefault="00FF2956" w:rsidP="00FF29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R2</w:t>
            </w:r>
          </w:p>
        </w:tc>
        <w:tc>
          <w:tcPr>
            <w:tcW w:w="1943" w:type="dxa"/>
          </w:tcPr>
          <w:p w:rsidR="00FF2956" w:rsidRDefault="00E97587" w:rsidP="00FF29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7587">
              <w:rPr>
                <w:rFonts w:ascii="Times New Roman" w:hAnsi="Times New Roman" w:cs="Times New Roman"/>
                <w:sz w:val="26"/>
                <w:szCs w:val="26"/>
              </w:rPr>
              <w:t>0.5616</w:t>
            </w:r>
          </w:p>
        </w:tc>
        <w:tc>
          <w:tcPr>
            <w:tcW w:w="1930" w:type="dxa"/>
          </w:tcPr>
          <w:p w:rsidR="00FF2956" w:rsidRPr="00331EFB" w:rsidRDefault="001E6C80" w:rsidP="00FF29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6C80">
              <w:rPr>
                <w:rFonts w:ascii="Times New Roman" w:hAnsi="Times New Roman" w:cs="Times New Roman"/>
                <w:sz w:val="26"/>
                <w:szCs w:val="26"/>
              </w:rPr>
              <w:t>0.5780</w:t>
            </w:r>
          </w:p>
        </w:tc>
        <w:tc>
          <w:tcPr>
            <w:tcW w:w="1930" w:type="dxa"/>
          </w:tcPr>
          <w:p w:rsidR="00FF2956" w:rsidRPr="00A12E33" w:rsidRDefault="001E6C80" w:rsidP="00FF29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6C80">
              <w:rPr>
                <w:rFonts w:ascii="Times New Roman" w:hAnsi="Times New Roman" w:cs="Times New Roman"/>
                <w:sz w:val="26"/>
                <w:szCs w:val="26"/>
              </w:rPr>
              <w:t>0.3546</w:t>
            </w:r>
          </w:p>
        </w:tc>
        <w:tc>
          <w:tcPr>
            <w:tcW w:w="1933" w:type="dxa"/>
          </w:tcPr>
          <w:p w:rsidR="00FF2956" w:rsidRPr="001E6C80" w:rsidRDefault="00FF2956" w:rsidP="00FF2956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E6C8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</w:t>
            </w:r>
            <w:r w:rsidR="001E6C80" w:rsidRPr="001E6C8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.5971</w:t>
            </w:r>
          </w:p>
        </w:tc>
      </w:tr>
      <w:tr w:rsidR="00FF2956" w:rsidTr="00FF2956">
        <w:trPr>
          <w:trHeight w:val="555"/>
        </w:trPr>
        <w:tc>
          <w:tcPr>
            <w:tcW w:w="2171" w:type="dxa"/>
          </w:tcPr>
          <w:p w:rsidR="00FF2956" w:rsidRPr="00331EFB" w:rsidRDefault="00FF2956" w:rsidP="00FF29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Adjusted R2</w:t>
            </w:r>
          </w:p>
        </w:tc>
        <w:tc>
          <w:tcPr>
            <w:tcW w:w="1943" w:type="dxa"/>
          </w:tcPr>
          <w:p w:rsidR="00FF2956" w:rsidRDefault="00E97587" w:rsidP="00FF2956">
            <w:r w:rsidRPr="00E97587">
              <w:rPr>
                <w:rFonts w:ascii="Times New Roman" w:hAnsi="Times New Roman" w:cs="Times New Roman"/>
                <w:sz w:val="26"/>
                <w:szCs w:val="26"/>
              </w:rPr>
              <w:t>0.556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30" w:type="dxa"/>
          </w:tcPr>
          <w:p w:rsidR="00FF2956" w:rsidRDefault="001E6C80" w:rsidP="00FF2956">
            <w:r w:rsidRPr="001E6C80">
              <w:rPr>
                <w:rFonts w:ascii="Times New Roman" w:hAnsi="Times New Roman" w:cs="Times New Roman"/>
                <w:sz w:val="26"/>
                <w:szCs w:val="26"/>
              </w:rPr>
              <w:t>0.5728</w:t>
            </w:r>
          </w:p>
        </w:tc>
        <w:tc>
          <w:tcPr>
            <w:tcW w:w="1930" w:type="dxa"/>
          </w:tcPr>
          <w:p w:rsidR="00FF2956" w:rsidRPr="00F11861" w:rsidRDefault="00FF2956" w:rsidP="00FF2956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E240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1E6C80" w:rsidRPr="001E6C80">
              <w:rPr>
                <w:rFonts w:ascii="Times New Roman" w:hAnsi="Times New Roman" w:cs="Times New Roman"/>
                <w:sz w:val="26"/>
                <w:szCs w:val="26"/>
              </w:rPr>
              <w:t>.346</w:t>
            </w:r>
            <w:r w:rsidR="001E6C80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933" w:type="dxa"/>
          </w:tcPr>
          <w:p w:rsidR="00FF2956" w:rsidRPr="001E6C80" w:rsidRDefault="001E6C80" w:rsidP="00FF2956">
            <w:pPr>
              <w:rPr>
                <w:b/>
                <w:i/>
              </w:rPr>
            </w:pPr>
            <w:r w:rsidRPr="001E6C8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0.5921</w:t>
            </w:r>
          </w:p>
        </w:tc>
      </w:tr>
      <w:tr w:rsidR="00FF2956" w:rsidTr="00FF2956">
        <w:trPr>
          <w:trHeight w:val="555"/>
        </w:trPr>
        <w:tc>
          <w:tcPr>
            <w:tcW w:w="2171" w:type="dxa"/>
          </w:tcPr>
          <w:p w:rsidR="00FF2956" w:rsidRPr="00A12E33" w:rsidRDefault="00FF2956" w:rsidP="00FF29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2E33">
              <w:rPr>
                <w:rFonts w:ascii="Times New Roman" w:hAnsi="Times New Roman" w:cs="Times New Roman"/>
                <w:sz w:val="26"/>
                <w:szCs w:val="26"/>
              </w:rPr>
              <w:t>RMSE</w:t>
            </w:r>
          </w:p>
        </w:tc>
        <w:tc>
          <w:tcPr>
            <w:tcW w:w="1943" w:type="dxa"/>
          </w:tcPr>
          <w:p w:rsidR="00FF2956" w:rsidRDefault="00E97587" w:rsidP="00FF2956">
            <w:r w:rsidRPr="00E97587">
              <w:rPr>
                <w:rFonts w:ascii="Times New Roman" w:hAnsi="Times New Roman" w:cs="Times New Roman"/>
                <w:sz w:val="26"/>
                <w:szCs w:val="26"/>
              </w:rPr>
              <w:t>1146</w:t>
            </w:r>
          </w:p>
        </w:tc>
        <w:tc>
          <w:tcPr>
            <w:tcW w:w="1930" w:type="dxa"/>
          </w:tcPr>
          <w:p w:rsidR="00FF2956" w:rsidRDefault="001E6C80" w:rsidP="00FF2956">
            <w:r w:rsidRPr="001E6C80">
              <w:rPr>
                <w:rFonts w:ascii="Times New Roman" w:hAnsi="Times New Roman" w:cs="Times New Roman"/>
                <w:sz w:val="26"/>
                <w:szCs w:val="26"/>
              </w:rPr>
              <w:t>1124</w:t>
            </w:r>
          </w:p>
        </w:tc>
        <w:tc>
          <w:tcPr>
            <w:tcW w:w="1930" w:type="dxa"/>
          </w:tcPr>
          <w:p w:rsidR="00FF2956" w:rsidRPr="00F11861" w:rsidRDefault="001E6C80" w:rsidP="00FF2956">
            <w:pPr>
              <w:rPr>
                <w:b/>
                <w:i/>
              </w:rPr>
            </w:pPr>
            <w:r w:rsidRPr="001E6C80">
              <w:rPr>
                <w:rFonts w:ascii="Times New Roman" w:hAnsi="Times New Roman" w:cs="Times New Roman"/>
                <w:sz w:val="26"/>
                <w:szCs w:val="26"/>
              </w:rPr>
              <w:t>139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3" w:type="dxa"/>
          </w:tcPr>
          <w:p w:rsidR="00FF2956" w:rsidRPr="001E6C80" w:rsidRDefault="001E6C80" w:rsidP="00FF2956">
            <w:pPr>
              <w:rPr>
                <w:b/>
                <w:i/>
              </w:rPr>
            </w:pPr>
            <w:r w:rsidRPr="001E6C8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1099</w:t>
            </w:r>
          </w:p>
        </w:tc>
      </w:tr>
    </w:tbl>
    <w:p w:rsidR="00A12E33" w:rsidRDefault="00A12E33" w:rsidP="00A12E33">
      <w:pPr>
        <w:rPr>
          <w:rFonts w:ascii="Times New Roman" w:hAnsi="Times New Roman" w:cs="Times New Roman"/>
          <w:sz w:val="26"/>
          <w:szCs w:val="26"/>
        </w:rPr>
      </w:pPr>
    </w:p>
    <w:p w:rsidR="0086734B" w:rsidRDefault="0086734B" w:rsidP="00331EFB">
      <w:pPr>
        <w:rPr>
          <w:rFonts w:ascii="Times New Roman" w:hAnsi="Times New Roman" w:cs="Times New Roman"/>
          <w:sz w:val="26"/>
          <w:szCs w:val="26"/>
        </w:rPr>
      </w:pPr>
    </w:p>
    <w:p w:rsidR="0086734B" w:rsidRDefault="0086734B" w:rsidP="00331EFB">
      <w:pPr>
        <w:rPr>
          <w:rFonts w:ascii="Times New Roman" w:hAnsi="Times New Roman" w:cs="Times New Roman"/>
          <w:sz w:val="26"/>
          <w:szCs w:val="26"/>
        </w:rPr>
      </w:pPr>
    </w:p>
    <w:p w:rsidR="004E240E" w:rsidRDefault="004E240E" w:rsidP="00331EFB">
      <w:pPr>
        <w:rPr>
          <w:rFonts w:ascii="Times New Roman" w:hAnsi="Times New Roman" w:cs="Times New Roman"/>
          <w:sz w:val="26"/>
          <w:szCs w:val="26"/>
        </w:rPr>
      </w:pPr>
    </w:p>
    <w:bookmarkEnd w:id="0"/>
    <w:p w:rsidR="00A12E33" w:rsidRPr="00331EFB" w:rsidRDefault="00A12E33" w:rsidP="00331EFB">
      <w:pPr>
        <w:rPr>
          <w:rFonts w:ascii="Times New Roman" w:hAnsi="Times New Roman" w:cs="Times New Roman"/>
          <w:sz w:val="26"/>
          <w:szCs w:val="26"/>
        </w:rPr>
      </w:pPr>
    </w:p>
    <w:sectPr w:rsidR="00A12E33" w:rsidRPr="00331E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175" w:rsidRDefault="000B3175" w:rsidP="00766699">
      <w:pPr>
        <w:spacing w:after="0" w:line="240" w:lineRule="auto"/>
      </w:pPr>
      <w:r>
        <w:separator/>
      </w:r>
    </w:p>
  </w:endnote>
  <w:endnote w:type="continuationSeparator" w:id="0">
    <w:p w:rsidR="000B3175" w:rsidRDefault="000B3175" w:rsidP="00766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175" w:rsidRDefault="000B3175" w:rsidP="00766699">
      <w:pPr>
        <w:spacing w:after="0" w:line="240" w:lineRule="auto"/>
      </w:pPr>
      <w:r>
        <w:separator/>
      </w:r>
    </w:p>
  </w:footnote>
  <w:footnote w:type="continuationSeparator" w:id="0">
    <w:p w:rsidR="000B3175" w:rsidRDefault="000B3175" w:rsidP="00766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D3"/>
    <w:rsid w:val="00012F3F"/>
    <w:rsid w:val="000B3175"/>
    <w:rsid w:val="000F509B"/>
    <w:rsid w:val="000F717F"/>
    <w:rsid w:val="000F7306"/>
    <w:rsid w:val="00100449"/>
    <w:rsid w:val="00130028"/>
    <w:rsid w:val="001468B3"/>
    <w:rsid w:val="0016028B"/>
    <w:rsid w:val="0016536F"/>
    <w:rsid w:val="00195B37"/>
    <w:rsid w:val="001E45FF"/>
    <w:rsid w:val="001E6C80"/>
    <w:rsid w:val="00212BCD"/>
    <w:rsid w:val="0029451C"/>
    <w:rsid w:val="002D0207"/>
    <w:rsid w:val="00315423"/>
    <w:rsid w:val="00325AFB"/>
    <w:rsid w:val="00331EFB"/>
    <w:rsid w:val="00332076"/>
    <w:rsid w:val="00332F94"/>
    <w:rsid w:val="00347C83"/>
    <w:rsid w:val="0036408B"/>
    <w:rsid w:val="00394368"/>
    <w:rsid w:val="00396E36"/>
    <w:rsid w:val="003C727B"/>
    <w:rsid w:val="004012D3"/>
    <w:rsid w:val="00423877"/>
    <w:rsid w:val="00484ED8"/>
    <w:rsid w:val="00496EBB"/>
    <w:rsid w:val="004B2D10"/>
    <w:rsid w:val="004E240E"/>
    <w:rsid w:val="005057DF"/>
    <w:rsid w:val="00580C94"/>
    <w:rsid w:val="005B0822"/>
    <w:rsid w:val="00630BEF"/>
    <w:rsid w:val="00672BF2"/>
    <w:rsid w:val="006A0E9E"/>
    <w:rsid w:val="0071419C"/>
    <w:rsid w:val="00766699"/>
    <w:rsid w:val="007A04DC"/>
    <w:rsid w:val="008020DF"/>
    <w:rsid w:val="008349FA"/>
    <w:rsid w:val="00834F1B"/>
    <w:rsid w:val="00845AC8"/>
    <w:rsid w:val="0086734B"/>
    <w:rsid w:val="008C45D1"/>
    <w:rsid w:val="008E1100"/>
    <w:rsid w:val="009469B0"/>
    <w:rsid w:val="009827B2"/>
    <w:rsid w:val="009B5906"/>
    <w:rsid w:val="00A12E33"/>
    <w:rsid w:val="00A261F4"/>
    <w:rsid w:val="00A51723"/>
    <w:rsid w:val="00A65C19"/>
    <w:rsid w:val="00A849FB"/>
    <w:rsid w:val="00A9419E"/>
    <w:rsid w:val="00AA1531"/>
    <w:rsid w:val="00AC1E7A"/>
    <w:rsid w:val="00AF413D"/>
    <w:rsid w:val="00B42E8B"/>
    <w:rsid w:val="00BF0442"/>
    <w:rsid w:val="00C15439"/>
    <w:rsid w:val="00C34965"/>
    <w:rsid w:val="00C542FE"/>
    <w:rsid w:val="00C91393"/>
    <w:rsid w:val="00D57092"/>
    <w:rsid w:val="00E86EF6"/>
    <w:rsid w:val="00E97587"/>
    <w:rsid w:val="00EA76C0"/>
    <w:rsid w:val="00EC1351"/>
    <w:rsid w:val="00F11861"/>
    <w:rsid w:val="00F62123"/>
    <w:rsid w:val="00F73493"/>
    <w:rsid w:val="00F773AA"/>
    <w:rsid w:val="00F80E68"/>
    <w:rsid w:val="00F96C63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66938"/>
  <w15:chartTrackingRefBased/>
  <w15:docId w15:val="{729F9767-8799-4FBA-A36D-90145147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1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00449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00449"/>
    <w:rPr>
      <w:rFonts w:ascii="Microsoft YaHei UI" w:eastAsia="Microsoft YaHei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666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766699"/>
  </w:style>
  <w:style w:type="paragraph" w:styleId="a8">
    <w:name w:val="footer"/>
    <w:basedOn w:val="a"/>
    <w:link w:val="a9"/>
    <w:uiPriority w:val="99"/>
    <w:unhideWhenUsed/>
    <w:rsid w:val="007666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766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4160</TotalTime>
  <Pages>5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QIN</dc:creator>
  <cp:keywords/>
  <dc:description/>
  <cp:lastModifiedBy>Qin QIN</cp:lastModifiedBy>
  <cp:revision>52</cp:revision>
  <dcterms:created xsi:type="dcterms:W3CDTF">2019-04-17T05:45:00Z</dcterms:created>
  <dcterms:modified xsi:type="dcterms:W3CDTF">2019-06-15T04:18:00Z</dcterms:modified>
</cp:coreProperties>
</file>