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C9AE" w14:textId="483D0D9D" w:rsidR="00271A62" w:rsidRDefault="00BB3C1C">
      <w:r>
        <w:rPr>
          <w:rFonts w:hint="eastAsia"/>
        </w:rPr>
        <w:t>-</w:t>
      </w:r>
      <w:r>
        <w:t>-----</w:t>
      </w:r>
      <w:r>
        <w:rPr>
          <w:rFonts w:eastAsia="DengXian" w:hint="eastAsia"/>
        </w:rPr>
        <w:t>日语</w:t>
      </w:r>
      <w:r>
        <w:t>----------</w:t>
      </w:r>
    </w:p>
    <w:p w14:paraId="4950E82B" w14:textId="77777777" w:rsidR="00AF087D" w:rsidRDefault="00AF087D" w:rsidP="00AF087D">
      <w:r>
        <w:rPr>
          <w:rFonts w:hint="eastAsia"/>
        </w:rPr>
        <w:t>開源社の中国開源年度報告日本語版を翻訳するのは2</w:t>
      </w:r>
      <w:r>
        <w:t>019</w:t>
      </w:r>
      <w:r>
        <w:rPr>
          <w:rFonts w:hint="eastAsia"/>
        </w:rPr>
        <w:t>年度版が最初で、この2</w:t>
      </w:r>
      <w:r>
        <w:t>021</w:t>
      </w:r>
      <w:r>
        <w:rPr>
          <w:rFonts w:hint="eastAsia"/>
        </w:rPr>
        <w:t>年度版で3年目になります。中国のオープンソース運動は、この3年間で長足の進歩を遂げました。3年間それぞれの報告で、その進歩をたどることができます。</w:t>
      </w:r>
    </w:p>
    <w:p w14:paraId="3FE7A4C5" w14:textId="77777777" w:rsidR="00AF087D" w:rsidRDefault="00AF087D" w:rsidP="00AF087D">
      <w:r>
        <w:rPr>
          <w:rFonts w:hint="eastAsia"/>
        </w:rPr>
        <w:t>2</w:t>
      </w:r>
      <w:r>
        <w:t>019</w:t>
      </w:r>
      <w:r>
        <w:rPr>
          <w:rFonts w:hint="eastAsia"/>
        </w:rPr>
        <w:t>年のレポートは1つのウェブページで足りるもので、中国オープンソースユーザの年齢層などが紹介されていました。2</w:t>
      </w:r>
      <w:r>
        <w:t>020</w:t>
      </w:r>
      <w:r>
        <w:rPr>
          <w:rFonts w:hint="eastAsia"/>
        </w:rPr>
        <w:t>年のレポートは6</w:t>
      </w:r>
      <w:r>
        <w:t>9</w:t>
      </w:r>
      <w:r>
        <w:rPr>
          <w:rFonts w:hint="eastAsia"/>
        </w:rPr>
        <w:t>ページのP</w:t>
      </w:r>
      <w:r>
        <w:t>DF</w:t>
      </w:r>
      <w:r>
        <w:rPr>
          <w:rFonts w:hint="eastAsia"/>
        </w:rPr>
        <w:t>となり、G</w:t>
      </w:r>
      <w:r>
        <w:t>itHub</w:t>
      </w:r>
      <w:r>
        <w:rPr>
          <w:rFonts w:hint="eastAsia"/>
        </w:rPr>
        <w:t>に対するデータ分析が行われ、中国から世界のオープンソースへのコミットが可視化されました。かつ、中国国内のオープンソースファウンデーションやオープンソーススタートアップへのページが割かれており、そこには新しい中国の流れがありました。</w:t>
      </w:r>
    </w:p>
    <w:p w14:paraId="34A8E9AA" w14:textId="77777777" w:rsidR="00AF087D" w:rsidRDefault="00AF087D" w:rsidP="00AF087D"/>
    <w:p w14:paraId="4F18FF44" w14:textId="77777777" w:rsidR="00AF087D" w:rsidRDefault="00AF087D" w:rsidP="00AF087D">
      <w:pPr>
        <w:rPr>
          <w:rFonts w:hint="eastAsia"/>
        </w:rPr>
      </w:pPr>
      <w:r>
        <w:rPr>
          <w:rFonts w:hint="eastAsia"/>
        </w:rPr>
        <w:t>言うなれば、2</w:t>
      </w:r>
      <w:r>
        <w:t>019</w:t>
      </w:r>
      <w:r>
        <w:rPr>
          <w:rFonts w:hint="eastAsia"/>
        </w:rPr>
        <w:t>年度版の報告は中国のオープンソース界に関心のあるものが読むべきレポート、2</w:t>
      </w:r>
      <w:r>
        <w:t>020</w:t>
      </w:r>
      <w:r>
        <w:rPr>
          <w:rFonts w:hint="eastAsia"/>
        </w:rPr>
        <w:t>年度版は現代中国に関心のあるものが読むべきレポートと言えるでしょう。</w:t>
      </w:r>
    </w:p>
    <w:p w14:paraId="0D05ABBF" w14:textId="77777777" w:rsidR="00AF087D" w:rsidRDefault="00AF087D" w:rsidP="00AF087D">
      <w:r>
        <w:rPr>
          <w:rFonts w:hint="eastAsia"/>
        </w:rPr>
        <w:t>それを踏まえて1</w:t>
      </w:r>
      <w:r>
        <w:t>58</w:t>
      </w:r>
      <w:r>
        <w:rPr>
          <w:rFonts w:hint="eastAsia"/>
        </w:rPr>
        <w:t>ページにも及ぶ2</w:t>
      </w:r>
      <w:r>
        <w:t>021</w:t>
      </w:r>
      <w:r>
        <w:rPr>
          <w:rFonts w:hint="eastAsia"/>
        </w:rPr>
        <w:t>年版のレポートを一言で表すなら、「中国に限らず、現在のデジタル社会に興味があるものが必ず読むべきレポート」と言えるでしょう。</w:t>
      </w:r>
    </w:p>
    <w:p w14:paraId="2D9A8246" w14:textId="77777777" w:rsidR="00AF087D" w:rsidRDefault="00AF087D" w:rsidP="00AF087D">
      <w:pPr>
        <w:rPr>
          <w:rFonts w:hint="eastAsia"/>
        </w:rPr>
      </w:pPr>
    </w:p>
    <w:p w14:paraId="1B8480A3" w14:textId="77777777" w:rsidR="00AF087D" w:rsidRDefault="00AF087D" w:rsidP="00AF087D">
      <w:r>
        <w:rPr>
          <w:rFonts w:hint="eastAsia"/>
        </w:rPr>
        <w:t>これまでのレポート内容に加え、有識者が今年の世界全体のオープンソース1</w:t>
      </w:r>
      <w:r>
        <w:t>0</w:t>
      </w:r>
      <w:r>
        <w:rPr>
          <w:rFonts w:hint="eastAsia"/>
        </w:rPr>
        <w:t>大ニュースを選び、</w:t>
      </w:r>
      <w:r>
        <w:t>RISC-V</w:t>
      </w:r>
      <w:r>
        <w:rPr>
          <w:rFonts w:hint="eastAsia"/>
        </w:rPr>
        <w:t>やM</w:t>
      </w:r>
      <w:r>
        <w:t>uran PSL</w:t>
      </w:r>
      <w:r>
        <w:rPr>
          <w:rFonts w:hint="eastAsia"/>
        </w:rPr>
        <w:t>ライセンス、中国のオープンソースファウンデーションなど、中国国内の新しい動きに加えて、R</w:t>
      </w:r>
      <w:r>
        <w:t>MS</w:t>
      </w:r>
      <w:r>
        <w:rPr>
          <w:rFonts w:hint="eastAsia"/>
        </w:rPr>
        <w:t>の</w:t>
      </w:r>
      <w:r>
        <w:t>FSF</w:t>
      </w:r>
      <w:r>
        <w:rPr>
          <w:rFonts w:hint="eastAsia"/>
        </w:rPr>
        <w:t>復帰に纏わる話やA</w:t>
      </w:r>
      <w:r>
        <w:t>mazon</w:t>
      </w:r>
      <w:r>
        <w:rPr>
          <w:rFonts w:hint="eastAsia"/>
        </w:rPr>
        <w:t>とE</w:t>
      </w:r>
      <w:r>
        <w:t>lastic</w:t>
      </w:r>
      <w:r>
        <w:rPr>
          <w:rFonts w:hint="eastAsia"/>
        </w:rPr>
        <w:t>、A</w:t>
      </w:r>
      <w:r>
        <w:t>pache Doris</w:t>
      </w:r>
      <w:r>
        <w:rPr>
          <w:rFonts w:hint="eastAsia"/>
        </w:rPr>
        <w:t>とG</w:t>
      </w:r>
      <w:r>
        <w:t>oogle</w:t>
      </w:r>
      <w:r>
        <w:rPr>
          <w:rFonts w:hint="eastAsia"/>
        </w:rPr>
        <w:t>等の権利処理について、当事者以外からの検証された解説が加えられているのは、中国の枠を飛び越えて、どのオープンソース愛好家にとっても価値があるものです。</w:t>
      </w:r>
    </w:p>
    <w:p w14:paraId="4547B273" w14:textId="77777777" w:rsidR="00AF087D" w:rsidRDefault="00AF087D" w:rsidP="00AF087D">
      <w:r>
        <w:rPr>
          <w:rFonts w:hint="eastAsia"/>
        </w:rPr>
        <w:t>さらに、</w:t>
      </w:r>
      <w:r>
        <w:rPr>
          <w:rFonts w:ascii="SimSun" w:eastAsia="SimSun" w:hAnsi="SimSun" w:hint="eastAsia"/>
        </w:rPr>
        <w:t>YUNQI</w:t>
      </w:r>
      <w:r>
        <w:t xml:space="preserve"> CAPITAL</w:t>
      </w:r>
      <w:r>
        <w:rPr>
          <w:rFonts w:hint="eastAsia"/>
        </w:rPr>
        <w:t>によるオープンソース商用化への整理は、他のレポートでは読めないものであり、このデジタル社会でビジネスを行う上では、世界のどこにいても必要な知見だと思います。</w:t>
      </w:r>
    </w:p>
    <w:p w14:paraId="6A95B952" w14:textId="77777777" w:rsidR="00AF087D" w:rsidRDefault="00AF087D" w:rsidP="00AF087D"/>
    <w:p w14:paraId="0CF36CF0" w14:textId="77777777" w:rsidR="00AF087D" w:rsidRDefault="00AF087D" w:rsidP="00AF087D">
      <w:r>
        <w:rPr>
          <w:rFonts w:hint="eastAsia"/>
        </w:rPr>
        <w:t>僕もメンバーの一人（今のところ唯一の国際メンバー）である開源社のスローガンの一つは、「中国から世界のオープンソースへの貢献」です。</w:t>
      </w:r>
    </w:p>
    <w:p w14:paraId="71A6E71C" w14:textId="77777777" w:rsidR="00AF087D" w:rsidRDefault="00AF087D" w:rsidP="00AF087D">
      <w:r>
        <w:rPr>
          <w:rFonts w:hint="eastAsia"/>
        </w:rPr>
        <w:t>このレポートが中国語以外でも読めるようになることは、明らかに日本のオープンソース界への大きな貢献と言えるでしょう。</w:t>
      </w:r>
    </w:p>
    <w:p w14:paraId="2AFD18A8" w14:textId="77777777" w:rsidR="00AF087D" w:rsidRPr="00332B2E" w:rsidRDefault="00AF087D" w:rsidP="00AF087D"/>
    <w:p w14:paraId="4AA7A5B2" w14:textId="77777777" w:rsidR="00AF087D" w:rsidRDefault="00AF087D" w:rsidP="00AF087D">
      <w:r>
        <w:rPr>
          <w:rFonts w:hint="eastAsia"/>
        </w:rPr>
        <w:t>高須正和(</w:t>
      </w:r>
      <w:r>
        <w:t>TAKASU Masakazu)</w:t>
      </w:r>
    </w:p>
    <w:p w14:paraId="1C8C6E24" w14:textId="77777777" w:rsidR="00AF087D" w:rsidRDefault="00AF087D" w:rsidP="00AF087D">
      <w:r>
        <w:rPr>
          <w:rFonts w:hint="eastAsia"/>
        </w:rPr>
        <w:t>開源社</w:t>
      </w:r>
    </w:p>
    <w:p w14:paraId="526A11B3" w14:textId="77777777" w:rsidR="00AF087D" w:rsidRDefault="00AF087D" w:rsidP="00AF087D">
      <w:hyperlink r:id="rId6" w:history="1">
        <w:r w:rsidRPr="00F463E2">
          <w:rPr>
            <w:rStyle w:val="a7"/>
            <w:rFonts w:hint="eastAsia"/>
          </w:rPr>
          <w:t>t</w:t>
        </w:r>
        <w:r w:rsidRPr="00F463E2">
          <w:rPr>
            <w:rStyle w:val="a7"/>
          </w:rPr>
          <w:t>ks@kaiyuanshe.org</w:t>
        </w:r>
      </w:hyperlink>
    </w:p>
    <w:p w14:paraId="4A35E9D3" w14:textId="50C11913" w:rsidR="00AF087D" w:rsidRPr="00332B2E" w:rsidRDefault="00AF087D" w:rsidP="00AF087D">
      <w:pPr>
        <w:rPr>
          <w:rFonts w:hint="eastAsia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3月1</w:t>
      </w:r>
      <w:r>
        <w:t>5</w:t>
      </w:r>
      <w:r>
        <w:rPr>
          <w:rFonts w:hint="eastAsia"/>
        </w:rPr>
        <w:t>日</w:t>
      </w:r>
    </w:p>
    <w:p w14:paraId="0FEA9BFD" w14:textId="46CF6C1A" w:rsidR="00BB3C1C" w:rsidRDefault="00BB3C1C" w:rsidP="00BB3C1C"/>
    <w:p w14:paraId="73A7271F" w14:textId="6103285E" w:rsidR="00BB3C1C" w:rsidRDefault="00BB3C1C" w:rsidP="00BB3C1C">
      <w:pPr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-----</w:t>
      </w:r>
      <w:r>
        <w:rPr>
          <w:rFonts w:eastAsia="DengXian" w:hint="eastAsia"/>
          <w:lang w:eastAsia="zh-CN"/>
        </w:rPr>
        <w:t>中文</w:t>
      </w:r>
      <w:r>
        <w:rPr>
          <w:lang w:eastAsia="zh-CN"/>
        </w:rPr>
        <w:t>----------</w:t>
      </w:r>
    </w:p>
    <w:p w14:paraId="4080DA9F" w14:textId="39F77B72" w:rsidR="00A85F2A" w:rsidRDefault="00A85F2A" w:rsidP="00A85F2A">
      <w:pPr>
        <w:rPr>
          <w:lang w:eastAsia="zh-CN"/>
        </w:rPr>
      </w:pPr>
      <w:r>
        <w:rPr>
          <w:rFonts w:hint="eastAsia"/>
          <w:lang w:eastAsia="zh-CN"/>
        </w:rPr>
        <w:t>我在</w:t>
      </w:r>
      <w:r>
        <w:rPr>
          <w:lang w:eastAsia="zh-CN"/>
        </w:rPr>
        <w:t>2019年首次翻</w:t>
      </w:r>
      <w:r>
        <w:rPr>
          <w:rFonts w:ascii="SimSun" w:eastAsia="SimSun" w:hAnsi="SimSun" w:cs="SimSun" w:hint="eastAsia"/>
          <w:lang w:eastAsia="zh-CN"/>
        </w:rPr>
        <w:t>译</w:t>
      </w:r>
      <w:r>
        <w:rPr>
          <w:rFonts w:ascii="游明朝" w:eastAsia="游明朝" w:hAnsi="游明朝" w:cs="游明朝" w:hint="eastAsia"/>
          <w:lang w:eastAsia="zh-CN"/>
        </w:rPr>
        <w:t>了</w:t>
      </w:r>
      <w:r>
        <w:rPr>
          <w:rFonts w:ascii="DengXian" w:eastAsia="DengXian" w:hAnsi="DengXian" w:cs="游明朝" w:hint="eastAsia"/>
          <w:lang w:eastAsia="zh-CN"/>
        </w:rPr>
        <w:t>开源报告</w:t>
      </w:r>
      <w:r>
        <w:rPr>
          <w:rFonts w:ascii="游明朝" w:eastAsia="游明朝" w:hAnsi="游明朝" w:cs="游明朝" w:hint="eastAsia"/>
          <w:lang w:eastAsia="zh-CN"/>
        </w:rPr>
        <w:t>的日文版《中国</w:t>
      </w:r>
      <w:r>
        <w:rPr>
          <w:rFonts w:ascii="DengXian" w:eastAsia="DengXian" w:hAnsi="DengXian" w:cs="游明朝" w:hint="eastAsia"/>
          <w:lang w:eastAsia="zh-CN"/>
        </w:rPr>
        <w:t>开源</w:t>
      </w:r>
      <w:r>
        <w:rPr>
          <w:rFonts w:ascii="游明朝" w:eastAsia="游明朝" w:hAnsi="游明朝" w:cs="游明朝" w:hint="eastAsia"/>
          <w:lang w:eastAsia="zh-CN"/>
        </w:rPr>
        <w:t>年度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告》，而</w:t>
      </w:r>
      <w:r>
        <w:rPr>
          <w:lang w:eastAsia="zh-CN"/>
        </w:rPr>
        <w:t>2021年的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一版是我翻</w:t>
      </w:r>
      <w:r>
        <w:rPr>
          <w:rFonts w:ascii="SimSun" w:eastAsia="SimSun" w:hAnsi="SimSun" w:cs="SimSun" w:hint="eastAsia"/>
          <w:lang w:eastAsia="zh-CN"/>
        </w:rPr>
        <w:t>译</w:t>
      </w:r>
      <w:r>
        <w:rPr>
          <w:rFonts w:ascii="游明朝" w:eastAsia="游明朝" w:hAnsi="游明朝" w:cs="游明朝" w:hint="eastAsia"/>
          <w:lang w:eastAsia="zh-CN"/>
        </w:rPr>
        <w:t>的第三年。中国的开源运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游明朝" w:eastAsia="游明朝" w:hAnsi="游明朝" w:cs="游明朝" w:hint="eastAsia"/>
          <w:lang w:eastAsia="zh-CN"/>
        </w:rPr>
        <w:t>在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游明朝" w:eastAsia="游明朝" w:hAnsi="游明朝" w:cs="游明朝" w:hint="eastAsia"/>
          <w:lang w:eastAsia="zh-CN"/>
        </w:rPr>
        <w:t>去三年中取得了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游明朝" w:eastAsia="游明朝" w:hAnsi="游明朝" w:cs="游明朝" w:hint="eastAsia"/>
          <w:lang w:eastAsia="zh-CN"/>
        </w:rPr>
        <w:t>足的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游明朝" w:eastAsia="游明朝" w:hAnsi="游明朝" w:cs="游明朝" w:hint="eastAsia"/>
          <w:lang w:eastAsia="zh-CN"/>
        </w:rPr>
        <w:t>步，你可以在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三年的每份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告中追溯到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游明朝" w:eastAsia="游明朝" w:hAnsi="游明朝" w:cs="游明朝" w:hint="eastAsia"/>
          <w:lang w:eastAsia="zh-CN"/>
        </w:rPr>
        <w:t>步。</w:t>
      </w:r>
    </w:p>
    <w:p w14:paraId="2A4FE0BA" w14:textId="77777777" w:rsidR="00A85F2A" w:rsidRDefault="00A85F2A" w:rsidP="00A85F2A">
      <w:pPr>
        <w:rPr>
          <w:lang w:eastAsia="zh-CN"/>
        </w:rPr>
      </w:pPr>
      <w:r>
        <w:rPr>
          <w:lang w:eastAsia="zh-CN"/>
        </w:rPr>
        <w:t>2019年的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告足够一个网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游明朝" w:eastAsia="游明朝" w:hAnsi="游明朝" w:cs="游明朝" w:hint="eastAsia"/>
          <w:lang w:eastAsia="zh-CN"/>
        </w:rPr>
        <w:t>，并介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ascii="游明朝" w:eastAsia="游明朝" w:hAnsi="游明朝" w:cs="游明朝" w:hint="eastAsia"/>
          <w:lang w:eastAsia="zh-CN"/>
        </w:rPr>
        <w:t>了中国开源用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游明朝" w:eastAsia="游明朝" w:hAnsi="游明朝" w:cs="游明朝" w:hint="eastAsia"/>
          <w:lang w:eastAsia="zh-CN"/>
        </w:rPr>
        <w:t>的年</w:t>
      </w:r>
      <w:r>
        <w:rPr>
          <w:rFonts w:ascii="SimSun" w:eastAsia="SimSun" w:hAnsi="SimSun" w:cs="SimSun" w:hint="eastAsia"/>
          <w:lang w:eastAsia="zh-CN"/>
        </w:rPr>
        <w:t>龄组</w:t>
      </w:r>
      <w:r>
        <w:rPr>
          <w:rFonts w:ascii="游明朝" w:eastAsia="游明朝" w:hAnsi="游明朝" w:cs="游明朝" w:hint="eastAsia"/>
          <w:lang w:eastAsia="zh-CN"/>
        </w:rPr>
        <w:t>。</w:t>
      </w:r>
      <w:r>
        <w:rPr>
          <w:lang w:eastAsia="zh-CN"/>
        </w:rPr>
        <w:t>2020年的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告是一个</w:t>
      </w:r>
      <w:r>
        <w:rPr>
          <w:lang w:eastAsia="zh-CN"/>
        </w:rPr>
        <w:t>69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游明朝" w:eastAsia="游明朝" w:hAnsi="游明朝" w:cs="游明朝" w:hint="eastAsia"/>
          <w:lang w:eastAsia="zh-CN"/>
        </w:rPr>
        <w:t>的</w:t>
      </w:r>
      <w:r>
        <w:rPr>
          <w:lang w:eastAsia="zh-CN"/>
        </w:rPr>
        <w:t>PDF，有GitHub的数据分析，直</w:t>
      </w:r>
      <w:r>
        <w:rPr>
          <w:rFonts w:ascii="SimSun" w:eastAsia="SimSun" w:hAnsi="SimSun" w:cs="SimSun" w:hint="eastAsia"/>
          <w:lang w:eastAsia="zh-CN"/>
        </w:rPr>
        <w:t>观</w:t>
      </w:r>
      <w:r>
        <w:rPr>
          <w:rFonts w:ascii="游明朝" w:eastAsia="游明朝" w:hAnsi="游明朝" w:cs="游明朝" w:hint="eastAsia"/>
          <w:lang w:eastAsia="zh-CN"/>
        </w:rPr>
        <w:t>地展示了从中国到世界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开放源代</w:t>
      </w:r>
      <w:r>
        <w:rPr>
          <w:rFonts w:ascii="SimSun" w:eastAsia="SimSun" w:hAnsi="SimSun" w:cs="SimSun" w:hint="eastAsia"/>
          <w:lang w:eastAsia="zh-CN"/>
        </w:rPr>
        <w:t>码</w:t>
      </w:r>
      <w:r>
        <w:rPr>
          <w:rFonts w:ascii="游明朝" w:eastAsia="游明朝" w:hAnsi="游明朝" w:cs="游明朝" w:hint="eastAsia"/>
          <w:lang w:eastAsia="zh-CN"/>
        </w:rPr>
        <w:t>的承</w:t>
      </w:r>
      <w:r>
        <w:rPr>
          <w:rFonts w:ascii="SimSun" w:eastAsia="SimSun" w:hAnsi="SimSun" w:cs="SimSun" w:hint="eastAsia"/>
          <w:lang w:eastAsia="zh-CN"/>
        </w:rPr>
        <w:t>诺</w:t>
      </w:r>
      <w:r>
        <w:rPr>
          <w:rFonts w:ascii="游明朝" w:eastAsia="游明朝" w:hAnsi="游明朝" w:cs="游明朝" w:hint="eastAsia"/>
          <w:lang w:eastAsia="zh-CN"/>
        </w:rPr>
        <w:t>。以下是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游明朝" w:eastAsia="游明朝" w:hAnsi="游明朝" w:cs="游明朝" w:hint="eastAsia"/>
          <w:lang w:eastAsia="zh-CN"/>
        </w:rPr>
        <w:t>研究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游明朝" w:eastAsia="游明朝" w:hAnsi="游明朝" w:cs="游明朝" w:hint="eastAsia"/>
          <w:lang w:eastAsia="zh-CN"/>
        </w:rPr>
        <w:t>果的摘要。</w:t>
      </w:r>
    </w:p>
    <w:p w14:paraId="556D06AD" w14:textId="77777777" w:rsidR="00A85F2A" w:rsidRDefault="00A85F2A" w:rsidP="00A85F2A">
      <w:pPr>
        <w:rPr>
          <w:lang w:eastAsia="zh-CN"/>
        </w:rPr>
      </w:pPr>
      <w:r>
        <w:rPr>
          <w:rFonts w:hint="eastAsia"/>
          <w:lang w:eastAsia="zh-CN"/>
        </w:rPr>
        <w:t>此外，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游明朝" w:eastAsia="游明朝" w:hAnsi="游明朝" w:cs="游明朝" w:hint="eastAsia"/>
          <w:lang w:eastAsia="zh-CN"/>
        </w:rPr>
        <w:t>有几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游明朝" w:eastAsia="游明朝" w:hAnsi="游明朝" w:cs="游明朝" w:hint="eastAsia"/>
          <w:lang w:eastAsia="zh-CN"/>
        </w:rPr>
        <w:t>是关于中国的开源基金会和开源初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ascii="游明朝" w:eastAsia="游明朝" w:hAnsi="游明朝" w:cs="游明朝" w:hint="eastAsia"/>
          <w:lang w:eastAsia="zh-CN"/>
        </w:rPr>
        <w:t>企</w:t>
      </w:r>
      <w:r>
        <w:rPr>
          <w:rFonts w:ascii="SimSun" w:eastAsia="SimSun" w:hAnsi="SimSun" w:cs="SimSun" w:hint="eastAsia"/>
          <w:lang w:eastAsia="zh-CN"/>
        </w:rPr>
        <w:t>业</w:t>
      </w:r>
      <w:r>
        <w:rPr>
          <w:rFonts w:ascii="游明朝" w:eastAsia="游明朝" w:hAnsi="游明朝" w:cs="游明朝" w:hint="eastAsia"/>
          <w:lang w:eastAsia="zh-CN"/>
        </w:rPr>
        <w:t>的，其中有一个新的中国</w:t>
      </w:r>
      <w:r>
        <w:rPr>
          <w:rFonts w:ascii="SimSun" w:eastAsia="SimSun" w:hAnsi="SimSun" w:cs="SimSun" w:hint="eastAsia"/>
          <w:lang w:eastAsia="zh-CN"/>
        </w:rPr>
        <w:t>趋势</w:t>
      </w:r>
      <w:r>
        <w:rPr>
          <w:rFonts w:ascii="游明朝" w:eastAsia="游明朝" w:hAnsi="游明朝" w:cs="游明朝" w:hint="eastAsia"/>
          <w:lang w:eastAsia="zh-CN"/>
        </w:rPr>
        <w:t>。</w:t>
      </w:r>
    </w:p>
    <w:p w14:paraId="52A60326" w14:textId="77777777" w:rsidR="00A85F2A" w:rsidRDefault="00A85F2A" w:rsidP="00A85F2A">
      <w:pPr>
        <w:rPr>
          <w:lang w:eastAsia="zh-CN"/>
        </w:rPr>
      </w:pPr>
    </w:p>
    <w:p w14:paraId="45D39CA6" w14:textId="77777777" w:rsidR="00A85F2A" w:rsidRDefault="00A85F2A" w:rsidP="00A85F2A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游明朝" w:eastAsia="游明朝" w:hAnsi="游明朝" w:cs="游明朝" w:hint="eastAsia"/>
          <w:lang w:eastAsia="zh-CN"/>
        </w:rPr>
        <w:t>而言之，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中国的开源世界感兴趣的人</w:t>
      </w:r>
      <w:r>
        <w:rPr>
          <w:rFonts w:ascii="SimSun" w:eastAsia="SimSun" w:hAnsi="SimSun" w:cs="SimSun" w:hint="eastAsia"/>
          <w:lang w:eastAsia="zh-CN"/>
        </w:rPr>
        <w:t>应该阅读</w:t>
      </w:r>
      <w:r>
        <w:rPr>
          <w:lang w:eastAsia="zh-CN"/>
        </w:rPr>
        <w:t>2019年的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告，而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当代中国社会和商</w:t>
      </w:r>
      <w:r>
        <w:rPr>
          <w:rFonts w:ascii="SimSun" w:eastAsia="SimSun" w:hAnsi="SimSun" w:cs="SimSun" w:hint="eastAsia"/>
          <w:lang w:eastAsia="zh-CN"/>
        </w:rPr>
        <w:t>业</w:t>
      </w:r>
      <w:r>
        <w:rPr>
          <w:rFonts w:ascii="游明朝" w:eastAsia="游明朝" w:hAnsi="游明朝" w:cs="游明朝" w:hint="eastAsia"/>
          <w:lang w:eastAsia="zh-CN"/>
        </w:rPr>
        <w:t>感兴趣的人</w:t>
      </w:r>
      <w:r>
        <w:rPr>
          <w:rFonts w:ascii="SimSun" w:eastAsia="SimSun" w:hAnsi="SimSun" w:cs="SimSun" w:hint="eastAsia"/>
          <w:lang w:eastAsia="zh-CN"/>
        </w:rPr>
        <w:t>应该阅读</w:t>
      </w:r>
      <w:r>
        <w:rPr>
          <w:lang w:eastAsia="zh-CN"/>
        </w:rPr>
        <w:t>2020年的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告。</w:t>
      </w:r>
    </w:p>
    <w:p w14:paraId="622D6FF5" w14:textId="77777777" w:rsidR="00A85F2A" w:rsidRDefault="00A85F2A" w:rsidP="00A85F2A">
      <w:pPr>
        <w:rPr>
          <w:lang w:eastAsia="zh-CN"/>
        </w:rPr>
      </w:pPr>
      <w:r>
        <w:rPr>
          <w:rFonts w:hint="eastAsia"/>
          <w:lang w:eastAsia="zh-CN"/>
        </w:rPr>
        <w:t>基于此，如果我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游明朝" w:eastAsia="游明朝" w:hAnsi="游明朝" w:cs="游明朝" w:hint="eastAsia"/>
          <w:lang w:eastAsia="zh-CN"/>
        </w:rPr>
        <w:t>要用几个</w:t>
      </w:r>
      <w:r>
        <w:rPr>
          <w:rFonts w:ascii="SimSun" w:eastAsia="SimSun" w:hAnsi="SimSun" w:cs="SimSun" w:hint="eastAsia"/>
          <w:lang w:eastAsia="zh-CN"/>
        </w:rPr>
        <w:t>词</w:t>
      </w:r>
      <w:r>
        <w:rPr>
          <w:rFonts w:ascii="游明朝" w:eastAsia="游明朝" w:hAnsi="游明朝" w:cs="游明朝" w:hint="eastAsia"/>
          <w:lang w:eastAsia="zh-CN"/>
        </w:rPr>
        <w:t>来描述</w:t>
      </w:r>
      <w:r>
        <w:rPr>
          <w:lang w:eastAsia="zh-CN"/>
        </w:rPr>
        <w:t>158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游明朝" w:eastAsia="游明朝" w:hAnsi="游明朝" w:cs="游明朝" w:hint="eastAsia"/>
          <w:lang w:eastAsia="zh-CN"/>
        </w:rPr>
        <w:t>的</w:t>
      </w:r>
      <w:r>
        <w:rPr>
          <w:lang w:eastAsia="zh-CN"/>
        </w:rPr>
        <w:t>2021年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告，我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游明朝" w:eastAsia="游明朝" w:hAnsi="游明朝" w:cs="游明朝" w:hint="eastAsia"/>
          <w:lang w:eastAsia="zh-CN"/>
        </w:rPr>
        <w:t>会</w:t>
      </w:r>
      <w:r>
        <w:rPr>
          <w:rFonts w:ascii="SimSun" w:eastAsia="SimSun" w:hAnsi="SimSun" w:cs="SimSun" w:hint="eastAsia"/>
          <w:lang w:eastAsia="zh-CN"/>
        </w:rPr>
        <w:t>说这</w:t>
      </w:r>
      <w:r>
        <w:rPr>
          <w:rFonts w:ascii="游明朝" w:eastAsia="游明朝" w:hAnsi="游明朝" w:cs="游明朝" w:hint="eastAsia"/>
          <w:lang w:eastAsia="zh-CN"/>
        </w:rPr>
        <w:t>是一份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当前数字社会感兴趣的人必</w:t>
      </w:r>
      <w:r>
        <w:rPr>
          <w:rFonts w:ascii="SimSun" w:eastAsia="SimSun" w:hAnsi="SimSun" w:cs="SimSun" w:hint="eastAsia"/>
          <w:lang w:eastAsia="zh-CN"/>
        </w:rPr>
        <w:t>须阅读</w:t>
      </w:r>
      <w:r>
        <w:rPr>
          <w:rFonts w:ascii="游明朝" w:eastAsia="游明朝" w:hAnsi="游明朝" w:cs="游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告，而不</w:t>
      </w:r>
      <w:r>
        <w:rPr>
          <w:rFonts w:ascii="SimSun" w:eastAsia="SimSun" w:hAnsi="SimSun" w:cs="SimSun" w:hint="eastAsia"/>
          <w:lang w:eastAsia="zh-CN"/>
        </w:rPr>
        <w:t>仅仅</w:t>
      </w:r>
      <w:r>
        <w:rPr>
          <w:rFonts w:ascii="游明朝" w:eastAsia="游明朝" w:hAnsi="游明朝" w:cs="游明朝" w:hint="eastAsia"/>
          <w:lang w:eastAsia="zh-CN"/>
        </w:rPr>
        <w:t>是在中国。</w:t>
      </w:r>
    </w:p>
    <w:p w14:paraId="042CFA2D" w14:textId="77777777" w:rsidR="00A85F2A" w:rsidRDefault="00A85F2A" w:rsidP="00A85F2A">
      <w:pPr>
        <w:rPr>
          <w:lang w:eastAsia="zh-CN"/>
        </w:rPr>
      </w:pPr>
    </w:p>
    <w:p w14:paraId="4C86409A" w14:textId="77777777" w:rsidR="00A85F2A" w:rsidRDefault="00A85F2A" w:rsidP="00A85F2A">
      <w:pPr>
        <w:rPr>
          <w:lang w:eastAsia="zh-CN"/>
        </w:rPr>
      </w:pPr>
      <w:r>
        <w:rPr>
          <w:lang w:eastAsia="zh-CN"/>
        </w:rPr>
        <w:lastRenderedPageBreak/>
        <w:t xml:space="preserve"> 2021年版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游明朝" w:eastAsia="游明朝" w:hAnsi="游明朝" w:cs="游明朝" w:hint="eastAsia"/>
          <w:lang w:eastAsia="zh-CN"/>
        </w:rPr>
        <w:t>包括各种</w:t>
      </w:r>
      <w:r>
        <w:rPr>
          <w:rFonts w:ascii="SimSun" w:eastAsia="SimSun" w:hAnsi="SimSun" w:cs="SimSun" w:hint="eastAsia"/>
          <w:lang w:eastAsia="zh-CN"/>
        </w:rPr>
        <w:t>专</w:t>
      </w:r>
      <w:r>
        <w:rPr>
          <w:rFonts w:ascii="游明朝" w:eastAsia="游明朝" w:hAnsi="游明朝" w:cs="游明朝" w:hint="eastAsia"/>
          <w:lang w:eastAsia="zh-CN"/>
        </w:rPr>
        <w:t>家</w:t>
      </w:r>
      <w:r>
        <w:rPr>
          <w:rFonts w:ascii="SimSun" w:eastAsia="SimSun" w:hAnsi="SimSun" w:cs="SimSun" w:hint="eastAsia"/>
          <w:lang w:eastAsia="zh-CN"/>
        </w:rPr>
        <w:t>评选</w:t>
      </w:r>
      <w:r>
        <w:rPr>
          <w:rFonts w:ascii="游明朝" w:eastAsia="游明朝" w:hAnsi="游明朝" w:cs="游明朝" w:hint="eastAsia"/>
          <w:lang w:eastAsia="zh-CN"/>
        </w:rPr>
        <w:t>出的今年全球十大开源新</w:t>
      </w:r>
      <w:r>
        <w:rPr>
          <w:rFonts w:ascii="SimSun" w:eastAsia="SimSun" w:hAnsi="SimSun" w:cs="SimSun" w:hint="eastAsia"/>
          <w:lang w:eastAsia="zh-CN"/>
        </w:rPr>
        <w:t>闻</w:t>
      </w:r>
      <w:r>
        <w:rPr>
          <w:rFonts w:ascii="游明朝" w:eastAsia="游明朝" w:hAnsi="游明朝" w:cs="游明朝" w:hint="eastAsia"/>
          <w:lang w:eastAsia="zh-CN"/>
        </w:rPr>
        <w:t>的内容。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些内容包括中国的新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游明朝" w:eastAsia="游明朝" w:hAnsi="游明朝" w:cs="游明朝" w:hint="eastAsia"/>
          <w:lang w:eastAsia="zh-CN"/>
        </w:rPr>
        <w:t>展，如</w:t>
      </w:r>
      <w:r>
        <w:rPr>
          <w:lang w:eastAsia="zh-CN"/>
        </w:rPr>
        <w:t>RISC-V、Muran PSL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游明朝" w:eastAsia="游明朝" w:hAnsi="游明朝" w:cs="游明朝" w:hint="eastAsia"/>
          <w:lang w:eastAsia="zh-CN"/>
        </w:rPr>
        <w:t>可</w:t>
      </w:r>
      <w:r>
        <w:rPr>
          <w:rFonts w:ascii="SimSun" w:eastAsia="SimSun" w:hAnsi="SimSun" w:cs="SimSun" w:hint="eastAsia"/>
          <w:lang w:eastAsia="zh-CN"/>
        </w:rPr>
        <w:t>证</w:t>
      </w:r>
      <w:r>
        <w:rPr>
          <w:rFonts w:ascii="游明朝" w:eastAsia="游明朝" w:hAnsi="游明朝" w:cs="游明朝" w:hint="eastAsia"/>
          <w:lang w:eastAsia="zh-CN"/>
        </w:rPr>
        <w:t>和中国开源基金会。</w:t>
      </w:r>
    </w:p>
    <w:p w14:paraId="55692CE2" w14:textId="77777777" w:rsidR="00A85F2A" w:rsidRDefault="00A85F2A" w:rsidP="00A85F2A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个媒介超越了中国，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整个开源</w:t>
      </w:r>
      <w:r>
        <w:rPr>
          <w:rFonts w:ascii="SimSun" w:eastAsia="SimSun" w:hAnsi="SimSun" w:cs="SimSun" w:hint="eastAsia"/>
          <w:lang w:eastAsia="zh-CN"/>
        </w:rPr>
        <w:t>爱</w:t>
      </w:r>
      <w:r>
        <w:rPr>
          <w:rFonts w:ascii="游明朝" w:eastAsia="游明朝" w:hAnsi="游明朝" w:cs="游明朝" w:hint="eastAsia"/>
          <w:lang w:eastAsia="zh-CN"/>
        </w:rPr>
        <w:t>好者都有价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游明朝" w:eastAsia="游明朝" w:hAnsi="游明朝" w:cs="游明朝" w:hint="eastAsia"/>
          <w:lang w:eastAsia="zh-CN"/>
        </w:rPr>
        <w:t>。以及</w:t>
      </w:r>
      <w:r>
        <w:rPr>
          <w:rFonts w:ascii="SimSun" w:eastAsia="SimSun" w:hAnsi="SimSun" w:cs="SimSun" w:hint="eastAsia"/>
          <w:lang w:eastAsia="zh-CN"/>
        </w:rPr>
        <w:t>围绕</w:t>
      </w:r>
      <w:r>
        <w:rPr>
          <w:lang w:eastAsia="zh-CN"/>
        </w:rPr>
        <w:t>RMS回</w:t>
      </w:r>
      <w:r>
        <w:rPr>
          <w:rFonts w:ascii="SimSun" w:eastAsia="SimSun" w:hAnsi="SimSun" w:cs="SimSun" w:hint="eastAsia"/>
          <w:lang w:eastAsia="zh-CN"/>
        </w:rPr>
        <w:t>归</w:t>
      </w:r>
      <w:r>
        <w:rPr>
          <w:lang w:eastAsia="zh-CN"/>
        </w:rPr>
        <w:t>FSF的各</w:t>
      </w:r>
      <w:r>
        <w:rPr>
          <w:rFonts w:hint="eastAsia"/>
          <w:lang w:eastAsia="zh-CN"/>
        </w:rPr>
        <w:t>种故事和非当事人的核</w:t>
      </w:r>
      <w:r>
        <w:rPr>
          <w:rFonts w:ascii="SimSun" w:eastAsia="SimSun" w:hAnsi="SimSun" w:cs="SimSun" w:hint="eastAsia"/>
          <w:lang w:eastAsia="zh-CN"/>
        </w:rPr>
        <w:t>实评论</w:t>
      </w:r>
      <w:r>
        <w:rPr>
          <w:rFonts w:ascii="游明朝" w:eastAsia="游明朝" w:hAnsi="游明朝" w:cs="游明朝" w:hint="eastAsia"/>
          <w:lang w:eastAsia="zh-CN"/>
        </w:rPr>
        <w:t>，加入了</w:t>
      </w:r>
      <w:r>
        <w:rPr>
          <w:rFonts w:ascii="SimSun" w:eastAsia="SimSun" w:hAnsi="SimSun" w:cs="SimSun" w:hint="eastAsia"/>
          <w:lang w:eastAsia="zh-CN"/>
        </w:rPr>
        <w:t>亚马逊</w:t>
      </w:r>
      <w:r>
        <w:rPr>
          <w:rFonts w:ascii="游明朝" w:eastAsia="游明朝" w:hAnsi="游明朝" w:cs="游明朝" w:hint="eastAsia"/>
          <w:lang w:eastAsia="zh-CN"/>
        </w:rPr>
        <w:t>和</w:t>
      </w:r>
      <w:r>
        <w:rPr>
          <w:lang w:eastAsia="zh-CN"/>
        </w:rPr>
        <w:t>Elastic、Apache Doris和谷歌的</w:t>
      </w:r>
      <w:r>
        <w:rPr>
          <w:rFonts w:hint="eastAsia"/>
          <w:lang w:eastAsia="zh-CN"/>
        </w:rPr>
        <w:t>权利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游明朝" w:eastAsia="游明朝" w:hAnsi="游明朝" w:cs="游明朝" w:hint="eastAsia"/>
          <w:lang w:eastAsia="zh-CN"/>
        </w:rPr>
        <w:t>理。</w:t>
      </w:r>
    </w:p>
    <w:p w14:paraId="3EEBCB3E" w14:textId="0D2D7502" w:rsidR="00A85F2A" w:rsidRDefault="00A85F2A" w:rsidP="00A85F2A">
      <w:pPr>
        <w:rPr>
          <w:lang w:eastAsia="zh-CN"/>
        </w:rPr>
      </w:pPr>
      <w:r>
        <w:rPr>
          <w:rFonts w:hint="eastAsia"/>
          <w:lang w:eastAsia="zh-CN"/>
        </w:rPr>
        <w:t>此外，</w:t>
      </w:r>
      <w:r w:rsidRPr="00A85F2A">
        <w:rPr>
          <w:rFonts w:hint="eastAsia"/>
          <w:lang w:eastAsia="zh-CN"/>
        </w:rPr>
        <w:t>云启</w:t>
      </w:r>
      <w:r w:rsidRPr="00A85F2A">
        <w:rPr>
          <w:rFonts w:ascii="SimSun" w:eastAsia="SimSun" w:hAnsi="SimSun" w:cs="SimSun" w:hint="eastAsia"/>
          <w:lang w:eastAsia="zh-CN"/>
        </w:rPr>
        <w:t>资</w:t>
      </w:r>
      <w:r w:rsidRPr="00A85F2A">
        <w:rPr>
          <w:rFonts w:ascii="游明朝" w:eastAsia="游明朝" w:hAnsi="游明朝" w:cs="游明朝" w:hint="eastAsia"/>
          <w:lang w:eastAsia="zh-CN"/>
        </w:rPr>
        <w:t>本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开源商</w:t>
      </w:r>
      <w:r>
        <w:rPr>
          <w:rFonts w:ascii="SimSun" w:eastAsia="SimSun" w:hAnsi="SimSun" w:cs="SimSun" w:hint="eastAsia"/>
          <w:lang w:eastAsia="zh-CN"/>
        </w:rPr>
        <w:t>业</w:t>
      </w:r>
      <w:r>
        <w:rPr>
          <w:rFonts w:ascii="游明朝" w:eastAsia="游明朝" w:hAnsi="游明朝" w:cs="游明朝" w:hint="eastAsia"/>
          <w:lang w:eastAsia="zh-CN"/>
        </w:rPr>
        <w:t>化的</w:t>
      </w:r>
      <w:r>
        <w:rPr>
          <w:rFonts w:ascii="SimSun" w:eastAsia="SimSun" w:hAnsi="SimSun" w:cs="SimSun" w:hint="eastAsia"/>
          <w:lang w:eastAsia="zh-CN"/>
        </w:rPr>
        <w:t>组织</w:t>
      </w:r>
      <w:r>
        <w:rPr>
          <w:rFonts w:ascii="游明朝" w:eastAsia="游明朝" w:hAnsi="游明朝" w:cs="游明朝" w:hint="eastAsia"/>
          <w:lang w:eastAsia="zh-CN"/>
        </w:rPr>
        <w:t>是你在任何其他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告中都不会看到的。它是在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个数字社会中，在世界任何地方做生意的必要洞察力。</w:t>
      </w:r>
    </w:p>
    <w:p w14:paraId="76E0EE00" w14:textId="77777777" w:rsidR="00A85F2A" w:rsidRDefault="00A85F2A" w:rsidP="00A85F2A">
      <w:pPr>
        <w:rPr>
          <w:lang w:eastAsia="zh-CN"/>
        </w:rPr>
      </w:pPr>
    </w:p>
    <w:p w14:paraId="2E176618" w14:textId="77777777" w:rsidR="00A85F2A" w:rsidRDefault="00A85F2A" w:rsidP="00A85F2A">
      <w:pPr>
        <w:rPr>
          <w:lang w:eastAsia="zh-CN"/>
        </w:rPr>
      </w:pPr>
      <w:r>
        <w:rPr>
          <w:rFonts w:hint="eastAsia"/>
          <w:lang w:eastAsia="zh-CN"/>
        </w:rPr>
        <w:t>我是开元的成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之一（到目前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止是唯一的国</w:t>
      </w:r>
      <w:r>
        <w:rPr>
          <w:rFonts w:ascii="SimSun" w:eastAsia="SimSun" w:hAnsi="SimSun" w:cs="SimSun" w:hint="eastAsia"/>
          <w:lang w:eastAsia="zh-CN"/>
        </w:rPr>
        <w:t>际</w:t>
      </w:r>
      <w:r>
        <w:rPr>
          <w:rFonts w:ascii="游明朝" w:eastAsia="游明朝" w:hAnsi="游明朝" w:cs="游明朝" w:hint="eastAsia"/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游明朝" w:eastAsia="游明朝" w:hAnsi="游明朝" w:cs="游明朝" w:hint="eastAsia"/>
          <w:lang w:eastAsia="zh-CN"/>
        </w:rPr>
        <w:t>），开元的口号之一是</w:t>
      </w:r>
      <w:r>
        <w:rPr>
          <w:lang w:eastAsia="zh-CN"/>
        </w:rPr>
        <w:t xml:space="preserve"> "从中国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游明朝" w:eastAsia="游明朝" w:hAnsi="游明朝" w:cs="游明朝" w:hint="eastAsia"/>
          <w:lang w:eastAsia="zh-CN"/>
        </w:rPr>
        <w:t>全球开源做</w:t>
      </w:r>
      <w:r>
        <w:rPr>
          <w:rFonts w:ascii="SimSun" w:eastAsia="SimSun" w:hAnsi="SimSun" w:cs="SimSun" w:hint="eastAsia"/>
          <w:lang w:eastAsia="zh-CN"/>
        </w:rPr>
        <w:t>贡</w:t>
      </w:r>
      <w:r>
        <w:rPr>
          <w:rFonts w:ascii="游明朝" w:eastAsia="游明朝" w:hAnsi="游明朝" w:cs="游明朝" w:hint="eastAsia"/>
          <w:lang w:eastAsia="zh-CN"/>
        </w:rPr>
        <w:t>献</w:t>
      </w:r>
      <w:r>
        <w:rPr>
          <w:lang w:eastAsia="zh-CN"/>
        </w:rPr>
        <w:t>"。</w:t>
      </w:r>
    </w:p>
    <w:p w14:paraId="52B4765E" w14:textId="77777777" w:rsidR="00A85F2A" w:rsidRDefault="00A85F2A" w:rsidP="00A85F2A">
      <w:pPr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游明朝" w:eastAsia="游明朝" w:hAnsi="游明朝" w:cs="游明朝" w:hint="eastAsia"/>
          <w:lang w:eastAsia="zh-CN"/>
        </w:rPr>
        <w:t>份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游明朝" w:eastAsia="游明朝" w:hAnsi="游明朝" w:cs="游明朝" w:hint="eastAsia"/>
          <w:lang w:eastAsia="zh-CN"/>
        </w:rPr>
        <w:t>告做成中文以外的</w:t>
      </w:r>
      <w:r>
        <w:rPr>
          <w:rFonts w:ascii="SimSun" w:eastAsia="SimSun" w:hAnsi="SimSun" w:cs="SimSun" w:hint="eastAsia"/>
          <w:lang w:eastAsia="zh-CN"/>
        </w:rPr>
        <w:t>语</w:t>
      </w:r>
      <w:r>
        <w:rPr>
          <w:rFonts w:ascii="游明朝" w:eastAsia="游明朝" w:hAnsi="游明朝" w:cs="游明朝" w:hint="eastAsia"/>
          <w:lang w:eastAsia="zh-CN"/>
        </w:rPr>
        <w:t>言，将是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游明朝" w:eastAsia="游明朝" w:hAnsi="游明朝" w:cs="游明朝" w:hint="eastAsia"/>
          <w:lang w:eastAsia="zh-CN"/>
        </w:rPr>
        <w:t>日本的开源世界的一个杰出</w:t>
      </w:r>
      <w:r>
        <w:rPr>
          <w:rFonts w:ascii="SimSun" w:eastAsia="SimSun" w:hAnsi="SimSun" w:cs="SimSun" w:hint="eastAsia"/>
          <w:lang w:eastAsia="zh-CN"/>
        </w:rPr>
        <w:t>贡</w:t>
      </w:r>
      <w:r>
        <w:rPr>
          <w:rFonts w:ascii="游明朝" w:eastAsia="游明朝" w:hAnsi="游明朝" w:cs="游明朝" w:hint="eastAsia"/>
          <w:lang w:eastAsia="zh-CN"/>
        </w:rPr>
        <w:t>献。</w:t>
      </w:r>
    </w:p>
    <w:p w14:paraId="702DD135" w14:textId="77777777" w:rsidR="00A85F2A" w:rsidRDefault="00A85F2A" w:rsidP="00A85F2A">
      <w:pPr>
        <w:rPr>
          <w:lang w:eastAsia="zh-CN"/>
        </w:rPr>
      </w:pPr>
    </w:p>
    <w:p w14:paraId="28BFCF06" w14:textId="225E1C8B" w:rsidR="00A85F2A" w:rsidRDefault="00A85F2A" w:rsidP="00A85F2A">
      <w:r>
        <w:rPr>
          <w:rFonts w:hint="eastAsia"/>
          <w:lang w:eastAsia="zh-CN"/>
        </w:rPr>
        <w:t>高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ascii="游明朝" w:eastAsia="游明朝" w:hAnsi="游明朝" w:cs="游明朝" w:hint="eastAsia"/>
          <w:lang w:eastAsia="zh-CN"/>
        </w:rPr>
        <w:t>正和</w:t>
      </w:r>
      <w:r>
        <w:rPr>
          <w:rFonts w:ascii="游明朝" w:eastAsia="游明朝" w:hAnsi="游明朝" w:cs="游明朝" w:hint="eastAsia"/>
        </w:rPr>
        <w:t>(</w:t>
      </w:r>
      <w:r>
        <w:rPr>
          <w:rFonts w:ascii="游明朝" w:eastAsia="游明朝" w:hAnsi="游明朝" w:cs="游明朝"/>
        </w:rPr>
        <w:t>TAKASU Masakazu)</w:t>
      </w:r>
    </w:p>
    <w:p w14:paraId="6175DAE4" w14:textId="299D9C26" w:rsidR="00A85F2A" w:rsidRPr="00A85F2A" w:rsidRDefault="00A85F2A" w:rsidP="00A85F2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开源社</w:t>
      </w:r>
    </w:p>
    <w:p w14:paraId="015B4223" w14:textId="77777777" w:rsidR="00A85F2A" w:rsidRDefault="00A85F2A" w:rsidP="00A85F2A">
      <w:pPr>
        <w:rPr>
          <w:lang w:eastAsia="zh-CN"/>
        </w:rPr>
      </w:pPr>
      <w:r>
        <w:rPr>
          <w:lang w:eastAsia="zh-CN"/>
        </w:rPr>
        <w:t>tks@kaiyuanshe.org</w:t>
      </w:r>
    </w:p>
    <w:p w14:paraId="4BC872F6" w14:textId="2504DC02" w:rsidR="00BB3C1C" w:rsidRDefault="00A85F2A" w:rsidP="00A85F2A">
      <w:r>
        <w:rPr>
          <w:lang w:eastAsia="zh-CN"/>
        </w:rPr>
        <w:t>2022年3月15日。</w:t>
      </w:r>
    </w:p>
    <w:p w14:paraId="557E279B" w14:textId="31280202" w:rsidR="00BB3C1C" w:rsidRDefault="00BB3C1C" w:rsidP="00BB3C1C">
      <w:r>
        <w:rPr>
          <w:rFonts w:hint="eastAsia"/>
        </w:rPr>
        <w:t>-</w:t>
      </w:r>
      <w:r>
        <w:t>-----</w:t>
      </w:r>
      <w:r>
        <w:rPr>
          <w:rFonts w:ascii="DengXian" w:eastAsia="DengXian" w:hAnsi="DengXian" w:hint="eastAsia"/>
          <w:lang w:eastAsia="zh-CN"/>
        </w:rPr>
        <w:t>英文</w:t>
      </w:r>
      <w:r>
        <w:t>----------</w:t>
      </w:r>
    </w:p>
    <w:p w14:paraId="29575808" w14:textId="77777777" w:rsidR="00A85F2A" w:rsidRDefault="00A85F2A" w:rsidP="00A85F2A">
      <w:r>
        <w:lastRenderedPageBreak/>
        <w:t>I first translated the Japanese edition of Kaiyuan's China Kaiyuan Annual Report in 2019, and this 2021 edition is the third year I have translated it. China's open-source movement has made long strides over the past three years, and you can trace that progress in each of the three years' reports.</w:t>
      </w:r>
    </w:p>
    <w:p w14:paraId="16D90007" w14:textId="77777777" w:rsidR="00A85F2A" w:rsidRDefault="00A85F2A" w:rsidP="00A85F2A">
      <w:r>
        <w:t>The 2019 report was sufficient for one web page and presented the age groups of Chinese open-source users. The 2020 report is a 69-page PDF, with data analysis for GitHub, visualizing the commitments to open source from China to the world. The following is a summary of the results of the study.</w:t>
      </w:r>
    </w:p>
    <w:p w14:paraId="1DE2CD35" w14:textId="77777777" w:rsidR="00A85F2A" w:rsidRDefault="00A85F2A" w:rsidP="00A85F2A">
      <w:r>
        <w:t>In addition, pages were devoted to open source foundations and open-source start-ups in China, where there was a new Chinese trend.</w:t>
      </w:r>
    </w:p>
    <w:p w14:paraId="20E73ABB" w14:textId="77777777" w:rsidR="00A85F2A" w:rsidRDefault="00A85F2A" w:rsidP="00A85F2A"/>
    <w:p w14:paraId="61C4CE8E" w14:textId="77777777" w:rsidR="00A85F2A" w:rsidRDefault="00A85F2A" w:rsidP="00A85F2A">
      <w:r>
        <w:t>In a nutshell, the 2019 report should be read by those interested in the open-source world in China, while the 2020 report should be read by those interested in contemporary Chinese society and business.</w:t>
      </w:r>
    </w:p>
    <w:p w14:paraId="56350762" w14:textId="77777777" w:rsidR="00A85F2A" w:rsidRDefault="00A85F2A" w:rsidP="00A85F2A">
      <w:r>
        <w:t>Based on this, if we were to describe the 158-page 2021 report in a few words, we would say that it is a report that must be read by anyone interested in the current digital society, not just in China.</w:t>
      </w:r>
    </w:p>
    <w:p w14:paraId="4B6926B9" w14:textId="77777777" w:rsidR="00A85F2A" w:rsidRDefault="00A85F2A" w:rsidP="00A85F2A"/>
    <w:p w14:paraId="1BFF652B" w14:textId="77777777" w:rsidR="00A85F2A" w:rsidRDefault="00A85F2A" w:rsidP="00A85F2A">
      <w:r>
        <w:lastRenderedPageBreak/>
        <w:t xml:space="preserve"> The 2021 edition also includes a variety of experts who have selected the ten biggest open-source news stories from across the world this year. Such contents include new developments in China such as RISC-V, the Muran PSL license, and the China Open Source Foundation. </w:t>
      </w:r>
    </w:p>
    <w:p w14:paraId="2FD8F3EB" w14:textId="77777777" w:rsidR="00A85F2A" w:rsidRDefault="00A85F2A" w:rsidP="00A85F2A">
      <w:r>
        <w:t xml:space="preserve">This medium goes beyond China and is of value to open source enthusiasts as a whole. As well as various stories surrounding RMS's return to the FSF and Verified commentary from non-parties is added on the rights handling of Amazon and Elastic, Apache Doris, and Google. </w:t>
      </w:r>
    </w:p>
    <w:p w14:paraId="31125B49" w14:textId="77777777" w:rsidR="00A85F2A" w:rsidRDefault="00A85F2A" w:rsidP="00A85F2A">
      <w:r>
        <w:t>Furthermore, YUNQI CAPITAL's organization of open source commercialization is something you won't read in any other report. It is a necessary insight for doing business in this digital society, anywhere in the world.</w:t>
      </w:r>
    </w:p>
    <w:p w14:paraId="2844BBFD" w14:textId="77777777" w:rsidR="00A85F2A" w:rsidRDefault="00A85F2A" w:rsidP="00A85F2A"/>
    <w:p w14:paraId="6FECA2C9" w14:textId="77777777" w:rsidR="00A85F2A" w:rsidRDefault="00A85F2A" w:rsidP="00A85F2A">
      <w:r>
        <w:t>One of the slogans of Kaiyuan, of which I am one of the members (and so far the only international member), is "Contribution to global open source from China."</w:t>
      </w:r>
    </w:p>
    <w:p w14:paraId="67BD0138" w14:textId="36539580" w:rsidR="00BB3C1C" w:rsidRDefault="00A85F2A" w:rsidP="00A85F2A">
      <w:r>
        <w:t>Making this report available in languages other than Chinese would be an outstanding contribution to the open-source world in Japan.</w:t>
      </w:r>
    </w:p>
    <w:p w14:paraId="3F9B2EBC" w14:textId="3F5CB6F7" w:rsidR="00A85F2A" w:rsidRDefault="00A85F2A" w:rsidP="00A85F2A"/>
    <w:p w14:paraId="62E4054F" w14:textId="44D3EBF2" w:rsidR="00A85F2A" w:rsidRPr="00BB3C1C" w:rsidRDefault="00A85F2A" w:rsidP="00A85F2A">
      <w:pPr>
        <w:rPr>
          <w:rFonts w:hint="eastAsia"/>
        </w:rPr>
      </w:pPr>
      <w:r>
        <w:rPr>
          <w:rFonts w:hint="eastAsia"/>
        </w:rPr>
        <w:lastRenderedPageBreak/>
        <w:t>TAKASU　M</w:t>
      </w:r>
      <w:r>
        <w:t>asakazu</w:t>
      </w:r>
    </w:p>
    <w:sectPr w:rsidR="00A85F2A" w:rsidRPr="00BB3C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667F" w14:textId="77777777" w:rsidR="006A3172" w:rsidRDefault="006A3172" w:rsidP="00BB3C1C">
      <w:r>
        <w:separator/>
      </w:r>
    </w:p>
  </w:endnote>
  <w:endnote w:type="continuationSeparator" w:id="0">
    <w:p w14:paraId="51A02AE6" w14:textId="77777777" w:rsidR="006A3172" w:rsidRDefault="006A3172" w:rsidP="00BB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15556" w14:textId="77777777" w:rsidR="006A3172" w:rsidRDefault="006A3172" w:rsidP="00BB3C1C">
      <w:r>
        <w:separator/>
      </w:r>
    </w:p>
  </w:footnote>
  <w:footnote w:type="continuationSeparator" w:id="0">
    <w:p w14:paraId="0337285F" w14:textId="77777777" w:rsidR="006A3172" w:rsidRDefault="006A3172" w:rsidP="00BB3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1E"/>
    <w:rsid w:val="00271A62"/>
    <w:rsid w:val="0044321E"/>
    <w:rsid w:val="006A3172"/>
    <w:rsid w:val="007B7644"/>
    <w:rsid w:val="008327B1"/>
    <w:rsid w:val="00A85F2A"/>
    <w:rsid w:val="00AF087D"/>
    <w:rsid w:val="00BB3C1C"/>
    <w:rsid w:val="00DC4C43"/>
    <w:rsid w:val="00F3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1324FE"/>
  <w15:chartTrackingRefBased/>
  <w15:docId w15:val="{76D81BD0-E943-45B9-B078-ABF30E8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64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64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64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64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6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6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6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64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6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64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C1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B3C1C"/>
  </w:style>
  <w:style w:type="paragraph" w:styleId="a5">
    <w:name w:val="footer"/>
    <w:basedOn w:val="a"/>
    <w:link w:val="a6"/>
    <w:uiPriority w:val="99"/>
    <w:unhideWhenUsed/>
    <w:rsid w:val="00BB3C1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B3C1C"/>
  </w:style>
  <w:style w:type="character" w:styleId="a7">
    <w:name w:val="Hyperlink"/>
    <w:basedOn w:val="a0"/>
    <w:uiPriority w:val="99"/>
    <w:unhideWhenUsed/>
    <w:rsid w:val="00BB3C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B3C1C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7B764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B764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764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7B7644"/>
    <w:rPr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semiHidden/>
    <w:rsid w:val="007B7644"/>
    <w:rPr>
      <w:b/>
      <w:bCs/>
      <w:i/>
      <w:iCs/>
      <w:sz w:val="26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7B7644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7B7644"/>
    <w:rPr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7B7644"/>
    <w:rPr>
      <w:i/>
      <w:iCs/>
      <w:sz w:val="24"/>
      <w:szCs w:val="24"/>
    </w:rPr>
  </w:style>
  <w:style w:type="character" w:customStyle="1" w:styleId="90">
    <w:name w:val="見出し 9 (文字)"/>
    <w:basedOn w:val="a0"/>
    <w:link w:val="9"/>
    <w:uiPriority w:val="9"/>
    <w:semiHidden/>
    <w:rsid w:val="007B7644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7B764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7B764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B76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題 (文字)"/>
    <w:basedOn w:val="a0"/>
    <w:link w:val="ab"/>
    <w:uiPriority w:val="11"/>
    <w:rsid w:val="007B7644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7B7644"/>
    <w:rPr>
      <w:b/>
      <w:bCs/>
    </w:rPr>
  </w:style>
  <w:style w:type="character" w:styleId="ae">
    <w:name w:val="Emphasis"/>
    <w:basedOn w:val="a0"/>
    <w:uiPriority w:val="20"/>
    <w:qFormat/>
    <w:rsid w:val="007B7644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7B7644"/>
    <w:rPr>
      <w:szCs w:val="32"/>
    </w:rPr>
  </w:style>
  <w:style w:type="paragraph" w:styleId="af0">
    <w:name w:val="List Paragraph"/>
    <w:basedOn w:val="a"/>
    <w:uiPriority w:val="34"/>
    <w:qFormat/>
    <w:rsid w:val="007B7644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7B7644"/>
    <w:rPr>
      <w:i/>
    </w:rPr>
  </w:style>
  <w:style w:type="character" w:customStyle="1" w:styleId="af2">
    <w:name w:val="引用文 (文字)"/>
    <w:basedOn w:val="a0"/>
    <w:link w:val="af1"/>
    <w:uiPriority w:val="29"/>
    <w:rsid w:val="007B7644"/>
    <w:rPr>
      <w:i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7B7644"/>
    <w:pPr>
      <w:ind w:left="720" w:right="720"/>
    </w:pPr>
    <w:rPr>
      <w:b/>
      <w:i/>
      <w:szCs w:val="22"/>
    </w:rPr>
  </w:style>
  <w:style w:type="character" w:customStyle="1" w:styleId="22">
    <w:name w:val="引用文 2 (文字)"/>
    <w:basedOn w:val="a0"/>
    <w:link w:val="21"/>
    <w:uiPriority w:val="30"/>
    <w:rsid w:val="007B7644"/>
    <w:rPr>
      <w:b/>
      <w:i/>
      <w:sz w:val="24"/>
    </w:rPr>
  </w:style>
  <w:style w:type="character" w:styleId="af3">
    <w:name w:val="Subtle Emphasis"/>
    <w:uiPriority w:val="19"/>
    <w:qFormat/>
    <w:rsid w:val="007B7644"/>
    <w:rPr>
      <w:i/>
      <w:color w:val="5A5A5A" w:themeColor="text1" w:themeTint="A5"/>
    </w:rPr>
  </w:style>
  <w:style w:type="character" w:styleId="23">
    <w:name w:val="Intense Emphasis"/>
    <w:basedOn w:val="a0"/>
    <w:uiPriority w:val="21"/>
    <w:qFormat/>
    <w:rsid w:val="007B7644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7B7644"/>
    <w:rPr>
      <w:sz w:val="24"/>
      <w:szCs w:val="24"/>
      <w:u w:val="single"/>
    </w:rPr>
  </w:style>
  <w:style w:type="character" w:styleId="24">
    <w:name w:val="Intense Reference"/>
    <w:basedOn w:val="a0"/>
    <w:uiPriority w:val="32"/>
    <w:qFormat/>
    <w:rsid w:val="007B7644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7B7644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7B76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ks@kaiyuanshe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高須 正和</dc:creator>
  <cp:keywords/>
  <dc:description/>
  <cp:lastModifiedBy>高須 正和</cp:lastModifiedBy>
  <cp:revision>4</cp:revision>
  <dcterms:created xsi:type="dcterms:W3CDTF">2022-02-12T12:12:00Z</dcterms:created>
  <dcterms:modified xsi:type="dcterms:W3CDTF">2022-03-14T19:20:00Z</dcterms:modified>
</cp:coreProperties>
</file>