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(2025-09-17T13:45:58.571065+00:00):</w:t>
      </w:r>
      <w:r>
        <w:br w:type="textWrapping"/>
      </w:r>
      <w:r>
        <w:rPr>
          <w:rFonts w:ascii="Arial" w:hAnsi="Arial" w:eastAsia="Arial" w:cs="Arial"/>
          <w:i w:val="false"/>
          <w:b w:val="false"/>
          <w:u w:val="none"/>
          <w:strike w:val="false"/>
          <w:sz w:val="20"/>
          <w:szCs w:val="20"/>
          <w:color w:val="000000"/>
        </w:rPr>
        <w:t xml:space="preserve">laten we beginnen!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(2025-09-17T13:46:10.902766+00:00):</w:t>
      </w:r>
      <w:r>
        <w:br w:type="textWrapping"/>
      </w:r>
      <w:r>
        <w:rPr>
          <w:rFonts w:ascii="Arial" w:hAnsi="Arial" w:eastAsia="Arial" w:cs="Arial"/>
          <w:i w:val="false"/>
          <w:b w:val="false"/>
          <w:u w:val="none"/>
          <w:strike w:val="false"/>
          <w:sz w:val="20"/>
          <w:szCs w:val="20"/>
          <w:color w:val="000000"/>
        </w:rPr>
        <w:t xml:space="preserve">Perfect! Laten we eerst de casus bekijken: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Een gezonde 25-jarige vrouw had routine prenatale zorg. Bij een echo op 24 weken zwangerschap werd een kleine opening (~5 mm) aan de rechterkant van de buik van de baby, dichtbij de navel, ontdekt. Later werd via echo duidelijk dat delen van de darmen buiten de buik lagen. Bij de geboorte was er sprake van gastroschisis, waarbij delen van de darmen en de maag buiten de buikholte lagen.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Om goed te kunnen begrijpen wat er is gebeurd, moet je de begrippen en processen van vroege embryonale ontwikkeling kennen.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me uitleggen: **Wat is gastrulatie?**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(2025-09-17T13:48:54.350046+00:00):</w:t>
      </w:r>
      <w:r>
        <w:br w:type="textWrapping"/>
      </w:r>
      <w:r>
        <w:rPr>
          <w:rFonts w:ascii="Arial" w:hAnsi="Arial" w:eastAsia="Arial" w:cs="Arial"/>
          <w:i w:val="false"/>
          <w:b w:val="false"/>
          <w:u w:val="none"/>
          <w:strike w:val="false"/>
          <w:sz w:val="20"/>
          <w:szCs w:val="20"/>
          <w:color w:val="000000"/>
        </w:rPr>
        <w:t xml:space="preserve">bij gastrulatie ontwikkelt in de blastula de embyonale plaat zich tot de drie kiemlagen. de epidermcellen gaan migreren door de primitieve streep en vormen het ectoderm, mesoderm en endoderm.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(2025-09-17T13:49:02.552926+00:00):</w:t>
      </w:r>
      <w:r>
        <w:br w:type="textWrapping"/>
      </w:r>
      <w:r>
        <w:rPr>
          <w:rFonts w:ascii="Arial" w:hAnsi="Arial" w:eastAsia="Arial" w:cs="Arial"/>
          <w:i w:val="false"/>
          <w:b w:val="false"/>
          <w:u w:val="none"/>
          <w:strike w:val="false"/>
          <w:sz w:val="20"/>
          <w:szCs w:val="20"/>
          <w:color w:val="000000"/>
        </w:rPr>
        <w:t xml:space="preserve">Heel goed! Je geeft aan dat gastrulatie het proces is waarbij uit de blastula de drie kiemlagen (ectoderm, mesoderm en endoderm) ontstaan door migratie van cellen via de primitieve streep. Dat klopt en is een belangrijke basis voor alle verdere ontwikkeling.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de volgende vraag: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de drie kiemlagen noemen en kort aangeven wat elk van deze kiemlagen in het EMBRYO grotendeels gaat vormen?**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(2025-09-17T13:50:45.746114+00:00):</w:t>
      </w:r>
      <w:r>
        <w:br w:type="textWrapping"/>
      </w:r>
      <w:r>
        <w:rPr>
          <w:rFonts w:ascii="Arial" w:hAnsi="Arial" w:eastAsia="Arial" w:cs="Arial"/>
          <w:i w:val="false"/>
          <w:b w:val="false"/>
          <w:u w:val="none"/>
          <w:strike w:val="false"/>
          <w:sz w:val="20"/>
          <w:szCs w:val="20"/>
          <w:color w:val="000000"/>
        </w:rPr>
        <w:t xml:space="preserve">endoderm gaat de epitheelcellen van het maag-darmkanaal vormen, het mesoderm gaat voornamelijk de viscale organen vormen en het ectoderm vormt de huid en het ruggenmerg.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(2025-09-17T13:50:59.089843+00:00):</w:t>
      </w:r>
      <w:r>
        <w:br w:type="textWrapping"/>
      </w:r>
      <w:r>
        <w:rPr>
          <w:rFonts w:ascii="Arial" w:hAnsi="Arial" w:eastAsia="Arial" w:cs="Arial"/>
          <w:i w:val="false"/>
          <w:b w:val="false"/>
          <w:u w:val="none"/>
          <w:strike w:val="false"/>
          <w:sz w:val="20"/>
          <w:szCs w:val="20"/>
          <w:color w:val="000000"/>
        </w:rPr>
        <w:t xml:space="preserve">Mooi, je hebt een goed begin! Je noemt voor elk van de kiemlagen een belangrijk voorbeeld van wat eruit ontstaat. Even ter aanvulling: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Het **endoderm** vormt inderdaad het epitheel van het maag-darmkanaal, maar ook andere interne structuren zoals de epitheliale bekleding van de longen en blaas.</w:t>
      </w:r>
      <w:r>
        <w:br w:type="textWrapping"/>
      </w:r>
      <w:r>
        <w:rPr>
          <w:rFonts w:ascii="Arial" w:hAnsi="Arial" w:eastAsia="Arial" w:cs="Arial"/>
          <w:i w:val="false"/>
          <w:b w:val="false"/>
          <w:u w:val="none"/>
          <w:strike w:val="false"/>
          <w:sz w:val="20"/>
          <w:szCs w:val="20"/>
          <w:color w:val="000000"/>
        </w:rPr>
        <w:t xml:space="preserve">- Het **mesoderm** vormt niet alleen de viscerale organen, maar onder andere ook spieren, botten, het hart en het bloedvatstelsel.</w:t>
      </w:r>
      <w:r>
        <w:br w:type="textWrapping"/>
      </w:r>
      <w:r>
        <w:rPr>
          <w:rFonts w:ascii="Arial" w:hAnsi="Arial" w:eastAsia="Arial" w:cs="Arial"/>
          <w:i w:val="false"/>
          <w:b w:val="false"/>
          <w:u w:val="none"/>
          <w:strike w:val="false"/>
          <w:sz w:val="20"/>
          <w:szCs w:val="20"/>
          <w:color w:val="000000"/>
        </w:rPr>
        <w:t xml:space="preserve">- Het **ectoderm** vormt inderdaad de huid (meer specifiek: de epidermis) en het zenuwstelsel, inclusief hersenen en ruggenmerg.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Laten we nog iets dieper ingaan op het mesoderm, dat in subdelen wordt onderscheiden.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de vier hoofdsubtypen van het mesoderm opnoemen?** (Tip: ze heten onder andere paraxiaal, intermediair, ...)</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(2025-09-17T13:52:01.273313+00:00):</w:t>
      </w:r>
      <w:r>
        <w:br w:type="textWrapping"/>
      </w:r>
      <w:r>
        <w:rPr>
          <w:rFonts w:ascii="Arial" w:hAnsi="Arial" w:eastAsia="Arial" w:cs="Arial"/>
          <w:i w:val="false"/>
          <w:b w:val="false"/>
          <w:u w:val="none"/>
          <w:strike w:val="false"/>
          <w:sz w:val="20"/>
          <w:szCs w:val="20"/>
          <w:color w:val="000000"/>
        </w:rPr>
        <w:t xml:space="preserve">nee sorry ik weet het niet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(2025-09-17T13:52:10.941995+00:00):</w:t>
      </w:r>
      <w:r>
        <w:br w:type="textWrapping"/>
      </w:r>
      <w:r>
        <w:rPr>
          <w:rFonts w:ascii="Arial" w:hAnsi="Arial" w:eastAsia="Arial" w:cs="Arial"/>
          <w:i w:val="false"/>
          <w:b w:val="false"/>
          <w:u w:val="none"/>
          <w:strike w:val="false"/>
          <w:sz w:val="20"/>
          <w:szCs w:val="20"/>
          <w:color w:val="000000"/>
        </w:rPr>
        <w:t xml:space="preserve">Geen probleem! Het is helemaal niet erg om iets niet te wetenâhet kan je juist helpen om vast te stellen wat je nog moet leren.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Weet je misschien waar het mesoderm zich ten opzichte van de neurale buis en rest van het embryo bevindt? Gewoon wat jij je herinnert!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Of, anders: als je âaxiaal,â âparaxiaal,â âintermediair,â en âlateraal plaat mesodermâ hoort, zegt een van deze termen je al iets?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(2025-09-17T13:53:16.299963+00:00):</w:t>
      </w:r>
      <w:r>
        <w:br w:type="textWrapping"/>
      </w:r>
      <w:r>
        <w:rPr>
          <w:rFonts w:ascii="Arial" w:hAnsi="Arial" w:eastAsia="Arial" w:cs="Arial"/>
          <w:i w:val="false"/>
          <w:b w:val="false"/>
          <w:u w:val="none"/>
          <w:strike w:val="false"/>
          <w:sz w:val="20"/>
          <w:szCs w:val="20"/>
          <w:color w:val="000000"/>
        </w:rPr>
        <w:t xml:space="preserve">het mesoderm zit tussen het ectoderm en het endoderm in, en bevind zich ventraal ten opzichte van de neurale buis volgens mij</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(2025-09-17T13:53:26.37685+00:00):</w:t>
      </w:r>
      <w:r>
        <w:br w:type="textWrapping"/>
      </w:r>
      <w:r>
        <w:rPr>
          <w:rFonts w:ascii="Arial" w:hAnsi="Arial" w:eastAsia="Arial" w:cs="Arial"/>
          <w:i w:val="false"/>
          <w:b w:val="false"/>
          <w:u w:val="none"/>
          <w:strike w:val="false"/>
          <w:sz w:val="20"/>
          <w:szCs w:val="20"/>
          <w:color w:val="000000"/>
        </w:rPr>
        <w:t xml:space="preserve">Dat klopt! Het mesoderm ligt inderdaad tussen het ectoderm en het endoderm in het embryo, en het bevindt zich ventraal van de neurale buis zodra deze is gesloten. Goed gezien!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Om je te helpen met de eerdere vraag:</w:t>
      </w:r>
      <w:r>
        <w:br w:type="textWrapping"/>
      </w:r>
      <w:r>
        <w:rPr>
          <w:rFonts w:ascii="Arial" w:hAnsi="Arial" w:eastAsia="Arial" w:cs="Arial"/>
          <w:i w:val="false"/>
          <w:b w:val="false"/>
          <w:u w:val="none"/>
          <w:strike w:val="false"/>
          <w:sz w:val="20"/>
          <w:szCs w:val="20"/>
          <w:color w:val="000000"/>
        </w:rPr>
        <w:t xml:space="preserve">Het mesoderm wordt in vier hoofdsubtypen onderverdeeld, afhankelijk van de positie ten opzichte van de middellijn (de notochord/neuralebuis).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proberen de vier subgroepen nu te benoemen? Denk aan termen zoals "axiaal," "paraxiaal," "intermediair," en ... welke mis je nog?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(2025-09-17T13:53:45.06325+00:00):</w:t>
      </w:r>
      <w:r>
        <w:br w:type="textWrapping"/>
      </w:r>
      <w:r>
        <w:rPr>
          <w:rFonts w:ascii="Arial" w:hAnsi="Arial" w:eastAsia="Arial" w:cs="Arial"/>
          <w:i w:val="false"/>
          <w:b w:val="false"/>
          <w:u w:val="none"/>
          <w:strike w:val="false"/>
          <w:sz w:val="20"/>
          <w:szCs w:val="20"/>
          <w:color w:val="000000"/>
        </w:rPr>
        <w:t xml:space="preserve">laterale plaat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(2025-09-17T13:53:53.28806+00:00):</w:t>
      </w:r>
      <w:r>
        <w:br w:type="textWrapping"/>
      </w:r>
      <w:r>
        <w:rPr>
          <w:rFonts w:ascii="Arial" w:hAnsi="Arial" w:eastAsia="Arial" w:cs="Arial"/>
          <w:i w:val="false"/>
          <w:b w:val="false"/>
          <w:u w:val="none"/>
          <w:strike w:val="false"/>
          <w:sz w:val="20"/>
          <w:szCs w:val="20"/>
          <w:color w:val="000000"/>
        </w:rPr>
        <w:t xml:space="preserve">Heel goed! Daarmee heb je ze allemaal: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Axiaal mesoderm  </w:t>
      </w:r>
      <w:r>
        <w:br w:type="textWrapping"/>
      </w:r>
      <w:r>
        <w:rPr>
          <w:rFonts w:ascii="Arial" w:hAnsi="Arial" w:eastAsia="Arial" w:cs="Arial"/>
          <w:i w:val="false"/>
          <w:b w:val="false"/>
          <w:u w:val="none"/>
          <w:strike w:val="false"/>
          <w:sz w:val="20"/>
          <w:szCs w:val="20"/>
          <w:color w:val="000000"/>
        </w:rPr>
        <w:t xml:space="preserve">- Paraxiaal mesoderm  </w:t>
      </w:r>
      <w:r>
        <w:br w:type="textWrapping"/>
      </w:r>
      <w:r>
        <w:rPr>
          <w:rFonts w:ascii="Arial" w:hAnsi="Arial" w:eastAsia="Arial" w:cs="Arial"/>
          <w:i w:val="false"/>
          <w:b w:val="false"/>
          <w:u w:val="none"/>
          <w:strike w:val="false"/>
          <w:sz w:val="20"/>
          <w:szCs w:val="20"/>
          <w:color w:val="000000"/>
        </w:rPr>
        <w:t xml:space="preserve">- Intermediair mesoderm  </w:t>
      </w:r>
      <w:r>
        <w:br w:type="textWrapping"/>
      </w:r>
      <w:r>
        <w:rPr>
          <w:rFonts w:ascii="Arial" w:hAnsi="Arial" w:eastAsia="Arial" w:cs="Arial"/>
          <w:i w:val="false"/>
          <w:b w:val="false"/>
          <w:u w:val="none"/>
          <w:strike w:val="false"/>
          <w:sz w:val="20"/>
          <w:szCs w:val="20"/>
          <w:color w:val="000000"/>
        </w:rPr>
        <w:t xml:space="preserve">- Laterale plaat mesoderm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je deze termen kent, wil ik dat je aan het ruimtebesef oefent.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**Wat bedoelen we met âcraniaalâ en âcaudaalâ in de embryologie?**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(2025-09-17T13:54:27.515076+00:00):</w:t>
      </w:r>
      <w:r>
        <w:br w:type="textWrapping"/>
      </w:r>
      <w:r>
        <w:rPr>
          <w:rFonts w:ascii="Arial" w:hAnsi="Arial" w:eastAsia="Arial" w:cs="Arial"/>
          <w:i w:val="false"/>
          <w:b w:val="false"/>
          <w:u w:val="none"/>
          <w:strike w:val="false"/>
          <w:sz w:val="20"/>
          <w:szCs w:val="20"/>
          <w:color w:val="000000"/>
        </w:rPr>
        <w:t xml:space="preserve">craniaal is in de richting van de 'kop' en caudaal is in de richting van de 'staart'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(2025-09-17T13:54:36.219442+00:00):</w:t>
      </w:r>
      <w:r>
        <w:br w:type="textWrapping"/>
      </w:r>
      <w:r>
        <w:rPr>
          <w:rFonts w:ascii="Arial" w:hAnsi="Arial" w:eastAsia="Arial" w:cs="Arial"/>
          <w:i w:val="false"/>
          <w:b w:val="false"/>
          <w:u w:val="none"/>
          <w:strike w:val="false"/>
          <w:sz w:val="20"/>
          <w:szCs w:val="20"/>
          <w:color w:val="000000"/>
        </w:rPr>
        <w:t xml:space="preserve">Precies! "Craniaal" betekent richting de kop (of het hoofd) en "caudaal" betekent richting de staart (of het uiteinde van het embryo). Mooi uitgelegd.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Laten we nog Ã©Ã©n extra ruimtelijke term doornemen: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**Wat wordt bedoeld met âventraalâ en âdorsaalâ?**</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(2025-09-17T13:55:02.295124+00:00):</w:t>
      </w:r>
      <w:r>
        <w:br w:type="textWrapping"/>
      </w:r>
      <w:r>
        <w:rPr>
          <w:rFonts w:ascii="Arial" w:hAnsi="Arial" w:eastAsia="Arial" w:cs="Arial"/>
          <w:i w:val="false"/>
          <w:b w:val="false"/>
          <w:u w:val="none"/>
          <w:strike w:val="false"/>
          <w:sz w:val="20"/>
          <w:szCs w:val="20"/>
          <w:color w:val="000000"/>
        </w:rPr>
        <w:t xml:space="preserve">met ventraal wordt de voorkant bedoelt en met dorsaal de achterkant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(2025-09-17T13:55:09.516737+00:00):</w:t>
      </w:r>
      <w:r>
        <w:br w:type="textWrapping"/>
      </w:r>
      <w:r>
        <w:rPr>
          <w:rFonts w:ascii="Arial" w:hAnsi="Arial" w:eastAsia="Arial" w:cs="Arial"/>
          <w:i w:val="false"/>
          <w:b w:val="false"/>
          <w:u w:val="none"/>
          <w:strike w:val="false"/>
          <w:sz w:val="20"/>
          <w:szCs w:val="20"/>
          <w:color w:val="000000"/>
        </w:rPr>
        <w:t xml:space="preserve">Dat klopt! "Ventrale" zijde is de voorkant (buikzijde) en "dorsale" zijde is de achterkant (rugzijde) van het embryo. Goed uitgelegd.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een volgende fundamentele term die belangrijk is voor deze casus: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**Wat is embryonale vouwing (âembryonic foldingâ)?**</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(2025-09-17T13:56:04.026407+00:00):</w:t>
      </w:r>
      <w:r>
        <w:br w:type="textWrapping"/>
      </w:r>
      <w:r>
        <w:rPr>
          <w:rFonts w:ascii="Arial" w:hAnsi="Arial" w:eastAsia="Arial" w:cs="Arial"/>
          <w:i w:val="false"/>
          <w:b w:val="false"/>
          <w:u w:val="none"/>
          <w:strike w:val="false"/>
          <w:sz w:val="20"/>
          <w:szCs w:val="20"/>
          <w:color w:val="000000"/>
        </w:rPr>
        <w:t xml:space="preserve">de embryonale vouwing houdt in dat het embryo zich van een platte 2d vorm naar een 3d cilinder gaat vormen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(2025-09-17T13:56:35.683908+00:00):</w:t>
      </w:r>
      <w:r>
        <w:br w:type="textWrapping"/>
      </w:r>
      <w:r>
        <w:rPr>
          <w:rFonts w:ascii="Arial" w:hAnsi="Arial" w:eastAsia="Arial" w:cs="Arial"/>
          <w:i w:val="false"/>
          <w:b w:val="false"/>
          <w:u w:val="none"/>
          <w:strike w:val="false"/>
          <w:sz w:val="20"/>
          <w:szCs w:val="20"/>
          <w:color w:val="000000"/>
        </w:rPr>
        <w:t xml:space="preserve">Heel goed! Embryonale vouwing zorgt ervoor dat het embryo van een platte, schijfvormige structuur verandert in een driedimensionale, cilindervormige structuur. Dit proces is heel belangrijk voor het vormen van de lichaamsholtes en de buitenste lichaamswand.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een laatste term voordat we verder gaan: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**Wat is âmorfogeneseâ?** Kun je kort uitleggen wat hiermee wordt bedoeld?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(2025-09-17T13:57:09.675293+00:00):</w:t>
      </w:r>
      <w:r>
        <w:br w:type="textWrapping"/>
      </w:r>
      <w:r>
        <w:rPr>
          <w:rFonts w:ascii="Arial" w:hAnsi="Arial" w:eastAsia="Arial" w:cs="Arial"/>
          <w:i w:val="false"/>
          <w:b w:val="false"/>
          <w:u w:val="none"/>
          <w:strike w:val="false"/>
          <w:sz w:val="20"/>
          <w:szCs w:val="20"/>
          <w:color w:val="000000"/>
        </w:rPr>
        <w:t xml:space="preserve">nee dit term heb ik even niet helemaal scherp</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(2025-09-17T13:57:17.126072+00:00):</w:t>
      </w:r>
      <w:r>
        <w:br w:type="textWrapping"/>
      </w:r>
      <w:r>
        <w:rPr>
          <w:rFonts w:ascii="Arial" w:hAnsi="Arial" w:eastAsia="Arial" w:cs="Arial"/>
          <w:i w:val="false"/>
          <w:b w:val="false"/>
          <w:u w:val="none"/>
          <w:strike w:val="false"/>
          <w:sz w:val="20"/>
          <w:szCs w:val="20"/>
          <w:color w:val="000000"/>
        </w:rPr>
        <w:t xml:space="preserve">Geen probleem! Dat komt vaker voor met wat abstractere termen.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Misschien helpt het als je aan de losse onderdelen denkt: âmorpho-â betekent âvormâ en â-geneseâ betekent âontstaanâ.  </w:t>
      </w:r>
      <w:r>
        <w:br w:type="textWrapping"/>
      </w:r>
      <w:r>
        <w:rPr>
          <w:rFonts w:ascii="Arial" w:hAnsi="Arial" w:eastAsia="Arial" w:cs="Arial"/>
          <w:i w:val="false"/>
          <w:b w:val="false"/>
          <w:u w:val="none"/>
          <w:strike w:val="false"/>
          <w:sz w:val="20"/>
          <w:szCs w:val="20"/>
          <w:color w:val="000000"/>
        </w:rPr>
        <w:t xml:space="preserve">Wat denk je dat âmorfogeneseâ betekent als je die delen samenvoegt?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(2025-09-17T13:57:54.656685+00:00):</w:t>
      </w:r>
      <w:r>
        <w:br w:type="textWrapping"/>
      </w:r>
      <w:r>
        <w:rPr>
          <w:rFonts w:ascii="Arial" w:hAnsi="Arial" w:eastAsia="Arial" w:cs="Arial"/>
          <w:i w:val="false"/>
          <w:b w:val="false"/>
          <w:u w:val="none"/>
          <w:strike w:val="false"/>
          <w:sz w:val="20"/>
          <w:szCs w:val="20"/>
          <w:color w:val="000000"/>
        </w:rPr>
        <w:t xml:space="preserve">ik denk dat ze hiermee verwijzen naar primaire vorming van de latere organen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(2025-09-17T13:58:03.292223+00:00):</w:t>
      </w:r>
      <w:r>
        <w:br w:type="textWrapping"/>
      </w:r>
      <w:r>
        <w:rPr>
          <w:rFonts w:ascii="Arial" w:hAnsi="Arial" w:eastAsia="Arial" w:cs="Arial"/>
          <w:i w:val="false"/>
          <w:b w:val="false"/>
          <w:u w:val="none"/>
          <w:strike w:val="false"/>
          <w:sz w:val="20"/>
          <w:szCs w:val="20"/>
          <w:color w:val="000000"/>
        </w:rPr>
        <w:t xml:space="preserve">Goed gedacht! Je zit in de juiste richting. Morfogenese betekent inderdaad het proces waarbij de vorm van weefsels, organen en het hele organisme tot stand komt tijdens de embryonale ontwikkeling. Het is dus het ontstaan en vormen van structuren in het embryo.</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je deze termen en concepten kent, kunnen we een stap verder gaan en naar de processen kijken.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uitleggen wat er precies gebeurt tijdens gastrulatie?** Wat zijn de belangrijkste stappen en wat is het eindresultaat?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(2025-09-17T13:58:31.580143+00:00):</w:t>
      </w:r>
      <w:r>
        <w:br w:type="textWrapping"/>
      </w:r>
      <w:r>
        <w:rPr>
          <w:rFonts w:ascii="Arial" w:hAnsi="Arial" w:eastAsia="Arial" w:cs="Arial"/>
          <w:i w:val="false"/>
          <w:b w:val="false"/>
          <w:u w:val="none"/>
          <w:strike w:val="false"/>
          <w:sz w:val="20"/>
          <w:szCs w:val="20"/>
          <w:color w:val="000000"/>
        </w:rPr>
        <w:t xml:space="preserve">bij gastrulatie ontwikkelt in de blastula de embyonale plaat zich tot de drie kiemlagen. de epidermcellen gaan migreren door de primitieve streep en vormen het ectoderm, mesoderm en endoderm.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(2025-09-17T13:58:40.276801+00:00):</w:t>
      </w:r>
      <w:r>
        <w:br w:type="textWrapping"/>
      </w:r>
      <w:r>
        <w:rPr>
          <w:rFonts w:ascii="Arial" w:hAnsi="Arial" w:eastAsia="Arial" w:cs="Arial"/>
          <w:i w:val="false"/>
          <w:b w:val="false"/>
          <w:u w:val="none"/>
          <w:strike w:val="false"/>
          <w:sz w:val="20"/>
          <w:szCs w:val="20"/>
          <w:color w:val="000000"/>
        </w:rPr>
        <w:t xml:space="preserve">Dat klopt! Je hebt het goed samengevat:  </w:t>
      </w:r>
      <w:r>
        <w:br w:type="textWrapping"/>
      </w:r>
      <w:r>
        <w:rPr>
          <w:rFonts w:ascii="Arial" w:hAnsi="Arial" w:eastAsia="Arial" w:cs="Arial"/>
          <w:i w:val="false"/>
          <w:b w:val="false"/>
          <w:u w:val="none"/>
          <w:strike w:val="false"/>
          <w:sz w:val="20"/>
          <w:szCs w:val="20"/>
          <w:color w:val="000000"/>
        </w:rPr>
        <w:t xml:space="preserve">Tijdens gastrulatie migreert een deel van de cellen van de embryonale plaat via de primitieve streep naar binnen. Hierdoor ontstaan de drie kiemlagenâectoderm, mesoderm en endodermâdie de basis vormen voor alle weefsels en organen.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een vervolgvraag op een volgend belangrijk kernproces: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uitleggen wat er tijdens embryonale vouwing gebeurt, en waarom dit belangrijk is voor de latere lichaamsstructuren?**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(2025-09-17T13:59:34.704+00:00):</w:t>
      </w:r>
      <w:r>
        <w:br w:type="textWrapping"/>
      </w:r>
      <w:r>
        <w:rPr>
          <w:rFonts w:ascii="Arial" w:hAnsi="Arial" w:eastAsia="Arial" w:cs="Arial"/>
          <w:i w:val="false"/>
          <w:b w:val="false"/>
          <w:u w:val="none"/>
          <w:strike w:val="false"/>
          <w:sz w:val="20"/>
          <w:szCs w:val="20"/>
          <w:color w:val="000000"/>
        </w:rPr>
        <w:t xml:space="preserve">**OVERALL SUMMARY**  </w:t>
      </w:r>
      <w:r>
        <w:br w:type="textWrapping"/>
      </w:r>
      <w:r>
        <w:rPr>
          <w:rFonts w:ascii="Arial" w:hAnsi="Arial" w:eastAsia="Arial" w:cs="Arial"/>
          <w:i w:val="false"/>
          <w:b w:val="false"/>
          <w:u w:val="none"/>
          <w:strike w:val="false"/>
          <w:sz w:val="20"/>
          <w:szCs w:val="20"/>
          <w:color w:val="000000"/>
        </w:rPr>
        <w:t xml:space="preserve">Je hebt goed en actief meegedaan aan het gesprek! Je laat zien dat je de belangrijkste termen van de vroege embryonale ontwikkeling grotendeels begrijpt en je durft eerlijk aan te geven als je iets niet weet. Mooi om te zien dat je door blijft denken en verbanden probeert te leggen.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**WHAT YOU DID WELL**</w:t>
      </w:r>
      <w:r>
        <w:br w:type="textWrapping"/>
      </w:r>
      <w:r>
        <w:rPr>
          <w:rFonts w:ascii="Arial" w:hAnsi="Arial" w:eastAsia="Arial" w:cs="Arial"/>
          <w:i w:val="false"/>
          <w:b w:val="false"/>
          <w:u w:val="none"/>
          <w:strike w:val="false"/>
          <w:sz w:val="20"/>
          <w:szCs w:val="20"/>
          <w:color w:val="000000"/>
        </w:rPr>
        <w:t xml:space="preserve">- **Strong Grasp of:** Begrippen als gastrulatie, de drie kiemlagen, ruimtelijke embryonale termen (craniaal, caudaal, ventraal, dorsaal) en embryonale vouwing kun je goed uitleggen.</w:t>
      </w:r>
      <w:r>
        <w:br w:type="textWrapping"/>
      </w:r>
      <w:r>
        <w:rPr>
          <w:rFonts w:ascii="Arial" w:hAnsi="Arial" w:eastAsia="Arial" w:cs="Arial"/>
          <w:i w:val="false"/>
          <w:b w:val="false"/>
          <w:u w:val="none"/>
          <w:strike w:val="false"/>
          <w:sz w:val="20"/>
          <w:szCs w:val="20"/>
          <w:color w:val="000000"/>
        </w:rPr>
        <w:t xml:space="preserve">- **Good Application of:** Je koppelt termen aan specifieke voorbeelden (zoals wat uit welke kiemlaag ontstaat) en past je kennis toe op ruimtelijke oriÃ«ntatie in het embryo.</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**AREAS FOR GROWTH &amp; FOCUS**</w:t>
      </w:r>
      <w:r>
        <w:br w:type="textWrapping"/>
      </w:r>
      <w:r>
        <w:rPr>
          <w:rFonts w:ascii="Arial" w:hAnsi="Arial" w:eastAsia="Arial" w:cs="Arial"/>
          <w:i w:val="false"/>
          <w:b w:val="false"/>
          <w:u w:val="none"/>
          <w:strike w:val="false"/>
          <w:sz w:val="20"/>
          <w:szCs w:val="20"/>
          <w:color w:val="000000"/>
        </w:rPr>
        <w:t xml:space="preserve">- **Reviewing Key Terms:** Je had nog moeite met sommige specifieke termen, zoals de subtypen van het mesoderm en het wat abstractere begrip morfogenese. Dat is helemaal niet ergâjuist die vind je vaak bij herhaling makkelijk terug!</w:t>
      </w:r>
      <w:r>
        <w:br w:type="textWrapping"/>
      </w:r>
      <w:r>
        <w:rPr>
          <w:rFonts w:ascii="Arial" w:hAnsi="Arial" w:eastAsia="Arial" w:cs="Arial"/>
          <w:i w:val="false"/>
          <w:b w:val="false"/>
          <w:u w:val="none"/>
          <w:strike w:val="false"/>
          <w:sz w:val="20"/>
          <w:szCs w:val="20"/>
          <w:color w:val="000000"/>
        </w:rPr>
        <w:t xml:space="preserve">- **Connecting the Dots:** Je uitleg van processen is vaak kort en feitelijk; probeer ook te oefenen met meer in je eigen woorden de opeenvolgende stappen te beschrijven (bijvoorbeeld bij gastrulatie en embryonale vouwing).</w:t>
      </w:r>
      <w:r>
        <w:br w:type="textWrapping"/>
      </w:r>
      <w:r>
        <w:rPr>
          <w:rFonts w:ascii="Arial" w:hAnsi="Arial" w:eastAsia="Arial" w:cs="Arial"/>
          <w:i w:val="false"/>
          <w:b w:val="false"/>
          <w:u w:val="none"/>
          <w:strike w:val="false"/>
          <w:sz w:val="20"/>
          <w:szCs w:val="20"/>
          <w:color w:val="000000"/>
        </w:rPr>
        <w:t xml:space="preserve">- **Applying Theory to Practice:** Tot nu toe heb je vooral op kennisvragen geoefend. Blijf je afvragen hoe deze kennis bijv. relevant is voor het begrijpen van klinische beelden zoals gastroschisis.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**ACTIONABLE STUDY RECOMMENDATIONS**</w:t>
      </w:r>
      <w:r>
        <w:br w:type="textWrapping"/>
      </w:r>
      <w:r>
        <w:rPr>
          <w:rFonts w:ascii="Arial" w:hAnsi="Arial" w:eastAsia="Arial" w:cs="Arial"/>
          <w:i w:val="false"/>
          <w:b w:val="false"/>
          <w:u w:val="none"/>
          <w:strike w:val="false"/>
          <w:sz w:val="20"/>
          <w:szCs w:val="20"/>
          <w:color w:val="000000"/>
        </w:rPr>
        <w:t xml:space="preserve">Gebruik deze week Ã©Ã©n set flashcards met deâ¯belangrijkste embryologische termen, inclusief korte uitleg (zoals morfogenese, subtypen mesoderm, en wat elk van de kiemlagen vormt). Herhaal deze elke dag een paar minuten tot ze vertrouwd voelen. Zo leg je een sterke basis voor verdere verdieping!</w:t>
      </w:r>
    </w:p>
    <w:p>
      <w:pPr>
        <w:pStyle w:val="Normal"/>
      </w:pPr>
      <w:r>
        <w:t xml:space="preserve"/>
      </w:r>
    </w:p>
    <w:p>
      <w:pPr>
        <w:pStyle w:val="Titre1"/>
      </w:pPr>
      <w:r>
        <w:t xml:space="preserve">12345.csv</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ramonazhao</cp:lastModifiedBy>
  <cp:revision>9</cp:revision>
  <dcterms:created xsi:type="dcterms:W3CDTF">2017-02-28T11:18:00Z</dcterms:created>
  <dcterms:modified xsi:type="dcterms:W3CDTF">2025-10-23T14:57:27Z</dcterms:modified>
  <cp:category/>
</cp:coreProperties>
</file>