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(2025-09-17T13:15:17.356344+00:00):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(2025-09-17T13:15:55.13448+00:00):</w:t>
      </w:r>
      <w:r>
        <w:br w:type="textWrapping"/>
      </w:r>
      <w:r>
        <w:rPr>
          <w:rFonts w:ascii="Arial" w:hAnsi="Arial" w:eastAsia="Arial" w:cs="Arial"/>
          <w:i w:val="false"/>
          <w:b w:val="false"/>
          <w:u w:val="none"/>
          <w:strike w:val="false"/>
          <w:sz w:val="20"/>
          <w:szCs w:val="20"/>
          <w:color w:val="000000"/>
        </w:rPr>
        <w:t xml:space="preserve">Prima! Hier is de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was zwanger en had regelmatig prenataal onderzoek. Bij 24 weken zwangerschap zag men op de echo een kleine opening (ongeveer 5 mm) rechts van de navel van de baby. Genetisch onderzoek toonde geen afwijkingen. De opening werd groter (tot 34 mm), en een deel van de darmen lag zichtbaar buiten de buik in het vruchtwater. De baby groeide ook minder goed dan verwacht. Bij 37 weken werd een keizersnede verricht en werd een jongen geboren met delen van de maag en darmen buiten de buik.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wat basiskennis.  </w:t>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zijn de drie kiemlagen (germ layers)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(2025-09-17T13:16:31.874884+00:00):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(2025-09-17T13:16:37.80752+00:00):</w:t>
      </w:r>
      <w:r>
        <w:br w:type="textWrapping"/>
      </w:r>
      <w:r>
        <w:rPr>
          <w:rFonts w:ascii="Arial" w:hAnsi="Arial" w:eastAsia="Arial" w:cs="Arial"/>
          <w:i w:val="false"/>
          <w:b w:val="false"/>
          <w:u w:val="none"/>
          <w:strike w:val="false"/>
          <w:sz w:val="20"/>
          <w:szCs w:val="20"/>
          <w:color w:val="000000"/>
        </w:rPr>
        <w:t xml:space="preserve">Helemaal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kort beschrijven waar het mesoderm ligt ten opzichte van de andere twee kiemlagen bij een vroeg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(2025-09-17T13:17:31.562009+00:00):</w:t>
      </w:r>
      <w:r>
        <w:br w:type="textWrapping"/>
      </w:r>
      <w:r>
        <w:rPr>
          <w:rFonts w:ascii="Arial" w:hAnsi="Arial" w:eastAsia="Arial" w:cs="Arial"/>
          <w:i w:val="false"/>
          <w:b w:val="false"/>
          <w:u w:val="none"/>
          <w:strike w:val="false"/>
          <w:sz w:val="20"/>
          <w:szCs w:val="20"/>
          <w:color w:val="000000"/>
        </w:rPr>
        <w:t xml:space="preserve">De mesoderme laag wordt gevormd door cellen die door de groeve bewegen. De laag wordt gevormd tussen de ectoderme en endotherme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(2025-09-17T13:17:39.563652+00:00):</w:t>
      </w:r>
      <w:r>
        <w:br w:type="textWrapping"/>
      </w:r>
      <w:r>
        <w:rPr>
          <w:rFonts w:ascii="Arial" w:hAnsi="Arial" w:eastAsia="Arial" w:cs="Arial"/>
          <w:i w:val="false"/>
          <w:b w:val="false"/>
          <w:u w:val="none"/>
          <w:strike w:val="false"/>
          <w:sz w:val="20"/>
          <w:szCs w:val="20"/>
          <w:color w:val="000000"/>
        </w:rPr>
        <w:t xml:space="preserve">Goed! Het mesoderm komt inderdaad tussen het ectoderm (buitenste laag) en het endoderm (binnenste laag) te liggen nadat cellen tijdens de gastrulatie door de primitieve groeve migreren.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betekent âembryonale vouwprocessenâ (embryonic folding) en in welke richting(en) vindt deze vouw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(2025-09-17T13:20:14.286209+00:00):</w:t>
      </w:r>
      <w:r>
        <w:br w:type="textWrapping"/>
      </w:r>
      <w:r>
        <w:rPr>
          <w:rFonts w:ascii="Arial" w:hAnsi="Arial" w:eastAsia="Arial" w:cs="Arial"/>
          <w:i w:val="false"/>
          <w:b w:val="false"/>
          <w:u w:val="none"/>
          <w:strike w:val="false"/>
          <w:sz w:val="20"/>
          <w:szCs w:val="20"/>
          <w:color w:val="000000"/>
        </w:rPr>
        <w:t xml:space="preserve">embryonale vouwprocessen zijn de processen waarbij de lagen waaruit de embryo eerst bestaat omvouwen en vervolgens 'dichtritsen'. De ectodermen laag vouwt om de dooierzak heen. Richting zou ik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(2025-09-17T13:20:22.737314+00:00):</w:t>
      </w:r>
      <w:r>
        <w:br w:type="textWrapping"/>
      </w:r>
      <w:r>
        <w:rPr>
          <w:rFonts w:ascii="Arial" w:hAnsi="Arial" w:eastAsia="Arial" w:cs="Arial"/>
          <w:i w:val="false"/>
          <w:b w:val="false"/>
          <w:u w:val="none"/>
          <w:strike w:val="false"/>
          <w:sz w:val="20"/>
          <w:szCs w:val="20"/>
          <w:color w:val="000000"/>
        </w:rPr>
        <w:t xml:space="preserve">Je zit op het goede spoor: bij embryonale vouwprocessen verandert de vorm van de embryo door het omvouwen van de lagen. Je antwoord over richting is nog niet volledig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over *welke* kanten van het embryo betrokken zijn bij de vouw.  </w:t>
      </w:r>
      <w:r>
        <w:br w:type="textWrapping"/>
      </w:r>
      <w:r>
        <w:rPr>
          <w:rFonts w:ascii="Arial" w:hAnsi="Arial" w:eastAsia="Arial" w:cs="Arial"/>
          <w:i w:val="false"/>
          <w:b w:val="false"/>
          <w:u w:val="none"/>
          <w:strike w:val="false"/>
          <w:sz w:val="20"/>
          <w:szCs w:val="20"/>
          <w:color w:val="000000"/>
        </w:rPr>
        <w:t xml:space="preserve">Heb je een idee of de vouwprocessen van hoofd naar staart gebeuren, van zijkant naar zijkant, of misschien nog anders? Kun je dat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(2025-09-17T13:21:52.662002+00:00):</w:t>
      </w:r>
      <w:r>
        <w:br w:type="textWrapping"/>
      </w:r>
      <w:r>
        <w:rPr>
          <w:rFonts w:ascii="Arial" w:hAnsi="Arial" w:eastAsia="Arial" w:cs="Arial"/>
          <w:i w:val="false"/>
          <w:b w:val="false"/>
          <w:u w:val="none"/>
          <w:strike w:val="false"/>
          <w:sz w:val="20"/>
          <w:szCs w:val="20"/>
          <w:color w:val="000000"/>
        </w:rPr>
        <w:t xml:space="preserve">Zo vroeg in het stadium is nog niet duidelijk zichtbaar waar het hoofd van de embryo zit en waar de staart. Maar de vouwing gebeurt van boven naar beneden, dus mijn gok van hoofd naar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(2025-09-17T13:22:00.831602+00:00):</w:t>
      </w:r>
      <w:r>
        <w:br w:type="textWrapping"/>
      </w:r>
      <w:r>
        <w:rPr>
          <w:rFonts w:ascii="Arial" w:hAnsi="Arial" w:eastAsia="Arial" w:cs="Arial"/>
          <w:i w:val="false"/>
          <w:b w:val="false"/>
          <w:u w:val="none"/>
          <w:strike w:val="false"/>
          <w:sz w:val="20"/>
          <w:szCs w:val="20"/>
          <w:color w:val="000000"/>
        </w:rPr>
        <w:t xml:space="preserve">Dat is een belangrijk inzicht. Inderdaad, een deel van de embryonale vouw vindt plaats in de lengteâdus van het hoofd (craniaal) naar de staart (caudaal). Er is echter nog een tweede richting die betrokken is bij het vouwen van het embryo. Kun je bedenken welke richting dat is, bijvoorbeeld als je denkt aan hoe het embryo smaller wordt vanaf de zijkanten?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(2025-09-17T13:23:20.552217+00:00):</w:t>
      </w:r>
      <w:r>
        <w:br w:type="textWrapping"/>
      </w:r>
      <w:r>
        <w:rPr>
          <w:rFonts w:ascii="Arial" w:hAnsi="Arial" w:eastAsia="Arial" w:cs="Arial"/>
          <w:i w:val="false"/>
          <w:b w:val="false"/>
          <w:u w:val="none"/>
          <w:strike w:val="false"/>
          <w:sz w:val="20"/>
          <w:szCs w:val="20"/>
          <w:color w:val="000000"/>
        </w:rPr>
        <w:t xml:space="preserve">Het dichtritsten van de neurale buis gebeurt van midden naar boven (craniaal) en van midden naar beneden (causaal). door deze vouwing sluit de neurale buis en wordt het embryo dus smaller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(2025-09-17T13:23:30.854639+00:00):</w:t>
      </w:r>
      <w:r>
        <w:br w:type="textWrapping"/>
      </w:r>
      <w:r>
        <w:rPr>
          <w:rFonts w:ascii="Arial" w:hAnsi="Arial" w:eastAsia="Arial" w:cs="Arial"/>
          <w:i w:val="false"/>
          <w:b w:val="false"/>
          <w:u w:val="none"/>
          <w:strike w:val="false"/>
          <w:sz w:val="20"/>
          <w:szCs w:val="20"/>
          <w:color w:val="000000"/>
        </w:rPr>
        <w:t xml:space="preserve">Je brengt hier de sluiting van de neurale buis ter sprake, wat inderdaad een belangrijk proces is, maar dat is niet hetzelfde als de algemene embryonale vouwprocessen die de lichaamsvorm tot stand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aan het hele embryo, niet alleen aan de neurale buis.  </w:t>
      </w:r>
      <w:r>
        <w:br w:type="textWrapping"/>
      </w:r>
      <w:r>
        <w:rPr>
          <w:rFonts w:ascii="Arial" w:hAnsi="Arial" w:eastAsia="Arial" w:cs="Arial"/>
          <w:i w:val="false"/>
          <w:b w:val="false"/>
          <w:u w:val="none"/>
          <w:strike w:val="false"/>
          <w:sz w:val="20"/>
          <w:szCs w:val="20"/>
          <w:color w:val="000000"/>
        </w:rPr>
        <w:t xml:space="preserve">Naast de vouw van hoofd naar staart, gebeurt er ook iets met de zijkanten van het embryoâde linker- en rechterzijde. Kun je nu zeggen wat er gebeurt vanuit de laterale (zijwaartse) richting tijdens het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(2025-09-17T13:24:31.257194+00:00):</w:t>
      </w:r>
      <w:r>
        <w:br w:type="textWrapping"/>
      </w:r>
      <w:r>
        <w:rPr>
          <w:rFonts w:ascii="Arial" w:hAnsi="Arial" w:eastAsia="Arial" w:cs="Arial"/>
          <w:i w:val="false"/>
          <w:b w:val="false"/>
          <w:u w:val="none"/>
          <w:strike w:val="false"/>
          <w:sz w:val="20"/>
          <w:szCs w:val="20"/>
          <w:color w:val="000000"/>
        </w:rPr>
        <w:t xml:space="preserve">De zijkanten van de embryo vouwen ook naar elkaar toe zodat een een dicht geheel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(2025-09-17T13:24:42.759285+00:00):</w:t>
      </w:r>
      <w:r>
        <w:br w:type="textWrapping"/>
      </w:r>
      <w:r>
        <w:rPr>
          <w:rFonts w:ascii="Arial" w:hAnsi="Arial" w:eastAsia="Arial" w:cs="Arial"/>
          <w:i w:val="false"/>
          <w:b w:val="false"/>
          <w:u w:val="none"/>
          <w:strike w:val="false"/>
          <w:sz w:val="20"/>
          <w:szCs w:val="20"/>
          <w:color w:val="000000"/>
        </w:rPr>
        <w:t xml:space="preserve">Heel goed! De zijkanten van het embryo vouwen naar elkaar toe in de laterale (zijwaartse) richting, zodat het embryo rondom de dooierstreng sluit en steeds meer de buisvorm van het latere lichaam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naar een volgende belangrijke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âgastrulatieâ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(2025-09-17T13:25:31.83631+00:00):</w:t>
      </w:r>
      <w:r>
        <w:br w:type="textWrapping"/>
      </w:r>
      <w:r>
        <w:rPr>
          <w:rFonts w:ascii="Arial" w:hAnsi="Arial" w:eastAsia="Arial" w:cs="Arial"/>
          <w:i w:val="false"/>
          <w:b w:val="false"/>
          <w:u w:val="none"/>
          <w:strike w:val="false"/>
          <w:sz w:val="20"/>
          <w:szCs w:val="20"/>
          <w:color w:val="000000"/>
        </w:rPr>
        <w:t xml:space="preserve">gastrulatie is het proces waarbij de embryo van tweelaags naar drielaags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(2025-09-17T13:25:39.65143+00:00):</w:t>
      </w:r>
      <w:r>
        <w:br w:type="textWrapping"/>
      </w:r>
      <w:r>
        <w:rPr>
          <w:rFonts w:ascii="Arial" w:hAnsi="Arial" w:eastAsia="Arial" w:cs="Arial"/>
          <w:i w:val="false"/>
          <w:b w:val="false"/>
          <w:u w:val="none"/>
          <w:strike w:val="false"/>
          <w:sz w:val="20"/>
          <w:szCs w:val="20"/>
          <w:color w:val="000000"/>
        </w:rPr>
        <w:t xml:space="preserve">Helemaal correct! Gastrulatie is inderdaad het proces waarbij het embryo van een tweelaags structuur (epiblast en hypoblast) naar een drielaags structuur (ectoderm, mesoderm en endoderm) overgaat.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iets specifieker: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regionale indelingen van het mesoderm noemen die tijdens de vroege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(2025-09-17T13:26:24.78233+00:00):</w:t>
      </w:r>
      <w:r>
        <w:br w:type="textWrapping"/>
      </w:r>
      <w:r>
        <w:rPr>
          <w:rFonts w:ascii="Arial" w:hAnsi="Arial" w:eastAsia="Arial" w:cs="Arial"/>
          <w:i w:val="false"/>
          <w:b w:val="false"/>
          <w:u w:val="none"/>
          <w:strike w:val="false"/>
          <w:sz w:val="20"/>
          <w:szCs w:val="20"/>
          <w:color w:val="000000"/>
        </w:rPr>
        <w:t xml:space="preserve">Bedoel je met regionale indelingen onderdelen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(2025-09-17T13:26:33.441793+00:00):</w:t>
      </w:r>
      <w:r>
        <w:br w:type="textWrapping"/>
      </w:r>
      <w:r>
        <w:rPr>
          <w:rFonts w:ascii="Arial" w:hAnsi="Arial" w:eastAsia="Arial" w:cs="Arial"/>
          <w:i w:val="false"/>
          <w:b w:val="false"/>
          <w:u w:val="none"/>
          <w:strike w:val="false"/>
          <w:sz w:val="20"/>
          <w:szCs w:val="20"/>
          <w:color w:val="000000"/>
        </w:rPr>
        <w:t xml:space="preserve">Goede vraag! Hier bedoel ik de verschillende *typen* mesoderm die ontstaan na gastrulatie, elk met een specifieke positie ten opzichte van de embryonale âasâ.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het dan dus niet over lichaamsdelen zoals arm of been, maar over hoe het mesoderm langs de centrale as van het embryo opgedeeld wordt.  </w:t>
      </w:r>
      <w:r>
        <w:br w:type="textWrapping"/>
      </w:r>
      <w:r>
        <w:rPr>
          <w:rFonts w:ascii="Arial" w:hAnsi="Arial" w:eastAsia="Arial" w:cs="Arial"/>
          <w:i w:val="false"/>
          <w:b w:val="false"/>
          <w:u w:val="none"/>
          <w:strike w:val="false"/>
          <w:sz w:val="20"/>
          <w:szCs w:val="20"/>
          <w:color w:val="000000"/>
        </w:rPr>
        <w:t xml:space="preserve">Weet je of je enkele van deze typen mesoderm kunt noemen? Zo niet, mag je ook zeggen waar je twijfelt!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(2025-09-17T13:27:16.872408+00:00):</w:t>
      </w:r>
      <w:r>
        <w:br w:type="textWrapping"/>
      </w:r>
      <w:r>
        <w:rPr>
          <w:rFonts w:ascii="Arial" w:hAnsi="Arial" w:eastAsia="Arial" w:cs="Arial"/>
          <w:i w:val="false"/>
          <w:b w:val="false"/>
          <w:u w:val="none"/>
          <w:strike w:val="false"/>
          <w:sz w:val="20"/>
          <w:szCs w:val="20"/>
          <w:color w:val="000000"/>
        </w:rPr>
        <w:t xml:space="preserve">Ik zou het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(2025-09-17T13:27:29.088217+00:00):</w:t>
      </w:r>
      <w:r>
        <w:br w:type="textWrapping"/>
      </w:r>
      <w:r>
        <w:rPr>
          <w:rFonts w:ascii="Arial" w:hAnsi="Arial" w:eastAsia="Arial" w:cs="Arial"/>
          <w:i w:val="false"/>
          <w:b w:val="false"/>
          <w:u w:val="none"/>
          <w:strike w:val="false"/>
          <w:sz w:val="20"/>
          <w:szCs w:val="20"/>
          <w:color w:val="000000"/>
        </w:rPr>
        <w:t xml:space="preserve">Geen probleem! Laten we het samen benaderen:  </w:t>
      </w:r>
      <w:r>
        <w:br w:type="textWrapping"/>
      </w:r>
      <w:r>
        <w:rPr>
          <w:rFonts w:ascii="Arial" w:hAnsi="Arial" w:eastAsia="Arial" w:cs="Arial"/>
          <w:i w:val="false"/>
          <w:b w:val="false"/>
          <w:u w:val="none"/>
          <w:strike w:val="false"/>
          <w:sz w:val="20"/>
          <w:szCs w:val="20"/>
          <w:color w:val="000000"/>
        </w:rPr>
        <w:t xml:space="preserve">Denk eraan dat het mesoderm vanaf het midden van het embryo richting de zijkanten in verschillende gebieden wordt verdeeld. Je hebt bijvoorbeeld een deel direct naast de âneural tubeâ en delen verder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heb je ooit termen gehoord zoals âaxiaal mesodermâ, âparaxiaal mesodermâ, of âlateraal plaat mesodermâ. Zijn deze termen je bekend? Of zou je ze zelf willen opzoeken en het nog eens proberen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(2025-09-17T13:28:31.578511+00:00):</w:t>
      </w:r>
      <w:r>
        <w:br w:type="textWrapping"/>
      </w:r>
      <w:r>
        <w:rPr>
          <w:rFonts w:ascii="Arial" w:hAnsi="Arial" w:eastAsia="Arial" w:cs="Arial"/>
          <w:i w:val="false"/>
          <w:b w:val="false"/>
          <w:u w:val="none"/>
          <w:strike w:val="false"/>
          <w:sz w:val="20"/>
          <w:szCs w:val="20"/>
          <w:color w:val="000000"/>
        </w:rPr>
        <w:t xml:space="preserve">Ik heb er wel van gehoord maar het is me niet bij gebleven wat het precies inhoudt. Zou je me hiermee kunnen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(2025-09-17T13:28:44.785969+00:00):</w:t>
      </w:r>
      <w:r>
        <w:br w:type="textWrapping"/>
      </w:r>
      <w:r>
        <w:rPr>
          <w:rFonts w:ascii="Arial" w:hAnsi="Arial" w:eastAsia="Arial" w:cs="Arial"/>
          <w:i w:val="false"/>
          <w:b w:val="false"/>
          <w:u w:val="none"/>
          <w:strike w:val="false"/>
          <w:sz w:val="20"/>
          <w:szCs w:val="20"/>
          <w:color w:val="000000"/>
        </w:rPr>
        <w:t xml:space="preserve">Zeker! Deze termen verwijzen naar verschillende regioâs van het mesoderm, geordend van het midden van het embryo naar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ligt in het midden, direct onder de neurale buis; vormt o.a. de chorda dorsalis.</w:t>
      </w:r>
      <w:r>
        <w:br w:type="textWrapping"/>
      </w:r>
      <w:r>
        <w:rPr>
          <w:rFonts w:ascii="Arial" w:hAnsi="Arial" w:eastAsia="Arial" w:cs="Arial"/>
          <w:i w:val="false"/>
          <w:b w:val="false"/>
          <w:u w:val="none"/>
          <w:strike w:val="false"/>
          <w:sz w:val="20"/>
          <w:szCs w:val="20"/>
          <w:color w:val="000000"/>
        </w:rPr>
        <w:t xml:space="preserve">- **Paraxiaal mesoderm**: ligt direct naast het axiaal mesoderm; vormt somieten (waaruit bijvoorbeeld spieren en wervels ontstaan).</w:t>
      </w:r>
      <w:r>
        <w:br w:type="textWrapping"/>
      </w:r>
      <w:r>
        <w:rPr>
          <w:rFonts w:ascii="Arial" w:hAnsi="Arial" w:eastAsia="Arial" w:cs="Arial"/>
          <w:i w:val="false"/>
          <w:b w:val="false"/>
          <w:u w:val="none"/>
          <w:strike w:val="false"/>
          <w:sz w:val="20"/>
          <w:szCs w:val="20"/>
          <w:color w:val="000000"/>
        </w:rPr>
        <w:t xml:space="preserve">- **Intermediair mesoderm**: ligt nog iets verder naar buiten; speelt een rol bij de ontwikkeling van nieren en geslachtsorganen.</w:t>
      </w:r>
      <w:r>
        <w:br w:type="textWrapping"/>
      </w:r>
      <w:r>
        <w:rPr>
          <w:rFonts w:ascii="Arial" w:hAnsi="Arial" w:eastAsia="Arial" w:cs="Arial"/>
          <w:i w:val="false"/>
          <w:b w:val="false"/>
          <w:u w:val="none"/>
          <w:strike w:val="false"/>
          <w:sz w:val="20"/>
          <w:szCs w:val="20"/>
          <w:color w:val="000000"/>
        </w:rPr>
        <w:t xml:space="preserve">- **Lateraal plaat mesoderm**: ligt het verst naar buiten; splitst zich weer in twee lagen en vormt o.a. het hart, bloedvaten en het bekledende vlies van lichaamsorganen.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de vier regionale mesoderm-indelingen kort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(2025-09-17T13:30:56.574523+00:00):</w:t>
      </w:r>
      <w:r>
        <w:br w:type="textWrapping"/>
      </w:r>
      <w:r>
        <w:rPr>
          <w:rFonts w:ascii="Arial" w:hAnsi="Arial" w:eastAsia="Arial" w:cs="Arial"/>
          <w:i w:val="false"/>
          <w:b w:val="false"/>
          <w:u w:val="none"/>
          <w:strike w:val="false"/>
          <w:sz w:val="20"/>
          <w:szCs w:val="20"/>
          <w:color w:val="000000"/>
        </w:rPr>
        <w:t xml:space="preserve">Aha! Chorda dorsalis ookwel notochord en somieten komen me bekent voor. Vier regionale indelingen zijn axiaal mesoderm, paraxial mesoderm, intermediair mesoderm en 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(2025-09-17T13:31:05.296706+00:00):</w:t>
      </w:r>
      <w:r>
        <w:br w:type="textWrapping"/>
      </w:r>
      <w:r>
        <w:rPr>
          <w:rFonts w:ascii="Arial" w:hAnsi="Arial" w:eastAsia="Arial" w:cs="Arial"/>
          <w:i w:val="false"/>
          <w:b w:val="false"/>
          <w:u w:val="none"/>
          <w:strike w:val="false"/>
          <w:sz w:val="20"/>
          <w:szCs w:val="20"/>
          <w:color w:val="000000"/>
        </w:rPr>
        <w:t xml:space="preserve">Prima gedaan! Je hebt de vier belangrijke regionale indelingen van het mesoderm nu correct benoemd: axiaal, paraxiaal, intermediair en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kernbegrip: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de termen âcraniaalâ, âcaudaalâ, âventraalâ en âdorsaalâ in de embryologie? Kun je kort omschrijven wat deze richtingsaanduidingen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(2025-09-17T13:31:40.268358+00:00):</w:t>
      </w:r>
      <w:r>
        <w:br w:type="textWrapping"/>
      </w:r>
      <w:r>
        <w:rPr>
          <w:rFonts w:ascii="Arial" w:hAnsi="Arial" w:eastAsia="Arial" w:cs="Arial"/>
          <w:i w:val="false"/>
          <w:b w:val="false"/>
          <w:u w:val="none"/>
          <w:strike w:val="false"/>
          <w:sz w:val="20"/>
          <w:szCs w:val="20"/>
          <w:color w:val="000000"/>
        </w:rPr>
        <w:t xml:space="preserve">craniaal is richting het hoofd, causaal is richting de staart, ventraal weet ik zo niet en dorsaal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(2025-09-17T13:31:49.1039+00:00):</w:t>
      </w:r>
      <w:r>
        <w:br w:type="textWrapping"/>
      </w:r>
      <w:r>
        <w:rPr>
          <w:rFonts w:ascii="Arial" w:hAnsi="Arial" w:eastAsia="Arial" w:cs="Arial"/>
          <w:i w:val="false"/>
          <w:b w:val="false"/>
          <w:u w:val="none"/>
          <w:strike w:val="false"/>
          <w:sz w:val="20"/>
          <w:szCs w:val="20"/>
          <w:color w:val="000000"/>
        </w:rPr>
        <w:t xml:space="preserve">Goed dat je craniaal, caudaal en dorsaal kent!  </w:t>
      </w:r>
      <w:r>
        <w:br w:type="textWrapping"/>
      </w:r>
      <w:r>
        <w:rPr>
          <w:rFonts w:ascii="Arial" w:hAnsi="Arial" w:eastAsia="Arial" w:cs="Arial"/>
          <w:i w:val="false"/>
          <w:b w:val="false"/>
          <w:u w:val="none"/>
          <w:strike w:val="false"/>
          <w:sz w:val="20"/>
          <w:szCs w:val="20"/>
          <w:color w:val="000000"/>
        </w:rPr>
        <w:t xml:space="preserve">Ventral betekent eigenlijk het tegenovergestelde van dorsaal. Dorsaal is richting de rugzijde; kun je uit die aanwijzing afleiden wat ventraal dan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(2025-09-17T13:32:12.634592+00:00):</w:t>
      </w:r>
      <w:r>
        <w:br w:type="textWrapping"/>
      </w:r>
      <w:r>
        <w:rPr>
          <w:rFonts w:ascii="Arial" w:hAnsi="Arial" w:eastAsia="Arial" w:cs="Arial"/>
          <w:i w:val="false"/>
          <w:b w:val="false"/>
          <w:u w:val="none"/>
          <w:strike w:val="false"/>
          <w:sz w:val="20"/>
          <w:szCs w:val="20"/>
          <w:color w:val="000000"/>
        </w:rPr>
        <w:t xml:space="preserve">ventraal richting de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(2025-09-17T13:32:20.892715+00:00):</w:t>
      </w:r>
      <w:r>
        <w:br w:type="textWrapping"/>
      </w:r>
      <w:r>
        <w:rPr>
          <w:rFonts w:ascii="Arial" w:hAnsi="Arial" w:eastAsia="Arial" w:cs="Arial"/>
          <w:i w:val="false"/>
          <w:b w:val="false"/>
          <w:u w:val="none"/>
          <w:strike w:val="false"/>
          <w:sz w:val="20"/>
          <w:szCs w:val="20"/>
          <w:color w:val="000000"/>
        </w:rPr>
        <w:t xml:space="preserve">Precies! Ventraal betekent richting de buikzijde. Dus: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richting het hoofd</w:t>
      </w:r>
      <w:r>
        <w:br w:type="textWrapping"/>
      </w:r>
      <w:r>
        <w:rPr>
          <w:rFonts w:ascii="Arial" w:hAnsi="Arial" w:eastAsia="Arial" w:cs="Arial"/>
          <w:i w:val="false"/>
          <w:b w:val="false"/>
          <w:u w:val="none"/>
          <w:strike w:val="false"/>
          <w:sz w:val="20"/>
          <w:szCs w:val="20"/>
          <w:color w:val="000000"/>
        </w:rPr>
        <w:t xml:space="preserve">- Caudaal: richting de staart</w:t>
      </w:r>
      <w:r>
        <w:br w:type="textWrapping"/>
      </w:r>
      <w:r>
        <w:rPr>
          <w:rFonts w:ascii="Arial" w:hAnsi="Arial" w:eastAsia="Arial" w:cs="Arial"/>
          <w:i w:val="false"/>
          <w:b w:val="false"/>
          <w:u w:val="none"/>
          <w:strike w:val="false"/>
          <w:sz w:val="20"/>
          <w:szCs w:val="20"/>
          <w:color w:val="000000"/>
        </w:rPr>
        <w:t xml:space="preserve">- Dorsaal: richting de rug</w:t>
      </w:r>
      <w:r>
        <w:br w:type="textWrapping"/>
      </w:r>
      <w:r>
        <w:rPr>
          <w:rFonts w:ascii="Arial" w:hAnsi="Arial" w:eastAsia="Arial" w:cs="Arial"/>
          <w:i w:val="false"/>
          <w:b w:val="false"/>
          <w:u w:val="none"/>
          <w:strike w:val="false"/>
          <w:sz w:val="20"/>
          <w:szCs w:val="20"/>
          <w:color w:val="000000"/>
        </w:rPr>
        <w:t xml:space="preserve">- Ventraal: richting de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zijn belangrijke termen in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kent, zullen we een stap verder gaan en kijken naar de processen hoe deze structuren en richtingen ontstaan en samenwerken.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proces van gastrulatie zo belangrijk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(2025-09-17T13:33:44.276923+00:00):</w:t>
      </w:r>
      <w:r>
        <w:br w:type="textWrapping"/>
      </w:r>
      <w:r>
        <w:rPr>
          <w:rFonts w:ascii="Arial" w:hAnsi="Arial" w:eastAsia="Arial" w:cs="Arial"/>
          <w:i w:val="false"/>
          <w:b w:val="false"/>
          <w:u w:val="none"/>
          <w:strike w:val="false"/>
          <w:sz w:val="20"/>
          <w:szCs w:val="20"/>
          <w:color w:val="000000"/>
        </w:rPr>
        <w:t xml:space="preserve">omdat bij de gastrulatie de 3 kiembladen gevormd worden, dit vormt de basis van het menselijk lichaam. alle organen en onderdelen zijn terug te leiden tot deze 3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(2025-09-17T13:33:52.858994+00:00):</w:t>
      </w:r>
      <w:r>
        <w:br w:type="textWrapping"/>
      </w:r>
      <w:r>
        <w:rPr>
          <w:rFonts w:ascii="Arial" w:hAnsi="Arial" w:eastAsia="Arial" w:cs="Arial"/>
          <w:i w:val="false"/>
          <w:b w:val="false"/>
          <w:u w:val="none"/>
          <w:strike w:val="false"/>
          <w:sz w:val="20"/>
          <w:szCs w:val="20"/>
          <w:color w:val="000000"/>
        </w:rPr>
        <w:t xml:space="preserve">Heel goed, dat klopt helemaal! Gastrulatie is essentieel omdat het de drie kiemlagen (ectoderm, mesoderm en endoderm) vormt, en alle organen en weefsels van het lichaam ontstaan uiteindelijk uit deze drie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vouwprocessen (embryonic folding) nodig zijn voor het embryo? Wat zou er gebeuren als deze vouwing niet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(2025-09-17T13:34:27.095409+00:00):</w:t>
      </w:r>
      <w:r>
        <w:br w:type="textWrapping"/>
      </w:r>
      <w:r>
        <w:rPr>
          <w:rFonts w:ascii="Arial" w:hAnsi="Arial" w:eastAsia="Arial" w:cs="Arial"/>
          <w:i w:val="false"/>
          <w:b w:val="false"/>
          <w:u w:val="none"/>
          <w:strike w:val="false"/>
          <w:sz w:val="20"/>
          <w:szCs w:val="20"/>
          <w:color w:val="000000"/>
        </w:rPr>
        <w:t xml:space="preserve">dan zou het embryo een plak kiemlagen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(2025-09-17T13:34:35.009628+00:00):</w:t>
      </w:r>
      <w:r>
        <w:br w:type="textWrapping"/>
      </w:r>
      <w:r>
        <w:rPr>
          <w:rFonts w:ascii="Arial" w:hAnsi="Arial" w:eastAsia="Arial" w:cs="Arial"/>
          <w:i w:val="false"/>
          <w:b w:val="false"/>
          <w:u w:val="none"/>
          <w:strike w:val="false"/>
          <w:sz w:val="20"/>
          <w:szCs w:val="20"/>
          <w:color w:val="000000"/>
        </w:rPr>
        <w:t xml:space="preserve">Dat is een goed begin. Inderdaad, zonder embryonale vouwprocessen zou het embryo âplatâ blijven als een schijf van kiemlagen. Kun je nog een stap verder gaan en uitleggen welke gevolgen dat zou hebben voor de vorming van het lichaam en de organen? Wat maakt die vouwprocessen noodzakelijk voor een functionerend organisme?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(2025-09-17T13:36:00.761085+00:00):</w:t>
      </w:r>
      <w:r>
        <w:br w:type="textWrapping"/>
      </w:r>
      <w:r>
        <w:rPr>
          <w:rFonts w:ascii="Arial" w:hAnsi="Arial" w:eastAsia="Arial" w:cs="Arial"/>
          <w:i w:val="false"/>
          <w:b w:val="false"/>
          <w:u w:val="none"/>
          <w:strike w:val="false"/>
          <w:sz w:val="20"/>
          <w:szCs w:val="20"/>
          <w:color w:val="000000"/>
        </w:rPr>
        <w:t xml:space="preserve">met vouwing kun je 'gesloten' organen creeren. de enige uitgangen van een embryo (mensje) zijn mond en kont. zonder deze vouwing kan dit niet waar gemaakt worden en kunnen organen dus niet functioneren.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(2025-09-17T13:36:12.895915+00:00):</w:t>
      </w:r>
      <w:r>
        <w:br w:type="textWrapping"/>
      </w:r>
      <w:r>
        <w:rPr>
          <w:rFonts w:ascii="Arial" w:hAnsi="Arial" w:eastAsia="Arial" w:cs="Arial"/>
          <w:i w:val="false"/>
          <w:b w:val="false"/>
          <w:u w:val="none"/>
          <w:strike w:val="false"/>
          <w:sz w:val="20"/>
          <w:szCs w:val="20"/>
          <w:color w:val="000000"/>
        </w:rPr>
        <w:t xml:space="preserve">Heel goed geredeneerd! Door de vouwingen wordt de platte embryonale schijf opgevouwen tot een buisvormig organisme waarbij het inwendige (endodermale) structuren van een open buis situatie naar een gesloten systeem gaan, met slechts een mond- en anusopening. Hierdoor kunnen interne organen, de buikwand en lichaamsholtes zich goed ontwikkelen en 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de relatie tussen de drie kiemlagen en de ontwikkeling van lichaamsstructuren? Kortom: welke kiemlaag vormt welke belangrijkste typen weefsels of organen in het menselijk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(2025-09-17T13:37:03.547368+00:00):</w:t>
      </w:r>
      <w:r>
        <w:br w:type="textWrapping"/>
      </w:r>
      <w:r>
        <w:rPr>
          <w:rFonts w:ascii="Arial" w:hAnsi="Arial" w:eastAsia="Arial" w:cs="Arial"/>
          <w:i w:val="false"/>
          <w:b w:val="false"/>
          <w:u w:val="none"/>
          <w:strike w:val="false"/>
          <w:sz w:val="20"/>
          <w:szCs w:val="20"/>
          <w:color w:val="000000"/>
        </w:rPr>
        <w:t xml:space="preserve">ectoderm vormt huid en zenuwweefsel, mesoderm veel in het lichaam denk aan botten en endoderm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(2025-09-17T13:37:15.038682+00:00):</w:t>
      </w:r>
      <w:r>
        <w:br w:type="textWrapping"/>
      </w:r>
      <w:r>
        <w:rPr>
          <w:rFonts w:ascii="Arial" w:hAnsi="Arial" w:eastAsia="Arial" w:cs="Arial"/>
          <w:i w:val="false"/>
          <w:b w:val="false"/>
          <w:u w:val="none"/>
          <w:strike w:val="false"/>
          <w:sz w:val="20"/>
          <w:szCs w:val="20"/>
          <w:color w:val="000000"/>
        </w:rPr>
        <w:t xml:space="preserve">Mooi samengevat! Je noemt de hoofdpunten: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vormt vooral de huid en het zenuwstelsel.</w:t>
      </w:r>
      <w:r>
        <w:br w:type="textWrapping"/>
      </w:r>
      <w:r>
        <w:rPr>
          <w:rFonts w:ascii="Arial" w:hAnsi="Arial" w:eastAsia="Arial" w:cs="Arial"/>
          <w:i w:val="false"/>
          <w:b w:val="false"/>
          <w:u w:val="none"/>
          <w:strike w:val="false"/>
          <w:sz w:val="20"/>
          <w:szCs w:val="20"/>
          <w:color w:val="000000"/>
        </w:rPr>
        <w:t xml:space="preserve">- Mesoderm: vormt veel âtussenstructurenâ zoals spieren, botten, bloedvaten, en nieren.</w:t>
      </w:r>
      <w:r>
        <w:br w:type="textWrapping"/>
      </w:r>
      <w:r>
        <w:rPr>
          <w:rFonts w:ascii="Arial" w:hAnsi="Arial" w:eastAsia="Arial" w:cs="Arial"/>
          <w:i w:val="false"/>
          <w:b w:val="false"/>
          <w:u w:val="none"/>
          <w:strike w:val="false"/>
          <w:sz w:val="20"/>
          <w:szCs w:val="20"/>
          <w:color w:val="000000"/>
        </w:rPr>
        <w:t xml:space="preserve">- Endoderm: vormt vooral het binnenste epitheel van het darmkanaal en afgeleide organen (zoals lever en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Kun je uitleggen *hoe* het embryo een lichaamsholte (de intra-embryonale coeloom; toekomstige borst- en buikholte) vormt tijdens de vroege ontwikkeling? Wat gebeurt hiervoor in het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(2025-09-17T13:37:48.431633+00:00):</w:t>
      </w:r>
      <w:r>
        <w:br w:type="textWrapping"/>
      </w:r>
      <w:r>
        <w:rPr>
          <w:rFonts w:ascii="Arial" w:hAnsi="Arial" w:eastAsia="Arial" w:cs="Arial"/>
          <w:i w:val="false"/>
          <w:b w:val="false"/>
          <w:u w:val="none"/>
          <w:strike w:val="false"/>
          <w:sz w:val="20"/>
          <w:szCs w:val="20"/>
          <w:color w:val="000000"/>
        </w:rPr>
        <w:t xml:space="preserve">Poeh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(2025-09-17T13:37:55.080717+00:00):</w:t>
      </w:r>
      <w:r>
        <w:br w:type="textWrapping"/>
      </w:r>
      <w:r>
        <w:rPr>
          <w:rFonts w:ascii="Arial" w:hAnsi="Arial" w:eastAsia="Arial" w:cs="Arial"/>
          <w:i w:val="false"/>
          <w:b w:val="false"/>
          <w:u w:val="none"/>
          <w:strike w:val="false"/>
          <w:sz w:val="20"/>
          <w:szCs w:val="20"/>
          <w:color w:val="000000"/>
        </w:rPr>
        <w:t xml:space="preserve">Geen probleem, dit is inderdaad een lastig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kleiner maken:  </w:t>
      </w:r>
      <w:r>
        <w:br w:type="textWrapping"/>
      </w:r>
      <w:r>
        <w:rPr>
          <w:rFonts w:ascii="Arial" w:hAnsi="Arial" w:eastAsia="Arial" w:cs="Arial"/>
          <w:i w:val="false"/>
          <w:b w:val="false"/>
          <w:u w:val="none"/>
          <w:strike w:val="false"/>
          <w:sz w:val="20"/>
          <w:szCs w:val="20"/>
          <w:color w:val="000000"/>
        </w:rPr>
        <w:t xml:space="preserve">Het lateraal plaat mesoderm splitst zich op een gegeven moment in twee lagen.  </w:t>
      </w:r>
      <w:r>
        <w:br w:type="textWrapping"/>
      </w:r>
      <w:r>
        <w:rPr>
          <w:rFonts w:ascii="Arial" w:hAnsi="Arial" w:eastAsia="Arial" w:cs="Arial"/>
          <w:i w:val="false"/>
          <w:b w:val="false"/>
          <w:u w:val="none"/>
          <w:strike w:val="false"/>
          <w:sz w:val="20"/>
          <w:szCs w:val="20"/>
          <w:color w:val="000000"/>
        </w:rPr>
        <w:t xml:space="preserve">Weet je (of wil je raden) wat het *belang* is van deze splitsing? Wat zou het kunnen betekenen dat er een ruimte ontstaat tussen die twee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(2025-09-17T13:38:27.835574+00:00):</w:t>
      </w:r>
      <w:r>
        <w:br w:type="textWrapping"/>
      </w:r>
      <w:r>
        <w:rPr>
          <w:rFonts w:ascii="Arial" w:hAnsi="Arial" w:eastAsia="Arial" w:cs="Arial"/>
          <w:i w:val="false"/>
          <w:b w:val="false"/>
          <w:u w:val="none"/>
          <w:strike w:val="false"/>
          <w:sz w:val="20"/>
          <w:szCs w:val="20"/>
          <w:color w:val="000000"/>
        </w:rPr>
        <w:t xml:space="preserve">een van de lagen vormt de binnenkant van de borstholte en de andere laag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(2025-09-17T13:38:41.791512+00:00):</w:t>
      </w:r>
      <w:r>
        <w:br w:type="textWrapping"/>
      </w:r>
      <w:r>
        <w:rPr>
          <w:rFonts w:ascii="Arial" w:hAnsi="Arial" w:eastAsia="Arial" w:cs="Arial"/>
          <w:i w:val="false"/>
          <w:b w:val="false"/>
          <w:u w:val="none"/>
          <w:strike w:val="false"/>
          <w:sz w:val="20"/>
          <w:szCs w:val="20"/>
          <w:color w:val="000000"/>
        </w:rPr>
        <w:t xml:space="preserve">Je redenering is juist! De splitsing van het lateraal plaat mesoderm creÃ«ert twee lagen:  </w:t>
      </w:r>
      <w:r>
        <w:br w:type="textWrapping"/>
      </w:r>
      <w:r>
        <w:rPr>
          <w:rFonts w:ascii="Arial" w:hAnsi="Arial" w:eastAsia="Arial" w:cs="Arial"/>
          <w:i w:val="false"/>
          <w:b w:val="false"/>
          <w:u w:val="none"/>
          <w:strike w:val="false"/>
          <w:sz w:val="20"/>
          <w:szCs w:val="20"/>
          <w:color w:val="000000"/>
        </w:rPr>
        <w:t xml:space="preserve">â EÃ©n laag grenst aan de buitenkant (pariÃ«tale/bladzijde) en vormt samen met het ectoderm de wand van het lichaam.  </w:t>
      </w:r>
      <w:r>
        <w:br w:type="textWrapping"/>
      </w:r>
      <w:r>
        <w:rPr>
          <w:rFonts w:ascii="Arial" w:hAnsi="Arial" w:eastAsia="Arial" w:cs="Arial"/>
          <w:i w:val="false"/>
          <w:b w:val="false"/>
          <w:u w:val="none"/>
          <w:strike w:val="false"/>
          <w:sz w:val="20"/>
          <w:szCs w:val="20"/>
          <w:color w:val="000000"/>
        </w:rPr>
        <w:t xml:space="preserve">â De andere laag grenst aan de binnenkant (viscerale/bladzijde) en ligt rondom het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een ruimte: de primitieve lichaamsholte (coeloom).  </w:t>
      </w:r>
      <w:r>
        <w:br w:type="textWrapping"/>
      </w:r>
      <w:r>
        <w:rPr>
          <w:rFonts w:ascii="Arial" w:hAnsi="Arial" w:eastAsia="Arial" w:cs="Arial"/>
          <w:i w:val="false"/>
          <w:b w:val="false"/>
          <w:u w:val="none"/>
          <w:strike w:val="false"/>
          <w:sz w:val="20"/>
          <w:szCs w:val="20"/>
          <w:color w:val="000000"/>
        </w:rPr>
        <w:t xml:space="preserve">Hieruit ontwikkelen zich de borst-, buik- en bekkenholte.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in je eigen woorden samen te vatten waarom deze verdeling van het lateraal plaat mesoderm en de vorming van de lichaamsholte belangrijk is voor de ontwikkeling van de buikorganen?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(2025-09-17T13:41:02.717258+00:00):</w:t>
      </w:r>
      <w:r>
        <w:br w:type="textWrapping"/>
      </w:r>
      <w:r>
        <w:rPr>
          <w:rFonts w:ascii="Arial" w:hAnsi="Arial" w:eastAsia="Arial" w:cs="Arial"/>
          <w:i w:val="false"/>
          <w:b w:val="false"/>
          <w:u w:val="none"/>
          <w:strike w:val="false"/>
          <w:sz w:val="20"/>
          <w:szCs w:val="20"/>
          <w:color w:val="000000"/>
        </w:rPr>
        <w:t xml:space="preserve">Omdat de lateraal plaat mesoderm opdeelt in twee lagen kan een buitenkant worden gevormd samen met het ectoderm. Zo zijn de organen in de buik beschermd. Door de binnenste laag liggen de organen op een juiste manier in de buikholte en worden omringt door vetweefsel om zo ook beschermd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(2025-09-17T13:41:12.128643+00:00):</w:t>
      </w:r>
      <w:r>
        <w:br w:type="textWrapping"/>
      </w:r>
      <w:r>
        <w:rPr>
          <w:rFonts w:ascii="Arial" w:hAnsi="Arial" w:eastAsia="Arial" w:cs="Arial"/>
          <w:i w:val="false"/>
          <w:b w:val="false"/>
          <w:u w:val="none"/>
          <w:strike w:val="false"/>
          <w:sz w:val="20"/>
          <w:szCs w:val="20"/>
          <w:color w:val="000000"/>
        </w:rPr>
        <w:t xml:space="preserve">Goed uitgelegd! De verdeling van het lateraal plaat mesoderm in twee lagen maakt het inderdaad mogelijk een gesloten buikholte te vormen, waarin de organen goed gepositioneerd en beschermd zijn, en later kunnen uitgroeien tot functionele eenheden.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deze kennis toepassen op de oorspronkelijke casus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alles wat je net hebt geleerd uitleggen wat er in dit geval is gebeurd? Wat is er misgegaan tijdens de embryonale ontwikkeling, waardoor delen van de darmen buiten het lichaam zijn gekomen bij deze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(2025-09-17T13:41:24.965681+00:00):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(2025-09-17T13:41:32.301367+00:00):</w:t>
      </w:r>
      <w:r>
        <w:br w:type="textWrapping"/>
      </w:r>
      <w:r>
        <w:rPr>
          <w:rFonts w:ascii="Arial" w:hAnsi="Arial" w:eastAsia="Arial" w:cs="Arial"/>
          <w:i w:val="false"/>
          <w:b w:val="false"/>
          <w:u w:val="none"/>
          <w:strike w:val="false"/>
          <w:sz w:val="20"/>
          <w:szCs w:val="20"/>
          <w:color w:val="000000"/>
        </w:rPr>
        <w:t xml:space="preserve">Prima!  </w:t>
      </w:r>
      <w:r>
        <w:br w:type="textWrapping"/>
      </w:r>
      <w:r>
        <w:rPr>
          <w:rFonts w:ascii="Arial" w:hAnsi="Arial" w:eastAsia="Arial" w:cs="Arial"/>
          <w:i w:val="false"/>
          <w:b w:val="false"/>
          <w:u w:val="none"/>
          <w:strike w:val="false"/>
          <w:sz w:val="20"/>
          <w:szCs w:val="20"/>
          <w:color w:val="000000"/>
        </w:rPr>
        <w:t xml:space="preserve">**Hoe begrijp jij nu de oorzaken van de bevindingen in deze klinische casus? Schrijf zo volledig mogelijk op wat je denkt â je redenering, verbanden met wat je geleerd hebt, en alles wat je relevant vindt rondom het ontstaan van gastroschisis. Hoe vollediger, hoe waardevoller voor jezelf!**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(2025-09-17T13:41:48.488+00:00):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complexe embryonale processen te begrijpen en je was niet bang om aan te geven wanneer je ergens twijfelde. Je hebt grote stappen gezet in het doorgronden van belangrijke begrippen en het leggen van verbanden tussen verschillende embryologische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kon de drie kiemlagen correct benoemen en wist de richtingsaanduidingen (craniaal, caudaal, dorsaal, ventraal) duidelijk toe te lichten. Ook de gevolgen van gastrulatie en embryonale vouwprocessen legde je helder uit.</w:t>
      </w:r>
      <w:r>
        <w:br w:type="textWrapping"/>
      </w:r>
      <w:r>
        <w:rPr>
          <w:rFonts w:ascii="Arial" w:hAnsi="Arial" w:eastAsia="Arial" w:cs="Arial"/>
          <w:i w:val="false"/>
          <w:b w:val="false"/>
          <w:u w:val="none"/>
          <w:strike w:val="false"/>
          <w:sz w:val="20"/>
          <w:szCs w:val="20"/>
          <w:color w:val="000000"/>
        </w:rPr>
        <w:t xml:space="preserve">- **Good Application of:** Je kon aangeven wat het belang is van verschillende processen voor de vorming van het menselijk lichaam. Je paste nieuwe uitleg toe door in je eigen woorden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wat moeite om uit je hoofd de vier regionale indelingen van het mesoderm te noemen en details over het ontstaan van de lichaamsholte te benoemen. Ook vond je het lastig om meteen het belang van de splitsing in het lateraal plaat mesoderm te noemen.</w:t>
      </w:r>
      <w:r>
        <w:br w:type="textWrapping"/>
      </w:r>
      <w:r>
        <w:rPr>
          <w:rFonts w:ascii="Arial" w:hAnsi="Arial" w:eastAsia="Arial" w:cs="Arial"/>
          <w:i w:val="false"/>
          <w:b w:val="false"/>
          <w:u w:val="none"/>
          <w:strike w:val="false"/>
          <w:sz w:val="20"/>
          <w:szCs w:val="20"/>
          <w:color w:val="000000"/>
        </w:rPr>
        <w:t xml:space="preserve">- **Connecting the Dots:** Je hebt logisch nagedacht bij verwerkings- en vouwingsprocessen, maar kon soms nog wat preciezer aangeven *hoe* die processen samenhangen of welke gevolgen ze hebben voor de verdere embryonale ontwikkeling.</w:t>
      </w:r>
      <w:r>
        <w:br w:type="textWrapping"/>
      </w:r>
      <w:r>
        <w:rPr>
          <w:rFonts w:ascii="Arial" w:hAnsi="Arial" w:eastAsia="Arial" w:cs="Arial"/>
          <w:i w:val="false"/>
          <w:b w:val="false"/>
          <w:u w:val="none"/>
          <w:strike w:val="false"/>
          <w:sz w:val="20"/>
          <w:szCs w:val="20"/>
          <w:color w:val="000000"/>
        </w:rPr>
        <w:t xml:space="preserve">- **Applying Theory to Practice:** Je hebt nog niet zelfstandig je uitleg bij de casus van gastroschisis gegeven. Dat is een mooie volgende stap: zelf de brug slaan van theorie naar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eens een overzichtelijk diagram of concept map van de embryonale kiemlagen, de verdeling van het mesoderm en de stappen van de lichaamsvouwing. Zet erbij welke structuren (bijvoorbeeld coeloom, somieten, organen) uit welke laag ontstaan â en geef aan waar het mis kan gaan zoals bij gastroschisis. Dit helpt je om het proces en de gevolgen beter en visueel te begrijpen, zodat je het makkelijker kunt toepassen op klinische casussen!</w:t>
      </w:r>
    </w:p>
    <w:p>
      <w:pPr>
        <w:pStyle w:val="Normal"/>
      </w:pPr>
      <w:r>
        <w:t xml:space="preserve"/>
      </w:r>
    </w:p>
    <w:p>
      <w:pPr>
        <w:pStyle w:val="Titre1"/>
      </w:pPr>
      <w:r>
        <w:t xml:space="preserve">3zwolle.csv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