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(2025-09-17T13:24:48.231846+00:00):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(2025-09-17T13:25:01.787729+00:00):</w:t>
      </w:r>
      <w:r>
        <w:br w:type="textWrapping"/>
      </w:r>
      <w:r>
        <w:rPr>
          <w:rFonts w:ascii="Arial" w:hAnsi="Arial" w:eastAsia="Arial" w:cs="Arial"/>
          <w:i w:val="false"/>
          <w:b w:val="false"/>
          <w:u w:val="none"/>
          <w:strike w:val="false"/>
          <w:sz w:val="20"/>
          <w:szCs w:val="20"/>
          <w:color w:val="000000"/>
        </w:rPr>
        <w:t xml:space="preserve">Hier is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aan de rechterkant van de buik van de baby, vlak bij de navelstreng, gezien. Genetisch onderzoek (vruchtwaterpunctie) op 26 weken was normaal. In de loop van de tijd werd de opening groter (tot 34 mm) en delen van de darmen van de baby zweefden vrij in het vruchtwater. De baby bleek ook kleiner dan verwacht. Bij 37 weken werd een keizersnede uitgevoerd. De pasgeboren jongen had delen van zijn dunne en dikke darm, en maag, buiten de buik liggen. Het steunweefsel was kort en de darm was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w:t>
      </w:r>
      <w:r>
        <w:br w:type="textWrapping"/>
      </w:r>
      <w:r>
        <w:rPr>
          <w:rFonts w:ascii="Arial" w:hAnsi="Arial" w:eastAsia="Arial" w:cs="Arial"/>
          <w:i w:val="false"/>
          <w:b w:val="false"/>
          <w:u w:val="none"/>
          <w:strike w:val="false"/>
          <w:sz w:val="20"/>
          <w:szCs w:val="20"/>
          <w:color w:val="000000"/>
        </w:rPr>
        <w:t xml:space="preserve">Wat betekent "embryonale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(2025-09-17T13:28:02.271025+00:00):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(2025-09-17T13:28:10.526307+00:00):</w:t>
      </w:r>
      <w:r>
        <w:br w:type="textWrapping"/>
      </w:r>
      <w:r>
        <w:rPr>
          <w:rFonts w:ascii="Arial" w:hAnsi="Arial" w:eastAsia="Arial" w:cs="Arial"/>
          <w:i w:val="false"/>
          <w:b w:val="false"/>
          <w:u w:val="none"/>
          <w:strike w:val="false"/>
          <w:sz w:val="20"/>
          <w:szCs w:val="20"/>
          <w:color w:val="000000"/>
        </w:rPr>
        <w:t xml:space="preserve">Geen probleem, het is normaal dat je niet alles meteen weet! Denk even na: in de vroege embryo (in de eerste weken) is het embryo nog vrij plat, als een soort schijfje. Later krijgt het meer een "3D" 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enig idee waarom het embryo een andere vorm moet krijgen voor de ontwikkeling van het lichaam? Welke richtingen of vormen zouden belangrijk kunnen zijn,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(2025-09-17T13:29:16.711296+00:00):</w:t>
      </w:r>
      <w:r>
        <w:br w:type="textWrapping"/>
      </w:r>
      <w:r>
        <w:rPr>
          <w:rFonts w:ascii="Arial" w:hAnsi="Arial" w:eastAsia="Arial" w:cs="Arial"/>
          <w:i w:val="false"/>
          <w:b w:val="false"/>
          <w:u w:val="none"/>
          <w:strike w:val="false"/>
          <w:sz w:val="20"/>
          <w:szCs w:val="20"/>
          <w:color w:val="000000"/>
        </w:rPr>
        <w:t xml:space="preserve">van cranio-caudaal en lateraal en dorsaal-ventraal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(2025-09-17T13:29:24.945029+00:00):</w:t>
      </w:r>
      <w:r>
        <w:br w:type="textWrapping"/>
      </w:r>
      <w:r>
        <w:rPr>
          <w:rFonts w:ascii="Arial" w:hAnsi="Arial" w:eastAsia="Arial" w:cs="Arial"/>
          <w:i w:val="false"/>
          <w:b w:val="false"/>
          <w:u w:val="none"/>
          <w:strike w:val="false"/>
          <w:sz w:val="20"/>
          <w:szCs w:val="20"/>
          <w:color w:val="000000"/>
        </w:rPr>
        <w:t xml:space="preserve">Goed gezien! Inderdaad, het embryo vouwt zich op langs verschillende assen: van craniaal naar caudaal (hoofd naar staart) en lateraal (zijkanten). Dit zorgt ervoor dat het een driedimensionale structuur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Kan je benoemen hoe deze plooivorming leidt tot het ontstaan van de buikwand? Wat gebeurt er precies met de zijkanten (lateraal) tijdens deze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(2025-09-17T13:30:26.143898+00:00):</w:t>
      </w:r>
      <w:r>
        <w:br w:type="textWrapping"/>
      </w:r>
      <w:r>
        <w:rPr>
          <w:rFonts w:ascii="Arial" w:hAnsi="Arial" w:eastAsia="Arial" w:cs="Arial"/>
          <w:i w:val="false"/>
          <w:b w:val="false"/>
          <w:u w:val="none"/>
          <w:strike w:val="false"/>
          <w:sz w:val="20"/>
          <w:szCs w:val="20"/>
          <w:color w:val="000000"/>
        </w:rPr>
        <w:t xml:space="preserve">de linker en rechter kant van het embryo gaat in het midden sluiten en dit zal de buikwand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(2025-09-17T13:30:32.102305+00:00):</w:t>
      </w:r>
      <w:r>
        <w:br w:type="textWrapping"/>
      </w:r>
      <w:r>
        <w:rPr>
          <w:rFonts w:ascii="Arial" w:hAnsi="Arial" w:eastAsia="Arial" w:cs="Arial"/>
          <w:i w:val="false"/>
          <w:b w:val="false"/>
          <w:u w:val="none"/>
          <w:strike w:val="false"/>
          <w:sz w:val="20"/>
          <w:szCs w:val="20"/>
          <w:color w:val="000000"/>
        </w:rPr>
        <w:t xml:space="preserve">Precies! Door deze laterale plooivorming bewegen de linker- en rechterzijde van het embryo naar elkaar toe en sluiten ze in het midden, waardoor de buikwand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de drie kiemlagen noemen waaruit het embryo is opgebouwd?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(2025-09-17T13:30:40.081903+00:00):</w:t>
      </w:r>
      <w:r>
        <w:br w:type="textWrapping"/>
      </w:r>
      <w:r>
        <w:rPr>
          <w:rFonts w:ascii="Arial" w:hAnsi="Arial" w:eastAsia="Arial" w:cs="Arial"/>
          <w:i w:val="false"/>
          <w:b w:val="false"/>
          <w:u w:val="none"/>
          <w:strike w:val="false"/>
          <w:sz w:val="20"/>
          <w:szCs w:val="20"/>
          <w:color w:val="000000"/>
        </w:rPr>
        <w:t xml:space="preserve">ectoderm endoderm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(2025-09-17T13:30:45.949179+00:00):</w:t>
      </w:r>
      <w:r>
        <w:br w:type="textWrapping"/>
      </w:r>
      <w:r>
        <w:rPr>
          <w:rFonts w:ascii="Arial" w:hAnsi="Arial" w:eastAsia="Arial" w:cs="Arial"/>
          <w:i w:val="false"/>
          <w:b w:val="false"/>
          <w:u w:val="none"/>
          <w:strike w:val="false"/>
          <w:sz w:val="20"/>
          <w:szCs w:val="20"/>
          <w:color w:val="000000"/>
        </w:rPr>
        <w:t xml:space="preserve">Heel goed! De drie kiemlagen zijn het ectoderm, endoderm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hoofdonderverdelingen van het mesoderm opnoemen?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(2025-09-17T13:30:53.295349+00:00):</w:t>
      </w:r>
      <w:r>
        <w:br w:type="textWrapping"/>
      </w:r>
      <w:r>
        <w:rPr>
          <w:rFonts w:ascii="Arial" w:hAnsi="Arial" w:eastAsia="Arial" w:cs="Arial"/>
          <w:i w:val="false"/>
          <w:b w:val="false"/>
          <w:u w:val="none"/>
          <w:strike w:val="false"/>
          <w:sz w:val="20"/>
          <w:szCs w:val="20"/>
          <w:color w:val="000000"/>
        </w:rPr>
        <w:t xml:space="preserve">nee 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(2025-09-17T13:31:02.080013+00:00):</w:t>
      </w:r>
      <w:r>
        <w:br w:type="textWrapping"/>
      </w:r>
      <w:r>
        <w:rPr>
          <w:rFonts w:ascii="Arial" w:hAnsi="Arial" w:eastAsia="Arial" w:cs="Arial"/>
          <w:i w:val="false"/>
          <w:b w:val="false"/>
          <w:u w:val="none"/>
          <w:strike w:val="false"/>
          <w:sz w:val="20"/>
          <w:szCs w:val="20"/>
          <w:color w:val="000000"/>
        </w:rPr>
        <w:t xml:space="preserve">Dat is helemaal niet erg! Veel studenten vinden dit onderdeel lastig. Kun je proberen te bedenken waar het mesoderm in het lichaam allemaal voor zorgt? Bijvoorbeeld: zit er mesoderm dicht bij de middellijn van het embryo, of meer aan de zijkant, of tussenin?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herken je namen als "axiaal," "paraxiaal," "intermediair," of "laterale plaat" mesoderm? Klinken deze begrippen bekend? Zo ja, waar denk je dat ze zich bevinden?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(2025-09-17T13:34:27.678307+00:00):</w:t>
      </w:r>
      <w:r>
        <w:br w:type="textWrapping"/>
      </w:r>
      <w:r>
        <w:rPr>
          <w:rFonts w:ascii="Arial" w:hAnsi="Arial" w:eastAsia="Arial" w:cs="Arial"/>
          <w:i w:val="false"/>
          <w:b w:val="false"/>
          <w:u w:val="none"/>
          <w:strike w:val="false"/>
          <w:sz w:val="20"/>
          <w:szCs w:val="20"/>
          <w:color w:val="000000"/>
        </w:rPr>
        <w:t xml:space="preserve">nee klinkt me niet bekend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(2025-09-17T13:34:38.574439+00:00):</w:t>
      </w:r>
      <w:r>
        <w:br w:type="textWrapping"/>
      </w:r>
      <w:r>
        <w:rPr>
          <w:rFonts w:ascii="Arial" w:hAnsi="Arial" w:eastAsia="Arial" w:cs="Arial"/>
          <w:i w:val="false"/>
          <w:b w:val="false"/>
          <w:u w:val="none"/>
          <w:strike w:val="false"/>
          <w:sz w:val="20"/>
          <w:szCs w:val="20"/>
          <w:color w:val="000000"/>
        </w:rPr>
        <w:t xml:space="preserve">Geen probleem! Je hoeft het niet allemaal uit je hoofd te weten. Het mesoderm wordt, afhankelijk van waar het ligt ten opzichte van de middellijn van het embryo, verdeeld in vier gebieden: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Axiaal mesoderm (dicht bij het midden),</w:t>
      </w:r>
      <w:r>
        <w:br w:type="textWrapping"/>
      </w:r>
      <w:r>
        <w:rPr>
          <w:rFonts w:ascii="Arial" w:hAnsi="Arial" w:eastAsia="Arial" w:cs="Arial"/>
          <w:i w:val="false"/>
          <w:b w:val="false"/>
          <w:u w:val="none"/>
          <w:strike w:val="false"/>
          <w:sz w:val="20"/>
          <w:szCs w:val="20"/>
          <w:color w:val="000000"/>
        </w:rPr>
        <w:t xml:space="preserve">2. Paraxiaal mesoderm (vlak naast het axiaal),</w:t>
      </w:r>
      <w:r>
        <w:br w:type="textWrapping"/>
      </w:r>
      <w:r>
        <w:rPr>
          <w:rFonts w:ascii="Arial" w:hAnsi="Arial" w:eastAsia="Arial" w:cs="Arial"/>
          <w:i w:val="false"/>
          <w:b w:val="false"/>
          <w:u w:val="none"/>
          <w:strike w:val="false"/>
          <w:sz w:val="20"/>
          <w:szCs w:val="20"/>
          <w:color w:val="000000"/>
        </w:rPr>
        <w:t xml:space="preserve">3. Intermediair mesoderm (tussen paraxiaal en zijkant),</w:t>
      </w:r>
      <w:r>
        <w:br w:type="textWrapping"/>
      </w:r>
      <w:r>
        <w:rPr>
          <w:rFonts w:ascii="Arial" w:hAnsi="Arial" w:eastAsia="Arial" w:cs="Arial"/>
          <w:i w:val="false"/>
          <w:b w:val="false"/>
          <w:u w:val="none"/>
          <w:strike w:val="false"/>
          <w:sz w:val="20"/>
          <w:szCs w:val="20"/>
          <w:color w:val="000000"/>
        </w:rPr>
        <w:t xml:space="preserve">4. Laterale plaat mesoderm (helemaal aan de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in eigen woorden uit te leggen waarom het belangrijk zou kunnen zijn dat het mesoderm in verschillende delen wordt opgedeeld tijdens de embryonale ontwikkeling? Wat zou er gebeuren als er geen onderverdeling zou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(2025-09-17T13:35:14.144+00:00):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deze casus! Je liet zien dat je graag wilt leren en open staat voor uitleg wanneer je iets nog niet weet. Blijf vooral actief meedenken zoals je nu doet.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wist de drie kiemlagen (ectoderm, endoderm en mesoderm) goed te benoemen. Ook de richtingen van embryonale plooivorming (craniaal-caudaal, lateraal, dorsaal-ventraal) had je goed door.</w:t>
      </w:r>
      <w:r>
        <w:br w:type="textWrapping"/>
      </w:r>
      <w:r>
        <w:rPr>
          <w:rFonts w:ascii="Arial" w:hAnsi="Arial" w:eastAsia="Arial" w:cs="Arial"/>
          <w:i w:val="false"/>
          <w:b w:val="false"/>
          <w:u w:val="none"/>
          <w:strike w:val="false"/>
          <w:sz w:val="20"/>
          <w:szCs w:val="20"/>
          <w:color w:val="000000"/>
        </w:rPr>
        <w:t xml:space="preserve">- **Good Application of:** Je kon in eigen woorden uitleggen hoe de zijkanten van het embryo naar elkaar toe groeien en de buikwand vormen. Dit betekent dat je het proces van plooivorming en de betekenis ervan begint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moeite met het benoemen van de vier delen van het mesoderm en deze termen klonken nog onbekend.  </w:t>
      </w:r>
      <w:r>
        <w:br w:type="textWrapping"/>
      </w:r>
      <w:r>
        <w:rPr>
          <w:rFonts w:ascii="Arial" w:hAnsi="Arial" w:eastAsia="Arial" w:cs="Arial"/>
          <w:i w:val="false"/>
          <w:b w:val="false"/>
          <w:u w:val="none"/>
          <w:strike w:val="false"/>
          <w:sz w:val="20"/>
          <w:szCs w:val="20"/>
          <w:color w:val="000000"/>
        </w:rPr>
        <w:t xml:space="preserve">- **Connecting the Dots:** Soms is het lastig om direct uit te leggen waarom zoân indeling (bijvoorbeeld van mesoderm) belangrijk is voor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het benoemen en herkennen van termen (zoals de onderverdeling van het mesoderm) nu nog wat lastig is, raad ik je aan:</w:t>
      </w:r>
      <w:r>
        <w:br w:type="textWrapping"/>
      </w:r>
      <w:r>
        <w:rPr>
          <w:rFonts w:ascii="Arial" w:hAnsi="Arial" w:eastAsia="Arial" w:cs="Arial"/>
          <w:i w:val="false"/>
          <w:b w:val="false"/>
          <w:u w:val="none"/>
          <w:strike w:val="false"/>
          <w:sz w:val="20"/>
          <w:szCs w:val="20"/>
          <w:color w:val="000000"/>
        </w:rPr>
        <w:t xml:space="preserve">- Maak een set simpele flashcards met de namen en ligging/functie van de vier typen mesoderm. Herhaal deze dagelijks enkele minuten. Zo worden deze termen snel herkenbaar en raak je vertrouwd met hun betekenis. Succes!</w:t>
      </w:r>
    </w:p>
    <w:p>
      <w:pPr>
        <w:pStyle w:val="Normal"/>
      </w:pPr>
      <w:r>
        <w:t xml:space="preserve"/>
      </w:r>
    </w:p>
    <w:p>
      <w:pPr>
        <w:pStyle w:val="Titre1"/>
      </w:pPr>
      <w:r>
        <w:t xml:space="preserve">emms.csv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2025-10-23T14:57:33Z</dcterms:modified>
  <cp:category/>
</cp:coreProperties>
</file>