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(2025-09-17T15:33:48.685468+00:00):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(2025-09-17T15:34:00.410659+00:00):</w:t>
      </w:r>
      <w:r>
        <w:br w:type="textWrapping"/>
      </w:r>
      <w:r>
        <w:rPr>
          <w:rFonts w:ascii="Arial" w:hAnsi="Arial" w:eastAsia="Arial" w:cs="Arial"/>
          <w:i w:val="false"/>
          <w:b w:val="false"/>
          <w:u w:val="none"/>
          <w:strike w:val="false"/>
          <w:sz w:val="20"/>
          <w:szCs w:val="20"/>
          <w:color w:val="000000"/>
        </w:rPr>
        <w:t xml:space="preserve">Goed dat je er klaar voor bent! We gaan starten met de volgende casus om de embryonale ontwikkeling te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**Casus:**  </w:t>
      </w:r>
      <w:r>
        <w:br w:type="textWrapping"/>
      </w:r>
      <w:r>
        <w:rPr>
          <w:rFonts w:ascii="Arial" w:hAnsi="Arial" w:eastAsia="Arial" w:cs="Arial"/>
          <w:i w:val="false"/>
          <w:b w:val="false"/>
          <w:u w:val="none"/>
          <w:strike w:val="false"/>
          <w:sz w:val="20"/>
          <w:szCs w:val="20"/>
          <w:color w:val="000000"/>
        </w:rPr>
        <w:t xml:space="preserve">Een gezonde vrouw van 25 jaar had een routine zwangerschapscontrole. Bij een echo op 24 weken werd een kleine opening gezien aan de rechterzijde van de buik van de baby, vlakbij de navel. Na verloop van tijd werd de opening groter en een deel van de darminhoud lag buiten de buik. Na de bevalling bleek het een jongen met delen van de darm en maag buiten de buik (diagnose: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beginnen met wat basiskennis!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w:t>
      </w:r>
      <w:r>
        <w:br w:type="textWrapping"/>
      </w:r>
      <w:r>
        <w:rPr>
          <w:rFonts w:ascii="Arial" w:hAnsi="Arial" w:eastAsia="Arial" w:cs="Arial"/>
          <w:i w:val="false"/>
          <w:b w:val="false"/>
          <w:u w:val="none"/>
          <w:strike w:val="false"/>
          <w:sz w:val="20"/>
          <w:szCs w:val="20"/>
          <w:color w:val="000000"/>
        </w:rPr>
        <w:t xml:space="preserve">Noem de drie kiemlagen (germ layers) die ontstaan tijdens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(2025-09-17T15:34:18.447131+00:00):</w:t>
      </w:r>
      <w:r>
        <w:br w:type="textWrapping"/>
      </w:r>
      <w:r>
        <w:rPr>
          <w:rFonts w:ascii="Arial" w:hAnsi="Arial" w:eastAsia="Arial" w:cs="Arial"/>
          <w:i w:val="false"/>
          <w:b w:val="false"/>
          <w:u w:val="none"/>
          <w:strike w:val="false"/>
          <w:sz w:val="20"/>
          <w:szCs w:val="20"/>
          <w:color w:val="000000"/>
        </w:rPr>
        <w:t xml:space="preserve">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(2025-09-17T15:34:25.33323+00:00):</w:t>
      </w:r>
      <w:r>
        <w:br w:type="textWrapping"/>
      </w:r>
      <w:r>
        <w:rPr>
          <w:rFonts w:ascii="Arial" w:hAnsi="Arial" w:eastAsia="Arial" w:cs="Arial"/>
          <w:i w:val="false"/>
          <w:b w:val="false"/>
          <w:u w:val="none"/>
          <w:strike w:val="false"/>
          <w:sz w:val="20"/>
          <w:szCs w:val="20"/>
          <w:color w:val="000000"/>
        </w:rPr>
        <w:t xml:space="preserve">Dat klopt! De drie kiemlagen zijn het ectoderm, mesoderm en endoderm. Goed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een basisbegrip behandelen: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"embryonale vouwing"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(2025-09-17T15:35:24.423943+00:00):</w:t>
      </w:r>
      <w:r>
        <w:br w:type="textWrapping"/>
      </w:r>
      <w:r>
        <w:rPr>
          <w:rFonts w:ascii="Arial" w:hAnsi="Arial" w:eastAsia="Arial" w:cs="Arial"/>
          <w:i w:val="false"/>
          <w:b w:val="false"/>
          <w:u w:val="none"/>
          <w:strike w:val="false"/>
          <w:sz w:val="20"/>
          <w:szCs w:val="20"/>
          <w:color w:val="000000"/>
        </w:rPr>
        <w:t xml:space="preserve">het proces waarbij het ectoderm zich gaat vouwen waardoor de neurale buis ontstaat en de 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(2025-09-17T15:35:32.34523+00:00):</w:t>
      </w:r>
      <w:r>
        <w:br w:type="textWrapping"/>
      </w:r>
      <w:r>
        <w:rPr>
          <w:rFonts w:ascii="Arial" w:hAnsi="Arial" w:eastAsia="Arial" w:cs="Arial"/>
          <w:i w:val="false"/>
          <w:b w:val="false"/>
          <w:u w:val="none"/>
          <w:strike w:val="false"/>
          <w:sz w:val="20"/>
          <w:szCs w:val="20"/>
          <w:color w:val="000000"/>
        </w:rPr>
        <w:t xml:space="preserve">Je bent op de goede weg door de link te leggen met het vouwen van het embryo en het ontstaan van structuren zoals de neurale buis en de huid. Maar "embryonale vouwing" betreft een breder 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even terug aan het vroege embryo: wat gebeurt er met de vorm van het hele embryo tijdens de embryo-vouwing? Kun je uitleggen wat het doel is van deze vouwing voor de algemene lichaamsstructuur?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(2025-09-17T15:36:21.153036+00:00):</w:t>
      </w:r>
      <w:r>
        <w:br w:type="textWrapping"/>
      </w:r>
      <w:r>
        <w:rPr>
          <w:rFonts w:ascii="Arial" w:hAnsi="Arial" w:eastAsia="Arial" w:cs="Arial"/>
          <w:i w:val="false"/>
          <w:b w:val="false"/>
          <w:u w:val="none"/>
          <w:strike w:val="false"/>
          <w:sz w:val="20"/>
          <w:szCs w:val="20"/>
          <w:color w:val="000000"/>
        </w:rPr>
        <w:t xml:space="preserve">de embryo wordt gevormd naar hoe een menselijk lichaam er ook uit ziet, met hoofd en benen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(2025-09-17T15:36:31.384606+00:00):</w:t>
      </w:r>
      <w:r>
        <w:br w:type="textWrapping"/>
      </w:r>
      <w:r>
        <w:rPr>
          <w:rFonts w:ascii="Arial" w:hAnsi="Arial" w:eastAsia="Arial" w:cs="Arial"/>
          <w:i w:val="false"/>
          <w:b w:val="false"/>
          <w:u w:val="none"/>
          <w:strike w:val="false"/>
          <w:sz w:val="20"/>
          <w:szCs w:val="20"/>
          <w:color w:val="000000"/>
        </w:rPr>
        <w:t xml:space="preserve">Precies, dat is het juiste idee! Tijdens de embryonale vouwing verandert het embryo van een platte schijf in een meer cilindervormige structuur die het basislichaamsplan van een mens krijgt, met een duidelijke kop (craniaal), staart (caudaal) en lichaamswanden.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een basisterm behandelen: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Noem de vier belangrijkste subdivisies van het mesoderm en benoem hun ligging ten opzichte van de notochord.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(2025-09-17T15:38:22.687914+00:00):</w:t>
      </w:r>
      <w:r>
        <w:br w:type="textWrapping"/>
      </w:r>
      <w:r>
        <w:rPr>
          <w:rFonts w:ascii="Arial" w:hAnsi="Arial" w:eastAsia="Arial" w:cs="Arial"/>
          <w:i w:val="false"/>
          <w:b w:val="false"/>
          <w:u w:val="none"/>
          <w:strike w:val="false"/>
          <w:sz w:val="20"/>
          <w:szCs w:val="20"/>
          <w:color w:val="000000"/>
        </w:rPr>
        <w:t xml:space="preserve">het paraxiaal mesoderm ligt het dichtst bij het notochord, intermediair mesoderm ligt in het midden en lateraal mesoderm ligt het verst weg van het notochord, de 4e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(2025-09-17T15:38:32.545408+00:00):</w:t>
      </w:r>
      <w:r>
        <w:br w:type="textWrapping"/>
      </w:r>
      <w:r>
        <w:rPr>
          <w:rFonts w:ascii="Arial" w:hAnsi="Arial" w:eastAsia="Arial" w:cs="Arial"/>
          <w:i w:val="false"/>
          <w:b w:val="false"/>
          <w:u w:val="none"/>
          <w:strike w:val="false"/>
          <w:sz w:val="20"/>
          <w:szCs w:val="20"/>
          <w:color w:val="000000"/>
        </w:rPr>
        <w:t xml:space="preserve">Goed, je hebt het paraxiaal, intermediair en lateraal mesoderm correct beschreven qua ligging ten opzichte van de notochord! Heel netjes. Je mist er nog Ã©Ã©n.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na: heel dicht tegen de as (de notochord) zelf aan ligt nog een smalle strook mesoderm die samen met de notochord de centrale as vormt. Kun je bedenken hoe deze heet? Misschien helpt het als je aan het woord "as" denkt.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(2025-09-17T15:38:44.230215+00:00):</w:t>
      </w:r>
      <w:r>
        <w:br w:type="textWrapping"/>
      </w:r>
      <w:r>
        <w:rPr>
          <w:rFonts w:ascii="Arial" w:hAnsi="Arial" w:eastAsia="Arial" w:cs="Arial"/>
          <w:i w:val="false"/>
          <w:b w:val="false"/>
          <w:u w:val="none"/>
          <w:strike w:val="false"/>
          <w:sz w:val="20"/>
          <w:szCs w:val="20"/>
          <w:color w:val="000000"/>
        </w:rPr>
        <w:t xml:space="preserve">ik weet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(2025-09-17T15:38:54.643117+00:00):</w:t>
      </w:r>
      <w:r>
        <w:br w:type="textWrapping"/>
      </w:r>
      <w:r>
        <w:rPr>
          <w:rFonts w:ascii="Arial" w:hAnsi="Arial" w:eastAsia="Arial" w:cs="Arial"/>
          <w:i w:val="false"/>
          <w:b w:val="false"/>
          <w:u w:val="none"/>
          <w:strike w:val="false"/>
          <w:sz w:val="20"/>
          <w:szCs w:val="20"/>
          <w:color w:val="000000"/>
        </w:rPr>
        <w:t xml:space="preserve">Geen probleem! Je hebt de meeste al goed benoemd. Laten we samen nog een keer 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vier belangrijkste subdivisies zijn:  </w:t>
      </w:r>
      <w:r>
        <w:br w:type="textWrapping"/>
      </w:r>
      <w:r>
        <w:rPr>
          <w:rFonts w:ascii="Arial" w:hAnsi="Arial" w:eastAsia="Arial" w:cs="Arial"/>
          <w:i w:val="false"/>
          <w:b w:val="false"/>
          <w:u w:val="none"/>
          <w:strike w:val="false"/>
          <w:sz w:val="20"/>
          <w:szCs w:val="20"/>
          <w:color w:val="000000"/>
        </w:rPr>
        <w:t xml:space="preserve">1. Axiaal mesoderm (deze ligt direct tegen de notochord aan â en bestaat uit de notochord zelf)</w:t>
      </w:r>
      <w:r>
        <w:br w:type="textWrapping"/>
      </w:r>
      <w:r>
        <w:rPr>
          <w:rFonts w:ascii="Arial" w:hAnsi="Arial" w:eastAsia="Arial" w:cs="Arial"/>
          <w:i w:val="false"/>
          <w:b w:val="false"/>
          <w:u w:val="none"/>
          <w:strike w:val="false"/>
          <w:sz w:val="20"/>
          <w:szCs w:val="20"/>
          <w:color w:val="000000"/>
        </w:rPr>
        <w:t xml:space="preserve">2. Paraxiaal mesoderm  </w:t>
      </w:r>
      <w:r>
        <w:br w:type="textWrapping"/>
      </w:r>
      <w:r>
        <w:rPr>
          <w:rFonts w:ascii="Arial" w:hAnsi="Arial" w:eastAsia="Arial" w:cs="Arial"/>
          <w:i w:val="false"/>
          <w:b w:val="false"/>
          <w:u w:val="none"/>
          <w:strike w:val="false"/>
          <w:sz w:val="20"/>
          <w:szCs w:val="20"/>
          <w:color w:val="000000"/>
        </w:rPr>
        <w:t xml:space="preserve">3. Intermediair mesoderm  </w:t>
      </w:r>
      <w:r>
        <w:br w:type="textWrapping"/>
      </w:r>
      <w:r>
        <w:rPr>
          <w:rFonts w:ascii="Arial" w:hAnsi="Arial" w:eastAsia="Arial" w:cs="Arial"/>
          <w:i w:val="false"/>
          <w:b w:val="false"/>
          <w:u w:val="none"/>
          <w:strike w:val="false"/>
          <w:sz w:val="20"/>
          <w:szCs w:val="20"/>
          <w:color w:val="000000"/>
        </w:rPr>
        <w:t xml:space="preserve">4. Laterale plaatmesoderm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âaxiaalâ kun je altijd denken aan de centrale âasâ in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verdergaan met een volgende basale vraag om de begrippen goed uit te bouwen: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betekent âventraalâ en wat betekent âdorsaalâ in de context van embryonale anatomie?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(2025-09-17T15:40:34.825339+00:00):</w:t>
      </w:r>
      <w:r>
        <w:br w:type="textWrapping"/>
      </w:r>
      <w:r>
        <w:rPr>
          <w:rFonts w:ascii="Arial" w:hAnsi="Arial" w:eastAsia="Arial" w:cs="Arial"/>
          <w:i w:val="false"/>
          <w:b w:val="false"/>
          <w:u w:val="none"/>
          <w:strike w:val="false"/>
          <w:sz w:val="20"/>
          <w:szCs w:val="20"/>
          <w:color w:val="000000"/>
        </w:rPr>
        <w:t xml:space="preserve">ventraal is aan de voorkant, de buikzijde en dorsaal is aan de achterkant, de rugzijde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(2025-09-17T15:40:40.97133+00:00):</w:t>
      </w:r>
      <w:r>
        <w:br w:type="textWrapping"/>
      </w:r>
      <w:r>
        <w:rPr>
          <w:rFonts w:ascii="Arial" w:hAnsi="Arial" w:eastAsia="Arial" w:cs="Arial"/>
          <w:i w:val="false"/>
          <w:b w:val="false"/>
          <w:u w:val="none"/>
          <w:strike w:val="false"/>
          <w:sz w:val="20"/>
          <w:szCs w:val="20"/>
          <w:color w:val="000000"/>
        </w:rPr>
        <w:t xml:space="preserve">Dat klopt helemaal! Ventraal is de buikzijde (voorkant) en dorsaal is de rugzijde (achterkant)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laatste begripsvraag voordat we dieper op de processen ingaan: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wordt bedoeld met "morphogenese"?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(2025-09-17T15:40:57.802881+00:00):</w:t>
      </w:r>
      <w:r>
        <w:br w:type="textWrapping"/>
      </w:r>
      <w:r>
        <w:rPr>
          <w:rFonts w:ascii="Arial" w:hAnsi="Arial" w:eastAsia="Arial" w:cs="Arial"/>
          <w:i w:val="false"/>
          <w:b w:val="false"/>
          <w:u w:val="none"/>
          <w:strike w:val="false"/>
          <w:sz w:val="20"/>
          <w:szCs w:val="20"/>
          <w:color w:val="000000"/>
        </w:rPr>
        <w:t xml:space="preserve">het veranderen van de structuur van iets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(2025-09-17T15:41:07.142261+00:00):</w:t>
      </w:r>
      <w:r>
        <w:br w:type="textWrapping"/>
      </w:r>
      <w:r>
        <w:rPr>
          <w:rFonts w:ascii="Arial" w:hAnsi="Arial" w:eastAsia="Arial" w:cs="Arial"/>
          <w:i w:val="false"/>
          <w:b w:val="false"/>
          <w:u w:val="none"/>
          <w:strike w:val="false"/>
          <w:sz w:val="20"/>
          <w:szCs w:val="20"/>
          <w:color w:val="000000"/>
        </w:rPr>
        <w:t xml:space="preserve">Inderdaad! Morphogenese is het proces waarbij de structuur of vorm van cellen, weefsels en organen wordt gevormd of veranderd tijdens de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basisbegrippen goed beheerst, gaan we verder met dieperliggende vragen over de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gebeurt tijdens gastrulatie? Wat is het doel van gastrulatie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(2025-09-17T15:41:34.143656+00:00):</w:t>
      </w:r>
      <w:r>
        <w:br w:type="textWrapping"/>
      </w:r>
      <w:r>
        <w:rPr>
          <w:rFonts w:ascii="Arial" w:hAnsi="Arial" w:eastAsia="Arial" w:cs="Arial"/>
          <w:i w:val="false"/>
          <w:b w:val="false"/>
          <w:u w:val="none"/>
          <w:strike w:val="false"/>
          <w:sz w:val="20"/>
          <w:szCs w:val="20"/>
          <w:color w:val="000000"/>
        </w:rPr>
        <w:t xml:space="preserve">tijdens de gastrulatie worden de verschillende kiemlagen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(2025-09-17T15:41:41.385003+00:00):</w:t>
      </w:r>
      <w:r>
        <w:br w:type="textWrapping"/>
      </w:r>
      <w:r>
        <w:rPr>
          <w:rFonts w:ascii="Arial" w:hAnsi="Arial" w:eastAsia="Arial" w:cs="Arial"/>
          <w:i w:val="false"/>
          <w:b w:val="false"/>
          <w:u w:val="none"/>
          <w:strike w:val="false"/>
          <w:sz w:val="20"/>
          <w:szCs w:val="20"/>
          <w:color w:val="000000"/>
        </w:rPr>
        <w:t xml:space="preserve">Dat is juist! Tijdens gastrulatie ontstaan de drie kiemlagen: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het zo belangrijk is dat deze drie kiemlagen gevormd worden tijdens de gastrulatie? Wat maakt deze stap zo essentieel voor het verdere verloop van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(2025-09-17T15:42:36.371295+00:00):</w:t>
      </w:r>
      <w:r>
        <w:br w:type="textWrapping"/>
      </w:r>
      <w:r>
        <w:rPr>
          <w:rFonts w:ascii="Arial" w:hAnsi="Arial" w:eastAsia="Arial" w:cs="Arial"/>
          <w:i w:val="false"/>
          <w:b w:val="false"/>
          <w:u w:val="none"/>
          <w:strike w:val="false"/>
          <w:sz w:val="20"/>
          <w:szCs w:val="20"/>
          <w:color w:val="000000"/>
        </w:rPr>
        <w:t xml:space="preserve">uit deze kiemlagen ontstaan per laag later weefsels, organen en structuren van ons lichaam. als dit niet gebeurt ontstaan er fouten in de verdere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(2025-09-17T15:43:49.115849+00:00):</w:t>
      </w:r>
      <w:r>
        <w:br w:type="textWrapping"/>
      </w:r>
      <w:r>
        <w:rPr>
          <w:rFonts w:ascii="Arial" w:hAnsi="Arial" w:eastAsia="Arial" w:cs="Arial"/>
          <w:i w:val="false"/>
          <w:b w:val="false"/>
          <w:u w:val="none"/>
          <w:strike w:val="false"/>
          <w:sz w:val="20"/>
          <w:szCs w:val="20"/>
          <w:color w:val="000000"/>
        </w:rPr>
        <w:t xml:space="preserve">Precies, heel goed uitgelegd! Elke kiemlaag vormt verschillende weefsels en organen, en zonder correcte gastrulatie is de basis voor het lichaam niet aangelegd.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verdergaan: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beschrijven wat er gebeurt tijdens de embryonale vouwing (embryonic folding)? Waarom is deze stap belangrijk in de vroege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(2025-09-17T15:44:38.479102+00:00):</w:t>
      </w:r>
      <w:r>
        <w:br w:type="textWrapping"/>
      </w:r>
      <w:r>
        <w:rPr>
          <w:rFonts w:ascii="Arial" w:hAnsi="Arial" w:eastAsia="Arial" w:cs="Arial"/>
          <w:i w:val="false"/>
          <w:b w:val="false"/>
          <w:u w:val="none"/>
          <w:strike w:val="false"/>
          <w:sz w:val="20"/>
          <w:szCs w:val="20"/>
          <w:color w:val="000000"/>
        </w:rPr>
        <w:t xml:space="preserve">het embryo gaat van een lagenstelsel naar een soort cilinder vorm en de neurale buis en huid wordt hier onder andere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(2025-09-17T15:44:48.874775+00:00):</w:t>
      </w:r>
      <w:r>
        <w:br w:type="textWrapping"/>
      </w:r>
      <w:r>
        <w:rPr>
          <w:rFonts w:ascii="Arial" w:hAnsi="Arial" w:eastAsia="Arial" w:cs="Arial"/>
          <w:i w:val="false"/>
          <w:b w:val="false"/>
          <w:u w:val="none"/>
          <w:strike w:val="false"/>
          <w:sz w:val="20"/>
          <w:szCs w:val="20"/>
          <w:color w:val="000000"/>
        </w:rPr>
        <w:t xml:space="preserve">Goed uitgelegd! De embryovouwing zorgt ervoor dat het embryo van een platte schijf verandert in een cilindervorm, zodat de kiemlagen op de juiste manier rond de toekomstige organen en lichaamsstructuren komen te liggen. Je benoemt al het ontstaan van de neurale buis en huid.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deze vouwing ook belangrijk voor het vormen van de lichaamswanden en de lichaamsholtes, zoals de buikholte? Wat gebeurt er met de positie van bijvoorbeeld de dooierzak en de toekomstige ingewanden (darmen) tijdens deze vouwing?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(2025-09-17T15:45:50.327228+00:00):</w:t>
      </w:r>
      <w:r>
        <w:br w:type="textWrapping"/>
      </w:r>
      <w:r>
        <w:rPr>
          <w:rFonts w:ascii="Arial" w:hAnsi="Arial" w:eastAsia="Arial" w:cs="Arial"/>
          <w:i w:val="false"/>
          <w:b w:val="false"/>
          <w:u w:val="none"/>
          <w:strike w:val="false"/>
          <w:sz w:val="20"/>
          <w:szCs w:val="20"/>
          <w:color w:val="000000"/>
        </w:rPr>
        <w:t xml:space="preserve">door deze vouwing komt de dooierzak aan de voorkant te liggen, waardoor later de darmen ook goed aan de voorkant komen te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(2025-09-17T15:45:59.126436+00:00):</w:t>
      </w:r>
      <w:r>
        <w:br w:type="textWrapping"/>
      </w:r>
      <w:r>
        <w:rPr>
          <w:rFonts w:ascii="Arial" w:hAnsi="Arial" w:eastAsia="Arial" w:cs="Arial"/>
          <w:i w:val="false"/>
          <w:b w:val="false"/>
          <w:u w:val="none"/>
          <w:strike w:val="false"/>
          <w:sz w:val="20"/>
          <w:szCs w:val="20"/>
          <w:color w:val="000000"/>
        </w:rPr>
        <w:t xml:space="preserve">Heel goed! De vouwing zorgt ervoor dat een deel van de dooierzak wordt opgenomen in het embryo en de toekomstige darmen vormen. Zo komen de ingewanden uiteindelijk op de goede plek aan de ventrale (buik)zijde te liggen, binnen de zich sluitende lichaamswand.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ontstaan de lichaamsholtes (zoals de buikholte) tijdens deze vroege ontwikkeling? Wat is de rol van het laterale plaatmesoderm daarbij?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(2025-09-17T15:46:22.42695+00:00):</w:t>
      </w:r>
      <w:r>
        <w:br w:type="textWrapping"/>
      </w:r>
      <w:r>
        <w:rPr>
          <w:rFonts w:ascii="Arial" w:hAnsi="Arial" w:eastAsia="Arial" w:cs="Arial"/>
          <w:i w:val="false"/>
          <w:b w:val="false"/>
          <w:u w:val="none"/>
          <w:strike w:val="false"/>
          <w:sz w:val="20"/>
          <w:szCs w:val="20"/>
          <w:color w:val="000000"/>
        </w:rPr>
        <w:t xml:space="preserve">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(2025-09-17T15:46:29.26984+00:00):</w:t>
      </w:r>
      <w:r>
        <w:br w:type="textWrapping"/>
      </w:r>
      <w:r>
        <w:rPr>
          <w:rFonts w:ascii="Arial" w:hAnsi="Arial" w:eastAsia="Arial" w:cs="Arial"/>
          <w:i w:val="false"/>
          <w:b w:val="false"/>
          <w:u w:val="none"/>
          <w:strike w:val="false"/>
          <w:sz w:val="20"/>
          <w:szCs w:val="20"/>
          <w:color w:val="000000"/>
        </w:rPr>
        <w:t xml:space="preserve">Geen probleem, dat is een lastige! Laten we het samen stap voor stap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embryonale ontwikkeling splitst het laterale plaatmesoderm zich in twee lagen. Weet je (of kun je raden) hoe deze twee lagen heten en welke delen van het lichaam/de lichaamsholtes ze uiteindelijk gaan bekleden?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(2025-09-17T15:48:13.316958+00:00):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(2025-09-17T15:48:24.433987+00:00):</w:t>
      </w:r>
      <w:r>
        <w:br w:type="textWrapping"/>
      </w:r>
      <w:r>
        <w:rPr>
          <w:rFonts w:ascii="Arial" w:hAnsi="Arial" w:eastAsia="Arial" w:cs="Arial"/>
          <w:i w:val="false"/>
          <w:b w:val="false"/>
          <w:u w:val="none"/>
          <w:strike w:val="false"/>
          <w:sz w:val="20"/>
          <w:szCs w:val="20"/>
          <w:color w:val="000000"/>
        </w:rPr>
        <w:t xml:space="preserve">Dat is niet erg! Hier is een klein steuntje: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laterale plaatmesoderm splitst in een **binnenste (viscerale)** en een **buitenste (parietale)** laag. Deze twee lagen omsluiten een ruimte tussen zich â dat is het begin van de lichaamsholte (zoals de buikholte en borstholte).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uit te leggen welke van deze lagen zich later ontwikkelt tot het bekleden van de organen, en welke de lichaamswand (binnenzijde)? Je kunt het altijd proberen op basis van hun namen: visceraal en pariÃ«taal.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(2025-09-17T15:50:20.74973+00:00):</w:t>
      </w:r>
      <w:r>
        <w:br w:type="textWrapping"/>
      </w:r>
      <w:r>
        <w:rPr>
          <w:rFonts w:ascii="Arial" w:hAnsi="Arial" w:eastAsia="Arial" w:cs="Arial"/>
          <w:i w:val="false"/>
          <w:b w:val="false"/>
          <w:u w:val="none"/>
          <w:strike w:val="false"/>
          <w:sz w:val="20"/>
          <w:szCs w:val="20"/>
          <w:color w:val="000000"/>
        </w:rPr>
        <w:t xml:space="preserve">de viscerale bekleed de organene, en de parietale de lichaamswand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(2025-09-17T15:50:34.08551+00:00):</w:t>
      </w:r>
      <w:r>
        <w:br w:type="textWrapping"/>
      </w:r>
      <w:r>
        <w:rPr>
          <w:rFonts w:ascii="Arial" w:hAnsi="Arial" w:eastAsia="Arial" w:cs="Arial"/>
          <w:i w:val="false"/>
          <w:b w:val="false"/>
          <w:u w:val="none"/>
          <w:strike w:val="false"/>
          <w:sz w:val="20"/>
          <w:szCs w:val="20"/>
          <w:color w:val="000000"/>
        </w:rPr>
        <w:t xml:space="preserve">Helemaal correct!  </w:t>
      </w:r>
      <w:r>
        <w:br w:type="textWrapping"/>
      </w:r>
      <w:r>
        <w:rPr>
          <w:rFonts w:ascii="Arial" w:hAnsi="Arial" w:eastAsia="Arial" w:cs="Arial"/>
          <w:i w:val="false"/>
          <w:b w:val="false"/>
          <w:u w:val="none"/>
          <w:strike w:val="false"/>
          <w:sz w:val="20"/>
          <w:szCs w:val="20"/>
          <w:color w:val="000000"/>
        </w:rPr>
        <w:t xml:space="preserve">- De **viscerale laag** bekleedt de organen.</w:t>
      </w:r>
      <w:r>
        <w:br w:type="textWrapping"/>
      </w:r>
      <w:r>
        <w:rPr>
          <w:rFonts w:ascii="Arial" w:hAnsi="Arial" w:eastAsia="Arial" w:cs="Arial"/>
          <w:i w:val="false"/>
          <w:b w:val="false"/>
          <w:u w:val="none"/>
          <w:strike w:val="false"/>
          <w:sz w:val="20"/>
          <w:szCs w:val="20"/>
          <w:color w:val="000000"/>
        </w:rPr>
        <w:t xml:space="preserve">- De **pariÃ«tale laag** bekleedt de binnenkant van de lichaamswand.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samenhang begrijpt, kun je alles wat je geleerd hebt toepassen op de oorspronkelijke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nogmaals: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**Casus:**  </w:t>
      </w:r>
      <w:r>
        <w:br w:type="textWrapping"/>
      </w:r>
      <w:r>
        <w:rPr>
          <w:rFonts w:ascii="Arial" w:hAnsi="Arial" w:eastAsia="Arial" w:cs="Arial"/>
          <w:i w:val="false"/>
          <w:b w:val="false"/>
          <w:u w:val="none"/>
          <w:strike w:val="false"/>
          <w:sz w:val="20"/>
          <w:szCs w:val="20"/>
          <w:color w:val="000000"/>
        </w:rPr>
        <w:t xml:space="preserve">Een gezonde vrouw van 25 jaar had een routine zwangerschapscontrole. Bij een echo op 24 weken werd een kleine opening gezien aan de rechterzijde van de buik van de baby, vlakbij de navel. Na verloop van tijd werd de opening groter en een deel van de darminhoud lag buiten de buik. Na de bevalling bleek het een jongen met delen van de darm en maag buiten de buik (diagnose: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wat er in deze casus is gebeurd, met de kennis die je zojuist hebt herzien?**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(2025-09-17T15:52:53.757846+00:00):</w:t>
      </w:r>
      <w:r>
        <w:br w:type="textWrapping"/>
      </w:r>
      <w:r>
        <w:rPr>
          <w:rFonts w:ascii="Arial" w:hAnsi="Arial" w:eastAsia="Arial" w:cs="Arial"/>
          <w:i w:val="false"/>
          <w:b w:val="false"/>
          <w:u w:val="none"/>
          <w:strike w:val="false"/>
          <w:sz w:val="20"/>
          <w:szCs w:val="20"/>
          <w:color w:val="000000"/>
        </w:rPr>
        <w:t xml:space="preserve">er is een fout ontstaan in het splitsen van de laterale plaat mesoderm, waardoor de twee lagen geen ruimte binnen zich omsluiten zodat er dus geen lichaamsholte ontstaan, waardoor er dus een gat bij de buik zit en de darmen bloot komen te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(2025-09-17T15:54:12.366002+00:00):</w:t>
      </w:r>
      <w:r>
        <w:br w:type="textWrapping"/>
      </w:r>
      <w:r>
        <w:rPr>
          <w:rFonts w:ascii="Arial" w:hAnsi="Arial" w:eastAsia="Arial" w:cs="Arial"/>
          <w:i w:val="false"/>
          <w:b w:val="false"/>
          <w:u w:val="none"/>
          <w:strike w:val="false"/>
          <w:sz w:val="20"/>
          <w:szCs w:val="20"/>
          <w:color w:val="000000"/>
        </w:rPr>
        <w:t xml:space="preserve">Prima uitleg! Je koppelt de embryologische kennis direct aan de casus. Kun je nog verder uitleggen: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werden de darmen juist aan de ventrale (buik)zijde en niet aan de rugzijde gevonden? Kun je iets zeggen over welke processen tijdens de embryonale vouwing (of sluiting) hierbij betrokken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(2025-09-17T15:54:53.249022+00:00):</w:t>
      </w:r>
      <w:r>
        <w:br w:type="textWrapping"/>
      </w:r>
      <w:r>
        <w:rPr>
          <w:rFonts w:ascii="Arial" w:hAnsi="Arial" w:eastAsia="Arial" w:cs="Arial"/>
          <w:i w:val="false"/>
          <w:b w:val="false"/>
          <w:u w:val="none"/>
          <w:strike w:val="false"/>
          <w:sz w:val="20"/>
          <w:szCs w:val="20"/>
          <w:color w:val="000000"/>
        </w:rPr>
        <w:t xml:space="preserve">tijdens de vouwing van het embryo komt de dooierzak aan de ventrale zijde te liggen, een deel van de dooierzak wordt opgenomen door het embryo en vormt een deel van de darmen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(2025-09-17T15:55:03.372951+00:00):</w:t>
      </w:r>
      <w:r>
        <w:br w:type="textWrapping"/>
      </w:r>
      <w:r>
        <w:rPr>
          <w:rFonts w:ascii="Arial" w:hAnsi="Arial" w:eastAsia="Arial" w:cs="Arial"/>
          <w:i w:val="false"/>
          <w:b w:val="false"/>
          <w:u w:val="none"/>
          <w:strike w:val="false"/>
          <w:sz w:val="20"/>
          <w:szCs w:val="20"/>
          <w:color w:val="000000"/>
        </w:rPr>
        <w:t xml:space="preserve">Heel goed! Je verbindt de embryonale vouwing aan de locatie van de darmen â doordat de dooierzak en het darmsysteem aan de ventrale zijde terechtkomen, komen bij een fout in de ventrale sluiting de darmen aan de buikzijde naar buiten.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verdiepende vraag, aansluitend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baby was kleiner dan verwacht, terwijl de afwijking vooral aan de buikwand zat. Kun je uitleggen waarom dit zo zou kunnen zijn bij een defect zoals gastroschisis? Wat zijn de mogelijke gevolgen van het blootliggen van de darmen in het vruchtwater voor de groei?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(2025-09-17T15:55:57.811275+00:00):</w:t>
      </w:r>
      <w:r>
        <w:br w:type="textWrapping"/>
      </w:r>
      <w:r>
        <w:rPr>
          <w:rFonts w:ascii="Arial" w:hAnsi="Arial" w:eastAsia="Arial" w:cs="Arial"/>
          <w:i w:val="false"/>
          <w:b w:val="false"/>
          <w:u w:val="none"/>
          <w:strike w:val="false"/>
          <w:sz w:val="20"/>
          <w:szCs w:val="20"/>
          <w:color w:val="000000"/>
        </w:rPr>
        <w:t xml:space="preserve">dit weet ik niet, alleen dat door de opening een deel van de darmen in het vruchtwater komt te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(2025-09-17T15:56:07.118645+00:00):</w:t>
      </w:r>
      <w:r>
        <w:br w:type="textWrapping"/>
      </w:r>
      <w:r>
        <w:rPr>
          <w:rFonts w:ascii="Arial" w:hAnsi="Arial" w:eastAsia="Arial" w:cs="Arial"/>
          <w:i w:val="false"/>
          <w:b w:val="false"/>
          <w:u w:val="none"/>
          <w:strike w:val="false"/>
          <w:sz w:val="20"/>
          <w:szCs w:val="20"/>
          <w:color w:val="000000"/>
        </w:rPr>
        <w:t xml:space="preserve">Goede start! Je weet al dat de darmen bij deze afwijking in contact komen met het vruchtwater.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na: wat gebeurt er met darmweefsel als het langdurig in vocht ligt en niet beschermd is door de buikwand? En hoe zou dit invloed kunnen hebben op de opname van voedingsstoffen door de babyâen dus op de groei?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(2025-09-17T15:56:59.722207+00:00):</w:t>
      </w:r>
      <w:r>
        <w:br w:type="textWrapping"/>
      </w:r>
      <w:r>
        <w:rPr>
          <w:rFonts w:ascii="Arial" w:hAnsi="Arial" w:eastAsia="Arial" w:cs="Arial"/>
          <w:i w:val="false"/>
          <w:b w:val="false"/>
          <w:u w:val="none"/>
          <w:strike w:val="false"/>
          <w:sz w:val="20"/>
          <w:szCs w:val="20"/>
          <w:color w:val="000000"/>
        </w:rPr>
        <w:t xml:space="preserve">als het langdurig in vocht ligt worden de epitheelcellen aangetast, waardoor die moeilijk voedingsstoffen op kunnen nemen. door te weinig voedingsstoffen voor de baby ontstaat er een groeiachterstand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(2025-09-17T15:57:10.373929+00:00):</w:t>
      </w:r>
      <w:r>
        <w:br w:type="textWrapping"/>
      </w:r>
      <w:r>
        <w:rPr>
          <w:rFonts w:ascii="Arial" w:hAnsi="Arial" w:eastAsia="Arial" w:cs="Arial"/>
          <w:i w:val="false"/>
          <w:b w:val="false"/>
          <w:u w:val="none"/>
          <w:strike w:val="false"/>
          <w:sz w:val="20"/>
          <w:szCs w:val="20"/>
          <w:color w:val="000000"/>
        </w:rPr>
        <w:t xml:space="preserve">Precies! Langdurige blootstelling van de darmen aan het vruchtwater kan de darmwand beschadigen, waardoor de opname van voedingsstoffen vermindert. Dit kan bijdragen aan een groeiachterstand bij de baby.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begrijpt nu goed hoe de embryonale processen en hun verstoring de bevindingen in deze casus verklaren!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opdracht voor deze casus:**  </w:t>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dit geval? Schrijf zo volledig mogelijk je uitleg op â alles wat je weet, je redenering en de verbanden met wat je geleerd hebt. Zo verdiep je je begrip en bereid je je goed voor op toekomstige casussen als deze!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(2025-09-17T16:00:07.611614+00:00):</w:t>
      </w:r>
      <w:r>
        <w:br w:type="textWrapping"/>
      </w:r>
      <w:r>
        <w:rPr>
          <w:rFonts w:ascii="Arial" w:hAnsi="Arial" w:eastAsia="Arial" w:cs="Arial"/>
          <w:i w:val="false"/>
          <w:b w:val="false"/>
          <w:u w:val="none"/>
          <w:strike w:val="false"/>
          <w:sz w:val="20"/>
          <w:szCs w:val="20"/>
          <w:color w:val="000000"/>
        </w:rPr>
        <w:t xml:space="preserve">tijdens de embryonale vouwing wordt komt de dooierzak aan de voorkant te liggen, de dooierzak zal uiteindelijk een deel van de darmen vormen. het laterale plaat mesoderm is een fout opgetreden waardoor de twee soorten van het laterale plaat mesoderm niet een buikholte vormen, hierdoor is er een gat aan de buikzijde waardoor een deel van de darmen bloot komt te liggen en in het vruchtwater terecht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(2025-09-17T16:00:56.726708+00:00):</w:t>
      </w:r>
      <w:r>
        <w:br w:type="textWrapping"/>
      </w:r>
      <w:r>
        <w:rPr>
          <w:rFonts w:ascii="Arial" w:hAnsi="Arial" w:eastAsia="Arial" w:cs="Arial"/>
          <w:i w:val="false"/>
          <w:b w:val="false"/>
          <w:u w:val="none"/>
          <w:strike w:val="false"/>
          <w:sz w:val="20"/>
          <w:szCs w:val="20"/>
          <w:color w:val="000000"/>
        </w:rPr>
        <w:t xml:space="preserve">Mooi uitgelegd! Je laat goed zien dat je verbanden kunt leggen tussen de begrippen en processen, en hoe een fout vroeg in de embryonale ontwikkeling tot deze afwijking kan leiden.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kijken of je deze kennis ook kunt toepassen op een andere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**Nieuwe casus:**  </w:t>
      </w:r>
      <w:r>
        <w:br w:type="textWrapping"/>
      </w:r>
      <w:r>
        <w:rPr>
          <w:rFonts w:ascii="Arial" w:hAnsi="Arial" w:eastAsia="Arial" w:cs="Arial"/>
          <w:i w:val="false"/>
          <w:b w:val="false"/>
          <w:u w:val="none"/>
          <w:strike w:val="false"/>
          <w:sz w:val="20"/>
          <w:szCs w:val="20"/>
          <w:color w:val="000000"/>
        </w:rPr>
        <w:t xml:space="preserve">Een 27-jarige vrouw, zwanger van haar eerste kind, krijgt bij 13 weken een echo. Er wordt een opening gevonden in de onderrug van het kindje, met een met vocht gevulde zak die uitpuilt. In de zak liggen delen van het ruggenmerg en de vliezen. Dit heet spina bifida met myelomeningocele, een ernstige vorm van een neurale buisdefect.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gebeurd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(2025-09-17T16:01:11.368+00:00):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laten zien dat je de basis van embryologie goed beheerst en dat je deze kennis stap voor stap kunt toepassen op klinische casussen. Je werkt gestructureerd, legt logische verbanden en durft ook eerlijk te zijn wanneer je iets niet weet. Erg knap!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belangrijkste kiemlagen, embryonale richtingen en basisbegrippen als morphogenese en gastrulatie. Je kunt deze accuraat benoemen en toepassen.</w:t>
      </w:r>
      <w:r>
        <w:br w:type="textWrapping"/>
      </w:r>
      <w:r>
        <w:rPr>
          <w:rFonts w:ascii="Arial" w:hAnsi="Arial" w:eastAsia="Arial" w:cs="Arial"/>
          <w:i w:val="false"/>
          <w:b w:val="false"/>
          <w:u w:val="none"/>
          <w:strike w:val="false"/>
          <w:sz w:val="20"/>
          <w:szCs w:val="20"/>
          <w:color w:val="000000"/>
        </w:rPr>
        <w:t xml:space="preserve">- **Good Application of:** Je past je kennis correct toe op casussen zoals gastroschisis en kunt uitleggen hoe fouten in de embryonale ontwikkeling tot specifieke aandoeningen leiden. Ook geef je netjes aan wat de gevolgen zijn van embryonale afwijkingen (bv. groeiachterstand door darmbeschadiging).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Bij het benoemen van alle subdivisies van het mesoderm raakte je Ã©Ã©n term kwijt. Probeer regelmatig alle basisbegrippen te herhalen om 'gaten' te voorkomen.</w:t>
      </w:r>
      <w:r>
        <w:br w:type="textWrapping"/>
      </w:r>
      <w:r>
        <w:rPr>
          <w:rFonts w:ascii="Arial" w:hAnsi="Arial" w:eastAsia="Arial" w:cs="Arial"/>
          <w:i w:val="false"/>
          <w:b w:val="false"/>
          <w:u w:val="none"/>
          <w:strike w:val="false"/>
          <w:sz w:val="20"/>
          <w:szCs w:val="20"/>
          <w:color w:val="000000"/>
        </w:rPr>
        <w:t xml:space="preserve">- **Connecting the Dots:** Soms blijft je uitleg wat algemeen en kun je de processen nog iets specifieker koppelen aan de casus. Bijvoorbeeld: je beschreef het ontstaan van lichaamsholten en embryonale vouwing goed, maar soms mag het nog iets uitgebreider of met een verduidelijkend voorbeeld.</w:t>
      </w:r>
      <w:r>
        <w:br w:type="textWrapping"/>
      </w:r>
      <w:r>
        <w:rPr>
          <w:rFonts w:ascii="Arial" w:hAnsi="Arial" w:eastAsia="Arial" w:cs="Arial"/>
          <w:i w:val="false"/>
          <w:b w:val="false"/>
          <w:u w:val="none"/>
          <w:strike w:val="false"/>
          <w:sz w:val="20"/>
          <w:szCs w:val="20"/>
          <w:color w:val="000000"/>
        </w:rPr>
        <w:t xml:space="preserve">- **Applying Theory to Practice:** Je durft een eerste poging te wagen, ook als je het antwoord niet helemaal weet. Top! Door nog vaker verbanden te leggen tussen de verschillende ontwikkelingsprocessen en klinische uitingen, kun je deze vaardigheid verder versterken.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Omdat je vooral moeite had met het volledig benoemen van alle sleutelonderdelen (zoals de subdivisions van het mesoderm), raad ik je aan:</w:t>
      </w:r>
      <w:r>
        <w:br w:type="textWrapping"/>
      </w:r>
      <w:r>
        <w:rPr>
          <w:rFonts w:ascii="Arial" w:hAnsi="Arial" w:eastAsia="Arial" w:cs="Arial"/>
          <w:i w:val="false"/>
          <w:b w:val="false"/>
          <w:u w:val="none"/>
          <w:strike w:val="false"/>
          <w:sz w:val="20"/>
          <w:szCs w:val="20"/>
          <w:color w:val="000000"/>
        </w:rPr>
        <w:t xml:space="preserve">- **Gebruik flashcards om systematisch alle kiemlagen en hun subdivisies, en andere kernbegrippen van de embryologie, te oefenen.** Schrijf op elke kaart het begrip aan de ene kant (bv. "axiaal mesoderm") en aan de andere kant de functie en ligging. Zo train je snel je geheugen en herken je eventuele zwakke plekken in je kennis.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(2025-09-17T16:01:20.633+00:00):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heel gestructureerd en actief meegedaan, liet zien dat je de kernconcepten van de embryonale ontwikkeling goed begrijpt, en je bent niet bang om door te denken of door te vragen als je iets lastig vindt. Erg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benoemt de belangrijkste kiemlagen (ectoderm, mesoderm, endoderm), basale richtingen (ventraal/dorsaal), en legt helder uit wat processen als gastrulatie en morphogenese betekenen.</w:t>
      </w:r>
      <w:r>
        <w:br w:type="textWrapping"/>
      </w:r>
      <w:r>
        <w:rPr>
          <w:rFonts w:ascii="Arial" w:hAnsi="Arial" w:eastAsia="Arial" w:cs="Arial"/>
          <w:i w:val="false"/>
          <w:b w:val="false"/>
          <w:u w:val="none"/>
          <w:strike w:val="false"/>
          <w:sz w:val="20"/>
          <w:szCs w:val="20"/>
          <w:color w:val="000000"/>
        </w:rPr>
        <w:t xml:space="preserve">- **Good Application of:** Je kunt de geleerde concepten direct toepassen op de casus van gastroschisis. Je legt duidelijk uit hoe fouten in vroege ontwikkeling (bijvoorbeeld bij de buiksluiting) tot klinische problemen leiden.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wat moeite met het benoemen van alle subdivisies van het mesoderm (de axiale miste je in eerste instantie). Kleine details kunnen makkelijk vergeten worden.</w:t>
      </w:r>
      <w:r>
        <w:br w:type="textWrapping"/>
      </w:r>
      <w:r>
        <w:rPr>
          <w:rFonts w:ascii="Arial" w:hAnsi="Arial" w:eastAsia="Arial" w:cs="Arial"/>
          <w:i w:val="false"/>
          <w:b w:val="false"/>
          <w:u w:val="none"/>
          <w:strike w:val="false"/>
          <w:sz w:val="20"/>
          <w:szCs w:val="20"/>
          <w:color w:val="000000"/>
        </w:rPr>
        <w:t xml:space="preserve">- **Connecting the Dots:** Je koppelt processen als embryonale vouwing en het ontstaan van holtes goed, maar soms kun je deze nog specifieker relateren aan een klinische bevinding of casus.</w:t>
      </w:r>
      <w:r>
        <w:br w:type="textWrapping"/>
      </w:r>
      <w:r>
        <w:rPr>
          <w:rFonts w:ascii="Arial" w:hAnsi="Arial" w:eastAsia="Arial" w:cs="Arial"/>
          <w:i w:val="false"/>
          <w:b w:val="false"/>
          <w:u w:val="none"/>
          <w:strike w:val="false"/>
          <w:sz w:val="20"/>
          <w:szCs w:val="20"/>
          <w:color w:val="000000"/>
        </w:rPr>
        <w:t xml:space="preserve">- **Applying Theory to Practice:** Je toonde lef door ook onbekende vragen te proberen op te lossen en je redeneerlijnen te volgen. Nog iets meer oefenen met 'redeneren vanuit proces naar kliniek' zal je helpen in toekomstige casussen.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Omdat het benoemen van alle kernbegrippen soms lastig was, raad ik aan:</w:t>
      </w:r>
      <w:r>
        <w:br w:type="textWrapping"/>
      </w:r>
      <w:r>
        <w:rPr>
          <w:rFonts w:ascii="Arial" w:hAnsi="Arial" w:eastAsia="Arial" w:cs="Arial"/>
          <w:i w:val="false"/>
          <w:b w:val="false"/>
          <w:u w:val="none"/>
          <w:strike w:val="false"/>
          <w:sz w:val="20"/>
          <w:szCs w:val="20"/>
          <w:color w:val="000000"/>
        </w:rPr>
        <w:t xml:space="preserve">- **Gebruik flashcards (fysiek of digitaal, bijvoorbeeld Anki) om alle kiemlagen, subdivisies van het mesoderm, en andere belangrijke embryologische termen kort te oefenen. Herhaal deze woorden regelmatig zodat je ze moeiteloos paraat hebt, ook als je onder tijdsdruk staat.**</w:t>
      </w:r>
    </w:p>
    <w:p>
      <w:pPr>
        <w:pStyle w:val="Normal"/>
      </w:pPr>
      <w:r>
        <w:t xml:space="preserve"/>
      </w:r>
    </w:p>
    <w:p>
      <w:pPr>
        <w:pStyle w:val="Titre1"/>
      </w:pPr>
      <w:r>
        <w:t xml:space="preserve">femke.csv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2025-10-23T14:57:35Z</dcterms:modified>
  <cp:category/>
</cp:coreProperties>
</file>