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(2025-09-17T14:57:57.5092+00:00):</w:t>
      </w:r>
      <w:r>
        <w:br w:type="textWrapping"/>
      </w:r>
      <w:r>
        <w:rPr>
          <w:rFonts w:ascii="Arial" w:hAnsi="Arial" w:eastAsia="Arial" w:cs="Arial"/>
          <w:i w:val="false"/>
          <w:b w:val="false"/>
          <w:u w:val="none"/>
          <w:strike w:val="false"/>
          <w:sz w:val="20"/>
          <w:szCs w:val="20"/>
          <w:color w:val="000000"/>
        </w:rPr>
        <w:t xml:space="preserve">lets go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(2025-09-17T14:58:12.138763+00:00):</w:t>
      </w:r>
      <w:r>
        <w:br w:type="textWrapping"/>
      </w:r>
      <w:r>
        <w:rPr>
          <w:rFonts w:ascii="Arial" w:hAnsi="Arial" w:eastAsia="Arial" w:cs="Arial"/>
          <w:i w:val="false"/>
          <w:b w:val="false"/>
          <w:u w:val="none"/>
          <w:strike w:val="false"/>
          <w:sz w:val="20"/>
          <w:szCs w:val="20"/>
          <w:color w:val="000000"/>
        </w:rPr>
        <w:t xml:space="preserve">Great! Let's get started with your learning objective.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the clinical case to keep in mind: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begin with a foundational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(2025-09-17T14:58:18.107255+00:00):</w:t>
      </w:r>
      <w:r>
        <w:br w:type="textWrapping"/>
      </w:r>
      <w:r>
        <w:rPr>
          <w:rFonts w:ascii="Arial" w:hAnsi="Arial" w:eastAsia="Arial" w:cs="Arial"/>
          <w:i w:val="false"/>
          <w:b w:val="false"/>
          <w:u w:val="none"/>
          <w:strike w:val="false"/>
          <w:sz w:val="20"/>
          <w:szCs w:val="20"/>
          <w:color w:val="000000"/>
        </w:rPr>
        <w:t xml:space="preserve">ik wil het graag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(2025-09-17T14:58:35.085115+00:00):</w:t>
      </w:r>
      <w:r>
        <w:br w:type="textWrapping"/>
      </w:r>
      <w:r>
        <w:rPr>
          <w:rFonts w:ascii="Arial" w:hAnsi="Arial" w:eastAsia="Arial" w:cs="Arial"/>
          <w:i w:val="false"/>
          <w:b w:val="false"/>
          <w:u w:val="none"/>
          <w:strike w:val="false"/>
          <w:sz w:val="20"/>
          <w:szCs w:val="20"/>
          <w:color w:val="000000"/>
        </w:rPr>
        <w:t xml:space="preserve">Natuurlijk!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om in gedachten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krijgt routine zwangerschapszorg. Bij een echo op 24 weken zwangerschap wordt er een kleine opening (~5 mm) aan de rechterkant van de buik van de baby, dichtbij de navelstreng, gezien. Genetisch onderzoek (vruchtwaterpunctie) op 26 weken is normaal. Na verloop van tijd wordt de opening groter (tot 34 mm) en zijn delen van de darmen van de baby zichtbaar in het vruchtwater. De baby lijkt ook kleiner dan verwacht. Op 37 weken wordt een keizersnede uitgevoerd. De pasgeboren jongen heeft delen van zijn dunne en dikke darm Ã©n maag buiten de buikholte liggen. Het ondersteunend weefsel is kort en de darm ziet er gezwollen uit. De diagnose is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je eerste kennisvraag: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drie kiemlagen (germ layers) die vroeg in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(2025-09-17T14:59:27.044215+00:00):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(2025-09-17T14:59:32.881368+00:00):</w:t>
      </w:r>
      <w:r>
        <w:br w:type="textWrapping"/>
      </w:r>
      <w:r>
        <w:rPr>
          <w:rFonts w:ascii="Arial" w:hAnsi="Arial" w:eastAsia="Arial" w:cs="Arial"/>
          <w:i w:val="false"/>
          <w:b w:val="false"/>
          <w:u w:val="none"/>
          <w:strike w:val="false"/>
          <w:sz w:val="20"/>
          <w:szCs w:val="20"/>
          <w:color w:val="000000"/>
        </w:rPr>
        <w:t xml:space="preserve">Helemaal goed! De drie kiemlagen zijn inderdaad: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kennis uit te breiden: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 tijdens de ontwikkeling in de eerste weken?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(2025-09-17T15:00:46.51222+00:00):</w:t>
      </w:r>
      <w:r>
        <w:br w:type="textWrapping"/>
      </w:r>
      <w:r>
        <w:rPr>
          <w:rFonts w:ascii="Arial" w:hAnsi="Arial" w:eastAsia="Arial" w:cs="Arial"/>
          <w:i w:val="false"/>
          <w:b w:val="false"/>
          <w:u w:val="none"/>
          <w:strike w:val="false"/>
          <w:sz w:val="20"/>
          <w:szCs w:val="20"/>
          <w:color w:val="000000"/>
        </w:rPr>
        <w:t xml:space="preserve">hierbij ontstaat vanuit 2 lagen een 3de laag namelijk mesoderm en worden de 2 andere kiemlagen officieel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(2025-09-17T15:00:56.119989+00:00):</w:t>
      </w:r>
      <w:r>
        <w:br w:type="textWrapping"/>
      </w:r>
      <w:r>
        <w:rPr>
          <w:rFonts w:ascii="Arial" w:hAnsi="Arial" w:eastAsia="Arial" w:cs="Arial"/>
          <w:i w:val="false"/>
          <w:b w:val="false"/>
          <w:u w:val="none"/>
          <w:strike w:val="false"/>
          <w:sz w:val="20"/>
          <w:szCs w:val="20"/>
          <w:color w:val="000000"/>
        </w:rPr>
        <w:t xml:space="preserve">Je verwart nu twee verschillende processen: wat jij beschrijft is eigenlijk gastrulatie, waarbij uit de embryonale schijf drie kiemlagen ontstaan, inclusief het mesoderm. Embryonale plooing (folding) is een latere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 embryonale plooing aan de vormverandering van het embryo. Het beginpunt is een vlakke schijf, maar hoe wordt dat een meer buis-vormig organisme met een gesloten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het embryo tijdens deze plooing â bijvoorbeeld welke kant op het embryo plooit, en waarom dat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(2025-09-17T15:02:48.905355+00:00):</w:t>
      </w:r>
      <w:r>
        <w:br w:type="textWrapping"/>
      </w:r>
      <w:r>
        <w:rPr>
          <w:rFonts w:ascii="Arial" w:hAnsi="Arial" w:eastAsia="Arial" w:cs="Arial"/>
          <w:i w:val="false"/>
          <w:b w:val="false"/>
          <w:u w:val="none"/>
          <w:strike w:val="false"/>
          <w:sz w:val="20"/>
          <w:szCs w:val="20"/>
          <w:color w:val="000000"/>
        </w:rPr>
        <w:t xml:space="preserve">het begint als een vlakke schijf, vervolgens vouwt het endoderm een grote zak aan de onderkant van het embryo en zal het ectoderm op zichzelf invouwen en vervolgens om het endoderm beenzakken (laterale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(2025-09-17T15:02:58.884125+00:00):</w:t>
      </w:r>
      <w:r>
        <w:br w:type="textWrapping"/>
      </w:r>
      <w:r>
        <w:rPr>
          <w:rFonts w:ascii="Arial" w:hAnsi="Arial" w:eastAsia="Arial" w:cs="Arial"/>
          <w:i w:val="false"/>
          <w:b w:val="false"/>
          <w:u w:val="none"/>
          <w:strike w:val="false"/>
          <w:sz w:val="20"/>
          <w:szCs w:val="20"/>
          <w:color w:val="000000"/>
        </w:rPr>
        <w:t xml:space="preserve">Je beschrijving bevat al enkele goede elementen! Je noemt terecht dat het embryo begint als een vlakke schijf en vervolgens gaat vouwen. Je geeft ook aan dat het ectoderm en endoderm hierbij betrokken zijn. Maar laten we het iets preciezer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plooien vinden zowel in de lengte- als breedterichting plaats, toch? Hoe heten deze twee richtingen, en wat is het resultaat van die plooien voor de ligging van de structuren (zoals de dooierzak en het latere buikoppervlak)? Kun je dat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(2025-09-17T15:04:34.188766+00:00):</w:t>
      </w:r>
      <w:r>
        <w:br w:type="textWrapping"/>
      </w:r>
      <w:r>
        <w:rPr>
          <w:rFonts w:ascii="Arial" w:hAnsi="Arial" w:eastAsia="Arial" w:cs="Arial"/>
          <w:i w:val="false"/>
          <w:b w:val="false"/>
          <w:u w:val="none"/>
          <w:strike w:val="false"/>
          <w:sz w:val="20"/>
          <w:szCs w:val="20"/>
          <w:color w:val="000000"/>
        </w:rPr>
        <w:t xml:space="preserve">je hebt groei richting de craniale/caudale richting en richting ventrale/dorsale richting. de dooierzak zal richting beneden verplaatsen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(2025-09-17T15:04:46.21593+00:00):</w:t>
      </w:r>
      <w:r>
        <w:br w:type="textWrapping"/>
      </w:r>
      <w:r>
        <w:rPr>
          <w:rFonts w:ascii="Arial" w:hAnsi="Arial" w:eastAsia="Arial" w:cs="Arial"/>
          <w:i w:val="false"/>
          <w:b w:val="false"/>
          <w:u w:val="none"/>
          <w:strike w:val="false"/>
          <w:sz w:val="20"/>
          <w:szCs w:val="20"/>
          <w:color w:val="000000"/>
        </w:rPr>
        <w:t xml:space="preserve">Mooi! Je noemt al duidelijk de craniale en caudale richting, en ventrale/dorsale richting. Dit zijn inderdaad belangrijke termen bij embryonale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iets specifieker: bij deze plooien krijg je een cranio-caudale (kop-staart) plooing en een laterale (zijwaartse) plooing. Hierdoor buigt het embryo om zijn eigen as, waardoor de dooierzak uiteindelijk naar de binnenkant wordt getrokken en de ventrale (buikzijde) sluiting kan plaatsvinden.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andere basisvraag proberen: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vier belangrijkste delen (subdomeinen) van het mesoderm die je kunt onderscheiden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(2025-09-17T15:05:22.671981+00:00):</w:t>
      </w:r>
      <w:r>
        <w:br w:type="textWrapping"/>
      </w:r>
      <w:r>
        <w:rPr>
          <w:rFonts w:ascii="Arial" w:hAnsi="Arial" w:eastAsia="Arial" w:cs="Arial"/>
          <w:i w:val="false"/>
          <w:b w:val="false"/>
          <w:u w:val="none"/>
          <w:strike w:val="false"/>
          <w:sz w:val="20"/>
          <w:szCs w:val="20"/>
          <w:color w:val="000000"/>
        </w:rPr>
        <w:t xml:space="preserve">ik heb echt geen flauw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(2025-09-17T15:05:31.633848+00:00):</w:t>
      </w:r>
      <w:r>
        <w:br w:type="textWrapping"/>
      </w:r>
      <w:r>
        <w:rPr>
          <w:rFonts w:ascii="Arial" w:hAnsi="Arial" w:eastAsia="Arial" w:cs="Arial"/>
          <w:i w:val="false"/>
          <w:b w:val="false"/>
          <w:u w:val="none"/>
          <w:strike w:val="false"/>
          <w:sz w:val="20"/>
          <w:szCs w:val="20"/>
          <w:color w:val="000000"/>
        </w:rPr>
        <w:t xml:space="preserve">Geen probleem! Je hoeft het nog niet te weten, dit is iets wat veel studenten lastig 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ligging ten opzichte van de middellijn van het embryo. Het mesoderm wordt verdeeld in delen dicht bij de centrale as, en delen verder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een van die subdomeinen, of kun je bedenken welk deel bijvoorbeeld 'het dichtst bij de chorda' zou liggen? Als je niks weet mag je ook zeggen wat je al wÃ©l denkt te weten over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(2025-09-17T15:06:26.828157+00:00):</w:t>
      </w:r>
      <w:r>
        <w:br w:type="textWrapping"/>
      </w:r>
      <w:r>
        <w:rPr>
          <w:rFonts w:ascii="Arial" w:hAnsi="Arial" w:eastAsia="Arial" w:cs="Arial"/>
          <w:i w:val="false"/>
          <w:b w:val="false"/>
          <w:u w:val="none"/>
          <w:strike w:val="false"/>
          <w:sz w:val="20"/>
          <w:szCs w:val="20"/>
          <w:color w:val="000000"/>
        </w:rPr>
        <w:t xml:space="preserve">ik weet dat er verschillende assen zijn en dat de ene aan de kant van het ectoderm zit en de ander aan de kant van het endoderm maar de namen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(2025-09-17T15:06:37.504121+00:00):</w:t>
      </w:r>
      <w:r>
        <w:br w:type="textWrapping"/>
      </w:r>
      <w:r>
        <w:rPr>
          <w:rFonts w:ascii="Arial" w:hAnsi="Arial" w:eastAsia="Arial" w:cs="Arial"/>
          <w:i w:val="false"/>
          <w:b w:val="false"/>
          <w:u w:val="none"/>
          <w:strike w:val="false"/>
          <w:sz w:val="20"/>
          <w:szCs w:val="20"/>
          <w:color w:val="000000"/>
        </w:rPr>
        <w:t xml:space="preserve">Dat is een goed begin! Je ziet al dat het mesoderm zich rondom de as van het embryo organiseert, en dat de ligging belangrijk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me je een hint geven: de vier hoofdsubdomeinen van het mesoderm worden vaak als volgt genoemd â van het midden naar buiten:</w:t>
      </w:r>
      <w:r>
        <w:br w:type="textWrapping"/>
      </w:r>
      <w:r>
        <w:rPr>
          <w:rFonts w:ascii="Arial" w:hAnsi="Arial" w:eastAsia="Arial" w:cs="Arial"/>
          <w:i w:val="false"/>
          <w:b w:val="false"/>
          <w:u w:val="none"/>
          <w:strike w:val="false"/>
          <w:sz w:val="20"/>
          <w:szCs w:val="20"/>
          <w:color w:val="000000"/>
        </w:rPr>
        <w:t xml:space="preserve">- Axiaal mesoderm (ook wel de chorda dorsalis)</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misschien nu deze namen, of kun je aangeven waar je deze structuren tegenkomt in de ontwikkeling? Welke rol zou bijvoorbeeld het paraxiale mesoderm kunnen hebben,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(2025-09-17T15:07:16.233231+00:00):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(2025-09-17T15:07:32.191918+00:00):</w:t>
      </w:r>
      <w:r>
        <w:br w:type="textWrapping"/>
      </w:r>
      <w:r>
        <w:rPr>
          <w:rFonts w:ascii="Arial" w:hAnsi="Arial" w:eastAsia="Arial" w:cs="Arial"/>
          <w:i w:val="false"/>
          <w:b w:val="false"/>
          <w:u w:val="none"/>
          <w:strike w:val="false"/>
          <w:sz w:val="20"/>
          <w:szCs w:val="20"/>
          <w:color w:val="000000"/>
        </w:rPr>
        <w:t xml:space="preserve">Geen zorgen, dit is precies waarvoor we oefenen! Laten we het even loskoppelen van de details.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belangrijkste: het mesoderm wordt onderverdeeld naar ligging ten opzichte van de 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helemaal in het midden (vormt onder andere de chorda dorsalis/notogordel)</w:t>
      </w:r>
      <w:r>
        <w:br w:type="textWrapping"/>
      </w:r>
      <w:r>
        <w:rPr>
          <w:rFonts w:ascii="Arial" w:hAnsi="Arial" w:eastAsia="Arial" w:cs="Arial"/>
          <w:i w:val="false"/>
          <w:b w:val="false"/>
          <w:u w:val="none"/>
          <w:strike w:val="false"/>
          <w:sz w:val="20"/>
          <w:szCs w:val="20"/>
          <w:color w:val="000000"/>
        </w:rPr>
        <w:t xml:space="preserve">- Paraxiaal mesoderm: direct naast het axiale mesoderm (wordt later onder andere wervels en spieren)</w:t>
      </w:r>
      <w:r>
        <w:br w:type="textWrapping"/>
      </w:r>
      <w:r>
        <w:rPr>
          <w:rFonts w:ascii="Arial" w:hAnsi="Arial" w:eastAsia="Arial" w:cs="Arial"/>
          <w:i w:val="false"/>
          <w:b w:val="false"/>
          <w:u w:val="none"/>
          <w:strike w:val="false"/>
          <w:sz w:val="20"/>
          <w:szCs w:val="20"/>
          <w:color w:val="000000"/>
        </w:rPr>
        <w:t xml:space="preserve">- Intermediair mesoderm: tussen paraxiaal en laterale plaat in (vormt onder andere de nieren en voortplantingsorganen)</w:t>
      </w:r>
      <w:r>
        <w:br w:type="textWrapping"/>
      </w:r>
      <w:r>
        <w:rPr>
          <w:rFonts w:ascii="Arial" w:hAnsi="Arial" w:eastAsia="Arial" w:cs="Arial"/>
          <w:i w:val="false"/>
          <w:b w:val="false"/>
          <w:u w:val="none"/>
          <w:strike w:val="false"/>
          <w:sz w:val="20"/>
          <w:szCs w:val="20"/>
          <w:color w:val="000000"/>
        </w:rPr>
        <w:t xml:space="preserve">- Laterale plaat mesoderm: aan de zijkant, splitst zich in twee lagen â daarvan ontstaan onder andere de lichaamswand en de organen in de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proberen de begrippen verder te verkennen?  </w:t>
      </w:r>
      <w:r>
        <w:br w:type="textWrapping"/>
      </w:r>
      <w:r>
        <w:rPr>
          <w:rFonts w:ascii="Arial" w:hAnsi="Arial" w:eastAsia="Arial" w:cs="Arial"/>
          <w:i w:val="false"/>
          <w:b w:val="false"/>
          <w:u w:val="none"/>
          <w:strike w:val="false"/>
          <w:sz w:val="20"/>
          <w:szCs w:val="20"/>
          <w:color w:val="000000"/>
        </w:rPr>
        <w:t xml:space="preserve">We hebben het eerder gehad over craniale (kop), caudale (staart), ventrale (buik) en dorsale (rug) kanten van het embryo. Kun je uitleggen wat elk van deze termen betekent of aanwijzen waar ze liggen ten opzichte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(2025-09-17T15:08:39.320926+00:00):</w:t>
      </w:r>
      <w:r>
        <w:br w:type="textWrapping"/>
      </w:r>
      <w:r>
        <w:rPr>
          <w:rFonts w:ascii="Arial" w:hAnsi="Arial" w:eastAsia="Arial" w:cs="Arial"/>
          <w:i w:val="false"/>
          <w:b w:val="false"/>
          <w:u w:val="none"/>
          <w:strike w:val="false"/>
          <w:sz w:val="20"/>
          <w:szCs w:val="20"/>
          <w:color w:val="000000"/>
        </w:rPr>
        <w:t xml:space="preserve">cranial betekend richting het hoofd, caudal betekend richting de staart, ventraal betekend richting de buik kant, dorsaal betekend richting de rug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(2025-09-17T15:08:46.053554+00:00):</w:t>
      </w:r>
      <w:r>
        <w:br w:type="textWrapping"/>
      </w:r>
      <w:r>
        <w:rPr>
          <w:rFonts w:ascii="Arial" w:hAnsi="Arial" w:eastAsia="Arial" w:cs="Arial"/>
          <w:i w:val="false"/>
          <w:b w:val="false"/>
          <w:u w:val="none"/>
          <w:strike w:val="false"/>
          <w:sz w:val="20"/>
          <w:szCs w:val="20"/>
          <w:color w:val="000000"/>
        </w:rPr>
        <w:t xml:space="preserve">Heel goed! Je hebt de betekenissen van craniaal, caudaal, ventraal en dorsaal correct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belangrijkste termen en indelingen onder de knie. Laten we een niveau dieper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en waarom dit zoân belangrijke stap is in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(2025-09-17T15:09:30.464294+00:00):</w:t>
      </w:r>
      <w:r>
        <w:br w:type="textWrapping"/>
      </w:r>
      <w:r>
        <w:rPr>
          <w:rFonts w:ascii="Arial" w:hAnsi="Arial" w:eastAsia="Arial" w:cs="Arial"/>
          <w:i w:val="false"/>
          <w:b w:val="false"/>
          <w:u w:val="none"/>
          <w:strike w:val="false"/>
          <w:sz w:val="20"/>
          <w:szCs w:val="20"/>
          <w:color w:val="000000"/>
        </w:rPr>
        <w:t xml:space="preserve">gastrulatie is het vormen van het mesoderm, hierbij gaat het blastocyte van 2 lagen naar 3 lagen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(2025-09-17T15:09:41.079067+00:00):</w:t>
      </w:r>
      <w:r>
        <w:br w:type="textWrapping"/>
      </w:r>
      <w:r>
        <w:rPr>
          <w:rFonts w:ascii="Arial" w:hAnsi="Arial" w:eastAsia="Arial" w:cs="Arial"/>
          <w:i w:val="false"/>
          <w:b w:val="false"/>
          <w:u w:val="none"/>
          <w:strike w:val="false"/>
          <w:sz w:val="20"/>
          <w:szCs w:val="20"/>
          <w:color w:val="000000"/>
        </w:rPr>
        <w:t xml:space="preserve">Dat klopt! Gastrulatie is inderdaad het proces waarbij uit de tweelagige kiemschijf een drielagige kiemschijf ontstaat: ectoderm, mesoderm en endoderm. Hierdoor kunnen alle verschillende organen en weefsels zich later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voor de precisie: de term âblastocytâ hoort bij een eerdere fase; tijdens gastrulatie spreek je eigenlijk van de âembryonale schijfâ.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volgende belangrijke vraag:  </w:t>
      </w:r>
      <w:r>
        <w:br w:type="textWrapping"/>
      </w:r>
      <w:r>
        <w:rPr>
          <w:rFonts w:ascii="Arial" w:hAnsi="Arial" w:eastAsia="Arial" w:cs="Arial"/>
          <w:i w:val="false"/>
          <w:b w:val="false"/>
          <w:u w:val="none"/>
          <w:strike w:val="false"/>
          <w:sz w:val="20"/>
          <w:szCs w:val="20"/>
          <w:color w:val="000000"/>
        </w:rPr>
        <w:t xml:space="preserve">Waarom is embryonale plooing (embryonic folding) nodig nÃ¡ gastrulatie? Wat is het functionele gevolg van die plooien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(2025-09-17T15:10:01.300454+00:00):</w:t>
      </w:r>
      <w:r>
        <w:br w:type="textWrapping"/>
      </w:r>
      <w:r>
        <w:rPr>
          <w:rFonts w:ascii="Arial" w:hAnsi="Arial" w:eastAsia="Arial" w:cs="Arial"/>
          <w:i w:val="false"/>
          <w:b w:val="false"/>
          <w:u w:val="none"/>
          <w:strike w:val="false"/>
          <w:sz w:val="20"/>
          <w:szCs w:val="20"/>
          <w:color w:val="000000"/>
        </w:rPr>
        <w:t xml:space="preserve">even kleine vraag, wanneer spreek je dan van een blastocyte?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(2025-09-17T15:10:17.327411+00:00):</w:t>
      </w:r>
      <w:r>
        <w:br w:type="textWrapping"/>
      </w:r>
      <w:r>
        <w:rPr>
          <w:rFonts w:ascii="Arial" w:hAnsi="Arial" w:eastAsia="Arial" w:cs="Arial"/>
          <w:i w:val="false"/>
          <w:b w:val="false"/>
          <w:u w:val="none"/>
          <w:strike w:val="false"/>
          <w:sz w:val="20"/>
          <w:szCs w:val="20"/>
          <w:color w:val="000000"/>
        </w:rPr>
        <w:t xml:space="preserve">Goede vraag! Een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term blastocyt gebruik je in een **heel vroege fase** van de embryonale ontwikkeling, **ruim vÃ³Ã³r gastrulatie**. Kort de stappen: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**Zygote:** enkele uren na bevruchting (Ã©Ã©n enkele cel)</w:t>
      </w:r>
      <w:r>
        <w:br w:type="textWrapping"/>
      </w:r>
      <w:r>
        <w:rPr>
          <w:rFonts w:ascii="Arial" w:hAnsi="Arial" w:eastAsia="Arial" w:cs="Arial"/>
          <w:i w:val="false"/>
          <w:b w:val="false"/>
          <w:u w:val="none"/>
          <w:strike w:val="false"/>
          <w:sz w:val="20"/>
          <w:szCs w:val="20"/>
          <w:color w:val="000000"/>
        </w:rPr>
        <w:t xml:space="preserve">- **Morula:** na ongeveer 3 dagen (compacte klomp cellen)</w:t>
      </w:r>
      <w:r>
        <w:br w:type="textWrapping"/>
      </w:r>
      <w:r>
        <w:rPr>
          <w:rFonts w:ascii="Arial" w:hAnsi="Arial" w:eastAsia="Arial" w:cs="Arial"/>
          <w:i w:val="false"/>
          <w:b w:val="false"/>
          <w:u w:val="none"/>
          <w:strike w:val="false"/>
          <w:sz w:val="20"/>
          <w:szCs w:val="20"/>
          <w:color w:val="000000"/>
        </w:rPr>
        <w:t xml:space="preserve">- **Blastocyt:** dag 5-6 na bevruchting  </w:t>
      </w:r>
      <w:r>
        <w:br w:type="textWrapping"/>
      </w:r>
      <w:r>
        <w:rPr>
          <w:rFonts w:ascii="Arial" w:hAnsi="Arial" w:eastAsia="Arial" w:cs="Arial"/>
          <w:i w:val="false"/>
          <w:b w:val="false"/>
          <w:u w:val="none"/>
          <w:strike w:val="false"/>
          <w:sz w:val="20"/>
          <w:szCs w:val="20"/>
          <w:color w:val="000000"/>
        </w:rPr>
        <w:t xml:space="preserve">  Dit is het stadium dat de embryoblast (binnenste cellen, die straks de kiemlagen vormen) en de trofoblast (buitenste cellen, die de placenta gaan vormen) van elkaar te onderscheiden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innesteling in de baarmoeder is het embryo dus een **blastocyt**.  </w:t>
      </w:r>
      <w:r>
        <w:br w:type="textWrapping"/>
      </w:r>
      <w:r>
        <w:rPr>
          <w:rFonts w:ascii="Arial" w:hAnsi="Arial" w:eastAsia="Arial" w:cs="Arial"/>
          <w:i w:val="false"/>
          <w:b w:val="false"/>
          <w:u w:val="none"/>
          <w:strike w:val="false"/>
          <w:sz w:val="20"/>
          <w:szCs w:val="20"/>
          <w:color w:val="000000"/>
        </w:rPr>
        <w:t xml:space="preserve">Pas daarna, als de embryonale schijf met 2 lagen (epiblast/hypoblast) is gevormd, en vervolgens na gastrulatie met 3 lagen, spreekt men niet meer van een blastocyt maar van een **embryo** met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verder op doorvragen, of wil je weer verdergaan met de vorige vraag over het belang van embryonale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(2025-09-17T15:11:23.588432+00:00):</w:t>
      </w:r>
      <w:r>
        <w:br w:type="textWrapping"/>
      </w:r>
      <w:r>
        <w:rPr>
          <w:rFonts w:ascii="Arial" w:hAnsi="Arial" w:eastAsia="Arial" w:cs="Arial"/>
          <w:i w:val="false"/>
          <w:b w:val="false"/>
          <w:u w:val="none"/>
          <w:strike w:val="false"/>
          <w:sz w:val="20"/>
          <w:szCs w:val="20"/>
          <w:color w:val="000000"/>
        </w:rPr>
        <w:t xml:space="preserve">laten we verder gaan met de vorige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(2025-09-17T15:11:29.1637+00:00):</w:t>
      </w:r>
      <w:r>
        <w:br w:type="textWrapping"/>
      </w:r>
      <w:r>
        <w:rPr>
          <w:rFonts w:ascii="Arial" w:hAnsi="Arial" w:eastAsia="Arial" w:cs="Arial"/>
          <w:i w:val="false"/>
          <w:b w:val="false"/>
          <w:u w:val="none"/>
          <w:strike w:val="false"/>
          <w:sz w:val="20"/>
          <w:szCs w:val="20"/>
          <w:color w:val="000000"/>
        </w:rPr>
        <w:t xml:space="preserve">Mooi! Hier nogmaals 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embryonale plooing (embryonic folding) nodig nÃ¡ gastrulatie? Wat is het functionele gevolg van die plooien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(2025-09-17T15:12:01.715668+00:00):</w:t>
      </w:r>
      <w:r>
        <w:br w:type="textWrapping"/>
      </w:r>
      <w:r>
        <w:rPr>
          <w:rFonts w:ascii="Arial" w:hAnsi="Arial" w:eastAsia="Arial" w:cs="Arial"/>
          <w:i w:val="false"/>
          <w:b w:val="false"/>
          <w:u w:val="none"/>
          <w:strike w:val="false"/>
          <w:sz w:val="20"/>
          <w:szCs w:val="20"/>
          <w:color w:val="000000"/>
        </w:rPr>
        <w:t xml:space="preserve">even kleine vraag, kan je ook figuren maken? of alleen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(2025-09-17T15:12:11.348113+00:00):</w:t>
      </w:r>
      <w:r>
        <w:br w:type="textWrapping"/>
      </w:r>
      <w:r>
        <w:rPr>
          <w:rFonts w:ascii="Arial" w:hAnsi="Arial" w:eastAsia="Arial" w:cs="Arial"/>
          <w:i w:val="false"/>
          <w:b w:val="false"/>
          <w:u w:val="none"/>
          <w:strike w:val="false"/>
          <w:sz w:val="20"/>
          <w:szCs w:val="20"/>
          <w:color w:val="000000"/>
        </w:rPr>
        <w:t xml:space="preserve">Goede vraag! Ik kan zelf geen figuren tekenen of genereren, maar ik kan je wel beschrijven hoe een figuur eruit zou kunnen zien of welke onderdelen erin horen. Als jij een afbeelding uploadt, kan ik je ook helpen deze te interpreteren of uitleg te geven over wat je ziet.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een beschrijving geef van een figuur over embryonale plooing? Of wil je verder met de uitleg waarom embryonale plooing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(2025-09-17T15:12:21.315616+00:00):</w:t>
      </w:r>
      <w:r>
        <w:br w:type="textWrapping"/>
      </w:r>
      <w:r>
        <w:rPr>
          <w:rFonts w:ascii="Arial" w:hAnsi="Arial" w:eastAsia="Arial" w:cs="Arial"/>
          <w:i w:val="false"/>
          <w:b w:val="false"/>
          <w:u w:val="none"/>
          <w:strike w:val="false"/>
          <w:sz w:val="20"/>
          <w:szCs w:val="20"/>
          <w:color w:val="000000"/>
        </w:rPr>
        <w:t xml:space="preserve">nee dankjewel, was alleen benieuwd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(2025-09-17T15:12:29.619801+00:00):</w:t>
      </w:r>
      <w:r>
        <w:br w:type="textWrapping"/>
      </w:r>
      <w:r>
        <w:rPr>
          <w:rFonts w:ascii="Arial" w:hAnsi="Arial" w:eastAsia="Arial" w:cs="Arial"/>
          <w:i w:val="false"/>
          <w:b w:val="false"/>
          <w:u w:val="none"/>
          <w:strike w:val="false"/>
          <w:sz w:val="20"/>
          <w:szCs w:val="20"/>
          <w:color w:val="000000"/>
        </w:rPr>
        <w:t xml:space="preserve">Helder, geen probleem!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weer terug gaan naar de vraag:  </w:t>
      </w:r>
      <w:r>
        <w:br w:type="textWrapping"/>
      </w:r>
      <w:r>
        <w:rPr>
          <w:rFonts w:ascii="Arial" w:hAnsi="Arial" w:eastAsia="Arial" w:cs="Arial"/>
          <w:i w:val="false"/>
          <w:b w:val="false"/>
          <w:u w:val="none"/>
          <w:strike w:val="false"/>
          <w:sz w:val="20"/>
          <w:szCs w:val="20"/>
          <w:color w:val="000000"/>
        </w:rPr>
        <w:t xml:space="preserve">Waarom is embryonale plooing functioneel zo belangrijk na gastrulatie? Wat gebeurt er met de vorm en organisatie van het embryo door deze plooien?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(2025-09-17T15:13:37.377019+00:00):</w:t>
      </w:r>
      <w:r>
        <w:br w:type="textWrapping"/>
      </w:r>
      <w:r>
        <w:rPr>
          <w:rFonts w:ascii="Arial" w:hAnsi="Arial" w:eastAsia="Arial" w:cs="Arial"/>
          <w:i w:val="false"/>
          <w:b w:val="false"/>
          <w:u w:val="none"/>
          <w:strike w:val="false"/>
          <w:sz w:val="20"/>
          <w:szCs w:val="20"/>
          <w:color w:val="000000"/>
        </w:rPr>
        <w:t xml:space="preserve">plooiing is belangrijk omdat we dan lichaamsassen gaan vormen en zo verder kunnen ontwikkelen in 3d. als we niet vouwen dan kan er ook geen 3d organismen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(2025-09-17T15:13:48.208873+00:00):</w:t>
      </w:r>
      <w:r>
        <w:br w:type="textWrapping"/>
      </w:r>
      <w:r>
        <w:rPr>
          <w:rFonts w:ascii="Arial" w:hAnsi="Arial" w:eastAsia="Arial" w:cs="Arial"/>
          <w:i w:val="false"/>
          <w:b w:val="false"/>
          <w:u w:val="none"/>
          <w:strike w:val="false"/>
          <w:sz w:val="20"/>
          <w:szCs w:val="20"/>
          <w:color w:val="000000"/>
        </w:rPr>
        <w:t xml:space="preserve">Goed uitgelegd! Het klopt: door embryonale plooing krijgt het embryo driedimensionale vorm en worden de lichaamsassen (zoals hoofd-staart en links-rechts) en de buikwand gevormd. Door deze organisatiewijziging wordt de basis gelegd voor lichaamsstructuren zoals de buikwand, de buikholte en de aanliggende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het verband is tussen de drie kiemlagen (ectoderm, mesoderm, endoderm) en de weefsels/organen die daar later uit ontstaan? Wat vormt bijvoorbeeld het ectoderm, en wat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(2025-09-17T15:14:56.697186+00:00):</w:t>
      </w:r>
      <w:r>
        <w:br w:type="textWrapping"/>
      </w:r>
      <w:r>
        <w:rPr>
          <w:rFonts w:ascii="Arial" w:hAnsi="Arial" w:eastAsia="Arial" w:cs="Arial"/>
          <w:i w:val="false"/>
          <w:b w:val="false"/>
          <w:u w:val="none"/>
          <w:strike w:val="false"/>
          <w:sz w:val="20"/>
          <w:szCs w:val="20"/>
          <w:color w:val="000000"/>
        </w:rPr>
        <w:t xml:space="preserve">ectoderm vormt vooral de huid en het volledige zenuwstelsel, mesoderm vormt vooral structuren zoals geen idee en endoderm vormt vooral bekleding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(2025-09-17T15:15:06.322823+00:00):</w:t>
      </w:r>
      <w:r>
        <w:br w:type="textWrapping"/>
      </w:r>
      <w:r>
        <w:rPr>
          <w:rFonts w:ascii="Arial" w:hAnsi="Arial" w:eastAsia="Arial" w:cs="Arial"/>
          <w:i w:val="false"/>
          <w:b w:val="false"/>
          <w:u w:val="none"/>
          <w:strike w:val="false"/>
          <w:sz w:val="20"/>
          <w:szCs w:val="20"/>
          <w:color w:val="000000"/>
        </w:rPr>
        <w:t xml:space="preserve">Goed begin! Je noemt al dat het ectoderm huid en zenuwstelsel vormt, en dat het endoderm de bekleding van organen geeft â helemaal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het mesoderm: kun je je voorstellen welke soorten weefsels of structuren in het lichaam vooral uit het âmiddenâ komen? Denk aan spieren, botten, bloedvaten en dieperliggende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daarop voortbouwen? Wat zou het mesoderm bijvoorbeeld kunnen vormen behalve spieren en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(2025-09-17T15:15:20.513077+00:00):</w:t>
      </w:r>
      <w:r>
        <w:br w:type="textWrapping"/>
      </w:r>
      <w:r>
        <w:rPr>
          <w:rFonts w:ascii="Arial" w:hAnsi="Arial" w:eastAsia="Arial" w:cs="Arial"/>
          <w:i w:val="false"/>
          <w:b w:val="false"/>
          <w:u w:val="none"/>
          <w:strike w:val="false"/>
          <w:sz w:val="20"/>
          <w:szCs w:val="20"/>
          <w:color w:val="000000"/>
        </w:rPr>
        <w:t xml:space="preserve">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(2025-09-17T15:15:30.732517+00:00):</w:t>
      </w:r>
      <w:r>
        <w:br w:type="textWrapping"/>
      </w:r>
      <w:r>
        <w:rPr>
          <w:rFonts w:ascii="Arial" w:hAnsi="Arial" w:eastAsia="Arial" w:cs="Arial"/>
          <w:i w:val="false"/>
          <w:b w:val="false"/>
          <w:u w:val="none"/>
          <w:strike w:val="false"/>
          <w:sz w:val="20"/>
          <w:szCs w:val="20"/>
          <w:color w:val="000000"/>
        </w:rPr>
        <w:t xml:space="preserve">Precies! Mesoderm vormt inderdaad bindweefsel. Je hebt nu de hoofdgroepen te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zenuwstelsel</w:t>
      </w:r>
      <w:r>
        <w:br w:type="textWrapping"/>
      </w:r>
      <w:r>
        <w:rPr>
          <w:rFonts w:ascii="Arial" w:hAnsi="Arial" w:eastAsia="Arial" w:cs="Arial"/>
          <w:i w:val="false"/>
          <w:b w:val="false"/>
          <w:u w:val="none"/>
          <w:strike w:val="false"/>
          <w:sz w:val="20"/>
          <w:szCs w:val="20"/>
          <w:color w:val="000000"/>
        </w:rPr>
        <w:t xml:space="preserve">- Mesoderm: spieren, botten, bindweefsel, bloedvaten, hart, nieren, voortplantingssystemen</w:t>
      </w:r>
      <w:r>
        <w:br w:type="textWrapping"/>
      </w:r>
      <w:r>
        <w:rPr>
          <w:rFonts w:ascii="Arial" w:hAnsi="Arial" w:eastAsia="Arial" w:cs="Arial"/>
          <w:i w:val="false"/>
          <w:b w:val="false"/>
          <w:u w:val="none"/>
          <w:strike w:val="false"/>
          <w:sz w:val="20"/>
          <w:szCs w:val="20"/>
          <w:color w:val="000000"/>
        </w:rPr>
        <w:t xml:space="preserve">- Endoderm: bekleding van het maagdarmkanaal, longen, lever, pancreas en andere interne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ontstaat de lichaamsholte (coeloom) tijdens de vroege embryonale ontwikkeling, en welke rol speelt het laterale plaat mesoderm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(2025-09-17T15:16:24.616546+00:00):</w:t>
      </w:r>
      <w:r>
        <w:br w:type="textWrapping"/>
      </w:r>
      <w:r>
        <w:rPr>
          <w:rFonts w:ascii="Arial" w:hAnsi="Arial" w:eastAsia="Arial" w:cs="Arial"/>
          <w:i w:val="false"/>
          <w:b w:val="false"/>
          <w:u w:val="none"/>
          <w:strike w:val="false"/>
          <w:sz w:val="20"/>
          <w:szCs w:val="20"/>
          <w:color w:val="000000"/>
        </w:rPr>
        <w:t xml:space="preserve">ze ontstaan doordat mesoderm naar beneden wordt gevouwen samen met het ectoderm waardoor zo een holte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(2025-09-17T15:16:34.50268+00:00):</w:t>
      </w:r>
      <w:r>
        <w:br w:type="textWrapping"/>
      </w:r>
      <w:r>
        <w:rPr>
          <w:rFonts w:ascii="Arial" w:hAnsi="Arial" w:eastAsia="Arial" w:cs="Arial"/>
          <w:i w:val="false"/>
          <w:b w:val="false"/>
          <w:u w:val="none"/>
          <w:strike w:val="false"/>
          <w:sz w:val="20"/>
          <w:szCs w:val="20"/>
          <w:color w:val="000000"/>
        </w:rPr>
        <w:t xml:space="preserve">Je zit op het juiste spoor: de ligging en beweging van het mesoderm zijn inderdaad belangrijk voor de vorming van de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extra aanwijzing: het **laterale plaat mesoderm** splitst zich in twee bladen: een dat tegen het ectoderm aanligt (parietaal), en een dat tegen het endoderm aanligt (visceraal).  </w:t>
      </w:r>
      <w:r>
        <w:br w:type="textWrapping"/>
      </w:r>
      <w:r>
        <w:rPr>
          <w:rFonts w:ascii="Arial" w:hAnsi="Arial" w:eastAsia="Arial" w:cs="Arial"/>
          <w:i w:val="false"/>
          <w:b w:val="false"/>
          <w:u w:val="none"/>
          <w:strike w:val="false"/>
          <w:sz w:val="20"/>
          <w:szCs w:val="20"/>
          <w:color w:val="000000"/>
        </w:rPr>
        <w:t xml:space="preserve">Daartussen vormt zich een ruimte.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benoemen hoe deze twee bladen heten en hoe deze ruimte (lichaamsholte) zich verder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(2025-09-17T15:16:50.530365+00:00):</w:t>
      </w:r>
      <w:r>
        <w:br w:type="textWrapping"/>
      </w:r>
      <w:r>
        <w:rPr>
          <w:rFonts w:ascii="Arial" w:hAnsi="Arial" w:eastAsia="Arial" w:cs="Arial"/>
          <w:i w:val="false"/>
          <w:b w:val="false"/>
          <w:u w:val="none"/>
          <w:strike w:val="false"/>
          <w:sz w:val="20"/>
          <w:szCs w:val="20"/>
          <w:color w:val="000000"/>
        </w:rPr>
        <w:t xml:space="preserve">ik ben de naam even kwijt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(2025-09-17T15:19:22.529192+00:00):</w:t>
      </w:r>
      <w:r>
        <w:br w:type="textWrapping"/>
      </w:r>
      <w:r>
        <w:rPr>
          <w:rFonts w:ascii="Arial" w:hAnsi="Arial" w:eastAsia="Arial" w:cs="Arial"/>
          <w:i w:val="false"/>
          <w:b w:val="false"/>
          <w:u w:val="none"/>
          <w:strike w:val="false"/>
          <w:sz w:val="20"/>
          <w:szCs w:val="20"/>
          <w:color w:val="000000"/>
        </w:rPr>
        <w:t xml:space="preserve">kunnen we weer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(2025-09-17T15:19:29.24596+00:00):</w:t>
      </w:r>
      <w:r>
        <w:br w:type="textWrapping"/>
      </w:r>
      <w:r>
        <w:rPr>
          <w:rFonts w:ascii="Arial" w:hAnsi="Arial" w:eastAsia="Arial" w:cs="Arial"/>
          <w:i w:val="false"/>
          <w:b w:val="false"/>
          <w:u w:val="none"/>
          <w:strike w:val="false"/>
          <w:sz w:val="20"/>
          <w:szCs w:val="20"/>
          <w:color w:val="000000"/>
        </w:rPr>
        <w:t xml:space="preserve">Zeker! Laten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nu een vraag waarbij je je kennis op het klinische voorbeeld toepast: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alles wat we nu hebben besproken, uitleggen wat er in dit geval is gebeurd? Waarom liggen er bij deze baby delen van de darmen en maag buiten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(2025-09-17T15:20:26.42048+00:00):</w:t>
      </w:r>
      <w:r>
        <w:br w:type="textWrapping"/>
      </w:r>
      <w:r>
        <w:rPr>
          <w:rFonts w:ascii="Arial" w:hAnsi="Arial" w:eastAsia="Arial" w:cs="Arial"/>
          <w:i w:val="false"/>
          <w:b w:val="false"/>
          <w:u w:val="none"/>
          <w:strike w:val="false"/>
          <w:sz w:val="20"/>
          <w:szCs w:val="20"/>
          <w:color w:val="000000"/>
        </w:rPr>
        <w:t xml:space="preserve">er zal tijdens de vouwing iets mis zijn gegaan bij de laterale vouwing, hierbij zal het ectoderm waarschijnlijk niet volledig zijn gesloten waardoor er bij het kindje een holte in de buik is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(2025-09-17T15:20:37.024785+00:00):</w:t>
      </w:r>
      <w:r>
        <w:br w:type="textWrapping"/>
      </w:r>
      <w:r>
        <w:rPr>
          <w:rFonts w:ascii="Arial" w:hAnsi="Arial" w:eastAsia="Arial" w:cs="Arial"/>
          <w:i w:val="false"/>
          <w:b w:val="false"/>
          <w:u w:val="none"/>
          <w:strike w:val="false"/>
          <w:sz w:val="20"/>
          <w:szCs w:val="20"/>
          <w:color w:val="000000"/>
        </w:rPr>
        <w:t xml:space="preserve">Heel goed! Je benoemt inderdaad dat tijdens de laterale vouwing (laterale embryonale folding) iets niet helemaal goed is gegaan, waardoor de buik niet volledig is gesloten. Daardoor is er een opening ontstaan waardoor de darmen buiten het lichaam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uitleggen:</w:t>
      </w:r>
      <w:r>
        <w:br w:type="textWrapping"/>
      </w:r>
      <w:r>
        <w:rPr>
          <w:rFonts w:ascii="Arial" w:hAnsi="Arial" w:eastAsia="Arial" w:cs="Arial"/>
          <w:i w:val="false"/>
          <w:b w:val="false"/>
          <w:u w:val="none"/>
          <w:strike w:val="false"/>
          <w:sz w:val="20"/>
          <w:szCs w:val="20"/>
          <w:color w:val="000000"/>
        </w:rPr>
        <w:t xml:space="preserve">- Welke rol het mesoderm en het sluiten van de buikwand hier hebben gespeeld?</w:t>
      </w:r>
      <w:r>
        <w:br w:type="textWrapping"/>
      </w:r>
      <w:r>
        <w:rPr>
          <w:rFonts w:ascii="Arial" w:hAnsi="Arial" w:eastAsia="Arial" w:cs="Arial"/>
          <w:i w:val="false"/>
          <w:b w:val="false"/>
          <w:u w:val="none"/>
          <w:strike w:val="false"/>
          <w:sz w:val="20"/>
          <w:szCs w:val="20"/>
          <w:color w:val="000000"/>
        </w:rPr>
        <w:t xml:space="preserve">- En waarom dat probleem meestal aan de rechterkant van de navel optreedt, zoals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(2025-09-17T15:21:11.645751+00:00):</w:t>
      </w:r>
      <w:r>
        <w:br w:type="textWrapping"/>
      </w:r>
      <w:r>
        <w:rPr>
          <w:rFonts w:ascii="Arial" w:hAnsi="Arial" w:eastAsia="Arial" w:cs="Arial"/>
          <w:i w:val="false"/>
          <w:b w:val="false"/>
          <w:u w:val="none"/>
          <w:strike w:val="false"/>
          <w:sz w:val="20"/>
          <w:szCs w:val="20"/>
          <w:color w:val="000000"/>
        </w:rPr>
        <w:t xml:space="preserve">het mesoderm vormt de buikholte dus deze zal niet volledig gesloten zijn, en waarom aan de rechter kant zou ik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(2025-09-17T15:21:20.983914+00:00):</w:t>
      </w:r>
      <w:r>
        <w:br w:type="textWrapping"/>
      </w:r>
      <w:r>
        <w:rPr>
          <w:rFonts w:ascii="Arial" w:hAnsi="Arial" w:eastAsia="Arial" w:cs="Arial"/>
          <w:i w:val="false"/>
          <w:b w:val="false"/>
          <w:u w:val="none"/>
          <w:strike w:val="false"/>
          <w:sz w:val="20"/>
          <w:szCs w:val="20"/>
          <w:color w:val="000000"/>
        </w:rPr>
        <w:t xml:space="preserve">Goed geredeneerd! Het mesoderm speelt inderdaad een centrale rol bij de vorming en sluiting van de buikwand. Bij onvoldoende sluiting van deze laag ontstaat een opening.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de rechterkant:</w:t>
      </w:r>
      <w:r>
        <w:br w:type="textWrapping"/>
      </w:r>
      <w:r>
        <w:rPr>
          <w:rFonts w:ascii="Arial" w:hAnsi="Arial" w:eastAsia="Arial" w:cs="Arial"/>
          <w:i w:val="false"/>
          <w:b w:val="false"/>
          <w:u w:val="none"/>
          <w:strike w:val="false"/>
          <w:sz w:val="20"/>
          <w:szCs w:val="20"/>
          <w:color w:val="000000"/>
        </w:rPr>
        <w:t xml:space="preserve">Denk aan de ligging van de structuren rondom de navelstreng en de vaten die daar lopen. Heb je eerder gehoord van de positie van de vena umbilicalis (navelstrengader) en of die links of rechts van de middellijn ligt? Hoe zou dat invloed kunnen hebben op het proces van buikwandsluiting,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(2025-09-17T15:22:01.700985+00:00):</w:t>
      </w:r>
      <w:r>
        <w:br w:type="textWrapping"/>
      </w:r>
      <w:r>
        <w:rPr>
          <w:rFonts w:ascii="Arial" w:hAnsi="Arial" w:eastAsia="Arial" w:cs="Arial"/>
          <w:i w:val="false"/>
          <w:b w:val="false"/>
          <w:u w:val="none"/>
          <w:strike w:val="false"/>
          <w:sz w:val="20"/>
          <w:szCs w:val="20"/>
          <w:color w:val="000000"/>
        </w:rPr>
        <w:t xml:space="preserve">kun je mij zo een hele goede feedback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(2025-09-17T15:22:27.506894+00:00):</w:t>
      </w:r>
      <w:r>
        <w:br w:type="textWrapping"/>
      </w:r>
      <w:r>
        <w:rPr>
          <w:rFonts w:ascii="Arial" w:hAnsi="Arial" w:eastAsia="Arial" w:cs="Arial"/>
          <w:i w:val="false"/>
          <w:b w:val="false"/>
          <w:u w:val="none"/>
          <w:strike w:val="false"/>
          <w:sz w:val="20"/>
          <w:szCs w:val="20"/>
          <w:color w:val="000000"/>
        </w:rPr>
        <w:t xml:space="preserve">Heel graag! Hier volgt uitgebreide, doelgerichte feedback afgestemd op jouw antwoorden en voortgang: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je goed doet:**</w:t>
      </w:r>
      <w:r>
        <w:br w:type="textWrapping"/>
      </w:r>
      <w:r>
        <w:rPr>
          <w:rFonts w:ascii="Arial" w:hAnsi="Arial" w:eastAsia="Arial" w:cs="Arial"/>
          <w:i w:val="false"/>
          <w:b w:val="false"/>
          <w:u w:val="none"/>
          <w:strike w:val="false"/>
          <w:sz w:val="20"/>
          <w:szCs w:val="20"/>
          <w:color w:val="000000"/>
        </w:rPr>
        <w:t xml:space="preserve">- Je hebt de drie kiemlagen correct benoemd en kunt de basis leggen van gastrulatie en plooing.</w:t>
      </w:r>
      <w:r>
        <w:br w:type="textWrapping"/>
      </w:r>
      <w:r>
        <w:rPr>
          <w:rFonts w:ascii="Arial" w:hAnsi="Arial" w:eastAsia="Arial" w:cs="Arial"/>
          <w:i w:val="false"/>
          <w:b w:val="false"/>
          <w:u w:val="none"/>
          <w:strike w:val="false"/>
          <w:sz w:val="20"/>
          <w:szCs w:val="20"/>
          <w:color w:val="000000"/>
        </w:rPr>
        <w:t xml:space="preserve">- Je begrijpt het belang van embryonale plooing als voorwaarde voor een driedimensionale lichaamsopbouw.</w:t>
      </w:r>
      <w:r>
        <w:br w:type="textWrapping"/>
      </w:r>
      <w:r>
        <w:rPr>
          <w:rFonts w:ascii="Arial" w:hAnsi="Arial" w:eastAsia="Arial" w:cs="Arial"/>
          <w:i w:val="false"/>
          <w:b w:val="false"/>
          <w:u w:val="none"/>
          <w:strike w:val="false"/>
          <w:sz w:val="20"/>
          <w:szCs w:val="20"/>
          <w:color w:val="000000"/>
        </w:rPr>
        <w:t xml:space="preserve">- Je beschrijft goed de oorsprong van de verschillende weefsels: ectoderm â huid/zenuwstelsel, mesoderm â spieren/bindweefsel/etc., endoderm â bekleding inwendige organen.</w:t>
      </w:r>
      <w:r>
        <w:br w:type="textWrapping"/>
      </w:r>
      <w:r>
        <w:rPr>
          <w:rFonts w:ascii="Arial" w:hAnsi="Arial" w:eastAsia="Arial" w:cs="Arial"/>
          <w:i w:val="false"/>
          <w:b w:val="false"/>
          <w:u w:val="none"/>
          <w:strike w:val="false"/>
          <w:sz w:val="20"/>
          <w:szCs w:val="20"/>
          <w:color w:val="000000"/>
        </w:rPr>
        <w:t xml:space="preserve">- Je redeneert logisch vanuit embryonale processen naar het klinische voorbeeld van gastroschisis: bij incomplete laterale vouwing ontstaat een defect in de buikwand waar de darmen naar buiten treden.</w:t>
      </w:r>
      <w:r>
        <w:br w:type="textWrapping"/>
      </w:r>
      <w:r>
        <w:rPr>
          <w:rFonts w:ascii="Arial" w:hAnsi="Arial" w:eastAsia="Arial" w:cs="Arial"/>
          <w:i w:val="false"/>
          <w:b w:val="false"/>
          <w:u w:val="none"/>
          <w:strike w:val="false"/>
          <w:sz w:val="20"/>
          <w:szCs w:val="20"/>
          <w:color w:val="000000"/>
        </w:rPr>
        <w:t xml:space="preserve">- Je geeft duidelijk aan waar je aarzelt of iets niet weetâdat is sterk, want zo leer je het snelst.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**Kans op groei:**</w:t>
      </w:r>
      <w:r>
        <w:br w:type="textWrapping"/>
      </w:r>
      <w:r>
        <w:rPr>
          <w:rFonts w:ascii="Arial" w:hAnsi="Arial" w:eastAsia="Arial" w:cs="Arial"/>
          <w:i w:val="false"/>
          <w:b w:val="false"/>
          <w:u w:val="none"/>
          <w:strike w:val="false"/>
          <w:sz w:val="20"/>
          <w:szCs w:val="20"/>
          <w:color w:val="000000"/>
        </w:rPr>
        <w:t xml:space="preserve">- Blijf de verschillende subdomeinen van het mesoderm oefenen: axiaal, paraxiaal, intermediair, laterale plaat.  </w:t>
      </w:r>
      <w:r>
        <w:br w:type="textWrapping"/>
      </w:r>
      <w:r>
        <w:rPr>
          <w:rFonts w:ascii="Arial" w:hAnsi="Arial" w:eastAsia="Arial" w:cs="Arial"/>
          <w:i w:val="false"/>
          <w:b w:val="false"/>
          <w:u w:val="none"/>
          <w:strike w:val="false"/>
          <w:sz w:val="20"/>
          <w:szCs w:val="20"/>
          <w:color w:val="000000"/>
        </w:rPr>
        <w:t xml:space="preserve">  Vooral het laterale plaat mesoderm is cruciaal voor het ontwikkelen van de lichaamsholtes.</w:t>
      </w:r>
      <w:r>
        <w:br w:type="textWrapping"/>
      </w:r>
      <w:r>
        <w:rPr>
          <w:rFonts w:ascii="Arial" w:hAnsi="Arial" w:eastAsia="Arial" w:cs="Arial"/>
          <w:i w:val="false"/>
          <w:b w:val="false"/>
          <w:u w:val="none"/>
          <w:strike w:val="false"/>
          <w:sz w:val="20"/>
          <w:szCs w:val="20"/>
          <w:color w:val="000000"/>
        </w:rPr>
        <w:t xml:space="preserve">- Probeer de functionele rol van het intraembryonaal coeloom en de parietale/viscerale bladen uit het hoofd te leren: dit helpt je bij embryonale defecten te herkennen.</w:t>
      </w:r>
      <w:r>
        <w:br w:type="textWrapping"/>
      </w:r>
      <w:r>
        <w:rPr>
          <w:rFonts w:ascii="Arial" w:hAnsi="Arial" w:eastAsia="Arial" w:cs="Arial"/>
          <w:i w:val="false"/>
          <w:b w:val="false"/>
          <w:u w:val="none"/>
          <w:strike w:val="false"/>
          <w:sz w:val="20"/>
          <w:szCs w:val="20"/>
          <w:color w:val="000000"/>
        </w:rPr>
        <w:t xml:space="preserve">- Denk bij de locatie van gastroschisis aan de anatomie van de navelstrengvaten; de vena umbilicalis ligt meestal links, waardoor de slangstructuren rechts âkwetsbaarderâ kunnen zijn tijdens sluiting.</w:t>
      </w:r>
      <w:r>
        <w:br w:type="textWrapping"/>
      </w:r>
      <w:r>
        <w:rPr>
          <w:rFonts w:ascii="Arial" w:hAnsi="Arial" w:eastAsia="Arial" w:cs="Arial"/>
          <w:i w:val="false"/>
          <w:b w:val="false"/>
          <w:u w:val="none"/>
          <w:strike w:val="false"/>
          <w:sz w:val="20"/>
          <w:szCs w:val="20"/>
          <w:color w:val="000000"/>
        </w:rPr>
        <w:t xml:space="preserve">- Je antwoorden worden steeds vollediger en preciezerâhoud vast aan deze manier van logisch opbouwen. Als je een term niet weet, benoem wat je wÃ©l begrijpt. Dat leidt vanzelf naar het juiste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doorgaan met meer casuÃ¯stiek of heb je behoefte aan meer uitleg over een bepaald onderdeel? Of wil je doorgaan met de eindopdracht om je uitleg voor jezelf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(2025-09-17T15:22:32.295455+00:00):</w:t>
      </w:r>
      <w:r>
        <w:br w:type="textWrapping"/>
      </w:r>
      <w:r>
        <w:rPr>
          <w:rFonts w:ascii="Arial" w:hAnsi="Arial" w:eastAsia="Arial" w:cs="Arial"/>
          <w:i w:val="false"/>
          <w:b w:val="false"/>
          <w:u w:val="none"/>
          <w:strike w:val="false"/>
          <w:sz w:val="20"/>
          <w:szCs w:val="20"/>
          <w:color w:val="000000"/>
        </w:rPr>
        <w:t xml:space="preserve">end conversation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(2025-09-17T15:22:38.081839+00:00):</w:t>
      </w:r>
      <w:r>
        <w:br w:type="textWrapping"/>
      </w:r>
      <w:r>
        <w:rPr>
          <w:rFonts w:ascii="Arial" w:hAnsi="Arial" w:eastAsia="Arial" w:cs="Arial"/>
          <w:i w:val="false"/>
          <w:b w:val="false"/>
          <w:u w:val="none"/>
          <w:strike w:val="false"/>
          <w:sz w:val="20"/>
          <w:szCs w:val="20"/>
          <w:color w:val="000000"/>
        </w:rPr>
        <w:t xml:space="preserve">Prima, bedankt voor je inzet! Succes met je verdere studie embryologie. Mocht je weer willen oefenen of vragen hebben, kom gerust terug!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(2025-09-17T15:23:06.253+00:00):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flink ingezet om een lastig embryologie-onderwerp te doorgronden. Je durfde vragen te stellen als iets niet duidelijk was en bouwde steeds verder op je eigen kennis. Dat is een belangrijke vaardigheid voor een arts in opleiding!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De basis van de drie kiemlagen (ectoderm, mesoderm, endoderm), hun functies, basisbeginselen van gastrulatie en het belang van plooing in de ontwikkeling van het embryo.</w:t>
      </w:r>
      <w:r>
        <w:br w:type="textWrapping"/>
      </w:r>
      <w:r>
        <w:rPr>
          <w:rFonts w:ascii="Arial" w:hAnsi="Arial" w:eastAsia="Arial" w:cs="Arial"/>
          <w:i w:val="false"/>
          <w:b w:val="false"/>
          <w:u w:val="none"/>
          <w:strike w:val="false"/>
          <w:sz w:val="20"/>
          <w:szCs w:val="20"/>
          <w:color w:val="000000"/>
        </w:rPr>
        <w:t xml:space="preserve">- **Goede toepassing van kennis:** Je wist je kennis toe te passen op het klinische casusvoorbeeld (gastroschisis) en de embryonale oorsprong van het buikwanddefect helder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oefenen:** Je had moeite met het benoemen en onthouden van specifieke termen zoals de subdomeinen van het mesoderm en de precieze fases/termen van het vroege embryo (blastocyt, embryonale schijf).  </w:t>
      </w:r>
      <w:r>
        <w:br w:type="textWrapping"/>
      </w:r>
      <w:r>
        <w:rPr>
          <w:rFonts w:ascii="Arial" w:hAnsi="Arial" w:eastAsia="Arial" w:cs="Arial"/>
          <w:i w:val="false"/>
          <w:b w:val="false"/>
          <w:u w:val="none"/>
          <w:strike w:val="false"/>
          <w:sz w:val="20"/>
          <w:szCs w:val="20"/>
          <w:color w:val="000000"/>
        </w:rPr>
        <w:t xml:space="preserve">- **Processen verduidelijken:** Het toelichten van de rolverdeling van de verschillende mesodermlagen en hun ruimtelijke organisatie kon soms wat preciezer, bijvoorbeeld bij de vorming van de lichaamsholte.</w:t>
      </w:r>
      <w:r>
        <w:br w:type="textWrapping"/>
      </w:r>
      <w:r>
        <w:rPr>
          <w:rFonts w:ascii="Arial" w:hAnsi="Arial" w:eastAsia="Arial" w:cs="Arial"/>
          <w:i w:val="false"/>
          <w:b w:val="false"/>
          <w:u w:val="none"/>
          <w:strike w:val="false"/>
          <w:sz w:val="20"/>
          <w:szCs w:val="20"/>
          <w:color w:val="000000"/>
        </w:rPr>
        <w:t xml:space="preserve">- **Termen en details paraat hebben:** Soms vond je het lastig om je specifieke termen of namen van structuren te herinneren. Verder oefenen met deze feiten zal je helpen om straks sneller te schakelen in klinische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voor jezelf een set flashcards met de belangrijkste embryologische termen: de stadia van embryonale ontwikkeling, kiemlagen en hun afgeleiden, mesodermsubdomeinen, en hun rol in defecten zoals gastroschisis. Door dagelijks kort te herhalen, worden deze termen sneller vertrouwd en kun je je beter focussen op inzicht en toepassing!</w:t>
      </w:r>
    </w:p>
    <w:p>
      <w:pPr>
        <w:pStyle w:val="Normal"/>
      </w:pPr>
      <w:r>
        <w:t xml:space="preserve"/>
      </w:r>
    </w:p>
    <w:p>
      <w:pPr>
        <w:pStyle w:val="Titre1"/>
      </w:pPr>
      <w:r>
        <w:t xml:space="preserve">geus.csv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2025-10-23T14:57:36Z</dcterms:modified>
  <cp:category/>
</cp:coreProperties>
</file>