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(2025-09-17T13:15:24.765978+00:00):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(2025-09-17T13:15:38.528923+00:00):</w:t>
      </w:r>
      <w:r>
        <w:br w:type="textWrapping"/>
      </w:r>
      <w:r>
        <w:rPr>
          <w:rFonts w:ascii="Arial" w:hAnsi="Arial" w:eastAsia="Arial" w:cs="Arial"/>
          <w:i w:val="false"/>
          <w:b w:val="false"/>
          <w:u w:val="none"/>
          <w:strike w:val="false"/>
          <w:sz w:val="20"/>
          <w:szCs w:val="20"/>
          <w:color w:val="000000"/>
        </w:rPr>
        <w:t xml:space="preserve">Dank je! We gaan meteen aan de slag. Hier is de casus waar we onze vragen op gaan baseren: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kreeg tijdens routine prenatale controles bij 24 weken zwangerschap een echo. Hierop werd een kleine opening (~5 mm) rechts van de navel van de baby gezien, met delen van de darmen in het vruchtwater. Genetische testen op 26 weken waren normaal, maar de opening werd groter. Na de geboorte, bij een keizersnede op 37 weken, bevonden delen van de dunne en dikke darm en de maag zich buiten de buik van het kind. Er werd een korte steunstructuur van weefsel gezien en de darmen waren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de basis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en waartoe dient dit proces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(2025-09-17T13:16:56.664908+00:00):</w:t>
      </w:r>
      <w:r>
        <w:br w:type="textWrapping"/>
      </w:r>
      <w:r>
        <w:rPr>
          <w:rFonts w:ascii="Arial" w:hAnsi="Arial" w:eastAsia="Arial" w:cs="Arial"/>
          <w:i w:val="false"/>
          <w:b w:val="false"/>
          <w:u w:val="none"/>
          <w:strike w:val="false"/>
          <w:sz w:val="20"/>
          <w:szCs w:val="20"/>
          <w:color w:val="000000"/>
        </w:rPr>
        <w:t xml:space="preserve">gastrulatie is een process die fundementaal is in de vroege phases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(2025-09-17T13:17:03.322808+00:00):</w:t>
      </w:r>
      <w:r>
        <w:br w:type="textWrapping"/>
      </w:r>
      <w:r>
        <w:rPr>
          <w:rFonts w:ascii="Arial" w:hAnsi="Arial" w:eastAsia="Arial" w:cs="Arial"/>
          <w:i w:val="false"/>
          <w:b w:val="false"/>
          <w:u w:val="none"/>
          <w:strike w:val="false"/>
          <w:sz w:val="20"/>
          <w:szCs w:val="20"/>
          <w:color w:val="000000"/>
        </w:rPr>
        <w:t xml:space="preserve">Goed begin! Je zegt dat gastrulatie fundamenteel is in de vroege embryonale ontwikkeling. Kun je aangeven wat er tijdens gastrulatie precies gebeurt met het embryo of welke structuren er hierdoor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(2025-09-17T13:18:05.355365+00:00):</w:t>
      </w:r>
      <w:r>
        <w:br w:type="textWrapping"/>
      </w:r>
      <w:r>
        <w:rPr>
          <w:rFonts w:ascii="Arial" w:hAnsi="Arial" w:eastAsia="Arial" w:cs="Arial"/>
          <w:i w:val="false"/>
          <w:b w:val="false"/>
          <w:u w:val="none"/>
          <w:strike w:val="false"/>
          <w:sz w:val="20"/>
          <w:szCs w:val="20"/>
          <w:color w:val="000000"/>
        </w:rPr>
        <w:t xml:space="preserve">de epiblast en hypoblast worden omgevormd naar de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(2025-09-17T13:18:13.211191+00:00):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epiblast drie kiemlagen ontstaan: ectoderm, mesoderm en endoderm. Deze vormen de basis voor de verdere ontwikkeling van alle organen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embryonale vouwing (embryonic folding)? Waar zorgt dit proces voor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(2025-09-17T13:20:52.348279+00:00):</w:t>
      </w:r>
      <w:r>
        <w:br w:type="textWrapping"/>
      </w:r>
      <w:r>
        <w:rPr>
          <w:rFonts w:ascii="Arial" w:hAnsi="Arial" w:eastAsia="Arial" w:cs="Arial"/>
          <w:i w:val="false"/>
          <w:b w:val="false"/>
          <w:u w:val="none"/>
          <w:strike w:val="false"/>
          <w:sz w:val="20"/>
          <w:szCs w:val="20"/>
          <w:color w:val="000000"/>
        </w:rPr>
        <w:t xml:space="preserve">ik weet dat het gebeurt met de 4de week van embryonale ontwikkeling en dat de embryonale (disk) wordt 3 dimensional doordat er groei is maar ik heb wel vergeten hoe die structuren heten die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(2025-09-17T13:21:01.928368+00:00):</w:t>
      </w:r>
      <w:r>
        <w:br w:type="textWrapping"/>
      </w:r>
      <w:r>
        <w:rPr>
          <w:rFonts w:ascii="Arial" w:hAnsi="Arial" w:eastAsia="Arial" w:cs="Arial"/>
          <w:i w:val="false"/>
          <w:b w:val="false"/>
          <w:u w:val="none"/>
          <w:strike w:val="false"/>
          <w:sz w:val="20"/>
          <w:szCs w:val="20"/>
          <w:color w:val="000000"/>
        </w:rPr>
        <w:t xml:space="preserve">Dat klopt, de embryonale vouwing begint rond week 4 en zorgt ervoor dat de platte embryonale schijf een driedimensionale buisvorm krijgt. Je noemt al dat groei hierin belangrijk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je geheugen een beetje opfrissen:  </w:t>
      </w:r>
      <w:r>
        <w:br w:type="textWrapping"/>
      </w:r>
      <w:r>
        <w:rPr>
          <w:rFonts w:ascii="Arial" w:hAnsi="Arial" w:eastAsia="Arial" w:cs="Arial"/>
          <w:i w:val="false"/>
          <w:b w:val="false"/>
          <w:u w:val="none"/>
          <w:strike w:val="false"/>
          <w:sz w:val="20"/>
          <w:szCs w:val="20"/>
          <w:color w:val="000000"/>
        </w:rPr>
        <w:t xml:space="preserve">Welke twee richtingen van vouwing vinden gelijktijdig plaats tijdens deze periode? Kun je je enkele anatomische termen herinneren die hiermee samenhangen (bijvoorbeeld de richtingen of assen waarlangs de vouwing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(2025-09-17T13:21:24.495593+00:00):</w:t>
      </w:r>
      <w:r>
        <w:br w:type="textWrapping"/>
      </w:r>
      <w:r>
        <w:rPr>
          <w:rFonts w:ascii="Arial" w:hAnsi="Arial" w:eastAsia="Arial" w:cs="Arial"/>
          <w:i w:val="false"/>
          <w:b w:val="false"/>
          <w:u w:val="none"/>
          <w:strike w:val="false"/>
          <w:sz w:val="20"/>
          <w:szCs w:val="20"/>
          <w:color w:val="000000"/>
        </w:rPr>
        <w:t xml:space="preserve">cranio-caudal en lateral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(2025-09-17T13:21:35.814625+00:00):</w:t>
      </w:r>
      <w:r>
        <w:br w:type="textWrapping"/>
      </w:r>
      <w:r>
        <w:rPr>
          <w:rFonts w:ascii="Arial" w:hAnsi="Arial" w:eastAsia="Arial" w:cs="Arial"/>
          <w:i w:val="false"/>
          <w:b w:val="false"/>
          <w:u w:val="none"/>
          <w:strike w:val="false"/>
          <w:sz w:val="20"/>
          <w:szCs w:val="20"/>
          <w:color w:val="000000"/>
        </w:rPr>
        <w:t xml:space="preserve">Precies! De embryonale vouwing gebeurt zowel in de craniocaudale (hoofd-staart) richting als in de laterale (zijwaartse) richting. Dit zorgt ervoor dat het embryo van een platte schijf een meer buisvormige structuur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Noem de drie kiemlagen die ontstaan na gastrulatie, en geef kort aan welke hoofdstructuren of weefsels uit elke kiemlaag ontwikkelen.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(2025-09-17T13:22:01.353546+00:00):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(2025-09-17T13:22:08.162233+00:00):</w:t>
      </w:r>
      <w:r>
        <w:br w:type="textWrapping"/>
      </w:r>
      <w:r>
        <w:rPr>
          <w:rFonts w:ascii="Arial" w:hAnsi="Arial" w:eastAsia="Arial" w:cs="Arial"/>
          <w:i w:val="false"/>
          <w:b w:val="false"/>
          <w:u w:val="none"/>
          <w:strike w:val="false"/>
          <w:sz w:val="20"/>
          <w:szCs w:val="20"/>
          <w:color w:val="000000"/>
        </w:rPr>
        <w:t xml:space="preserve">Goed, je hebt de drie kiemlagen correct genoemd: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voor elk van deze kiemlagen Ã©Ã©n hoofdstructuur of orgaan noemen die eruit ontstaat? Bijvoorbeeld: Wat ontstaat er vooral uit het ectoderm? En uit het mesoderm? Uit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(2025-09-17T13:23:52.286809+00:00):</w:t>
      </w:r>
      <w:r>
        <w:br w:type="textWrapping"/>
      </w:r>
      <w:r>
        <w:rPr>
          <w:rFonts w:ascii="Arial" w:hAnsi="Arial" w:eastAsia="Arial" w:cs="Arial"/>
          <w:i w:val="false"/>
          <w:b w:val="false"/>
          <w:u w:val="none"/>
          <w:strike w:val="false"/>
          <w:sz w:val="20"/>
          <w:szCs w:val="20"/>
          <w:color w:val="000000"/>
        </w:rPr>
        <w:t xml:space="preserve">meso is in het midden dus daar denk ik altijd aan de spieren en de skelet, endoderm denk ik aan de blaas end ectoderm denk ik aan de wervelkolom en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(2025-09-17T13:24:03.801365+00:00):</w:t>
      </w:r>
      <w:r>
        <w:br w:type="textWrapping"/>
      </w:r>
      <w:r>
        <w:rPr>
          <w:rFonts w:ascii="Arial" w:hAnsi="Arial" w:eastAsia="Arial" w:cs="Arial"/>
          <w:i w:val="false"/>
          <w:b w:val="false"/>
          <w:u w:val="none"/>
          <w:strike w:val="false"/>
          <w:sz w:val="20"/>
          <w:szCs w:val="20"/>
          <w:color w:val="000000"/>
        </w:rPr>
        <w:t xml:space="preserve">Mooi redenering! Je koppelt de kiemlagen aan enkele hoofdstructuren: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Mesoderm â spieren en skelet: klopt, het mesoderm vormt spierweefsel en het grootste deel van het skelet.</w:t>
      </w:r>
      <w:r>
        <w:br w:type="textWrapping"/>
      </w:r>
      <w:r>
        <w:rPr>
          <w:rFonts w:ascii="Arial" w:hAnsi="Arial" w:eastAsia="Arial" w:cs="Arial"/>
          <w:i w:val="false"/>
          <w:b w:val="false"/>
          <w:u w:val="none"/>
          <w:strike w:val="false"/>
          <w:sz w:val="20"/>
          <w:szCs w:val="20"/>
          <w:color w:val="000000"/>
        </w:rPr>
        <w:t xml:space="preserve">- Endoderm â blaas: de blaas komt inderdaad gedeeltelijk uit het endoderm, net als het epitheel van het spijsverterings- en ademhalingsstelsel.</w:t>
      </w:r>
      <w:r>
        <w:br w:type="textWrapping"/>
      </w:r>
      <w:r>
        <w:rPr>
          <w:rFonts w:ascii="Arial" w:hAnsi="Arial" w:eastAsia="Arial" w:cs="Arial"/>
          <w:i w:val="false"/>
          <w:b w:val="false"/>
          <w:u w:val="none"/>
          <w:strike w:val="false"/>
          <w:sz w:val="20"/>
          <w:szCs w:val="20"/>
          <w:color w:val="000000"/>
        </w:rPr>
        <w:t xml:space="preserve">- Ectoderm â je noemt wervelkolom (dat is vooral mesoderm), maar huid is inderdaad ectoderm, net als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voor ectoderm in plaats van wervelkolom een ander belangrijk weefsel/orgaan noemen? Misschien iets met signalen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(2025-09-17T13:24:45.558346+00:00):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(2025-09-17T13:24:58.120532+00:00):</w:t>
      </w:r>
      <w:r>
        <w:br w:type="textWrapping"/>
      </w:r>
      <w:r>
        <w:rPr>
          <w:rFonts w:ascii="Arial" w:hAnsi="Arial" w:eastAsia="Arial" w:cs="Arial"/>
          <w:i w:val="false"/>
          <w:b w:val="false"/>
          <w:u w:val="none"/>
          <w:strike w:val="false"/>
          <w:sz w:val="20"/>
          <w:szCs w:val="20"/>
          <w:color w:val="000000"/>
        </w:rPr>
        <w:t xml:space="preserve">Prima! Hier is de casus om de theorie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(~5 mm) aan de rechterzijde van de buik van de baby, kort bij de navelstreng, gezien. Genetische testen waren normaal. De opening werd groter (tot 34 mm) en delen van de darmen zweefden in het vruchtwater. Na de geboorte (keizersnede, 37 weken) bleken delen van de maag, dunne en dikke darm buiten de buik. Diagnose: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(2025-09-17T13:26:16.250891+00:00):</w:t>
      </w:r>
      <w:r>
        <w:br w:type="textWrapping"/>
      </w:r>
      <w:r>
        <w:rPr>
          <w:rFonts w:ascii="Arial" w:hAnsi="Arial" w:eastAsia="Arial" w:cs="Arial"/>
          <w:i w:val="false"/>
          <w:b w:val="false"/>
          <w:u w:val="none"/>
          <w:strike w:val="false"/>
          <w:sz w:val="20"/>
          <w:szCs w:val="20"/>
          <w:color w:val="000000"/>
        </w:rPr>
        <w:t xml:space="preserve">fundumentale process van embryonale ontwikkeling waarin de epiblast en hypoblast worden gevormd naar de 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(2025-09-17T13:26:23.606194+00:00):</w:t>
      </w:r>
      <w:r>
        <w:br w:type="textWrapping"/>
      </w:r>
      <w:r>
        <w:rPr>
          <w:rFonts w:ascii="Arial" w:hAnsi="Arial" w:eastAsia="Arial" w:cs="Arial"/>
          <w:i w:val="false"/>
          <w:b w:val="false"/>
          <w:u w:val="none"/>
          <w:strike w:val="false"/>
          <w:sz w:val="20"/>
          <w:szCs w:val="20"/>
          <w:color w:val="000000"/>
        </w:rPr>
        <w:t xml:space="preserve">Heel goed! Gastrulatie is inderdaad een fundamenteel proces van embryonale ontwikkeling waarbij de drie kiemlagen (ectoderm, mesoderm en endoderm) worden gevormd uit de epiblast. Je begrijpt het belangrijkste 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noemen Ã©n kort aangeven welk type lichaamsstructuren hieruit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(2025-09-17T13:26:54.190023+00:00):</w:t>
      </w:r>
      <w:r>
        <w:br w:type="textWrapping"/>
      </w:r>
      <w:r>
        <w:rPr>
          <w:rFonts w:ascii="Arial" w:hAnsi="Arial" w:eastAsia="Arial" w:cs="Arial"/>
          <w:i w:val="false"/>
          <w:b w:val="false"/>
          <w:u w:val="none"/>
          <w:strike w:val="false"/>
          <w:sz w:val="20"/>
          <w:szCs w:val="20"/>
          <w:color w:val="000000"/>
        </w:rPr>
        <w:t xml:space="preserve">ectoderm is de huid, endoderm is de blaas, en mesoderm is de skelet en spieren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(2025-09-17T13:27:05.295117+00:00):</w:t>
      </w:r>
      <w:r>
        <w:br w:type="textWrapping"/>
      </w:r>
      <w:r>
        <w:rPr>
          <w:rFonts w:ascii="Arial" w:hAnsi="Arial" w:eastAsia="Arial" w:cs="Arial"/>
          <w:i w:val="false"/>
          <w:b w:val="false"/>
          <w:u w:val="none"/>
          <w:strike w:val="false"/>
          <w:sz w:val="20"/>
          <w:szCs w:val="20"/>
          <w:color w:val="000000"/>
        </w:rPr>
        <w:t xml:space="preserve">Prima begin! Je hebt de drie kiemlagen goed benoemd en al enkele bijpassende structuren genoemd. Zal ik je helpen dit nog iets vollediger te maken?  </w:t>
      </w:r>
      <w:r>
        <w:br w:type="textWrapping"/>
      </w:r>
      <w:r>
        <w:rPr>
          <w:rFonts w:ascii="Arial" w:hAnsi="Arial" w:eastAsia="Arial" w:cs="Arial"/>
          <w:i w:val="false"/>
          <w:b w:val="false"/>
          <w:u w:val="none"/>
          <w:strike w:val="false"/>
          <w:sz w:val="20"/>
          <w:szCs w:val="20"/>
          <w:color w:val="000000"/>
        </w:rPr>
        <w:t xml:space="preserve">â Je noemt dat het ectoderm de huid vormt, maar denk ook aan andere belangrijke structuren.  </w:t>
      </w:r>
      <w:r>
        <w:br w:type="textWrapping"/>
      </w:r>
      <w:r>
        <w:rPr>
          <w:rFonts w:ascii="Arial" w:hAnsi="Arial" w:eastAsia="Arial" w:cs="Arial"/>
          <w:i w:val="false"/>
          <w:b w:val="false"/>
          <w:u w:val="none"/>
          <w:strike w:val="false"/>
          <w:sz w:val="20"/>
          <w:szCs w:val="20"/>
          <w:color w:val="000000"/>
        </w:rPr>
        <w:t xml:space="preserve">â De endoderm vormt inderdaad een deel van het urogenitaalstelsel, maar de blaas is niet het enige!  </w:t>
      </w:r>
      <w:r>
        <w:br w:type="textWrapping"/>
      </w:r>
      <w:r>
        <w:rPr>
          <w:rFonts w:ascii="Arial" w:hAnsi="Arial" w:eastAsia="Arial" w:cs="Arial"/>
          <w:i w:val="false"/>
          <w:b w:val="false"/>
          <w:u w:val="none"/>
          <w:strike w:val="false"/>
          <w:sz w:val="20"/>
          <w:szCs w:val="20"/>
          <w:color w:val="000000"/>
        </w:rPr>
        <w:t xml:space="preserve">â Je koppelt het mesoderm correct aan skelet en spieren; er zijn nog mÃ©Ã©r 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van iedere kiemlaag nog Ã©Ã©n extra structuur noemen die eruit voortkomt? Denk bijvoorbeeld aan het zenuwstelsel, het spijsverteringskanaal, het hart, enzovoort.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(2025-09-17T13:28:01.543952+00:00):</w:t>
      </w:r>
      <w:r>
        <w:br w:type="textWrapping"/>
      </w:r>
      <w:r>
        <w:rPr>
          <w:rFonts w:ascii="Arial" w:hAnsi="Arial" w:eastAsia="Arial" w:cs="Arial"/>
          <w:i w:val="false"/>
          <w:b w:val="false"/>
          <w:u w:val="none"/>
          <w:strike w:val="false"/>
          <w:sz w:val="20"/>
          <w:szCs w:val="20"/>
          <w:color w:val="000000"/>
        </w:rPr>
        <w:t xml:space="preserve">ectoderm vormt ook de zenuwsysteem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(2025-09-17T13:28:10.627161+00:00):</w:t>
      </w:r>
      <w:r>
        <w:br w:type="textWrapping"/>
      </w:r>
      <w:r>
        <w:rPr>
          <w:rFonts w:ascii="Arial" w:hAnsi="Arial" w:eastAsia="Arial" w:cs="Arial"/>
          <w:i w:val="false"/>
          <w:b w:val="false"/>
          <w:u w:val="none"/>
          <w:strike w:val="false"/>
          <w:sz w:val="20"/>
          <w:szCs w:val="20"/>
          <w:color w:val="000000"/>
        </w:rPr>
        <w:t xml:space="preserve">Mooi! Je hebt helemaal gelijkâhet ectoderm vormt niet alleen de huid, maar ook het zenuwstelsel, waaronder de hersenen en het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over de andere twee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â Endoderm: je noemde de blaas. Kun je nog Ã©Ã©n ander orgaan noemen dat uit het endoderm ontstaat?</w:t>
      </w:r>
      <w:r>
        <w:br w:type="textWrapping"/>
      </w:r>
      <w:r>
        <w:rPr>
          <w:rFonts w:ascii="Arial" w:hAnsi="Arial" w:eastAsia="Arial" w:cs="Arial"/>
          <w:i w:val="false"/>
          <w:b w:val="false"/>
          <w:u w:val="none"/>
          <w:strike w:val="false"/>
          <w:sz w:val="20"/>
          <w:szCs w:val="20"/>
          <w:color w:val="000000"/>
        </w:rPr>
        <w:t xml:space="preserve">â Mesoderm: naast skelet en spieren, kun je nog Ã©Ã©n ander belangrijk orgaan/structuur noemen dat hieruit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(2025-09-17T13:28:49.030139+00:00):</w:t>
      </w:r>
      <w:r>
        <w:br w:type="textWrapping"/>
      </w:r>
      <w:r>
        <w:rPr>
          <w:rFonts w:ascii="Arial" w:hAnsi="Arial" w:eastAsia="Arial" w:cs="Arial"/>
          <w:i w:val="false"/>
          <w:b w:val="false"/>
          <w:u w:val="none"/>
          <w:strike w:val="false"/>
          <w:sz w:val="20"/>
          <w:szCs w:val="20"/>
          <w:color w:val="000000"/>
        </w:rPr>
        <w:t xml:space="preserve">endoderm de longen, mesoderm de heart en de bloedsomloop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(2025-09-17T13:28:59.206318+00:00):</w:t>
      </w:r>
      <w:r>
        <w:br w:type="textWrapping"/>
      </w:r>
      <w:r>
        <w:rPr>
          <w:rFonts w:ascii="Arial" w:hAnsi="Arial" w:eastAsia="Arial" w:cs="Arial"/>
          <w:i w:val="false"/>
          <w:b w:val="false"/>
          <w:u w:val="none"/>
          <w:strike w:val="false"/>
          <w:sz w:val="20"/>
          <w:szCs w:val="20"/>
          <w:color w:val="000000"/>
        </w:rPr>
        <w:t xml:space="preserve">Uitstekend!  </w:t>
      </w:r>
      <w:r>
        <w:br w:type="textWrapping"/>
      </w:r>
      <w:r>
        <w:rPr>
          <w:rFonts w:ascii="Arial" w:hAnsi="Arial" w:eastAsia="Arial" w:cs="Arial"/>
          <w:i w:val="false"/>
          <w:b w:val="false"/>
          <w:u w:val="none"/>
          <w:strike w:val="false"/>
          <w:sz w:val="20"/>
          <w:szCs w:val="20"/>
          <w:color w:val="000000"/>
        </w:rPr>
        <w:t xml:space="preserve">â Endoderm vormt inderdaad ook de longen (en bijvoorbeeld het spijsverteringskanaal).  </w:t>
      </w:r>
      <w:r>
        <w:br w:type="textWrapping"/>
      </w:r>
      <w:r>
        <w:rPr>
          <w:rFonts w:ascii="Arial" w:hAnsi="Arial" w:eastAsia="Arial" w:cs="Arial"/>
          <w:i w:val="false"/>
          <w:b w:val="false"/>
          <w:u w:val="none"/>
          <w:strike w:val="false"/>
          <w:sz w:val="20"/>
          <w:szCs w:val="20"/>
          <w:color w:val="000000"/>
        </w:rPr>
        <w:t xml:space="preserve">â Mesoderm vormt naast skelet en spieren Ã³Ã³k het hart en het bloedvatenstelsel.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De mesodermlaag differentieert tijdens de ontwikkeling verder in meerdere delen. Kun je vier belangrijke subdivisions (onderverdelingen)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(2025-09-17T13:30:36.553137+00:00):</w:t>
      </w:r>
      <w:r>
        <w:br w:type="textWrapping"/>
      </w:r>
      <w:r>
        <w:rPr>
          <w:rFonts w:ascii="Arial" w:hAnsi="Arial" w:eastAsia="Arial" w:cs="Arial"/>
          <w:i w:val="false"/>
          <w:b w:val="false"/>
          <w:u w:val="none"/>
          <w:strike w:val="false"/>
          <w:sz w:val="20"/>
          <w:szCs w:val="20"/>
          <w:color w:val="000000"/>
        </w:rPr>
        <w:t xml:space="preserve">oh deze ken ik er twee van de paraxiaal en de Intermediair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(2025-09-17T13:30:44.500137+00:00):</w:t>
      </w:r>
      <w:r>
        <w:br w:type="textWrapping"/>
      </w:r>
      <w:r>
        <w:rPr>
          <w:rFonts w:ascii="Arial" w:hAnsi="Arial" w:eastAsia="Arial" w:cs="Arial"/>
          <w:i w:val="false"/>
          <w:b w:val="false"/>
          <w:u w:val="none"/>
          <w:strike w:val="false"/>
          <w:sz w:val="20"/>
          <w:szCs w:val="20"/>
          <w:color w:val="000000"/>
        </w:rPr>
        <w:t xml:space="preserve">Goed! Je hebt er al twee juist genoemd: paraxiaal en intermediair mesoderm. Er zijn nog twee andere belangrijke onderverdelingen. Kun je je herinneren wat deze zijn, of heb je enig idee waar je ze kunt plaatsen in het embryo (bijvoorbeeld meer in het midden of juist aan de zijkant)? Probeer te bedenken hoe ze ten opzichte van de paraxiale en intermediaire mesoderm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(2025-09-17T13:32:18.574401+00:00):</w:t>
      </w:r>
      <w:r>
        <w:br w:type="textWrapping"/>
      </w:r>
      <w:r>
        <w:rPr>
          <w:rFonts w:ascii="Arial" w:hAnsi="Arial" w:eastAsia="Arial" w:cs="Arial"/>
          <w:i w:val="false"/>
          <w:b w:val="false"/>
          <w:u w:val="none"/>
          <w:strike w:val="false"/>
          <w:sz w:val="20"/>
          <w:szCs w:val="20"/>
          <w:color w:val="000000"/>
        </w:rPr>
        <w:t xml:space="preserve">nee het komt niet in mijn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(2025-09-17T13:32:28.154407+00:00):</w:t>
      </w:r>
      <w:r>
        <w:br w:type="textWrapping"/>
      </w:r>
      <w:r>
        <w:rPr>
          <w:rFonts w:ascii="Arial" w:hAnsi="Arial" w:eastAsia="Arial" w:cs="Arial"/>
          <w:i w:val="false"/>
          <w:b w:val="false"/>
          <w:u w:val="none"/>
          <w:strike w:val="false"/>
          <w:sz w:val="20"/>
          <w:szCs w:val="20"/>
          <w:color w:val="000000"/>
        </w:rPr>
        <w:t xml:space="preserve">Geen probleem, dat is heel normaal in het begin! Je weet al van paraxiaal en intermediair mesoderm. Denk je dat je iets kunt zeggen over wat het âaxialeâ of âlaterale plaat mesodermâ zou kunnen betekenen op basis van de naam? Waar zouden deze te vinden zijn ten opzichte van de andere?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je wilt, kun je het ook even opzoekenâgebruik een betrouwbare bron en probeer het dan hier te benoemen. Dat helpt met het onthouden!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(2025-09-17T13:33:28.369571+00:00):</w:t>
      </w:r>
      <w:r>
        <w:br w:type="textWrapping"/>
      </w:r>
      <w:r>
        <w:rPr>
          <w:rFonts w:ascii="Arial" w:hAnsi="Arial" w:eastAsia="Arial" w:cs="Arial"/>
          <w:i w:val="false"/>
          <w:b w:val="false"/>
          <w:u w:val="none"/>
          <w:strike w:val="false"/>
          <w:sz w:val="20"/>
          <w:szCs w:val="20"/>
          <w:color w:val="000000"/>
        </w:rPr>
        <w:t xml:space="preserve">oh de laterale plaat mesoderm is wel een deel, ik weet niet zo heel goed wat die doet weer maar ik weet dat het een deel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(2025-09-17T13:33:39.248907+00:00):</w:t>
      </w:r>
      <w:r>
        <w:br w:type="textWrapping"/>
      </w:r>
      <w:r>
        <w:rPr>
          <w:rFonts w:ascii="Arial" w:hAnsi="Arial" w:eastAsia="Arial" w:cs="Arial"/>
          <w:i w:val="false"/>
          <w:b w:val="false"/>
          <w:u w:val="none"/>
          <w:strike w:val="false"/>
          <w:sz w:val="20"/>
          <w:szCs w:val="20"/>
          <w:color w:val="000000"/>
        </w:rPr>
        <w:t xml:space="preserve">Mooi, je hebt er nu drie: paraxiaal, intermediair en laterale plaat mesoderm! Je herinnering klopt: laterale plaat mesoderm is inderdaad een belangrijke subdivisie, en zijn functie komt later aan bod.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is er nog eentje over: âaxiaal mesoderm.â Heb je wel eens gehoord van de âchorda dorsalisâ (notochord) of kun je iets bedenken waarin het woord âaxiaalâ voorkomt? Misschien helpt het als je denkt aan de as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zou het âaxiaalâ mesoderm meer in het midden of meer naar de zijkant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(2025-09-17T13:34:23.297229+00:00):</w:t>
      </w:r>
      <w:r>
        <w:br w:type="textWrapping"/>
      </w:r>
      <w:r>
        <w:rPr>
          <w:rFonts w:ascii="Arial" w:hAnsi="Arial" w:eastAsia="Arial" w:cs="Arial"/>
          <w:i w:val="false"/>
          <w:b w:val="false"/>
          <w:u w:val="none"/>
          <w:strike w:val="false"/>
          <w:sz w:val="20"/>
          <w:szCs w:val="20"/>
          <w:color w:val="000000"/>
        </w:rPr>
        <w:t xml:space="preserve">oh the chorda-mesoderm, zou jij mij wel kunnen uitleggen wat al die mesodermen doen weer?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(2025-09-17T13:35:08.113431+00:00):</w:t>
      </w:r>
      <w:r>
        <w:br w:type="textWrapping"/>
      </w:r>
      <w:r>
        <w:rPr>
          <w:rFonts w:ascii="Arial" w:hAnsi="Arial" w:eastAsia="Arial" w:cs="Arial"/>
          <w:i w:val="false"/>
          <w:b w:val="false"/>
          <w:u w:val="none"/>
          <w:strike w:val="false"/>
          <w:sz w:val="20"/>
          <w:szCs w:val="20"/>
          <w:color w:val="000000"/>
        </w:rPr>
        <w:t xml:space="preserve">Goede vraag! Je mag zeker een toelichting krijgenâmaar ik zal het samen met jou stap voor stap doen, zodat je het beter onthoudt.  </w:t>
      </w:r>
      <w:r>
        <w:br w:type="textWrapping"/>
      </w:r>
      <w:r>
        <w:rPr>
          <w:rFonts w:ascii="Arial" w:hAnsi="Arial" w:eastAsia="Arial" w:cs="Arial"/>
          <w:i w:val="false"/>
          <w:b w:val="false"/>
          <w:u w:val="none"/>
          <w:strike w:val="false"/>
          <w:sz w:val="20"/>
          <w:szCs w:val="20"/>
          <w:color w:val="000000"/>
        </w:rPr>
        <w:t xml:space="preserve">Laten we beginnen met de paraxiale mesoderm, omdat deze naast het axiale mesoderm (chorda) ligt. Wat denk je dat de paraxiale mesoderm (soms gekend als de somieten) vormt in het volwassen lichaam? Denk aan grote, blokvormige structuren die je af en toe op doorsneden van embryoâs ziet. Wat weet je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(2025-09-17T13:35:24.371481+00:00):</w:t>
      </w:r>
      <w:r>
        <w:br w:type="textWrapping"/>
      </w:r>
      <w:r>
        <w:rPr>
          <w:rFonts w:ascii="Arial" w:hAnsi="Arial" w:eastAsia="Arial" w:cs="Arial"/>
          <w:i w:val="false"/>
          <w:b w:val="false"/>
          <w:u w:val="none"/>
          <w:strike w:val="false"/>
          <w:sz w:val="20"/>
          <w:szCs w:val="20"/>
          <w:color w:val="000000"/>
        </w:rPr>
        <w:t xml:space="preserve">ribben spieren en wervels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(2025-09-17T13:35:32.23486+00:00):</w:t>
      </w:r>
      <w:r>
        <w:br w:type="textWrapping"/>
      </w:r>
      <w:r>
        <w:rPr>
          <w:rFonts w:ascii="Arial" w:hAnsi="Arial" w:eastAsia="Arial" w:cs="Arial"/>
          <w:i w:val="false"/>
          <w:b w:val="false"/>
          <w:u w:val="none"/>
          <w:strike w:val="false"/>
          <w:sz w:val="20"/>
          <w:szCs w:val="20"/>
          <w:color w:val="000000"/>
        </w:rPr>
        <w:t xml:space="preserve">Precies! De paraxiale mesoderm vormt inderdaad de somieten, waaruit wervels, ribben en skeletspieren ontstaan. Je koppelt die helemaal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doorgaan met de intermediaire mesoderm?  </w:t>
      </w:r>
      <w:r>
        <w:br w:type="textWrapping"/>
      </w:r>
      <w:r>
        <w:rPr>
          <w:rFonts w:ascii="Arial" w:hAnsi="Arial" w:eastAsia="Arial" w:cs="Arial"/>
          <w:i w:val="false"/>
          <w:b w:val="false"/>
          <w:u w:val="none"/>
          <w:strike w:val="false"/>
          <w:sz w:val="20"/>
          <w:szCs w:val="20"/>
          <w:color w:val="000000"/>
        </w:rPr>
        <w:t xml:space="preserve">Wat weet je (of kun je afleiden) over welke organen of orgaansystemen daaruit ontstaan? Geef gerust je beste gok!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(2025-09-17T13:36:27.851471+00:00):</w:t>
      </w:r>
      <w:r>
        <w:br w:type="textWrapping"/>
      </w:r>
      <w:r>
        <w:rPr>
          <w:rFonts w:ascii="Arial" w:hAnsi="Arial" w:eastAsia="Arial" w:cs="Arial"/>
          <w:i w:val="false"/>
          <w:b w:val="false"/>
          <w:u w:val="none"/>
          <w:strike w:val="false"/>
          <w:sz w:val="20"/>
          <w:szCs w:val="20"/>
          <w:color w:val="000000"/>
        </w:rPr>
        <w:t xml:space="preserve">uh ik weet niet hoe je het zegt in het nederlands maar kidneys en the human reproductive system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(2025-09-17T13:36:37.908184+00:00):</w:t>
      </w:r>
      <w:r>
        <w:br w:type="textWrapping"/>
      </w:r>
      <w:r>
        <w:rPr>
          <w:rFonts w:ascii="Arial" w:hAnsi="Arial" w:eastAsia="Arial" w:cs="Arial"/>
          <w:i w:val="false"/>
          <w:b w:val="false"/>
          <w:u w:val="none"/>
          <w:strike w:val="false"/>
          <w:sz w:val="20"/>
          <w:szCs w:val="20"/>
          <w:color w:val="000000"/>
        </w:rPr>
        <w:t xml:space="preserve">Helemaal juist! De intermediaire mesoderm vormt inderdaad de nieren (kidneys) en delen van het voortplantingsstelsel (human reproductive system). Dat heb je goed geantwoord.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 laatste: de laterale plaat mesoderm.  </w:t>
      </w:r>
      <w:r>
        <w:br w:type="textWrapping"/>
      </w:r>
      <w:r>
        <w:rPr>
          <w:rFonts w:ascii="Arial" w:hAnsi="Arial" w:eastAsia="Arial" w:cs="Arial"/>
          <w:i w:val="false"/>
          <w:b w:val="false"/>
          <w:u w:val="none"/>
          <w:strike w:val="false"/>
          <w:sz w:val="20"/>
          <w:szCs w:val="20"/>
          <w:color w:val="000000"/>
        </w:rPr>
        <w:t xml:space="preserve">Deze splitst zich op in twee lagenâeen âvisceraleâ (splanchnische) laag en een âpariÃ«taleâ (somatische) laag. Heb je enig idee van wat voor lichaamsstructuren of ruimtes deze lagen een rol spelen? Denk bijvoorbeeld aan de bekleding van organen of lichaamswanden.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(2025-09-17T13:38:10.704481+00:00):</w:t>
      </w:r>
      <w:r>
        <w:br w:type="textWrapping"/>
      </w:r>
      <w:r>
        <w:rPr>
          <w:rFonts w:ascii="Arial" w:hAnsi="Arial" w:eastAsia="Arial" w:cs="Arial"/>
          <w:i w:val="false"/>
          <w:b w:val="false"/>
          <w:u w:val="none"/>
          <w:strike w:val="false"/>
          <w:sz w:val="20"/>
          <w:szCs w:val="20"/>
          <w:color w:val="000000"/>
        </w:rPr>
        <w:t xml:space="preserve">uh de eerste denk ik dat de hart is, en de tweede is toch de abdomen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(2025-09-17T13:38:21.043611+00:00):</w:t>
      </w:r>
      <w:r>
        <w:br w:type="textWrapping"/>
      </w:r>
      <w:r>
        <w:rPr>
          <w:rFonts w:ascii="Arial" w:hAnsi="Arial" w:eastAsia="Arial" w:cs="Arial"/>
          <w:i w:val="false"/>
          <w:b w:val="false"/>
          <w:u w:val="none"/>
          <w:strike w:val="false"/>
          <w:sz w:val="20"/>
          <w:szCs w:val="20"/>
          <w:color w:val="000000"/>
        </w:rPr>
        <w:t xml:space="preserve">Goed nagedacht! Je zit op het juiste spoor:</w:t>
      </w:r>
      <w:r>
        <w:br w:type="textWrapping"/>
      </w:r>
      <w:r>
        <w:rPr>
          <w:rFonts w:ascii="Arial" w:hAnsi="Arial" w:eastAsia="Arial" w:cs="Arial"/>
          <w:i w:val="false"/>
          <w:b w:val="false"/>
          <w:u w:val="none"/>
          <w:strike w:val="false"/>
          <w:sz w:val="20"/>
          <w:szCs w:val="20"/>
          <w:color w:val="000000"/>
        </w:rPr>
        <w:t xml:space="preserve">â De viscerale (splanchnische) laag draagt inderdaad bij aan de vorming van het hart en bekleedt de organen van binnen (zoals het buikvlies rond de darmen).</w:t>
      </w:r>
      <w:r>
        <w:br w:type="textWrapping"/>
      </w:r>
      <w:r>
        <w:rPr>
          <w:rFonts w:ascii="Arial" w:hAnsi="Arial" w:eastAsia="Arial" w:cs="Arial"/>
          <w:i w:val="false"/>
          <w:b w:val="false"/>
          <w:u w:val="none"/>
          <w:strike w:val="false"/>
          <w:sz w:val="20"/>
          <w:szCs w:val="20"/>
          <w:color w:val="000000"/>
        </w:rPr>
        <w:t xml:space="preserve">â De pariÃ«tale (somatische) laag vormt samen met ectoderm de lichaamswand, inclusief delen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benoemt hiermee precies de belangrijkste rollen van deze mesoderm-lagen!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anatomie-begrippenvraag:  </w:t>
      </w:r>
      <w:r>
        <w:br w:type="textWrapping"/>
      </w:r>
      <w:r>
        <w:rPr>
          <w:rFonts w:ascii="Arial" w:hAnsi="Arial" w:eastAsia="Arial" w:cs="Arial"/>
          <w:i w:val="false"/>
          <w:b w:val="false"/>
          <w:u w:val="none"/>
          <w:strike w:val="false"/>
          <w:sz w:val="20"/>
          <w:szCs w:val="20"/>
          <w:color w:val="000000"/>
        </w:rPr>
        <w:t xml:space="preserve">Kun je kort uitleggen wat âcranialâ, âcaudalâ, âventralâ en âdorsalâ betekenen in het menselijk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(2025-09-17T13:39:51.014074+00:00):</w:t>
      </w:r>
      <w:r>
        <w:br w:type="textWrapping"/>
      </w:r>
      <w:r>
        <w:rPr>
          <w:rFonts w:ascii="Arial" w:hAnsi="Arial" w:eastAsia="Arial" w:cs="Arial"/>
          <w:i w:val="false"/>
          <w:b w:val="false"/>
          <w:u w:val="none"/>
          <w:strike w:val="false"/>
          <w:sz w:val="20"/>
          <w:szCs w:val="20"/>
          <w:color w:val="000000"/>
        </w:rPr>
        <w:t xml:space="preserve">dit zijn de termen die geven het richting van de embryo aan, cranial is richting het hooft caudal richting de staart ventral is richting de buik en dorsal is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(2025-09-17T13:40:00.158873+00:00):</w:t>
      </w:r>
      <w:r>
        <w:br w:type="textWrapping"/>
      </w:r>
      <w:r>
        <w:rPr>
          <w:rFonts w:ascii="Arial" w:hAnsi="Arial" w:eastAsia="Arial" w:cs="Arial"/>
          <w:i w:val="false"/>
          <w:b w:val="false"/>
          <w:u w:val="none"/>
          <w:strike w:val="false"/>
          <w:sz w:val="20"/>
          <w:szCs w:val="20"/>
          <w:color w:val="000000"/>
        </w:rPr>
        <w:t xml:space="preserve">Helemaal goed!  </w:t>
      </w:r>
      <w:r>
        <w:br w:type="textWrapping"/>
      </w:r>
      <w:r>
        <w:rPr>
          <w:rFonts w:ascii="Arial" w:hAnsi="Arial" w:eastAsia="Arial" w:cs="Arial"/>
          <w:i w:val="false"/>
          <w:b w:val="false"/>
          <w:u w:val="none"/>
          <w:strike w:val="false"/>
          <w:sz w:val="20"/>
          <w:szCs w:val="20"/>
          <w:color w:val="000000"/>
        </w:rPr>
        <w:t xml:space="preserve">â Craniaal = richting het hoofd  </w:t>
      </w:r>
      <w:r>
        <w:br w:type="textWrapping"/>
      </w:r>
      <w:r>
        <w:rPr>
          <w:rFonts w:ascii="Arial" w:hAnsi="Arial" w:eastAsia="Arial" w:cs="Arial"/>
          <w:i w:val="false"/>
          <w:b w:val="false"/>
          <w:u w:val="none"/>
          <w:strike w:val="false"/>
          <w:sz w:val="20"/>
          <w:szCs w:val="20"/>
          <w:color w:val="000000"/>
        </w:rPr>
        <w:t xml:space="preserve">â Caudaal = richting de staart  </w:t>
      </w:r>
      <w:r>
        <w:br w:type="textWrapping"/>
      </w:r>
      <w:r>
        <w:rPr>
          <w:rFonts w:ascii="Arial" w:hAnsi="Arial" w:eastAsia="Arial" w:cs="Arial"/>
          <w:i w:val="false"/>
          <w:b w:val="false"/>
          <w:u w:val="none"/>
          <w:strike w:val="false"/>
          <w:sz w:val="20"/>
          <w:szCs w:val="20"/>
          <w:color w:val="000000"/>
        </w:rPr>
        <w:t xml:space="preserve">â Ventraal = naar de buikzijde  </w:t>
      </w:r>
      <w:r>
        <w:br w:type="textWrapping"/>
      </w:r>
      <w:r>
        <w:rPr>
          <w:rFonts w:ascii="Arial" w:hAnsi="Arial" w:eastAsia="Arial" w:cs="Arial"/>
          <w:i w:val="false"/>
          <w:b w:val="false"/>
          <w:u w:val="none"/>
          <w:strike w:val="false"/>
          <w:sz w:val="20"/>
          <w:szCs w:val="20"/>
          <w:color w:val="000000"/>
        </w:rPr>
        <w:t xml:space="preserve">â Dorsaal = naar de rugzijde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duidelijk de basisbegrippen onder de knie.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en verdiepen we het procesâlaten we het eerst hebben over het proces van gastrulatie:  </w:t>
      </w:r>
      <w:r>
        <w:br w:type="textWrapping"/>
      </w:r>
      <w:r>
        <w:rPr>
          <w:rFonts w:ascii="Arial" w:hAnsi="Arial" w:eastAsia="Arial" w:cs="Arial"/>
          <w:i w:val="false"/>
          <w:b w:val="false"/>
          <w:u w:val="none"/>
          <w:strike w:val="false"/>
          <w:sz w:val="20"/>
          <w:szCs w:val="20"/>
          <w:color w:val="000000"/>
        </w:rPr>
        <w:t xml:space="preserve">Kun jij uitleggen hoe gastrulatie ervoor zorgt dat de drie kiemlagen ontstaan in het embryo? Wat gebeurt er precies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(2025-09-17T13:41:06.58769+00:00):</w:t>
      </w:r>
      <w:r>
        <w:br w:type="textWrapping"/>
      </w:r>
      <w:r>
        <w:rPr>
          <w:rFonts w:ascii="Arial" w:hAnsi="Arial" w:eastAsia="Arial" w:cs="Arial"/>
          <w:i w:val="false"/>
          <w:b w:val="false"/>
          <w:u w:val="none"/>
          <w:strike w:val="false"/>
          <w:sz w:val="20"/>
          <w:szCs w:val="20"/>
          <w:color w:val="000000"/>
        </w:rPr>
        <w:t xml:space="preserve">sorry maar helaas moet ik klaar met deze gesprek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(2025-09-17T13:41:12.133695+00:00):</w:t>
      </w:r>
      <w:r>
        <w:br w:type="textWrapping"/>
      </w:r>
      <w:r>
        <w:rPr>
          <w:rFonts w:ascii="Arial" w:hAnsi="Arial" w:eastAsia="Arial" w:cs="Arial"/>
          <w:i w:val="false"/>
          <w:b w:val="false"/>
          <w:u w:val="none"/>
          <w:strike w:val="false"/>
          <w:sz w:val="20"/>
          <w:szCs w:val="20"/>
          <w:color w:val="000000"/>
        </w:rPr>
        <w:t xml:space="preserve">Geen probleem! Bedankt voor het meedoen. Als je later verder wilt oefenen, kun je altijd opnieuw starten.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(2025-09-17T13:41:31.498+00:00):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deze oefening! Je hebt actief meegedaan, goed nagedacht en bleef proberen, zelfs bij lastigere onderdelen. Dat is de juiste houding om te groeien in dit complexe onderwerp.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beheerst de basisbegrippen goed, zoals de kiemlagen (ectoderm, mesoderm, endoderm) en hun belangrijkste afgeleide structuren. Ook de anatomische richtingen in het embryo benoemde je foutloos.</w:t>
      </w:r>
      <w:r>
        <w:br w:type="textWrapping"/>
      </w:r>
      <w:r>
        <w:rPr>
          <w:rFonts w:ascii="Arial" w:hAnsi="Arial" w:eastAsia="Arial" w:cs="Arial"/>
          <w:i w:val="false"/>
          <w:b w:val="false"/>
          <w:u w:val="none"/>
          <w:strike w:val="false"/>
          <w:sz w:val="20"/>
          <w:szCs w:val="20"/>
          <w:color w:val="000000"/>
        </w:rPr>
        <w:t xml:space="preserve">- **Good Application of:** Je wist relevante structuren te koppelen aan de juiste kiemlagen (zoals het zenuwstelsel bij ectoderm, hart bij mesoderm), en je was niet bang om te raden of door te denken bij meerkeuzevragen over de indeling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soms wat moeite met het benoemen van alle subdivisions van het mesoderm en wist niet altijd uit je hoofd de functies daarvan.</w:t>
      </w:r>
      <w:r>
        <w:br w:type="textWrapping"/>
      </w:r>
      <w:r>
        <w:rPr>
          <w:rFonts w:ascii="Arial" w:hAnsi="Arial" w:eastAsia="Arial" w:cs="Arial"/>
          <w:i w:val="false"/>
          <w:b w:val="false"/>
          <w:u w:val="none"/>
          <w:strike w:val="false"/>
          <w:sz w:val="20"/>
          <w:szCs w:val="20"/>
          <w:color w:val="000000"/>
        </w:rPr>
        <w:t xml:space="preserve">- **Connecting the Dots:** Soms wist je wÃ©l een term of naam, maar moest je even zoeken naar de functie of precieze plek. Bij de latere details (bijvoorbeeld de twee lagen van de laterale plaat mesoderm) kon je je kennis met een beetje hulp weer ophalen.</w:t>
      </w:r>
      <w:r>
        <w:br w:type="textWrapping"/>
      </w:r>
      <w:r>
        <w:rPr>
          <w:rFonts w:ascii="Arial" w:hAnsi="Arial" w:eastAsia="Arial" w:cs="Arial"/>
          <w:i w:val="false"/>
          <w:b w:val="false"/>
          <w:u w:val="none"/>
          <w:strike w:val="false"/>
          <w:sz w:val="20"/>
          <w:szCs w:val="20"/>
          <w:color w:val="000000"/>
        </w:rPr>
        <w:t xml:space="preserve">- **Applying Theory to Practice:** Tot nu toe heb je vooral feitelijke kennis en procesinzicht getoond, maar de klinische toepassing (zoals het uitleggen van het ontstaan van gastroschisis aan de hand van embryologische processen) bleef nog uitâdeze verdieping zou een goede volgende stap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uitdaging zat in het **samenbrengen van alle deelkennis over embryonale processen** en het uit het hoofd weten van de mesoderm-subdivisies.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**Mijn tip:** Maak een overzichtelijke conceptmap of diagram waarin je de kiemlagen en hun afgeleiden, Ã©n de verschillende subdivisions van het mesoderm met hun functies, visueel weergeeft. Door ze te tekenen en te koppelen onthoud je de relaties veel makkelijker, en kun je later sneller schakelen naar de klinische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doorzettenâje bent op de goede weg!</w:t>
      </w:r>
    </w:p>
    <w:p>
      <w:pPr>
        <w:pStyle w:val="Normal"/>
      </w:pPr>
      <w:r>
        <w:t xml:space="preserve"/>
      </w:r>
    </w:p>
    <w:p>
      <w:pPr>
        <w:pStyle w:val="Titre1"/>
      </w:pPr>
      <w:r>
        <w:t xml:space="preserve">guest12345.csv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2025-10-23T14:57:36Z</dcterms:modified>
  <cp:category/>
</cp:coreProperties>
</file>