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(2025-09-17T15:17:13.449642+00:00):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(2025-09-17T15:17:26.567948+00:00):</w:t>
      </w:r>
      <w:r>
        <w:br w:type="textWrapping"/>
      </w:r>
      <w:r>
        <w:rPr>
          <w:rFonts w:ascii="Arial" w:hAnsi="Arial" w:eastAsia="Arial" w:cs="Arial"/>
          <w:i w:val="false"/>
          <w:b w:val="false"/>
          <w:u w:val="none"/>
          <w:strike w:val="false"/>
          <w:sz w:val="20"/>
          <w:szCs w:val="20"/>
          <w:color w:val="000000"/>
        </w:rPr>
        <w:t xml:space="preserve">Prima! We beginnen met de casus om je te helpen de theorie te begrijpen in de context van een klinisch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werd op een echo een kleine opening (ongeveer 5 mm) aan de rechterkant van de babyâs buik, nabij de navelstreng, gezien. Genetisch onderzoek was normaal. De opening werd groter en delen van de darmen zweefden in het vruchtwater. Bij de geboorte (37 weken, keizersnede) lagen delen van dunne en dikke darm, Ã©n maag buiten de buikholte van het kind.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 een basisvraag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Hoe noem je het proces waarbij de drie kiemlagen (endoderm, mesoderm en ectoderm) ontstaan in het vroege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(2025-09-17T15:19:32.9808+00:00):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(2025-09-17T15:19:42.853258+00:00):</w:t>
      </w:r>
      <w:r>
        <w:br w:type="textWrapping"/>
      </w:r>
      <w:r>
        <w:rPr>
          <w:rFonts w:ascii="Arial" w:hAnsi="Arial" w:eastAsia="Arial" w:cs="Arial"/>
          <w:i w:val="false"/>
          <w:b w:val="false"/>
          <w:u w:val="none"/>
          <w:strike w:val="false"/>
          <w:sz w:val="20"/>
          <w:szCs w:val="20"/>
          <w:color w:val="000000"/>
        </w:rPr>
        <w:t xml:space="preserve">Geen probleem! Dit is een proces dat heel belangrijk is in de vroege embryonale ontwikkeling, en het vindt plaats in de derde week. Het zorgt ervoor dat uit Ã©Ã©n enkele laag cellen drie verschillende lagen ontstaan die samen alle organen en weefsels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welke term vaak gebruikt wordt als men spreekt over "kiemlagenvorming" in het embryo? Het begint met een "g..." en eindigt op "-atie". Kun je deze invullen?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(2025-09-17T15:19:53.529542+00:00):</w:t>
      </w:r>
      <w:r>
        <w:br w:type="textWrapping"/>
      </w:r>
      <w:r>
        <w:rPr>
          <w:rFonts w:ascii="Arial" w:hAnsi="Arial" w:eastAsia="Arial" w:cs="Arial"/>
          <w:i w:val="false"/>
          <w:b w:val="false"/>
          <w:u w:val="none"/>
          <w:strike w:val="false"/>
          <w:sz w:val="20"/>
          <w:szCs w:val="20"/>
          <w:color w:val="000000"/>
        </w:rPr>
        <w:t xml:space="preserve">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(2025-09-17T15:23:10.631417+00:00):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(2025-09-17T15:24:01.553379+00:00):</w:t>
      </w:r>
      <w:r>
        <w:br w:type="textWrapping"/>
      </w:r>
      <w:r>
        <w:rPr>
          <w:rFonts w:ascii="Arial" w:hAnsi="Arial" w:eastAsia="Arial" w:cs="Arial"/>
          <w:i w:val="false"/>
          <w:b w:val="false"/>
          <w:u w:val="none"/>
          <w:strike w:val="false"/>
          <w:sz w:val="20"/>
          <w:szCs w:val="20"/>
          <w:color w:val="000000"/>
        </w:rPr>
        <w:t xml:space="preserve">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(2025-09-17T15:24:15.711571+00:00):</w:t>
      </w:r>
      <w:r>
        <w:br w:type="textWrapping"/>
      </w:r>
      <w:r>
        <w:rPr>
          <w:rFonts w:ascii="Arial" w:hAnsi="Arial" w:eastAsia="Arial" w:cs="Arial"/>
          <w:i w:val="false"/>
          <w:b w:val="false"/>
          <w:u w:val="none"/>
          <w:strike w:val="false"/>
          <w:sz w:val="20"/>
          <w:szCs w:val="20"/>
          <w:color w:val="000000"/>
        </w:rPr>
        <w:t xml:space="preserve">Letâs begin! Here is the clinical vignette to frame 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embryonic development called?**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(2025-09-17T15:24:23.383948+00:00):</w:t>
      </w:r>
      <w:r>
        <w:br w:type="textWrapping"/>
      </w:r>
      <w:r>
        <w:rPr>
          <w:rFonts w:ascii="Arial" w:hAnsi="Arial" w:eastAsia="Arial" w:cs="Arial"/>
          <w:i w:val="false"/>
          <w:b w:val="false"/>
          <w:u w:val="none"/>
          <w:strike w:val="false"/>
          <w:sz w:val="20"/>
          <w:szCs w:val="20"/>
          <w:color w:val="000000"/>
        </w:rPr>
        <w:t xml:space="preserve">nederlands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(2025-09-17T15:24:38.342123+00:00):</w:t>
      </w:r>
      <w:r>
        <w:br w:type="textWrapping"/>
      </w:r>
      <w:r>
        <w:rPr>
          <w:rFonts w:ascii="Arial" w:hAnsi="Arial" w:eastAsia="Arial" w:cs="Arial"/>
          <w:i w:val="false"/>
          <w:b w:val="false"/>
          <w:u w:val="none"/>
          <w:strike w:val="false"/>
          <w:sz w:val="20"/>
          <w:szCs w:val="20"/>
          <w:color w:val="000000"/>
        </w:rPr>
        <w:t xml:space="preserve">Zeker,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ons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kwam voor routine zwangerschapszorg. Bij een echo op 24 weken zwangerschap werd een kleine opening (~5 mm) gevonden aan de rechterkant van de buik van de baby, vlakbij de navelstreng. Genetisch onderzoek (vruchtwaterpunctie) op 26 weken was normaal. De opening werd groter (tot 34 mm), en delen van de darmen van de baby waren te zien buiten de buikholte in het vruchtwater. De baby was ook kleiner dan verwacht. Op 37 weken werd een keizersnede uitgevoerd. De pasgeboren jongen had delen van de dunne en dikke darm en de maag buiten de buik liggen. Het ondersteunend weefsel was kort, en de darm leek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een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 drie kiemlagen die bij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(2025-09-17T15:24:49.255483+00:00):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(2025-09-17T15:24:56.489745+00:00):</w:t>
      </w:r>
      <w:r>
        <w:br w:type="textWrapping"/>
      </w:r>
      <w:r>
        <w:rPr>
          <w:rFonts w:ascii="Arial" w:hAnsi="Arial" w:eastAsia="Arial" w:cs="Arial"/>
          <w:i w:val="false"/>
          <w:b w:val="false"/>
          <w:u w:val="none"/>
          <w:strike w:val="false"/>
          <w:sz w:val="20"/>
          <w:szCs w:val="20"/>
          <w:color w:val="000000"/>
        </w:rPr>
        <w:t xml:space="preserve">Heel goed! De drie kiemlagen zijn inderdaad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basisvraag doen om begrippen helder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plooing"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(2025-09-17T15:25:22.050713+00:00):</w:t>
      </w:r>
      <w:r>
        <w:br w:type="textWrapping"/>
      </w:r>
      <w:r>
        <w:rPr>
          <w:rFonts w:ascii="Arial" w:hAnsi="Arial" w:eastAsia="Arial" w:cs="Arial"/>
          <w:i w:val="false"/>
          <w:b w:val="false"/>
          <w:u w:val="none"/>
          <w:strike w:val="false"/>
          <w:sz w:val="20"/>
          <w:szCs w:val="20"/>
          <w:color w:val="000000"/>
        </w:rPr>
        <w:t xml:space="preserve">Dat het ectoderm het ruggenmerg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(2025-09-17T15:25:33.536377+00:00):</w:t>
      </w:r>
      <w:r>
        <w:br w:type="textWrapping"/>
      </w:r>
      <w:r>
        <w:rPr>
          <w:rFonts w:ascii="Arial" w:hAnsi="Arial" w:eastAsia="Arial" w:cs="Arial"/>
          <w:i w:val="false"/>
          <w:b w:val="false"/>
          <w:u w:val="none"/>
          <w:strike w:val="false"/>
          <w:sz w:val="20"/>
          <w:szCs w:val="20"/>
          <w:color w:val="000000"/>
        </w:rPr>
        <w:t xml:space="preserve">Je verwijst nu naar het ectoderm en het vormen van het ruggenmerg, wat inderdaad Ã©Ã©n van de functies is van het ectoderm, maar âembryonale plooingâ bedoelt een ander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w:t>
      </w:r>
      <w:r>
        <w:br w:type="textWrapping"/>
      </w:r>
      <w:r>
        <w:rPr>
          <w:rFonts w:ascii="Arial" w:hAnsi="Arial" w:eastAsia="Arial" w:cs="Arial"/>
          <w:i w:val="false"/>
          <w:b w:val="false"/>
          <w:u w:val="none"/>
          <w:strike w:val="false"/>
          <w:sz w:val="20"/>
          <w:szCs w:val="20"/>
          <w:color w:val="000000"/>
        </w:rPr>
        <w:t xml:space="preserve">- Tijdens embryonale plooing verandert de vorm van het embryo.</w:t>
      </w:r>
      <w:r>
        <w:br w:type="textWrapping"/>
      </w:r>
      <w:r>
        <w:rPr>
          <w:rFonts w:ascii="Arial" w:hAnsi="Arial" w:eastAsia="Arial" w:cs="Arial"/>
          <w:i w:val="false"/>
          <w:b w:val="false"/>
          <w:u w:val="none"/>
          <w:strike w:val="false"/>
          <w:sz w:val="20"/>
          <w:szCs w:val="20"/>
          <w:color w:val="000000"/>
        </w:rPr>
        <w:t xml:space="preserve">- Wat gebeurt er met de buitenste en binnenste lagen tijdens dit proces?</w:t>
      </w:r>
      <w:r>
        <w:br w:type="textWrapping"/>
      </w:r>
      <w:r>
        <w:rPr>
          <w:rFonts w:ascii="Arial" w:hAnsi="Arial" w:eastAsia="Arial" w:cs="Arial"/>
          <w:i w:val="false"/>
          <w:b w:val="false"/>
          <w:u w:val="none"/>
          <w:strike w:val="false"/>
          <w:sz w:val="20"/>
          <w:szCs w:val="20"/>
          <w:color w:val="000000"/>
        </w:rPr>
        <w:t xml:space="preserve">- Welk effect heeft dat op de positie van bijvoorbeeld de dooierzak en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uitleggen wat precies wordt bedoeld met embryonale plooing? Wat gebeurt er met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(2025-09-17T15:26:12.049251+00:00):</w:t>
      </w:r>
      <w:r>
        <w:br w:type="textWrapping"/>
      </w:r>
      <w:r>
        <w:rPr>
          <w:rFonts w:ascii="Arial" w:hAnsi="Arial" w:eastAsia="Arial" w:cs="Arial"/>
          <w:i w:val="false"/>
          <w:b w:val="false"/>
          <w:u w:val="none"/>
          <w:strike w:val="false"/>
          <w:sz w:val="20"/>
          <w:szCs w:val="20"/>
          <w:color w:val="000000"/>
        </w:rPr>
        <w:t xml:space="preserve">de lagen worden gevouwen zodat er een buis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(2025-09-17T15:26:22.287131+00:00):</w:t>
      </w:r>
      <w:r>
        <w:br w:type="textWrapping"/>
      </w:r>
      <w:r>
        <w:rPr>
          <w:rFonts w:ascii="Arial" w:hAnsi="Arial" w:eastAsia="Arial" w:cs="Arial"/>
          <w:i w:val="false"/>
          <w:b w:val="false"/>
          <w:u w:val="none"/>
          <w:strike w:val="false"/>
          <w:sz w:val="20"/>
          <w:szCs w:val="20"/>
          <w:color w:val="000000"/>
        </w:rPr>
        <w:t xml:space="preserve">Heel goed! Tijdens de **embryonale plooing** worden de kiemlagen inderdaad **gevouwen**, waardoor het embryo van een platte schijf verandert in een buisvormige structuur. Dit is essentieel voor het vormen van het spijsverteringskanaal en de uiteindelijke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wat de vier uiteindelijke delen van het mesoderm zijn, en hun ligging ten opzichte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(2025-09-17T15:27:03.999877+00:00):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(2025-09-17T15:27:33.32661+00:00):</w:t>
      </w:r>
      <w:r>
        <w:br w:type="textWrapping"/>
      </w:r>
      <w:r>
        <w:rPr>
          <w:rFonts w:ascii="Arial" w:hAnsi="Arial" w:eastAsia="Arial" w:cs="Arial"/>
          <w:i w:val="false"/>
          <w:b w:val="false"/>
          <w:u w:val="none"/>
          <w:strike w:val="false"/>
          <w:sz w:val="20"/>
          <w:szCs w:val="20"/>
          <w:color w:val="000000"/>
        </w:rPr>
        <w:t xml:space="preserve">Geen probleem! Denk even rustig na: het mesoderm splitst zich in verschillende delen, afhankelijk van waar het in het embryo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**EÃ©n deel ligt helemaal in het midden langs de toekomstige wervelkolom**.</w:t>
      </w:r>
      <w:r>
        <w:br w:type="textWrapping"/>
      </w:r>
      <w:r>
        <w:rPr>
          <w:rFonts w:ascii="Arial" w:hAnsi="Arial" w:eastAsia="Arial" w:cs="Arial"/>
          <w:i w:val="false"/>
          <w:b w:val="false"/>
          <w:u w:val="none"/>
          <w:strike w:val="false"/>
          <w:sz w:val="20"/>
          <w:szCs w:val="20"/>
          <w:color w:val="000000"/>
        </w:rPr>
        <w:t xml:space="preserve">- **Twee delen liggen daar weer naast â Ã©Ã©n direct ernaast en Ã©Ã©n meer naar buiten**.</w:t>
      </w:r>
      <w:r>
        <w:br w:type="textWrapping"/>
      </w:r>
      <w:r>
        <w:rPr>
          <w:rFonts w:ascii="Arial" w:hAnsi="Arial" w:eastAsia="Arial" w:cs="Arial"/>
          <w:i w:val="false"/>
          <w:b w:val="false"/>
          <w:u w:val="none"/>
          <w:strike w:val="false"/>
          <w:sz w:val="20"/>
          <w:szCs w:val="20"/>
          <w:color w:val="000000"/>
        </w:rPr>
        <w:t xml:space="preserve">- **Het vierde deel ligt helemaal aan de zijkant tegen het ectoderm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nu misschien enkele namen van de mesodermale delen? Of kun je proberen er eentje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(2025-09-17T15:27:47.30408+00:00):</w:t>
      </w:r>
      <w:r>
        <w:br w:type="textWrapping"/>
      </w:r>
      <w:r>
        <w:rPr>
          <w:rFonts w:ascii="Arial" w:hAnsi="Arial" w:eastAsia="Arial" w:cs="Arial"/>
          <w:i w:val="false"/>
          <w:b w:val="false"/>
          <w:u w:val="none"/>
          <w:strike w:val="false"/>
          <w:sz w:val="20"/>
          <w:szCs w:val="20"/>
          <w:color w:val="000000"/>
        </w:rPr>
        <w:t xml:space="preserve">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(2025-09-17T15:27:57.545638+00:00):</w:t>
      </w:r>
      <w:r>
        <w:br w:type="textWrapping"/>
      </w:r>
      <w:r>
        <w:rPr>
          <w:rFonts w:ascii="Arial" w:hAnsi="Arial" w:eastAsia="Arial" w:cs="Arial"/>
          <w:i w:val="false"/>
          <w:b w:val="false"/>
          <w:u w:val="none"/>
          <w:strike w:val="false"/>
          <w:sz w:val="20"/>
          <w:szCs w:val="20"/>
          <w:color w:val="000000"/>
        </w:rPr>
        <w:t xml:space="preserve">Je noemt nu het hart, wat inderdaad ontstaat uit een deel van het mesoderm, maar ik bedoelde nu eigenlijk meer naar de **benamingen van de vier hoofdonderdelen van het mesoderm zelf** te vragen, niet de organen die eruit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tip: denk aan woorden zoals âaxiaalâ, âparaxiaalâ, âintermediairâ en âlaterale plaatâ.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Ã©Ã©n van deze termen? Probeer er eens eentje op te noemen of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(2025-09-17T15:28:19.334372+00:00):</w:t>
      </w:r>
      <w:r>
        <w:br w:type="textWrapping"/>
      </w:r>
      <w:r>
        <w:rPr>
          <w:rFonts w:ascii="Arial" w:hAnsi="Arial" w:eastAsia="Arial" w:cs="Arial"/>
          <w:i w:val="false"/>
          <w:b w:val="false"/>
          <w:u w:val="none"/>
          <w:strike w:val="false"/>
          <w:sz w:val="20"/>
          <w:szCs w:val="20"/>
          <w:color w:val="000000"/>
        </w:rPr>
        <w:t xml:space="preserve">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(2025-09-17T15:28:27.677179+00:00):</w:t>
      </w:r>
      <w:r>
        <w:br w:type="textWrapping"/>
      </w:r>
      <w:r>
        <w:rPr>
          <w:rFonts w:ascii="Arial" w:hAnsi="Arial" w:eastAsia="Arial" w:cs="Arial"/>
          <w:i w:val="false"/>
          <w:b w:val="false"/>
          <w:u w:val="none"/>
          <w:strike w:val="false"/>
          <w:sz w:val="20"/>
          <w:szCs w:val="20"/>
          <w:color w:val="000000"/>
        </w:rPr>
        <w:t xml:space="preserve">Juist, **laterale plaat mesoderm** is Ã©Ã©n van de vier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 andere drie te noemen? Denk aan de ligging ten opzichte van het midden van het embryo (de zogenaamde as). Misschien herken je de termen: **axiaal**, **paraxiaal**, en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er nog eentje benoemen of heb je een idee wat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(2025-09-17T15:28:39.754628+00:00):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(2025-09-17T15:34:30.461+00:00):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aan het gesprek en duidelijk aangegeven waar je twijfels zaten, waardoor er een leerzame interactie ontstond. Je antwoorden tonen aan dat je de kernbegrippen aan het oefenen bent en niet bang bent nieuwe pogingen te wagen.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**Sterke beheersing van:** De kiemlagen (endoderm, mesoderm, ectoderm) â je wist deze direct correct te benoemen.  </w:t>
      </w:r>
      <w:r>
        <w:br w:type="textWrapping"/>
      </w:r>
      <w:r>
        <w:rPr>
          <w:rFonts w:ascii="Arial" w:hAnsi="Arial" w:eastAsia="Arial" w:cs="Arial"/>
          <w:i w:val="false"/>
          <w:b w:val="false"/>
          <w:u w:val="none"/>
          <w:strike w:val="false"/>
          <w:sz w:val="20"/>
          <w:szCs w:val="20"/>
          <w:color w:val="000000"/>
        </w:rPr>
        <w:t xml:space="preserve">- **Goede toepassing van:** Het uitleggen van embryonale plooing â na feedback kon je bondig uitleggen wat dit inhoudt.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**Begrippen herhalen:** Je had moeite met het benoemen van de vier delen van het mesoderm en hun namen.  </w:t>
      </w:r>
      <w:r>
        <w:br w:type="textWrapping"/>
      </w:r>
      <w:r>
        <w:rPr>
          <w:rFonts w:ascii="Arial" w:hAnsi="Arial" w:eastAsia="Arial" w:cs="Arial"/>
          <w:i w:val="false"/>
          <w:b w:val="false"/>
          <w:u w:val="none"/>
          <w:strike w:val="false"/>
          <w:sz w:val="20"/>
          <w:szCs w:val="20"/>
          <w:color w:val="000000"/>
        </w:rPr>
        <w:t xml:space="preserve">- **Verbindingen leggen:** Soms haalde je voorbeelden en begrippen door elkaar (zoals het hart noemen bij een vraag naar structuur-namen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Maak een set eenvoudige flashcards met aan de ene kant de naam van elk mesodermdeel (axiaal, paraxiaal, intermediair, laterale plaat) en aan de andere kant hun ligging en waaruit ze zich ontwikkelen. Herhaal deze kaarten regelmatig om deze kernbegrippen beter in je langetermijngeheugen te krijgen.</w:t>
      </w:r>
    </w:p>
    <w:p>
      <w:pPr>
        <w:pStyle w:val="Normal"/>
      </w:pPr>
      <w:r>
        <w:t xml:space="preserve"/>
      </w:r>
    </w:p>
    <w:p>
      <w:pPr>
        <w:pStyle w:val="Titre1"/>
      </w:pPr>
      <w:r>
        <w:t xml:space="preserve">jente.csv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