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(2025-09-17T14:14:27.134071+00:00):</w:t>
      </w:r>
      <w:r>
        <w:br w:type="textWrapping"/>
      </w:r>
      <w:r>
        <w:rPr>
          <w:rFonts w:ascii="Arial" w:hAnsi="Arial" w:eastAsia="Arial" w:cs="Arial"/>
          <w:i w:val="false"/>
          <w:b w:val="false"/>
          <w:u w:val="none"/>
          <w:strike w:val="false"/>
          <w:sz w:val="20"/>
          <w:szCs w:val="20"/>
          <w:color w:val="000000"/>
        </w:rPr>
        <w:t xml:space="preserve">laten we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(2025-09-17T14:14:41.881964+00:00):</w:t>
      </w:r>
      <w:r>
        <w:br w:type="textWrapping"/>
      </w:r>
      <w:r>
        <w:rPr>
          <w:rFonts w:ascii="Arial" w:hAnsi="Arial" w:eastAsia="Arial" w:cs="Arial"/>
          <w:i w:val="false"/>
          <w:b w:val="false"/>
          <w:u w:val="none"/>
          <w:strike w:val="false"/>
          <w:sz w:val="20"/>
          <w:szCs w:val="20"/>
          <w:color w:val="000000"/>
        </w:rPr>
        <w:t xml:space="preserve">Hier is de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 (Vignette)</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(~5 mm) aan de rechterzijde van de buik van de baby gezien, vlak bij de navelstreng. Genetisch onderzoek (amniocentese) op 26 weken was normaal. In de loop van de weken werd de opening groter (tot 34 mm) en kwamen delen van de darmen van de baby vrij in het vruchtwater te liggen. De baby groeide ook minder dan verwacht. Bij 37 weken werd een keizersnede uitgevoerd. Na de geboorte bleken delen van de dunne en dikke darm en de maag buiten de buikholte te liggen. De steunweefsels waren kort, de darm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(2025-09-17T14:15:24.547543+00:00):</w:t>
      </w:r>
      <w:r>
        <w:br w:type="textWrapping"/>
      </w:r>
      <w:r>
        <w:rPr>
          <w:rFonts w:ascii="Arial" w:hAnsi="Arial" w:eastAsia="Arial" w:cs="Arial"/>
          <w:i w:val="false"/>
          <w:b w:val="false"/>
          <w:u w:val="none"/>
          <w:strike w:val="false"/>
          <w:sz w:val="20"/>
          <w:szCs w:val="20"/>
          <w:color w:val="000000"/>
        </w:rPr>
        <w:t xml:space="preserve">gastrulatie is het proces waarbij het embryo van twee lagen naar drie lagen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(2025-09-17T14:15:32.508817+00:00):</w:t>
      </w:r>
      <w:r>
        <w:br w:type="textWrapping"/>
      </w:r>
      <w:r>
        <w:rPr>
          <w:rFonts w:ascii="Arial" w:hAnsi="Arial" w:eastAsia="Arial" w:cs="Arial"/>
          <w:i w:val="false"/>
          <w:b w:val="false"/>
          <w:u w:val="none"/>
          <w:strike w:val="false"/>
          <w:sz w:val="20"/>
          <w:szCs w:val="20"/>
          <w:color w:val="000000"/>
        </w:rPr>
        <w:t xml:space="preserve">Dat klopt! Gastrulatie is inderdaad het proces waarbij het embryo zich ontwikkelt van twee naar drie kiemlagen.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de namen geven van de drie kiemlagen die tijdens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(2025-09-17T14:15:42.949902+00:00):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(2025-09-17T14:15:48.242447+00:00):</w:t>
      </w:r>
      <w:r>
        <w:br w:type="textWrapping"/>
      </w:r>
      <w:r>
        <w:rPr>
          <w:rFonts w:ascii="Arial" w:hAnsi="Arial" w:eastAsia="Arial" w:cs="Arial"/>
          <w:i w:val="false"/>
          <w:b w:val="false"/>
          <w:u w:val="none"/>
          <w:strike w:val="false"/>
          <w:sz w:val="20"/>
          <w:szCs w:val="20"/>
          <w:color w:val="000000"/>
        </w:rPr>
        <w:t xml:space="preserve">Heel goed! De drie kiemlagen zijn inderdaad het ectoderm, het mesoderm en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(2025-09-17T14:16:48.912847+00:00):</w:t>
      </w:r>
      <w:r>
        <w:br w:type="textWrapping"/>
      </w:r>
      <w:r>
        <w:rPr>
          <w:rFonts w:ascii="Arial" w:hAnsi="Arial" w:eastAsia="Arial" w:cs="Arial"/>
          <w:i w:val="false"/>
          <w:b w:val="false"/>
          <w:u w:val="none"/>
          <w:strike w:val="false"/>
          <w:sz w:val="20"/>
          <w:szCs w:val="20"/>
          <w:color w:val="000000"/>
        </w:rPr>
        <w:t xml:space="preserve">hierbij vouwt de schijf zich en wordt de neurale plaat en de neurale buis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(2025-09-17T14:16:58.600739+00:00):</w:t>
      </w:r>
      <w:r>
        <w:br w:type="textWrapping"/>
      </w:r>
      <w:r>
        <w:rPr>
          <w:rFonts w:ascii="Arial" w:hAnsi="Arial" w:eastAsia="Arial" w:cs="Arial"/>
          <w:i w:val="false"/>
          <w:b w:val="false"/>
          <w:u w:val="none"/>
          <w:strike w:val="false"/>
          <w:sz w:val="20"/>
          <w:szCs w:val="20"/>
          <w:color w:val="000000"/>
        </w:rPr>
        <w:t xml:space="preserve">Je beschrijving gaat al richting een belangrijk onderdeel van embryonale ontwikkeling, namelijk de neurale buisvorming. Maar embryonale vouwing gaat over nÃ³g meer dan alleen de neurale plaat/buis.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Hint: Denk na over wat er gebeurt met de platte embryonale schijf en hoe het lichaam in 3D-vorm ontstaat. Is vouwing alleen belangrijk voor het zenuwstelsel, of gebeurt er nog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nog iets breder uitleggen, met aandacht voor het ontstaan van de lichaamsholte en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(2025-09-17T14:18:36.534376+00:00):</w:t>
      </w:r>
      <w:r>
        <w:br w:type="textWrapping"/>
      </w:r>
      <w:r>
        <w:rPr>
          <w:rFonts w:ascii="Arial" w:hAnsi="Arial" w:eastAsia="Arial" w:cs="Arial"/>
          <w:i w:val="false"/>
          <w:b w:val="false"/>
          <w:u w:val="none"/>
          <w:strike w:val="false"/>
          <w:sz w:val="20"/>
          <w:szCs w:val="20"/>
          <w:color w:val="000000"/>
        </w:rPr>
        <w:t xml:space="preserve">geen 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(2025-09-17T14:18:47.03408+00:00):</w:t>
      </w:r>
      <w:r>
        <w:br w:type="textWrapping"/>
      </w:r>
      <w:r>
        <w:rPr>
          <w:rFonts w:ascii="Arial" w:hAnsi="Arial" w:eastAsia="Arial" w:cs="Arial"/>
          <w:i w:val="false"/>
          <w:b w:val="false"/>
          <w:u w:val="none"/>
          <w:strike w:val="false"/>
          <w:sz w:val="20"/>
          <w:szCs w:val="20"/>
          <w:color w:val="000000"/>
        </w:rPr>
        <w:t xml:space="preserve">Dat is helemaal niet erg! Laten we het rustig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embryonale vouwing is het proces waarbij de platte embryonale schijf (die eerst als een soort pannenkoek ligt) op verschillende manieren buigt en vouwt, zodat het embryo een driedimensionale, buisvormige structuur krijgt: het begint op een mensje te 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Weet je misschien wÃ¡t ervoor zorgt dat die platte schijf moet vouwen?  </w:t>
      </w:r>
      <w:r>
        <w:br w:type="textWrapping"/>
      </w:r>
      <w:r>
        <w:rPr>
          <w:rFonts w:ascii="Arial" w:hAnsi="Arial" w:eastAsia="Arial" w:cs="Arial"/>
          <w:i w:val="false"/>
          <w:b w:val="false"/>
          <w:u w:val="none"/>
          <w:strike w:val="false"/>
          <w:sz w:val="20"/>
          <w:szCs w:val="20"/>
          <w:color w:val="000000"/>
        </w:rPr>
        <w:t xml:space="preserve">- Of wat het resultaat is van deze vouwing, behalve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zeggen over hoe de positie van organen zoals darmen of de plaats van de dooierzak verandert tijdens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(2025-09-17T14:19:14.562603+00:00):</w:t>
      </w:r>
      <w:r>
        <w:br w:type="textWrapping"/>
      </w:r>
      <w:r>
        <w:rPr>
          <w:rFonts w:ascii="Arial" w:hAnsi="Arial" w:eastAsia="Arial" w:cs="Arial"/>
          <w:i w:val="false"/>
          <w:b w:val="false"/>
          <w:u w:val="none"/>
          <w:strike w:val="false"/>
          <w:sz w:val="20"/>
          <w:szCs w:val="20"/>
          <w:color w:val="000000"/>
        </w:rPr>
        <w:t xml:space="preserve">de notochord zorgt volgens mij voor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(2025-09-17T14:19:28.554045+00:00):</w:t>
      </w:r>
      <w:r>
        <w:br w:type="textWrapping"/>
      </w:r>
      <w:r>
        <w:rPr>
          <w:rFonts w:ascii="Arial" w:hAnsi="Arial" w:eastAsia="Arial" w:cs="Arial"/>
          <w:i w:val="false"/>
          <w:b w:val="false"/>
          <w:u w:val="none"/>
          <w:strike w:val="false"/>
          <w:sz w:val="20"/>
          <w:szCs w:val="20"/>
          <w:color w:val="000000"/>
        </w:rPr>
        <w:t xml:space="preserve">Goede poging! De chorda (notochord) speelt inderdaad een rol als centrale as en geeft signalen af voor de ontwikkeling van omliggende structuren. Maar het vouwingproces zelf is het resultaat van ongelijke groei van verschillende delen van de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w:t>
      </w:r>
      <w:r>
        <w:br w:type="textWrapping"/>
      </w:r>
      <w:r>
        <w:rPr>
          <w:rFonts w:ascii="Arial" w:hAnsi="Arial" w:eastAsia="Arial" w:cs="Arial"/>
          <w:i w:val="false"/>
          <w:b w:val="false"/>
          <w:u w:val="none"/>
          <w:strike w:val="false"/>
          <w:sz w:val="20"/>
          <w:szCs w:val="20"/>
          <w:color w:val="000000"/>
        </w:rPr>
        <w:t xml:space="preserve">- Tijdens de embryonale vouwing buigt het embryo in zowel het hoofd-staart (craniaal-caudale) als zijwaartse (laterale) richting.  </w:t>
      </w:r>
      <w:r>
        <w:br w:type="textWrapping"/>
      </w:r>
      <w:r>
        <w:rPr>
          <w:rFonts w:ascii="Arial" w:hAnsi="Arial" w:eastAsia="Arial" w:cs="Arial"/>
          <w:i w:val="false"/>
          <w:b w:val="false"/>
          <w:u w:val="none"/>
          <w:strike w:val="false"/>
          <w:sz w:val="20"/>
          <w:szCs w:val="20"/>
          <w:color w:val="000000"/>
        </w:rPr>
        <w:t xml:space="preserve">- Hierdoor worden structuren zoals de darmen en dooierzak naar binnen getrokken en ontstaat een gesloten buisvormig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nu iets over zeggen â wat gebeurt er met de positie van de dooierzak en het toekomstige spijsverteringskanaal tijdens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(2025-09-17T14:19:44.787914+00:00):</w:t>
      </w:r>
      <w:r>
        <w:br w:type="textWrapping"/>
      </w:r>
      <w:r>
        <w:rPr>
          <w:rFonts w:ascii="Arial" w:hAnsi="Arial" w:eastAsia="Arial" w:cs="Arial"/>
          <w:i w:val="false"/>
          <w:b w:val="false"/>
          <w:u w:val="none"/>
          <w:strike w:val="false"/>
          <w:sz w:val="20"/>
          <w:szCs w:val="20"/>
          <w:color w:val="000000"/>
        </w:rPr>
        <w:t xml:space="preserve">die komen in het midden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(2025-09-17T14:19:51.901235+00:00):</w:t>
      </w:r>
      <w:r>
        <w:br w:type="textWrapping"/>
      </w:r>
      <w:r>
        <w:rPr>
          <w:rFonts w:ascii="Arial" w:hAnsi="Arial" w:eastAsia="Arial" w:cs="Arial"/>
          <w:i w:val="false"/>
          <w:b w:val="false"/>
          <w:u w:val="none"/>
          <w:strike w:val="false"/>
          <w:sz w:val="20"/>
          <w:szCs w:val="20"/>
          <w:color w:val="000000"/>
        </w:rPr>
        <w:t xml:space="preserve">Heel goed, je zit in de juiste richting! Door de vouwing komen de dooierzak en het toekomstige spijsverteringskanaal inderdaad meer naar het midden van het embryo te liggen, en worden ze gedeeltelijk omsloten door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w:t>
      </w:r>
      <w:r>
        <w:br w:type="textWrapping"/>
      </w:r>
      <w:r>
        <w:rPr>
          <w:rFonts w:ascii="Arial" w:hAnsi="Arial" w:eastAsia="Arial" w:cs="Arial"/>
          <w:i w:val="false"/>
          <w:b w:val="false"/>
          <w:u w:val="none"/>
          <w:strike w:val="false"/>
          <w:sz w:val="20"/>
          <w:szCs w:val="20"/>
          <w:color w:val="000000"/>
        </w:rPr>
        <w:t xml:space="preserve">Wat is het belangrijkste doel van embryonale vouwing voor het ontstaan van het menselijk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(2025-09-17T14:20:39.160948+00:00):</w:t>
      </w:r>
      <w:r>
        <w:br w:type="textWrapping"/>
      </w:r>
      <w:r>
        <w:rPr>
          <w:rFonts w:ascii="Arial" w:hAnsi="Arial" w:eastAsia="Arial" w:cs="Arial"/>
          <w:i w:val="false"/>
          <w:b w:val="false"/>
          <w:u w:val="none"/>
          <w:strike w:val="false"/>
          <w:sz w:val="20"/>
          <w:szCs w:val="20"/>
          <w:color w:val="000000"/>
        </w:rPr>
        <w:t xml:space="preserve">bij de embryonale vouwing ontstaat de neurale buis en komt de dooierzak en het toekomstife spijsverteringskanaal aan de binnenkant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(2025-09-17T14:20:48.273876+00:00):</w:t>
      </w:r>
      <w:r>
        <w:br w:type="textWrapping"/>
      </w:r>
      <w:r>
        <w:rPr>
          <w:rFonts w:ascii="Arial" w:hAnsi="Arial" w:eastAsia="Arial" w:cs="Arial"/>
          <w:i w:val="false"/>
          <w:b w:val="false"/>
          <w:u w:val="none"/>
          <w:strike w:val="false"/>
          <w:sz w:val="20"/>
          <w:szCs w:val="20"/>
          <w:color w:val="000000"/>
        </w:rPr>
        <w:t xml:space="preserve">Prima samengevat! De neurale buis ontstaat, en het spijsverteringskanaal (en dooierzak) komen meer naar binnen te liggen doordat het embryo naar binnen vouwt. Dit is essentieel voor het ontstaan van een buisvormig lichaam, wat de basis is voor de organen en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feitelijke vraag op dit niveau:</w:t>
      </w:r>
      <w:r>
        <w:br w:type="textWrapping"/>
      </w:r>
      <w:r>
        <w:rPr>
          <w:rFonts w:ascii="Arial" w:hAnsi="Arial" w:eastAsia="Arial" w:cs="Arial"/>
          <w:i w:val="false"/>
          <w:b w:val="false"/>
          <w:u w:val="none"/>
          <w:strike w:val="false"/>
          <w:sz w:val="20"/>
          <w:szCs w:val="20"/>
          <w:color w:val="000000"/>
        </w:rPr>
        <w:t xml:space="preserve">Noem de vier hoofdonderdelen waarin het mesoderm wordt onderverdeeld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(2025-09-17T14:21:51.442194+00:00):</w:t>
      </w:r>
      <w:r>
        <w:br w:type="textWrapping"/>
      </w:r>
      <w:r>
        <w:rPr>
          <w:rFonts w:ascii="Arial" w:hAnsi="Arial" w:eastAsia="Arial" w:cs="Arial"/>
          <w:i w:val="false"/>
          <w:b w:val="false"/>
          <w:u w:val="none"/>
          <w:strike w:val="false"/>
          <w:sz w:val="20"/>
          <w:szCs w:val="20"/>
          <w:color w:val="000000"/>
        </w:rPr>
        <w:t xml:space="preserve">paraxiale, intermediair en laterale plaat en 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(2025-09-17T14:21:59.139728+00:00):</w:t>
      </w:r>
      <w:r>
        <w:br w:type="textWrapping"/>
      </w:r>
      <w:r>
        <w:rPr>
          <w:rFonts w:ascii="Arial" w:hAnsi="Arial" w:eastAsia="Arial" w:cs="Arial"/>
          <w:i w:val="false"/>
          <w:b w:val="false"/>
          <w:u w:val="none"/>
          <w:strike w:val="false"/>
          <w:sz w:val="20"/>
          <w:szCs w:val="20"/>
          <w:color w:val="000000"/>
        </w:rPr>
        <w:t xml:space="preserve">Helemaal correct! Het mesoderm wordt inderdaad onderverdeeld in:</w:t>
      </w:r>
      <w:r>
        <w:br w:type="textWrapping"/>
      </w:r>
      <w:r>
        <w:rPr>
          <w:rFonts w:ascii="Arial" w:hAnsi="Arial" w:eastAsia="Arial" w:cs="Arial"/>
          <w:i w:val="false"/>
          <w:b w:val="false"/>
          <w:u w:val="none"/>
          <w:strike w:val="false"/>
          <w:sz w:val="20"/>
          <w:szCs w:val="20"/>
          <w:color w:val="000000"/>
        </w:rPr>
        <w:t xml:space="preserve">- axiaal</w:t>
      </w:r>
      <w:r>
        <w:br w:type="textWrapping"/>
      </w:r>
      <w:r>
        <w:rPr>
          <w:rFonts w:ascii="Arial" w:hAnsi="Arial" w:eastAsia="Arial" w:cs="Arial"/>
          <w:i w:val="false"/>
          <w:b w:val="false"/>
          <w:u w:val="none"/>
          <w:strike w:val="false"/>
          <w:sz w:val="20"/>
          <w:szCs w:val="20"/>
          <w:color w:val="000000"/>
        </w:rPr>
        <w:t xml:space="preserve">- paraxiaal</w:t>
      </w:r>
      <w:r>
        <w:br w:type="textWrapping"/>
      </w:r>
      <w:r>
        <w:rPr>
          <w:rFonts w:ascii="Arial" w:hAnsi="Arial" w:eastAsia="Arial" w:cs="Arial"/>
          <w:i w:val="false"/>
          <w:b w:val="false"/>
          <w:u w:val="none"/>
          <w:strike w:val="false"/>
          <w:sz w:val="20"/>
          <w:szCs w:val="20"/>
          <w:color w:val="000000"/>
        </w:rPr>
        <w:t xml:space="preserve">- intermediair</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âventraalâ, âdorsaalâ, âcraniaalâ en âcaudaalâ?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(2025-09-17T14:22:31.223306+00:00):</w:t>
      </w:r>
      <w:r>
        <w:br w:type="textWrapping"/>
      </w:r>
      <w:r>
        <w:rPr>
          <w:rFonts w:ascii="Arial" w:hAnsi="Arial" w:eastAsia="Arial" w:cs="Arial"/>
          <w:i w:val="false"/>
          <w:b w:val="false"/>
          <w:u w:val="none"/>
          <w:strike w:val="false"/>
          <w:sz w:val="20"/>
          <w:szCs w:val="20"/>
          <w:color w:val="000000"/>
        </w:rPr>
        <w:t xml:space="preserve">ventraal is richting de buik, dorsaal richting de rug, craniaal is richting het hoofd, en caudaal richting de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(2025-09-17T14:22:39.021461+00:00):</w:t>
      </w:r>
      <w:r>
        <w:br w:type="textWrapping"/>
      </w:r>
      <w:r>
        <w:rPr>
          <w:rFonts w:ascii="Arial" w:hAnsi="Arial" w:eastAsia="Arial" w:cs="Arial"/>
          <w:i w:val="false"/>
          <w:b w:val="false"/>
          <w:u w:val="none"/>
          <w:strike w:val="false"/>
          <w:sz w:val="20"/>
          <w:szCs w:val="20"/>
          <w:color w:val="000000"/>
        </w:rPr>
        <w:t xml:space="preserve">Perfect! Je hebt de richtingen goed omschreven:  </w:t>
      </w:r>
      <w:r>
        <w:br w:type="textWrapping"/>
      </w:r>
      <w:r>
        <w:rPr>
          <w:rFonts w:ascii="Arial" w:hAnsi="Arial" w:eastAsia="Arial" w:cs="Arial"/>
          <w:i w:val="false"/>
          <w:b w:val="false"/>
          <w:u w:val="none"/>
          <w:strike w:val="false"/>
          <w:sz w:val="20"/>
          <w:szCs w:val="20"/>
          <w:color w:val="000000"/>
        </w:rPr>
        <w:t xml:space="preserve">- Ventraal = buikzijde  </w:t>
      </w:r>
      <w:r>
        <w:br w:type="textWrapping"/>
      </w:r>
      <w:r>
        <w:rPr>
          <w:rFonts w:ascii="Arial" w:hAnsi="Arial" w:eastAsia="Arial" w:cs="Arial"/>
          <w:i w:val="false"/>
          <w:b w:val="false"/>
          <w:u w:val="none"/>
          <w:strike w:val="false"/>
          <w:sz w:val="20"/>
          <w:szCs w:val="20"/>
          <w:color w:val="000000"/>
        </w:rPr>
        <w:t xml:space="preserve">- Dorsaal = rugzijde  </w:t>
      </w:r>
      <w:r>
        <w:br w:type="textWrapping"/>
      </w:r>
      <w:r>
        <w:rPr>
          <w:rFonts w:ascii="Arial" w:hAnsi="Arial" w:eastAsia="Arial" w:cs="Arial"/>
          <w:i w:val="false"/>
          <w:b w:val="false"/>
          <w:u w:val="none"/>
          <w:strike w:val="false"/>
          <w:sz w:val="20"/>
          <w:szCs w:val="20"/>
          <w:color w:val="000000"/>
        </w:rPr>
        <w:t xml:space="preserve">- Craniaal = hoofdzijde  </w:t>
      </w:r>
      <w:r>
        <w:br w:type="textWrapping"/>
      </w:r>
      <w:r>
        <w:rPr>
          <w:rFonts w:ascii="Arial" w:hAnsi="Arial" w:eastAsia="Arial" w:cs="Arial"/>
          <w:i w:val="false"/>
          <w:b w:val="false"/>
          <w:u w:val="none"/>
          <w:strike w:val="false"/>
          <w:sz w:val="20"/>
          <w:szCs w:val="20"/>
          <w:color w:val="000000"/>
        </w:rPr>
        <w:t xml:space="preserve">- Caudaal = staartzijde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naar meer procesvragen: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gastrulatie gebeurt, en waarom dit proces essentieel is voor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(2025-09-17T14:24:25.230583+00:00):</w:t>
      </w:r>
      <w:r>
        <w:br w:type="textWrapping"/>
      </w:r>
      <w:r>
        <w:rPr>
          <w:rFonts w:ascii="Arial" w:hAnsi="Arial" w:eastAsia="Arial" w:cs="Arial"/>
          <w:i w:val="false"/>
          <w:b w:val="false"/>
          <w:u w:val="none"/>
          <w:strike w:val="false"/>
          <w:sz w:val="20"/>
          <w:szCs w:val="20"/>
          <w:color w:val="000000"/>
        </w:rPr>
        <w:t xml:space="preserve">tijdens gastrulatie gaan de cellen van de epiblast zich losmaken en zich vermeerderen. zij gaan via de primitieve groeve naar de hypoblast en vervangen daar de cellen en zo vormen ze het endoderm. dan gaan ze tussen de epiblast en hypoblast in zitten en zo vormen ze het mesoderm. daarna differentieren de cellen in de epiblast zich en vormt het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(2025-09-17T14:24:33.938934+00:00):</w:t>
      </w:r>
      <w:r>
        <w:br w:type="textWrapping"/>
      </w:r>
      <w:r>
        <w:rPr>
          <w:rFonts w:ascii="Arial" w:hAnsi="Arial" w:eastAsia="Arial" w:cs="Arial"/>
          <w:i w:val="false"/>
          <w:b w:val="false"/>
          <w:u w:val="none"/>
          <w:strike w:val="false"/>
          <w:sz w:val="20"/>
          <w:szCs w:val="20"/>
          <w:color w:val="000000"/>
        </w:rPr>
        <w:t xml:space="preserve">Heel goed uitgelegd! Je beschrijft het proces van gastrulatie nauwkeurig:  </w:t>
      </w:r>
      <w:r>
        <w:br w:type="textWrapping"/>
      </w:r>
      <w:r>
        <w:rPr>
          <w:rFonts w:ascii="Arial" w:hAnsi="Arial" w:eastAsia="Arial" w:cs="Arial"/>
          <w:i w:val="false"/>
          <w:b w:val="false"/>
          <w:u w:val="none"/>
          <w:strike w:val="false"/>
          <w:sz w:val="20"/>
          <w:szCs w:val="20"/>
          <w:color w:val="000000"/>
        </w:rPr>
        <w:t xml:space="preserve">- Cellen van de epiblast migreren door de primitieve groeve,</w:t>
      </w:r>
      <w:r>
        <w:br w:type="textWrapping"/>
      </w:r>
      <w:r>
        <w:rPr>
          <w:rFonts w:ascii="Arial" w:hAnsi="Arial" w:eastAsia="Arial" w:cs="Arial"/>
          <w:i w:val="false"/>
          <w:b w:val="false"/>
          <w:u w:val="none"/>
          <w:strike w:val="false"/>
          <w:sz w:val="20"/>
          <w:szCs w:val="20"/>
          <w:color w:val="000000"/>
        </w:rPr>
        <w:t xml:space="preserve">- vormen het endoderm door hypoblast te vervangen,</w:t>
      </w:r>
      <w:r>
        <w:br w:type="textWrapping"/>
      </w:r>
      <w:r>
        <w:rPr>
          <w:rFonts w:ascii="Arial" w:hAnsi="Arial" w:eastAsia="Arial" w:cs="Arial"/>
          <w:i w:val="false"/>
          <w:b w:val="false"/>
          <w:u w:val="none"/>
          <w:strike w:val="false"/>
          <w:sz w:val="20"/>
          <w:szCs w:val="20"/>
          <w:color w:val="000000"/>
        </w:rPr>
        <w:t xml:space="preserve">- het mesoderm door tussen-ligging,</w:t>
      </w:r>
      <w:r>
        <w:br w:type="textWrapping"/>
      </w:r>
      <w:r>
        <w:rPr>
          <w:rFonts w:ascii="Arial" w:hAnsi="Arial" w:eastAsia="Arial" w:cs="Arial"/>
          <w:i w:val="false"/>
          <w:b w:val="false"/>
          <w:u w:val="none"/>
          <w:strike w:val="false"/>
          <w:sz w:val="20"/>
          <w:szCs w:val="20"/>
          <w:color w:val="000000"/>
        </w:rPr>
        <w:t xml:space="preserve">- en het niet-migrerende epiblast wordt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een verdiepende vraag:</w:t>
      </w:r>
      <w:r>
        <w:br w:type="textWrapping"/>
      </w:r>
      <w:r>
        <w:rPr>
          <w:rFonts w:ascii="Arial" w:hAnsi="Arial" w:eastAsia="Arial" w:cs="Arial"/>
          <w:i w:val="false"/>
          <w:b w:val="false"/>
          <w:u w:val="none"/>
          <w:strike w:val="false"/>
          <w:sz w:val="20"/>
          <w:szCs w:val="20"/>
          <w:color w:val="000000"/>
        </w:rPr>
        <w:t xml:space="preserve">Waarom is het belangrijk dat deze drie kiemlagen ontstaan? Wat is het biologische gevolg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(2025-09-17T14:25:32.873992+00:00):</w:t>
      </w:r>
      <w:r>
        <w:br w:type="textWrapping"/>
      </w:r>
      <w:r>
        <w:rPr>
          <w:rFonts w:ascii="Arial" w:hAnsi="Arial" w:eastAsia="Arial" w:cs="Arial"/>
          <w:i w:val="false"/>
          <w:b w:val="false"/>
          <w:u w:val="none"/>
          <w:strike w:val="false"/>
          <w:sz w:val="20"/>
          <w:szCs w:val="20"/>
          <w:color w:val="000000"/>
        </w:rPr>
        <w:t xml:space="preserve">deze lagen vormen de beginsels van ons weefsel. het ectoderm vormt bijvoorbeeld ons zenuwweefsel en onze opperhuid, het mesoderm vormt onze botten en het endoderm vormt de binnenbekleding van onze luchtwegen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(2025-09-17T14:25:43.090895+00:00):</w:t>
      </w:r>
      <w:r>
        <w:br w:type="textWrapping"/>
      </w:r>
      <w:r>
        <w:rPr>
          <w:rFonts w:ascii="Arial" w:hAnsi="Arial" w:eastAsia="Arial" w:cs="Arial"/>
          <w:i w:val="false"/>
          <w:b w:val="false"/>
          <w:u w:val="none"/>
          <w:strike w:val="false"/>
          <w:sz w:val="20"/>
          <w:szCs w:val="20"/>
          <w:color w:val="000000"/>
        </w:rPr>
        <w:t xml:space="preserve">Prima antwoord! Je noemt meteen enkele goede voorbeelden van welke weefsels uit welke kiemlaag ontstaan. Dit geeft aan waarom de vorming van drie kiemlagen fundamenteel is: ze zijn de basis voor het ontstaan van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embryonale vouwing:</w:t>
      </w:r>
      <w:r>
        <w:br w:type="textWrapping"/>
      </w:r>
      <w:r>
        <w:rPr>
          <w:rFonts w:ascii="Arial" w:hAnsi="Arial" w:eastAsia="Arial" w:cs="Arial"/>
          <w:i w:val="false"/>
          <w:b w:val="false"/>
          <w:u w:val="none"/>
          <w:strike w:val="false"/>
          <w:sz w:val="20"/>
          <w:szCs w:val="20"/>
          <w:color w:val="000000"/>
        </w:rPr>
        <w:t xml:space="preserve">Kun je uitleggen wat het doel en het gevolg is van embryonale vouwing voor de vorm van het embryo? Waarom is dit proces belangrijk voor de uiteindelijke lichaamsstructuur?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(2025-09-17T14:26:37.842436+00:00):</w:t>
      </w:r>
      <w:r>
        <w:br w:type="textWrapping"/>
      </w:r>
      <w:r>
        <w:rPr>
          <w:rFonts w:ascii="Arial" w:hAnsi="Arial" w:eastAsia="Arial" w:cs="Arial"/>
          <w:i w:val="false"/>
          <w:b w:val="false"/>
          <w:u w:val="none"/>
          <w:strike w:val="false"/>
          <w:sz w:val="20"/>
          <w:szCs w:val="20"/>
          <w:color w:val="000000"/>
        </w:rPr>
        <w:t xml:space="preserve">zo gaat het embryo van een schijf naar een cilinder (wij vormen eigenlijk ook een soort cilinder). en zo komt het endoderm binnenin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(2025-09-17T14:26:57.233328+00:00):</w:t>
      </w:r>
      <w:r>
        <w:br w:type="textWrapping"/>
      </w:r>
      <w:r>
        <w:rPr>
          <w:rFonts w:ascii="Arial" w:hAnsi="Arial" w:eastAsia="Arial" w:cs="Arial"/>
          <w:i w:val="false"/>
          <w:b w:val="false"/>
          <w:u w:val="none"/>
          <w:strike w:val="false"/>
          <w:sz w:val="20"/>
          <w:szCs w:val="20"/>
          <w:color w:val="000000"/>
        </w:rPr>
        <w:t xml:space="preserve">Goed uiteengezet! Door de embryonale vouwing verandert het embryo inderdaad van een platte schijf naar een cilinder, waarbij het endoderm aan de binnenkant komt te liggen en het lichaam een driedimensionale, buisvormige structuur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ontstaat niet alleen het spijsverteringskanaal, maar worden ook de lichaamswand en organen goed gepositioneerd.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hoe de embryonale kiemlagen bijdragen aan de ontwikkeling van verschillende organen of weefsels, en kun je daarbij per kiemlaag Ã©Ã©n orgaan(groep) noemen die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(2025-09-17T14:28:37.551812+00:00):</w:t>
      </w:r>
      <w:r>
        <w:br w:type="textWrapping"/>
      </w:r>
      <w:r>
        <w:rPr>
          <w:rFonts w:ascii="Arial" w:hAnsi="Arial" w:eastAsia="Arial" w:cs="Arial"/>
          <w:i w:val="false"/>
          <w:b w:val="false"/>
          <w:u w:val="none"/>
          <w:strike w:val="false"/>
          <w:sz w:val="20"/>
          <w:szCs w:val="20"/>
          <w:color w:val="000000"/>
        </w:rPr>
        <w:t xml:space="preserve">zoals ik al zei zijn de embryonale kiemlagen de beginsels van al onze weefsels. uit het ectoderm onstaat bijvoorbeeld onze opperhuid. uit het paraxiale mesoderm onstaan sclerotoom cellen die ons bot uiteindelijk vormen en uit het endoderm wordt de binnenbekleding van onze darmen zowel als onze luchtwegen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(2025-09-17T14:29:13.001303+00:00):</w:t>
      </w:r>
      <w:r>
        <w:br w:type="textWrapping"/>
      </w:r>
      <w:r>
        <w:rPr>
          <w:rFonts w:ascii="Arial" w:hAnsi="Arial" w:eastAsia="Arial" w:cs="Arial"/>
          <w:i w:val="false"/>
          <w:b w:val="false"/>
          <w:u w:val="none"/>
          <w:strike w:val="false"/>
          <w:sz w:val="20"/>
          <w:szCs w:val="20"/>
          <w:color w:val="000000"/>
        </w:rPr>
        <w:t xml:space="preserve">Heel goed! Je laat zien dat je begrijpt dat elke kiemlaag een verschillende bijdrage heeft aan de ontwikkeling van specifieke orgaan(groepen):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â bijvoorbeeld de opperhuid</w:t>
      </w:r>
      <w:r>
        <w:br w:type="textWrapping"/>
      </w:r>
      <w:r>
        <w:rPr>
          <w:rFonts w:ascii="Arial" w:hAnsi="Arial" w:eastAsia="Arial" w:cs="Arial"/>
          <w:i w:val="false"/>
          <w:b w:val="false"/>
          <w:u w:val="none"/>
          <w:strike w:val="false"/>
          <w:sz w:val="20"/>
          <w:szCs w:val="20"/>
          <w:color w:val="000000"/>
        </w:rPr>
        <w:t xml:space="preserve">- (Paraxiaal) mesoderm â bijvoorbeeld bot via sclerotoom</w:t>
      </w:r>
      <w:r>
        <w:br w:type="textWrapping"/>
      </w:r>
      <w:r>
        <w:rPr>
          <w:rFonts w:ascii="Arial" w:hAnsi="Arial" w:eastAsia="Arial" w:cs="Arial"/>
          <w:i w:val="false"/>
          <w:b w:val="false"/>
          <w:u w:val="none"/>
          <w:strike w:val="false"/>
          <w:sz w:val="20"/>
          <w:szCs w:val="20"/>
          <w:color w:val="000000"/>
        </w:rPr>
        <w:t xml:space="preserve">- Endoderm â binnenbekleding van het spijsverteringskanaal en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embryonale lichaamsholte (coeloom) ontstaat tijdens de embryonale ontwikkeling? Welk deel van het mesoderm is hier vooral 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(2025-09-17T14:30:40.342601+00:00):</w:t>
      </w:r>
      <w:r>
        <w:br w:type="textWrapping"/>
      </w:r>
      <w:r>
        <w:rPr>
          <w:rFonts w:ascii="Arial" w:hAnsi="Arial" w:eastAsia="Arial" w:cs="Arial"/>
          <w:i w:val="false"/>
          <w:b w:val="false"/>
          <w:u w:val="none"/>
          <w:strike w:val="false"/>
          <w:sz w:val="20"/>
          <w:szCs w:val="20"/>
          <w:color w:val="000000"/>
        </w:rPr>
        <w:t xml:space="preserve">volgens mij was het laterale plaat mesoderm hierbij betrokke, deze holte vormt uiteindelijk een ruimte waar de organen zich in kunnen ontwikkelen 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(2025-09-17T14:30:51.784626+00:00):</w:t>
      </w:r>
      <w:r>
        <w:br w:type="textWrapping"/>
      </w:r>
      <w:r>
        <w:rPr>
          <w:rFonts w:ascii="Arial" w:hAnsi="Arial" w:eastAsia="Arial" w:cs="Arial"/>
          <w:i w:val="false"/>
          <w:b w:val="false"/>
          <w:u w:val="none"/>
          <w:strike w:val="false"/>
          <w:sz w:val="20"/>
          <w:szCs w:val="20"/>
          <w:color w:val="000000"/>
        </w:rPr>
        <w:t xml:space="preserve">Dat klopt! Het laterale plaat mesoderm splitst zich in twee lagen met daartussen een holte: het intra-embryonale coeloom, dat uiteindelijk de lichaamsholten vormt waar organen zich in kunnen ontwikkelen, zoals de buik- en borstholte.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deze processen hebben besproken, keer ik terug naar de casus die we in het begin besproken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 (herhaling)</w:t>
      </w:r>
      <w:r>
        <w:br w:type="textWrapping"/>
      </w:r>
      <w:r>
        <w:rPr>
          <w:rFonts w:ascii="Arial" w:hAnsi="Arial" w:eastAsia="Arial" w:cs="Arial"/>
          <w:i w:val="false"/>
          <w:b w:val="false"/>
          <w:u w:val="none"/>
          <w:strike w:val="false"/>
          <w:sz w:val="20"/>
          <w:szCs w:val="20"/>
          <w:color w:val="000000"/>
        </w:rPr>
        <w:t xml:space="preserve">Een baby wordt geboren met gastroschisis: delen van de darmen en de maag liggen buiten de buik, omdat de buikwand niet goed is 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kennis uitleggen wat er bij deze baby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(2025-09-17T14:32:38.373762+00:00):</w:t>
      </w:r>
      <w:r>
        <w:br w:type="textWrapping"/>
      </w:r>
      <w:r>
        <w:rPr>
          <w:rFonts w:ascii="Arial" w:hAnsi="Arial" w:eastAsia="Arial" w:cs="Arial"/>
          <w:i w:val="false"/>
          <w:b w:val="false"/>
          <w:u w:val="none"/>
          <w:strike w:val="false"/>
          <w:sz w:val="20"/>
          <w:szCs w:val="20"/>
          <w:color w:val="000000"/>
        </w:rPr>
        <w:t xml:space="preserve">het mesoderm heeft zich niet goed gesloten tijdens de vouwign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(2025-09-17T14:32:47.719167+00:00):</w:t>
      </w:r>
      <w:r>
        <w:br w:type="textWrapping"/>
      </w:r>
      <w:r>
        <w:rPr>
          <w:rFonts w:ascii="Arial" w:hAnsi="Arial" w:eastAsia="Arial" w:cs="Arial"/>
          <w:i w:val="false"/>
          <w:b w:val="false"/>
          <w:u w:val="none"/>
          <w:strike w:val="false"/>
          <w:sz w:val="20"/>
          <w:szCs w:val="20"/>
          <w:color w:val="000000"/>
        </w:rPr>
        <w:t xml:space="preserve">Je bent op de goede weg! Inderdaad, er is iets misgegaan met de sluiting van de buikwand, waaraan het mesoderm een belangrijke rol heeft. Wil je nog net iets dieper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stap(pen) in de embryonale ontwikkeling zorgden normaal gesproken voor de ventrale sluiting van het lichaam?</w:t>
      </w:r>
      <w:r>
        <w:br w:type="textWrapping"/>
      </w:r>
      <w:r>
        <w:rPr>
          <w:rFonts w:ascii="Arial" w:hAnsi="Arial" w:eastAsia="Arial" w:cs="Arial"/>
          <w:i w:val="false"/>
          <w:b w:val="false"/>
          <w:u w:val="none"/>
          <w:strike w:val="false"/>
          <w:sz w:val="20"/>
          <w:szCs w:val="20"/>
          <w:color w:val="000000"/>
        </w:rPr>
        <w:t xml:space="preserve">- En hoe kan dit ervoor zorgen dat de darmen buiten het lichaam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redenering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(2025-09-17T14:35:59.055575+00:00):</w:t>
      </w:r>
      <w:r>
        <w:br w:type="textWrapping"/>
      </w:r>
      <w:r>
        <w:rPr>
          <w:rFonts w:ascii="Arial" w:hAnsi="Arial" w:eastAsia="Arial" w:cs="Arial"/>
          <w:i w:val="false"/>
          <w:b w:val="false"/>
          <w:u w:val="none"/>
          <w:strike w:val="false"/>
          <w:sz w:val="20"/>
          <w:szCs w:val="20"/>
          <w:color w:val="000000"/>
        </w:rPr>
        <w:t xml:space="preserve">tijdens dus de vouwing veranderde het embryo van een platte schijf naar een cilinder tijdens dit proces is het laterale plaat mesoderm niet goed gesloten/gevormd waardoor er een gat ontstond. organen gingen zich wel gewoon ontwikkelen en groeien maar doordat er een gat was zijn deze organen door het gat 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(2025-09-17T14:36:07.798388+00:00):</w:t>
      </w:r>
      <w:r>
        <w:br w:type="textWrapping"/>
      </w:r>
      <w:r>
        <w:rPr>
          <w:rFonts w:ascii="Arial" w:hAnsi="Arial" w:eastAsia="Arial" w:cs="Arial"/>
          <w:i w:val="false"/>
          <w:b w:val="false"/>
          <w:u w:val="none"/>
          <w:strike w:val="false"/>
          <w:sz w:val="20"/>
          <w:szCs w:val="20"/>
          <w:color w:val="000000"/>
        </w:rPr>
        <w:t xml:space="preserve">Mooi uitgelegd! Je combineert nu de kennis van vouwing, de rol van het laterale plaat mesoderm en hoe een defect in dat proces leidt tot een opening in de buikwand, waardoor organen naar buiten kunnen treden.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verdiepende vraag:   </w:t>
      </w:r>
      <w:r>
        <w:br w:type="textWrapping"/>
      </w:r>
      <w:r>
        <w:rPr>
          <w:rFonts w:ascii="Arial" w:hAnsi="Arial" w:eastAsia="Arial" w:cs="Arial"/>
          <w:i w:val="false"/>
          <w:b w:val="false"/>
          <w:u w:val="none"/>
          <w:strike w:val="false"/>
          <w:sz w:val="20"/>
          <w:szCs w:val="20"/>
          <w:color w:val="000000"/>
        </w:rPr>
        <w:t xml:space="preserve">Waarom kan het zijn dat deze baby Ã³Ã³k kleiner is dan verwacht (minder goed groeit), terwijl het probleem zich vooral beperkt tot de buikwand? Wat zou het effect van darmen buiten de buikholte zijn op de groei en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(2025-09-17T14:36:58.253+00:00):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deze oefening met veel inzet en doorzettingsvermogen aangepakt! Je laat zien dat je een sterke basiskennis hebt en goed in staat bent om die kennis toe te passen op embryonale processen. Erg mooi dat je soms ook je twijfels benoemt: dat hoort bij leren en geeft ruimte om door te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w:t>
      </w:r>
      <w:r>
        <w:br w:type="textWrapping"/>
      </w:r>
      <w:r>
        <w:rPr>
          <w:rFonts w:ascii="Arial" w:hAnsi="Arial" w:eastAsia="Arial" w:cs="Arial"/>
          <w:i w:val="false"/>
          <w:b w:val="false"/>
          <w:u w:val="none"/>
          <w:strike w:val="false"/>
          <w:sz w:val="20"/>
          <w:szCs w:val="20"/>
          <w:color w:val="000000"/>
        </w:rPr>
        <w:t xml:space="preserve">  - Je beheerst de belangrijkste begrippen rond gastrulatie, kiemlagen Ã©n lichaamssitueringen (ventraal, dorsaal, et cetera).</w:t>
      </w:r>
      <w:r>
        <w:br w:type="textWrapping"/>
      </w:r>
      <w:r>
        <w:rPr>
          <w:rFonts w:ascii="Arial" w:hAnsi="Arial" w:eastAsia="Arial" w:cs="Arial"/>
          <w:i w:val="false"/>
          <w:b w:val="false"/>
          <w:u w:val="none"/>
          <w:strike w:val="false"/>
          <w:sz w:val="20"/>
          <w:szCs w:val="20"/>
          <w:color w:val="000000"/>
        </w:rPr>
        <w:t xml:space="preserve">  - De indeling van het mesoderm en functies van de kiemlagen kun je duidelijk benoemen.</w:t>
      </w:r>
      <w:r>
        <w:br w:type="textWrapping"/>
      </w:r>
      <w:r>
        <w:rPr>
          <w:rFonts w:ascii="Arial" w:hAnsi="Arial" w:eastAsia="Arial" w:cs="Arial"/>
          <w:i w:val="false"/>
          <w:b w:val="false"/>
          <w:u w:val="none"/>
          <w:strike w:val="false"/>
          <w:sz w:val="20"/>
          <w:szCs w:val="20"/>
          <w:color w:val="000000"/>
        </w:rPr>
        <w:t xml:space="preserve">- **Good Application of:**  </w:t>
      </w:r>
      <w:r>
        <w:br w:type="textWrapping"/>
      </w:r>
      <w:r>
        <w:rPr>
          <w:rFonts w:ascii="Arial" w:hAnsi="Arial" w:eastAsia="Arial" w:cs="Arial"/>
          <w:i w:val="false"/>
          <w:b w:val="false"/>
          <w:u w:val="none"/>
          <w:strike w:val="false"/>
          <w:sz w:val="20"/>
          <w:szCs w:val="20"/>
          <w:color w:val="000000"/>
        </w:rPr>
        <w:t xml:space="preserve">  - Je vertaalt basiskennis naar een klinische context (de casus van gastroschisis).</w:t>
      </w:r>
      <w:r>
        <w:br w:type="textWrapping"/>
      </w:r>
      <w:r>
        <w:rPr>
          <w:rFonts w:ascii="Arial" w:hAnsi="Arial" w:eastAsia="Arial" w:cs="Arial"/>
          <w:i w:val="false"/>
          <w:b w:val="false"/>
          <w:u w:val="none"/>
          <w:strike w:val="false"/>
          <w:sz w:val="20"/>
          <w:szCs w:val="20"/>
          <w:color w:val="000000"/>
        </w:rPr>
        <w:t xml:space="preserve">  - Je legt netjes causaal uit hoe een fout in het vouwingproces leidt tot een buikwanddefect.</w:t>
      </w:r>
      <w:r>
        <w:br w:type="textWrapping"/>
      </w:r>
      <w:r>
        <w:rPr>
          <w:rFonts w:ascii="Arial" w:hAnsi="Arial" w:eastAsia="Arial" w:cs="Arial"/>
          <w:i w:val="false"/>
          <w:b w:val="false"/>
          <w:u w:val="none"/>
          <w:strike w:val="false"/>
          <w:sz w:val="20"/>
          <w:szCs w:val="20"/>
          <w:color w:val="000000"/>
        </w:rPr>
        <w:t xml:space="preserve">  - Je verwoordt begrijpelijk wat in embryoâs op conceptueel niveau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w:t>
      </w:r>
      <w:r>
        <w:br w:type="textWrapping"/>
      </w:r>
      <w:r>
        <w:rPr>
          <w:rFonts w:ascii="Arial" w:hAnsi="Arial" w:eastAsia="Arial" w:cs="Arial"/>
          <w:i w:val="false"/>
          <w:b w:val="false"/>
          <w:u w:val="none"/>
          <w:strike w:val="false"/>
          <w:sz w:val="20"/>
          <w:szCs w:val="20"/>
          <w:color w:val="000000"/>
        </w:rPr>
        <w:t xml:space="preserve">  - Kleine onzekerheden bij sommige feitelijke details (zoals het ontstaan van het coeloom), maar over het algemeen goed onder controle!</w:t>
      </w:r>
      <w:r>
        <w:br w:type="textWrapping"/>
      </w:r>
      <w:r>
        <w:rPr>
          <w:rFonts w:ascii="Arial" w:hAnsi="Arial" w:eastAsia="Arial" w:cs="Arial"/>
          <w:i w:val="false"/>
          <w:b w:val="false"/>
          <w:u w:val="none"/>
          <w:strike w:val="false"/>
          <w:sz w:val="20"/>
          <w:szCs w:val="20"/>
          <w:color w:val="000000"/>
        </w:rPr>
        <w:t xml:space="preserve">- **Connecting the Dots:**  </w:t>
      </w:r>
      <w:r>
        <w:br w:type="textWrapping"/>
      </w:r>
      <w:r>
        <w:rPr>
          <w:rFonts w:ascii="Arial" w:hAnsi="Arial" w:eastAsia="Arial" w:cs="Arial"/>
          <w:i w:val="false"/>
          <w:b w:val="false"/>
          <w:u w:val="none"/>
          <w:strike w:val="false"/>
          <w:sz w:val="20"/>
          <w:szCs w:val="20"/>
          <w:color w:val="000000"/>
        </w:rPr>
        <w:t xml:space="preserve">  - Je bent soms wat terughoudend in het verbinden van processtappen aan het grotere plaatje (bijvoorbeeld over het exacte gevolg van een falende ventrale sluiting).</w:t>
      </w:r>
      <w:r>
        <w:br w:type="textWrapping"/>
      </w:r>
      <w:r>
        <w:rPr>
          <w:rFonts w:ascii="Arial" w:hAnsi="Arial" w:eastAsia="Arial" w:cs="Arial"/>
          <w:i w:val="false"/>
          <w:b w:val="false"/>
          <w:u w:val="none"/>
          <w:strike w:val="false"/>
          <w:sz w:val="20"/>
          <w:szCs w:val="20"/>
          <w:color w:val="000000"/>
        </w:rPr>
        <w:t xml:space="preserve">- **Applying Theory to Practice:**  </w:t>
      </w:r>
      <w:r>
        <w:br w:type="textWrapping"/>
      </w:r>
      <w:r>
        <w:rPr>
          <w:rFonts w:ascii="Arial" w:hAnsi="Arial" w:eastAsia="Arial" w:cs="Arial"/>
          <w:i w:val="false"/>
          <w:b w:val="false"/>
          <w:u w:val="none"/>
          <w:strike w:val="false"/>
          <w:sz w:val="20"/>
          <w:szCs w:val="20"/>
          <w:color w:val="000000"/>
        </w:rPr>
        <w:t xml:space="preserve">  - Je past theorie prima toe op het eerste klinische voorbeeld! Een volgende stap is nog explicieter uitleggen hoe embryonale afwijkingen verschillende consequenties kunnen hebben voor latere groei/functioneren.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Tijd om je procesinzicht verder te verdiepen!  </w:t>
      </w:r>
      <w:r>
        <w:br w:type="textWrapping"/>
      </w:r>
      <w:r>
        <w:rPr>
          <w:rFonts w:ascii="Arial" w:hAnsi="Arial" w:eastAsia="Arial" w:cs="Arial"/>
          <w:i w:val="false"/>
          <w:b w:val="false"/>
          <w:u w:val="none"/>
          <w:strike w:val="false"/>
          <w:sz w:val="20"/>
          <w:szCs w:val="20"/>
          <w:color w:val="000000"/>
        </w:rPr>
        <w:t xml:space="preserve">**Aanrader:** Maak een conceptmap of tekening over het ontstaan van de lichaamswand: begin bij gastrulatie, laat de vouwing (craniaal, caudaal, lateraal) zien, Ã©n de bijdrage van de mesodermlagen aan de definitieve buikwand. Zet erbij waar het mis kan gaan, zoals bij gastroschisis. Leg het eventueel daarna in je eigen woorden uit aan een studiegenoot of (als dat niet lukt) hardop voor jezelf. Zo wordt het geheel nog duidelijker Ã©n onthoud je het beter!</w:t>
      </w:r>
    </w:p>
    <w:p>
      <w:pPr>
        <w:pStyle w:val="Normal"/>
      </w:pPr>
      <w:r>
        <w:t xml:space="preserve"/>
      </w:r>
    </w:p>
    <w:p>
      <w:pPr>
        <w:pStyle w:val="Titre1"/>
      </w:pPr>
      <w:r>
        <w:t xml:space="preserve">lilo.csv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2025-10-23T14:57:41Z</dcterms:modified>
  <cp:category/>
</cp:coreProperties>
</file>