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(2025-09-17T15:25:01.486972+00:00):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(2025-09-17T15:25:17.545474+00:00):</w:t>
      </w:r>
      <w:r>
        <w:br w:type="textWrapping"/>
      </w:r>
      <w:r>
        <w:rPr>
          <w:rFonts w:ascii="Arial" w:hAnsi="Arial" w:eastAsia="Arial" w:cs="Arial"/>
          <w:i w:val="false"/>
          <w:b w:val="false"/>
          <w:u w:val="none"/>
          <w:strike w:val="false"/>
          <w:sz w:val="20"/>
          <w:szCs w:val="20"/>
          <w:color w:val="000000"/>
        </w:rPr>
        <w:t xml:space="preserve">Laten we beginnen! Hier is de casus om onze kennis over embryonale ontwikkeling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Casus (VIGNETTE):</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24 weken zwangerschap liet een echo een kleine opening (~5 mm) zien aan de rechterkant van de buik van de baby, vlak naast de navelstreng. Genetisch onderzoek (vruchtwateronderzoek) op 26 weken was normaal. De opening werd groter (tot 34 mm), en delen van de darmen van de baby dreven in het vruchtwater. De baby groeide minder goed dan verwacht. Bij 37 weken werd een keizersnede uitgevoerd. De pasgeboren jongen had delen van de dunne en dikke darm en de maag buiten de buikholte. Het ondersteunende 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alvast wat basiskennis op te frissen: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'germ layers', oftewel kiembladen? Kun je ze allemaal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(2025-09-17T15:26:30.629628+00:00):</w:t>
      </w:r>
      <w:r>
        <w:br w:type="textWrapping"/>
      </w:r>
      <w:r>
        <w:rPr>
          <w:rFonts w:ascii="Arial" w:hAnsi="Arial" w:eastAsia="Arial" w:cs="Arial"/>
          <w:i w:val="false"/>
          <w:b w:val="false"/>
          <w:u w:val="none"/>
          <w:strike w:val="false"/>
          <w:sz w:val="20"/>
          <w:szCs w:val="20"/>
          <w:color w:val="000000"/>
        </w:rPr>
        <w:t xml:space="preserve">De drie lagen waaruit een embryo in de vroege embryonale fase is opgebouwd. De drie kiembladen zijn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(2025-09-17T15:26:38.230438+00:00):</w:t>
      </w:r>
      <w:r>
        <w:br w:type="textWrapping"/>
      </w:r>
      <w:r>
        <w:rPr>
          <w:rFonts w:ascii="Arial" w:hAnsi="Arial" w:eastAsia="Arial" w:cs="Arial"/>
          <w:i w:val="false"/>
          <w:b w:val="false"/>
          <w:u w:val="none"/>
          <w:strike w:val="false"/>
          <w:sz w:val="20"/>
          <w:szCs w:val="20"/>
          <w:color w:val="000000"/>
        </w:rPr>
        <w:t xml:space="preserve">Dat klopt helemaal! De drie kiembladen zijn het ectoderm, mesoderm en endoderm. Zij vormen elk verschillende weefsels en organen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kernterm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(2025-09-17T15:27:24.982915+00:00):</w:t>
      </w:r>
      <w:r>
        <w:br w:type="textWrapping"/>
      </w:r>
      <w:r>
        <w:rPr>
          <w:rFonts w:ascii="Arial" w:hAnsi="Arial" w:eastAsia="Arial" w:cs="Arial"/>
          <w:i w:val="false"/>
          <w:b w:val="false"/>
          <w:u w:val="none"/>
          <w:strike w:val="false"/>
          <w:sz w:val="20"/>
          <w:szCs w:val="20"/>
          <w:color w:val="000000"/>
        </w:rPr>
        <w:t xml:space="preserve">Het ontwikkelen van de embryo uit de bevruchte eicel en zaadcel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(2025-09-17T15:27:34.166718+00:00):</w:t>
      </w:r>
      <w:r>
        <w:br w:type="textWrapping"/>
      </w:r>
      <w:r>
        <w:rPr>
          <w:rFonts w:ascii="Arial" w:hAnsi="Arial" w:eastAsia="Arial" w:cs="Arial"/>
          <w:i w:val="false"/>
          <w:b w:val="false"/>
          <w:u w:val="none"/>
          <w:strike w:val="false"/>
          <w:sz w:val="20"/>
          <w:szCs w:val="20"/>
          <w:color w:val="000000"/>
        </w:rPr>
        <w:t xml:space="preserve">Dit beschrijft meer het algemene begin van de embryonale ontwikkeling. Gastrulatie is echter een specifiek proces binnen die vroege ontwikkeling.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gedacht aan het moment waarop Ã©Ã©n enkele laag cellen zich herschikt tot meerdere lagen? Gastrulatie heeft te maken met de vorming van de drie kiembladen die je net noemde.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of gastrulatie vooral gaat over een verandering in het aantal cellagen, en zo ja, hoeveel lagen ontstaan 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(2025-09-17T15:28:11.793735+00:00):</w:t>
      </w:r>
      <w:r>
        <w:br w:type="textWrapping"/>
      </w:r>
      <w:r>
        <w:rPr>
          <w:rFonts w:ascii="Arial" w:hAnsi="Arial" w:eastAsia="Arial" w:cs="Arial"/>
          <w:i w:val="false"/>
          <w:b w:val="false"/>
          <w:u w:val="none"/>
          <w:strike w:val="false"/>
          <w:sz w:val="20"/>
          <w:szCs w:val="20"/>
          <w:color w:val="000000"/>
        </w:rPr>
        <w:t xml:space="preserve">Er ontstaan drie cellagen, de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(2025-09-17T15:28:19.128084+00:00):</w:t>
      </w:r>
      <w:r>
        <w:br w:type="textWrapping"/>
      </w:r>
      <w:r>
        <w:rPr>
          <w:rFonts w:ascii="Arial" w:hAnsi="Arial" w:eastAsia="Arial" w:cs="Arial"/>
          <w:i w:val="false"/>
          <w:b w:val="false"/>
          <w:u w:val="none"/>
          <w:strike w:val="false"/>
          <w:sz w:val="20"/>
          <w:szCs w:val="20"/>
          <w:color w:val="000000"/>
        </w:rPr>
        <w:t xml:space="preserve">Helemaal goed! Tijdens gastrulatie ontstaat uit Ã©Ã©n cellaag juist die drie kiembladen: ectoderm, mesoderm en endoderm. Dit is een cruciaal moment in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kernterm uit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'vouwen' of 'embryonic folding'?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(2025-09-17T15:29:06.503456+00:00):</w:t>
      </w:r>
      <w:r>
        <w:br w:type="textWrapping"/>
      </w:r>
      <w:r>
        <w:rPr>
          <w:rFonts w:ascii="Arial" w:hAnsi="Arial" w:eastAsia="Arial" w:cs="Arial"/>
          <w:i w:val="false"/>
          <w:b w:val="false"/>
          <w:u w:val="none"/>
          <w:strike w:val="false"/>
          <w:sz w:val="20"/>
          <w:szCs w:val="20"/>
          <w:color w:val="000000"/>
        </w:rPr>
        <w:t xml:space="preserve">De neurale spleet ontstaat uit de ectoderm. Daarna vouwt deze dicht tot de neurale buis, die later het ruggenmerg zal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(2025-09-17T15:29:15.747543+00:00):</w:t>
      </w:r>
      <w:r>
        <w:br w:type="textWrapping"/>
      </w:r>
      <w:r>
        <w:rPr>
          <w:rFonts w:ascii="Arial" w:hAnsi="Arial" w:eastAsia="Arial" w:cs="Arial"/>
          <w:i w:val="false"/>
          <w:b w:val="false"/>
          <w:u w:val="none"/>
          <w:strike w:val="false"/>
          <w:sz w:val="20"/>
          <w:szCs w:val="20"/>
          <w:color w:val="000000"/>
        </w:rPr>
        <w:t xml:space="preserve">Je noemt een belangrijk onderdeel van de ontwikkeling, namelijk de vorming van de neurale buis uit het ectoderm. Echter, embryonale "folding" verwijst naar een breder proces waarbij het hele embryo vouwt en van een platte schijf naar een driedimensionale buisachtige structuur verandert.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overwogen wat er tijdens deze vouw gebeurt met het hele embryo, bijvoorbeeld met de positie van de dooierzak en de amnionholte? Wat gebeurt er met de buikzijde en rugzijde van het embryo tijdens het vouwingproces?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(2025-09-17T15:31:04.990262+00:00):</w:t>
      </w:r>
      <w:r>
        <w:br w:type="textWrapping"/>
      </w:r>
      <w:r>
        <w:rPr>
          <w:rFonts w:ascii="Arial" w:hAnsi="Arial" w:eastAsia="Arial" w:cs="Arial"/>
          <w:i w:val="false"/>
          <w:b w:val="false"/>
          <w:u w:val="none"/>
          <w:strike w:val="false"/>
          <w:sz w:val="20"/>
          <w:szCs w:val="20"/>
          <w:color w:val="000000"/>
        </w:rPr>
        <w:t xml:space="preserve">Deze vormen zich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(2025-09-17T15:31:33.0334+00:00):</w:t>
      </w:r>
      <w:r>
        <w:br w:type="textWrapping"/>
      </w:r>
      <w:r>
        <w:rPr>
          <w:rFonts w:ascii="Arial" w:hAnsi="Arial" w:eastAsia="Arial" w:cs="Arial"/>
          <w:i w:val="false"/>
          <w:b w:val="false"/>
          <w:u w:val="none"/>
          <w:strike w:val="false"/>
          <w:sz w:val="20"/>
          <w:szCs w:val="20"/>
          <w:color w:val="000000"/>
        </w:rPr>
        <w:t xml:space="preserve">Dat klopt: structuurvorming is een belangrijk gevolg! Maar kun je specifieker ingaan op hoe het embryo van een platte structuur naar een buis verandert, en wat dit betekent voor de inwendige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w:t>
      </w:r>
      <w:r>
        <w:br w:type="textWrapping"/>
      </w:r>
      <w:r>
        <w:rPr>
          <w:rFonts w:ascii="Arial" w:hAnsi="Arial" w:eastAsia="Arial" w:cs="Arial"/>
          <w:i w:val="false"/>
          <w:b w:val="false"/>
          <w:u w:val="none"/>
          <w:strike w:val="false"/>
          <w:sz w:val="20"/>
          <w:szCs w:val="20"/>
          <w:color w:val="000000"/>
        </w:rPr>
        <w:t xml:space="preserve">- Wat gebeurt er met de voorzijde (buik) en achterzijde (rug) van het embryo?  </w:t>
      </w:r>
      <w:r>
        <w:br w:type="textWrapping"/>
      </w:r>
      <w:r>
        <w:rPr>
          <w:rFonts w:ascii="Arial" w:hAnsi="Arial" w:eastAsia="Arial" w:cs="Arial"/>
          <w:i w:val="false"/>
          <w:b w:val="false"/>
          <w:u w:val="none"/>
          <w:strike w:val="false"/>
          <w:sz w:val="20"/>
          <w:szCs w:val="20"/>
          <w:color w:val="000000"/>
        </w:rPr>
        <w:t xml:space="preserve">- Hoe zorgt deze vouwing ervoor dat organen uiteindelijk aan de binnenkant van het lichaam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daarmee een stap verder uitleggen wat het proces van embryonic folding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(2025-09-17T15:33:36.858041+00:00):</w:t>
      </w:r>
      <w:r>
        <w:br w:type="textWrapping"/>
      </w:r>
      <w:r>
        <w:rPr>
          <w:rFonts w:ascii="Arial" w:hAnsi="Arial" w:eastAsia="Arial" w:cs="Arial"/>
          <w:i w:val="false"/>
          <w:b w:val="false"/>
          <w:u w:val="none"/>
          <w:strike w:val="false"/>
          <w:sz w:val="20"/>
          <w:szCs w:val="20"/>
          <w:color w:val="000000"/>
        </w:rPr>
        <w:t xml:space="preserve">Na de vouwing van het ectoderm vouwen de resterende twee lagen de andere kant langs van het ectoderm. Hierdoor wordt het ectoderm de opperhuid en vormt de mesoderm de binnenkant van je lichaam. Het endoderm vormt de opperlaag van je darmen en slokdarm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(2025-09-17T15:33:48.863688+00:00):</w:t>
      </w:r>
      <w:r>
        <w:br w:type="textWrapping"/>
      </w:r>
      <w:r>
        <w:rPr>
          <w:rFonts w:ascii="Arial" w:hAnsi="Arial" w:eastAsia="Arial" w:cs="Arial"/>
          <w:i w:val="false"/>
          <w:b w:val="false"/>
          <w:u w:val="none"/>
          <w:strike w:val="false"/>
          <w:sz w:val="20"/>
          <w:szCs w:val="20"/>
          <w:color w:val="000000"/>
        </w:rPr>
        <w:t xml:space="preserve">Je zit op het goede spoor met het idee van laagvorming en de posities van kiembladen! Laten we het nog iets duidelijker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**embryonic folding** buigt het embryo zowel in de lengte- (craniaal-caudale) als breedterichting (lateraal). Hierdoor vormt zich een buis, waarbij het endoderm naar binnen komt (wordt het binnenste van het spijsverteringskanaal), het mesoderm daartussen in ligt (en onder andere spieren en organen vormt), en het ectoderm aan de buitenkant (wordt huid en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nog eens in je eigen woorden proberen samen te vatten â met name hoe de positie van elk kiemblad verandert door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(2025-09-17T15:35:59.8423+00:00):</w:t>
      </w:r>
      <w:r>
        <w:br w:type="textWrapping"/>
      </w:r>
      <w:r>
        <w:rPr>
          <w:rFonts w:ascii="Arial" w:hAnsi="Arial" w:eastAsia="Arial" w:cs="Arial"/>
          <w:i w:val="false"/>
          <w:b w:val="false"/>
          <w:u w:val="none"/>
          <w:strike w:val="false"/>
          <w:sz w:val="20"/>
          <w:szCs w:val="20"/>
          <w:color w:val="000000"/>
        </w:rPr>
        <w:t xml:space="preserve">Het ectoderme kiemblad vouwt in ventrale richting. de andere twee kiembladen vouwen in dorsale richting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(2025-09-17T15:36:14.577974+00:00):</w:t>
      </w:r>
      <w:r>
        <w:br w:type="textWrapping"/>
      </w:r>
      <w:r>
        <w:rPr>
          <w:rFonts w:ascii="Arial" w:hAnsi="Arial" w:eastAsia="Arial" w:cs="Arial"/>
          <w:i w:val="false"/>
          <w:b w:val="false"/>
          <w:u w:val="none"/>
          <w:strike w:val="false"/>
          <w:sz w:val="20"/>
          <w:szCs w:val="20"/>
          <w:color w:val="000000"/>
        </w:rPr>
        <w:t xml:space="preserve">Je zit dicht bij het goede antwoord! Er zijn inderdaad bewegingen waarbij verschillende delen van het embryo zich buigen, maar de richting van de vouwing is voor alle kiembladen een samenspel: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embryo buigt in beide richtingen (langs de lengteas Ã©n zijwaarts), waardoor de randen samen naar "beneden" (richting de toekomstige buikzijde, dus ventraal) bewegen.</w:t>
      </w:r>
      <w:r>
        <w:br w:type="textWrapping"/>
      </w:r>
      <w:r>
        <w:rPr>
          <w:rFonts w:ascii="Arial" w:hAnsi="Arial" w:eastAsia="Arial" w:cs="Arial"/>
          <w:i w:val="false"/>
          <w:b w:val="false"/>
          <w:u w:val="none"/>
          <w:strike w:val="false"/>
          <w:sz w:val="20"/>
          <w:szCs w:val="20"/>
          <w:color w:val="000000"/>
        </w:rPr>
        <w:t xml:space="preserve">- Het **endoderm** wordt ingesloten en vormt zo het binnenste van het spijsverteringskanaal.</w:t>
      </w:r>
      <w:r>
        <w:br w:type="textWrapping"/>
      </w:r>
      <w:r>
        <w:rPr>
          <w:rFonts w:ascii="Arial" w:hAnsi="Arial" w:eastAsia="Arial" w:cs="Arial"/>
          <w:i w:val="false"/>
          <w:b w:val="false"/>
          <w:u w:val="none"/>
          <w:strike w:val="false"/>
          <w:sz w:val="20"/>
          <w:szCs w:val="20"/>
          <w:color w:val="000000"/>
        </w:rPr>
        <w:t xml:space="preserve">- Het **mesoderm** komt tussen het endoderm en ectoderm te liggen.</w:t>
      </w:r>
      <w:r>
        <w:br w:type="textWrapping"/>
      </w:r>
      <w:r>
        <w:rPr>
          <w:rFonts w:ascii="Arial" w:hAnsi="Arial" w:eastAsia="Arial" w:cs="Arial"/>
          <w:i w:val="false"/>
          <w:b w:val="false"/>
          <w:u w:val="none"/>
          <w:strike w:val="false"/>
          <w:sz w:val="20"/>
          <w:szCs w:val="20"/>
          <w:color w:val="000000"/>
        </w:rPr>
        <w:t xml:space="preserve">- Het **ectoderm** bedekt de buitenkant van het embryo; dit wordt later de huid en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nu een idee hoe deze vouwing ervoor zorgt dat bijvoorbeeld de aanvankelijk open buikwand uiteindelijk sluit en de organen binnen het lichaam liggen? Wil je dat kort proberen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(2025-09-17T15:38:25.860396+00:00):</w:t>
      </w:r>
      <w:r>
        <w:br w:type="textWrapping"/>
      </w:r>
      <w:r>
        <w:rPr>
          <w:rFonts w:ascii="Arial" w:hAnsi="Arial" w:eastAsia="Arial" w:cs="Arial"/>
          <w:i w:val="false"/>
          <w:b w:val="false"/>
          <w:u w:val="none"/>
          <w:strike w:val="false"/>
          <w:sz w:val="20"/>
          <w:szCs w:val="20"/>
          <w:color w:val="000000"/>
        </w:rPr>
        <w:t xml:space="preserve">Het endoderm vormt de opperhuis van je spijsverteringsstelsel, doordat de drie kiembladen in verntrale richting vouwen. Het mesoderm en ectoderm vouwt over het endoderm, waardoor de opperhuis van het spijverteringsstelsel door het endoderm wordt gevormd en het ectoderm de huid en zenuwstelsel vormt. het mesoderm vormt de rest van je ingewanden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(2025-09-17T15:38:35.133513+00:00):</w:t>
      </w:r>
      <w:r>
        <w:br w:type="textWrapping"/>
      </w:r>
      <w:r>
        <w:rPr>
          <w:rFonts w:ascii="Arial" w:hAnsi="Arial" w:eastAsia="Arial" w:cs="Arial"/>
          <w:i w:val="false"/>
          <w:b w:val="false"/>
          <w:u w:val="none"/>
          <w:strike w:val="false"/>
          <w:sz w:val="20"/>
          <w:szCs w:val="20"/>
          <w:color w:val="000000"/>
        </w:rPr>
        <w:t xml:space="preserve">Heel goed! Je beschrijft nu duidelijk hoe het endoderm door de vouwing aan de binnenkant terecht komt en het ectoderm buiten. Het mesoderm vormt inderdaad veel structuren tussen deze twee lagen in â zoals spieren, botten, bloedvaten, en delen van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nog een term behandelen rondom de mesodermale indeling: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verder onderverdeeld. Kun je de vier hoofddelen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(2025-09-17T15:38:52.343521+00:00):</w:t>
      </w:r>
      <w:r>
        <w:br w:type="textWrapping"/>
      </w:r>
      <w:r>
        <w:rPr>
          <w:rFonts w:ascii="Arial" w:hAnsi="Arial" w:eastAsia="Arial" w:cs="Arial"/>
          <w:i w:val="false"/>
          <w:b w:val="false"/>
          <w:u w:val="none"/>
          <w:strike w:val="false"/>
          <w:sz w:val="20"/>
          <w:szCs w:val="20"/>
          <w:color w:val="000000"/>
        </w:rPr>
        <w:t xml:space="preserve">echt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(2025-09-17T15:39:00.878899+00:00):</w:t>
      </w:r>
      <w:r>
        <w:br w:type="textWrapping"/>
      </w:r>
      <w:r>
        <w:rPr>
          <w:rFonts w:ascii="Arial" w:hAnsi="Arial" w:eastAsia="Arial" w:cs="Arial"/>
          <w:i w:val="false"/>
          <w:b w:val="false"/>
          <w:u w:val="none"/>
          <w:strike w:val="false"/>
          <w:sz w:val="20"/>
          <w:szCs w:val="20"/>
          <w:color w:val="000000"/>
        </w:rPr>
        <w:t xml:space="preserve">Geen probleem! Het is een lastig onderwerp. Kun je misschien benoemen wat je *wel* weet van het mesoderm, of waar je het mesoderm aan koppelt qua orgaansystemen of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lastig vindt, kun je eens denken aan: er zijn stukken direct naast de middellijn, stukken richting de zijkant, en er zijn ook delen die organen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daarmee nog eens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(2025-09-17T15:39:23.178285+00:00):</w:t>
      </w:r>
      <w:r>
        <w:br w:type="textWrapping"/>
      </w:r>
      <w:r>
        <w:rPr>
          <w:rFonts w:ascii="Arial" w:hAnsi="Arial" w:eastAsia="Arial" w:cs="Arial"/>
          <w:i w:val="false"/>
          <w:b w:val="false"/>
          <w:u w:val="none"/>
          <w:strike w:val="false"/>
          <w:sz w:val="20"/>
          <w:szCs w:val="20"/>
          <w:color w:val="000000"/>
        </w:rPr>
        <w:t xml:space="preserve">ventraalmesoderm?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(2025-09-17T15:39:34.392709+00:00):</w:t>
      </w:r>
      <w:r>
        <w:br w:type="textWrapping"/>
      </w:r>
      <w:r>
        <w:rPr>
          <w:rFonts w:ascii="Arial" w:hAnsi="Arial" w:eastAsia="Arial" w:cs="Arial"/>
          <w:i w:val="false"/>
          <w:b w:val="false"/>
          <w:u w:val="none"/>
          <w:strike w:val="false"/>
          <w:sz w:val="20"/>
          <w:szCs w:val="20"/>
          <w:color w:val="000000"/>
        </w:rPr>
        <w:t xml:space="preserve">Dat is al een mooie poging! "Ventrale mesoderm" wordt niet direct als aparte officiÃ«le verdeling genoemd, maar je zit wel in de goede richting met het idee van ligging. Het mesoderm wordt officieel in vier belangrijke delen verdeeld, afhankelijk van waar het in het embryo ligt (dicht bij de as, wat meer naar buiten etc.).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termen zoals: **axiaal, paraxiaal, intermediair,** en **laterale plaat** mesoderm. Herken je misschien nu een van deze namen of weet je waarvoor Ã©Ã©n van deze delen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(2025-09-17T15:40:23.878506+00:00):</w:t>
      </w:r>
      <w:r>
        <w:br w:type="textWrapping"/>
      </w:r>
      <w:r>
        <w:rPr>
          <w:rFonts w:ascii="Arial" w:hAnsi="Arial" w:eastAsia="Arial" w:cs="Arial"/>
          <w:i w:val="false"/>
          <w:b w:val="false"/>
          <w:u w:val="none"/>
          <w:strike w:val="false"/>
          <w:sz w:val="20"/>
          <w:szCs w:val="20"/>
          <w:color w:val="000000"/>
        </w:rPr>
        <w:t xml:space="preserve">In herken het axiale mesoderm. Dit vormt de ruggenwervel denk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(2025-09-17T15:40:36.47905+00:00):</w:t>
      </w:r>
      <w:r>
        <w:br w:type="textWrapping"/>
      </w:r>
      <w:r>
        <w:rPr>
          <w:rFonts w:ascii="Arial" w:hAnsi="Arial" w:eastAsia="Arial" w:cs="Arial"/>
          <w:i w:val="false"/>
          <w:b w:val="false"/>
          <w:u w:val="none"/>
          <w:strike w:val="false"/>
          <w:sz w:val="20"/>
          <w:szCs w:val="20"/>
          <w:color w:val="000000"/>
        </w:rPr>
        <w:t xml:space="preserve">Goed dat je het axiale mesoderm herkent! Inderdaad, het axiale mesoderm ligt precies in het midden en is betrokken bij structuren langs de centrale as van het embryo. Maar de ruggenwervel wordt vooral gevormd door het **paraxiale** mesoderm (de somieten).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**axiale mesoderm** vormt met name de chorda dorsalis (notochord), een structuur die belangrijk is voor de asvorming en de inductie van andere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(of schatten) wat de andere mesodermale delen (paraxiaal, intermediair, laterale plaat) voor het embryo betekenen of tot welke structuren ze bijdragen? Je hoeft het niet precies te weten, een gokje mag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(2025-09-17T15:43:25.746579+00:00):</w:t>
      </w:r>
      <w:r>
        <w:br w:type="textWrapping"/>
      </w:r>
      <w:r>
        <w:rPr>
          <w:rFonts w:ascii="Arial" w:hAnsi="Arial" w:eastAsia="Arial" w:cs="Arial"/>
          <w:i w:val="false"/>
          <w:b w:val="false"/>
          <w:u w:val="none"/>
          <w:strike w:val="false"/>
          <w:sz w:val="20"/>
          <w:szCs w:val="20"/>
          <w:color w:val="000000"/>
        </w:rPr>
        <w:t xml:space="preserve">Kan je me beter uitleggen wat het notochord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(2025-09-17T15:43:39.296119+00:00):</w:t>
      </w:r>
      <w:r>
        <w:br w:type="textWrapping"/>
      </w:r>
      <w:r>
        <w:rPr>
          <w:rFonts w:ascii="Arial" w:hAnsi="Arial" w:eastAsia="Arial" w:cs="Arial"/>
          <w:i w:val="false"/>
          <w:b w:val="false"/>
          <w:u w:val="none"/>
          <w:strike w:val="false"/>
          <w:sz w:val="20"/>
          <w:szCs w:val="20"/>
          <w:color w:val="000000"/>
        </w:rPr>
        <w:t xml:space="preserve">Zeker! De **notochord** (chorda dorsalis) is een belangrijk staafvormig orgaan dat zich vroeg in de ontwikkeling van het embryo vormt, precies in het midden (langs de lengterichting). Het komt voort uit het **axiale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belangrijkste rollen van de notochord zijn:</w:t>
      </w:r>
      <w:r>
        <w:br w:type="textWrapping"/>
      </w:r>
      <w:r>
        <w:rPr>
          <w:rFonts w:ascii="Arial" w:hAnsi="Arial" w:eastAsia="Arial" w:cs="Arial"/>
          <w:i w:val="false"/>
          <w:b w:val="false"/>
          <w:u w:val="none"/>
          <w:strike w:val="false"/>
          <w:sz w:val="20"/>
          <w:szCs w:val="20"/>
          <w:color w:val="000000"/>
        </w:rPr>
        <w:t xml:space="preserve">- Het dient als een soort âsteunbalkâ voor het embryo in de vroege fases.</w:t>
      </w:r>
      <w:r>
        <w:br w:type="textWrapping"/>
      </w:r>
      <w:r>
        <w:rPr>
          <w:rFonts w:ascii="Arial" w:hAnsi="Arial" w:eastAsia="Arial" w:cs="Arial"/>
          <w:i w:val="false"/>
          <w:b w:val="false"/>
          <w:u w:val="none"/>
          <w:strike w:val="false"/>
          <w:sz w:val="20"/>
          <w:szCs w:val="20"/>
          <w:color w:val="000000"/>
        </w:rPr>
        <w:t xml:space="preserve">- Het geeft signalen af aan omliggende weefsels, zorgt voor de correcte ontwikkeling van het zenuwstelsel (neurale buis) en wervelkolom.</w:t>
      </w:r>
      <w:r>
        <w:br w:type="textWrapping"/>
      </w:r>
      <w:r>
        <w:rPr>
          <w:rFonts w:ascii="Arial" w:hAnsi="Arial" w:eastAsia="Arial" w:cs="Arial"/>
          <w:i w:val="false"/>
          <w:b w:val="false"/>
          <w:u w:val="none"/>
          <w:strike w:val="false"/>
          <w:sz w:val="20"/>
          <w:szCs w:val="20"/>
          <w:color w:val="000000"/>
        </w:rPr>
        <w:t xml:space="preserve">- De notochord zelf wordt later grotendeels vervangen door andere structuren, zoals de tussenwervelschijven bij de mens.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aan jou:</w:t>
      </w:r>
      <w:r>
        <w:br w:type="textWrapping"/>
      </w:r>
      <w:r>
        <w:rPr>
          <w:rFonts w:ascii="Arial" w:hAnsi="Arial" w:eastAsia="Arial" w:cs="Arial"/>
          <w:i w:val="false"/>
          <w:b w:val="false"/>
          <w:u w:val="none"/>
          <w:strike w:val="false"/>
          <w:sz w:val="20"/>
          <w:szCs w:val="20"/>
          <w:color w:val="000000"/>
        </w:rPr>
        <w:t xml:space="preserve">**Waarom denk je dat zoân staafvormige structuur als de notochord essentieel is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(2025-09-17T15:45:12.298294+00:00):</w:t>
      </w:r>
      <w:r>
        <w:br w:type="textWrapping"/>
      </w:r>
      <w:r>
        <w:rPr>
          <w:rFonts w:ascii="Arial" w:hAnsi="Arial" w:eastAsia="Arial" w:cs="Arial"/>
          <w:i w:val="false"/>
          <w:b w:val="false"/>
          <w:u w:val="none"/>
          <w:strike w:val="false"/>
          <w:sz w:val="20"/>
          <w:szCs w:val="20"/>
          <w:color w:val="000000"/>
        </w:rPr>
        <w:t xml:space="preserve">Als referentiepunt, hier vormt onder andere het centrale zenuwstelsel zich langs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(2025-09-17T15:45:25.551925+00:00):</w:t>
      </w:r>
      <w:r>
        <w:br w:type="textWrapping"/>
      </w:r>
      <w:r>
        <w:rPr>
          <w:rFonts w:ascii="Arial" w:hAnsi="Arial" w:eastAsia="Arial" w:cs="Arial"/>
          <w:i w:val="false"/>
          <w:b w:val="false"/>
          <w:u w:val="none"/>
          <w:strike w:val="false"/>
          <w:sz w:val="20"/>
          <w:szCs w:val="20"/>
          <w:color w:val="000000"/>
        </w:rPr>
        <w:t xml:space="preserve">Precies! De notochord fungeert echt als een centraal referentiepunt. Door de signalen die de notochord uitzendt, worden belangrijke processen zoals het vormen van de neurale buis (het vroege zenuwstelsel) en de wervelkolom in gang gezet en op de juiste plaats georganiseerd.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kent nu de basis van de kiembladen, de embryonale vouwing en de assen/structuren van het mesoderm. Laten we nu even focussen op de ligging in het embryo, want dat is belangrijk voor het begrijpen van buikwanddefecten zoals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bedoelen we met de volgende termen in het embryo: caudaal, craniaal, ventraal en dorsaal?** Kun je Ã©Ã©n voor Ã©Ã©n uitleggen wat elk van deze termen betekent qua richting?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(2025-09-17T15:45:59.735898+00:00):</w:t>
      </w:r>
      <w:r>
        <w:br w:type="textWrapping"/>
      </w:r>
      <w:r>
        <w:rPr>
          <w:rFonts w:ascii="Arial" w:hAnsi="Arial" w:eastAsia="Arial" w:cs="Arial"/>
          <w:i w:val="false"/>
          <w:b w:val="false"/>
          <w:u w:val="none"/>
          <w:strike w:val="false"/>
          <w:sz w:val="20"/>
          <w:szCs w:val="20"/>
          <w:color w:val="000000"/>
        </w:rPr>
        <w:t xml:space="preserve">Caudaal: richting de voeten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(2025-09-17T15:46:05.978109+00:00):</w:t>
      </w:r>
      <w:r>
        <w:br w:type="textWrapping"/>
      </w:r>
      <w:r>
        <w:rPr>
          <w:rFonts w:ascii="Arial" w:hAnsi="Arial" w:eastAsia="Arial" w:cs="Arial"/>
          <w:i w:val="false"/>
          <w:b w:val="false"/>
          <w:u w:val="none"/>
          <w:strike w:val="false"/>
          <w:sz w:val="20"/>
          <w:szCs w:val="20"/>
          <w:color w:val="000000"/>
        </w:rPr>
        <w:t xml:space="preserve">Dat klopt! "Caudaal" betekent richting de staart of de voeten, dus naar het onderste (of het achterste bij dieren met een staart) uiteinde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uitleggen wat "craniaal" betekent qua richting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(2025-09-17T15:46:45.850923+00:00):</w:t>
      </w:r>
      <w:r>
        <w:br w:type="textWrapping"/>
      </w:r>
      <w:r>
        <w:rPr>
          <w:rFonts w:ascii="Arial" w:hAnsi="Arial" w:eastAsia="Arial" w:cs="Arial"/>
          <w:i w:val="false"/>
          <w:b w:val="false"/>
          <w:u w:val="none"/>
          <w:strike w:val="false"/>
          <w:sz w:val="20"/>
          <w:szCs w:val="20"/>
          <w:color w:val="000000"/>
        </w:rPr>
        <w:t xml:space="preserve">Craniaal betekend naar het hoofd. ventraal betekend richting de buik en dorsaal betekend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(2025-09-17T15:46:55.718544+00:00):</w:t>
      </w:r>
      <w:r>
        <w:br w:type="textWrapping"/>
      </w:r>
      <w:r>
        <w:rPr>
          <w:rFonts w:ascii="Arial" w:hAnsi="Arial" w:eastAsia="Arial" w:cs="Arial"/>
          <w:i w:val="false"/>
          <w:b w:val="false"/>
          <w:u w:val="none"/>
          <w:strike w:val="false"/>
          <w:sz w:val="20"/>
          <w:szCs w:val="20"/>
          <w:color w:val="000000"/>
        </w:rPr>
        <w:t xml:space="preserve">Uitstekend! Je hebt ze allemaal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richting het hoofd.</w:t>
      </w:r>
      <w:r>
        <w:br w:type="textWrapping"/>
      </w:r>
      <w:r>
        <w:rPr>
          <w:rFonts w:ascii="Arial" w:hAnsi="Arial" w:eastAsia="Arial" w:cs="Arial"/>
          <w:i w:val="false"/>
          <w:b w:val="false"/>
          <w:u w:val="none"/>
          <w:strike w:val="false"/>
          <w:sz w:val="20"/>
          <w:szCs w:val="20"/>
          <w:color w:val="000000"/>
        </w:rPr>
        <w:t xml:space="preserve">- **Caudaal:** richting de voeten/staart.</w:t>
      </w:r>
      <w:r>
        <w:br w:type="textWrapping"/>
      </w:r>
      <w:r>
        <w:rPr>
          <w:rFonts w:ascii="Arial" w:hAnsi="Arial" w:eastAsia="Arial" w:cs="Arial"/>
          <w:i w:val="false"/>
          <w:b w:val="false"/>
          <w:u w:val="none"/>
          <w:strike w:val="false"/>
          <w:sz w:val="20"/>
          <w:szCs w:val="20"/>
          <w:color w:val="000000"/>
        </w:rPr>
        <w:t xml:space="preserve">- **Ventral:** richting de buikzijde.</w:t>
      </w:r>
      <w:r>
        <w:br w:type="textWrapping"/>
      </w:r>
      <w:r>
        <w:rPr>
          <w:rFonts w:ascii="Arial" w:hAnsi="Arial" w:eastAsia="Arial" w:cs="Arial"/>
          <w:i w:val="false"/>
          <w:b w:val="false"/>
          <w:u w:val="none"/>
          <w:strike w:val="false"/>
          <w:sz w:val="20"/>
          <w:szCs w:val="20"/>
          <w:color w:val="000000"/>
        </w:rPr>
        <w:t xml:space="preserve">- **Dorsaal:** richting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kent nu de belangrijkste termen en basisbegrippen van de eerste fases van de embryonale ontwikkeling. Laten we een stap verdergaan en kijken naar hoe processen met elkaar samenhangen: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essentieel is voor de verdere ontwikkeling van een normaal embryo?** Wat zou er gebeuren als gastrulatie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(2025-09-17T15:48:10.798257+00:00):</w:t>
      </w:r>
      <w:r>
        <w:br w:type="textWrapping"/>
      </w:r>
      <w:r>
        <w:rPr>
          <w:rFonts w:ascii="Arial" w:hAnsi="Arial" w:eastAsia="Arial" w:cs="Arial"/>
          <w:i w:val="false"/>
          <w:b w:val="false"/>
          <w:u w:val="none"/>
          <w:strike w:val="false"/>
          <w:sz w:val="20"/>
          <w:szCs w:val="20"/>
          <w:color w:val="000000"/>
        </w:rPr>
        <w:t xml:space="preserve">Wanneer de gastrulatie niet goed verloopt, zal het embryo niet alle belangrijke onderdelen vanuit de drie kiemlagen kunnen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(2025-09-17T15:48:18.945341+00:00):</w:t>
      </w:r>
      <w:r>
        <w:br w:type="textWrapping"/>
      </w:r>
      <w:r>
        <w:rPr>
          <w:rFonts w:ascii="Arial" w:hAnsi="Arial" w:eastAsia="Arial" w:cs="Arial"/>
          <w:i w:val="false"/>
          <w:b w:val="false"/>
          <w:u w:val="none"/>
          <w:strike w:val="false"/>
          <w:sz w:val="20"/>
          <w:szCs w:val="20"/>
          <w:color w:val="000000"/>
        </w:rPr>
        <w:t xml:space="preserve">Precies! Zonder goede gastrulatie ontstaan de drie kiembladen niet goed, waardoor het embryo geen basis heeft voor de vorming van alle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verder te bouwen op je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vouwing nodig is na de gastrulatie?** Wat is het nut van deze vormverandering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(2025-09-17T15:49:17.738408+00:00):</w:t>
      </w:r>
      <w:r>
        <w:br w:type="textWrapping"/>
      </w:r>
      <w:r>
        <w:rPr>
          <w:rFonts w:ascii="Arial" w:hAnsi="Arial" w:eastAsia="Arial" w:cs="Arial"/>
          <w:i w:val="false"/>
          <w:b w:val="false"/>
          <w:u w:val="none"/>
          <w:strike w:val="false"/>
          <w:sz w:val="20"/>
          <w:szCs w:val="20"/>
          <w:color w:val="000000"/>
        </w:rPr>
        <w:t xml:space="preserve">Het embryo gaat van een platte plaat naar een buisvormige vorm. Dit is de basis van het menselijk lichaam met de organen in ons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(2025-09-17T15:49:29.466929+00:00):</w:t>
      </w:r>
      <w:r>
        <w:br w:type="textWrapping"/>
      </w:r>
      <w:r>
        <w:rPr>
          <w:rFonts w:ascii="Arial" w:hAnsi="Arial" w:eastAsia="Arial" w:cs="Arial"/>
          <w:i w:val="false"/>
          <w:b w:val="false"/>
          <w:u w:val="none"/>
          <w:strike w:val="false"/>
          <w:sz w:val="20"/>
          <w:szCs w:val="20"/>
          <w:color w:val="000000"/>
        </w:rPr>
        <w:t xml:space="preserve">Precies! Door de embryonale vouwing verandert het embryo van een platte plaat naar een buisachtige structuur, waardoor de lichaamsvorm ontstaat en de organen aan de binnenkant komen te liggen. Dit is cruciaal voor het ontwikkelen van een functioneel menselijk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naar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bepaalt de ligging van de drie kiembladen (ectoderm, mesoderm, endoderm) welke weefsels en organen ze gaan vormen? Waarom is die positie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(2025-09-17T15:50:10.659393+00:00):</w:t>
      </w:r>
      <w:r>
        <w:br w:type="textWrapping"/>
      </w:r>
      <w:r>
        <w:rPr>
          <w:rFonts w:ascii="Arial" w:hAnsi="Arial" w:eastAsia="Arial" w:cs="Arial"/>
          <w:i w:val="false"/>
          <w:b w:val="false"/>
          <w:u w:val="none"/>
          <w:strike w:val="false"/>
          <w:sz w:val="20"/>
          <w:szCs w:val="20"/>
          <w:color w:val="000000"/>
        </w:rPr>
        <w:t xml:space="preserve">Het ectoderm vormt de opperhuis en het ruggenmerg. Het endoderm vormt de huis en de mesoderm vormt de meeste andere structuren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(2025-09-17T15:50:25.846695+00:00):</w:t>
      </w:r>
      <w:r>
        <w:br w:type="textWrapping"/>
      </w:r>
      <w:r>
        <w:rPr>
          <w:rFonts w:ascii="Arial" w:hAnsi="Arial" w:eastAsia="Arial" w:cs="Arial"/>
          <w:i w:val="false"/>
          <w:b w:val="false"/>
          <w:u w:val="none"/>
          <w:strike w:val="false"/>
          <w:sz w:val="20"/>
          <w:szCs w:val="20"/>
          <w:color w:val="000000"/>
        </w:rPr>
        <w:t xml:space="preserve">Je zit in de buurt qua indeling, maar er zijn wat kleine verwisselingen. Denk nog eens na over welke laag juist aan de binnenkant, buitenkant en ertussen ligt, en wat dat betekent voor de organen die ze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w:t>
      </w:r>
      <w:r>
        <w:br w:type="textWrapping"/>
      </w:r>
      <w:r>
        <w:rPr>
          <w:rFonts w:ascii="Arial" w:hAnsi="Arial" w:eastAsia="Arial" w:cs="Arial"/>
          <w:i w:val="false"/>
          <w:b w:val="false"/>
          <w:u w:val="none"/>
          <w:strike w:val="false"/>
          <w:sz w:val="20"/>
          <w:szCs w:val="20"/>
          <w:color w:val="000000"/>
        </w:rPr>
        <w:t xml:space="preserve">- Het **ectoderm** ligt aan de buitenkant.</w:t>
      </w:r>
      <w:r>
        <w:br w:type="textWrapping"/>
      </w:r>
      <w:r>
        <w:rPr>
          <w:rFonts w:ascii="Arial" w:hAnsi="Arial" w:eastAsia="Arial" w:cs="Arial"/>
          <w:i w:val="false"/>
          <w:b w:val="false"/>
          <w:u w:val="none"/>
          <w:strike w:val="false"/>
          <w:sz w:val="20"/>
          <w:szCs w:val="20"/>
          <w:color w:val="000000"/>
        </w:rPr>
        <w:t xml:space="preserve">- Het **endoderm** aan de binnenkant.</w:t>
      </w:r>
      <w:r>
        <w:br w:type="textWrapping"/>
      </w:r>
      <w:r>
        <w:rPr>
          <w:rFonts w:ascii="Arial" w:hAnsi="Arial" w:eastAsia="Arial" w:cs="Arial"/>
          <w:i w:val="false"/>
          <w:b w:val="false"/>
          <w:u w:val="none"/>
          <w:strike w:val="false"/>
          <w:sz w:val="20"/>
          <w:szCs w:val="20"/>
          <w:color w:val="000000"/>
        </w:rPr>
        <w:t xml:space="preserve">- Het **mesoderm** ertussenin.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met deze hints nog eens proberen? Geef voor elke kiemlaag Ã©Ã©n structuur of orgaan die daaruit voortkomt.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(2025-09-17T15:51:16.265134+00:00):</w:t>
      </w:r>
      <w:r>
        <w:br w:type="textWrapping"/>
      </w:r>
      <w:r>
        <w:rPr>
          <w:rFonts w:ascii="Arial" w:hAnsi="Arial" w:eastAsia="Arial" w:cs="Arial"/>
          <w:i w:val="false"/>
          <w:b w:val="false"/>
          <w:u w:val="none"/>
          <w:strike w:val="false"/>
          <w:sz w:val="20"/>
          <w:szCs w:val="20"/>
          <w:color w:val="000000"/>
        </w:rPr>
        <w:t xml:space="preserve">Ectoderm vormt de huid en het ruggenmerg. Het endoderm vromt de opperhuis van ons spijsverteringsstelsel en de mesoderm vormt bijvoorbeeld de botten en spierweefsels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(2025-09-17T15:51:26.95759+00:00):</w:t>
      </w:r>
      <w:r>
        <w:br w:type="textWrapping"/>
      </w:r>
      <w:r>
        <w:rPr>
          <w:rFonts w:ascii="Arial" w:hAnsi="Arial" w:eastAsia="Arial" w:cs="Arial"/>
          <w:i w:val="false"/>
          <w:b w:val="false"/>
          <w:u w:val="none"/>
          <w:strike w:val="false"/>
          <w:sz w:val="20"/>
          <w:szCs w:val="20"/>
          <w:color w:val="000000"/>
        </w:rPr>
        <w:t xml:space="preserve">Heel goed! Nu heb je het precies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buitenkant â vormt huid en zenuwstelsel (waaronder ruggenmerg).</w:t>
      </w:r>
      <w:r>
        <w:br w:type="textWrapping"/>
      </w:r>
      <w:r>
        <w:rPr>
          <w:rFonts w:ascii="Arial" w:hAnsi="Arial" w:eastAsia="Arial" w:cs="Arial"/>
          <w:i w:val="false"/>
          <w:b w:val="false"/>
          <w:u w:val="none"/>
          <w:strike w:val="false"/>
          <w:sz w:val="20"/>
          <w:szCs w:val="20"/>
          <w:color w:val="000000"/>
        </w:rPr>
        <w:t xml:space="preserve">- **Endoderm:** binnenkant â vormt het binnenste epitheel van spijsverteringskanaal en luchtwegen.</w:t>
      </w:r>
      <w:r>
        <w:br w:type="textWrapping"/>
      </w:r>
      <w:r>
        <w:rPr>
          <w:rFonts w:ascii="Arial" w:hAnsi="Arial" w:eastAsia="Arial" w:cs="Arial"/>
          <w:i w:val="false"/>
          <w:b w:val="false"/>
          <w:u w:val="none"/>
          <w:strike w:val="false"/>
          <w:sz w:val="20"/>
          <w:szCs w:val="20"/>
          <w:color w:val="000000"/>
        </w:rPr>
        <w:t xml:space="preserve">- **Mesoderm:** ertussenin â vormt bijvoorbeeld botten, spieren, bloedvaten en delen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over de lichaamsruimte: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tijdens de embryonale ontwikkeling het lichaamsholten (zoals de buikholte) ontstaan? Welke rol speelt het mesoderm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(2025-09-17T15:51:58.224725+00:00):</w:t>
      </w:r>
      <w:r>
        <w:br w:type="textWrapping"/>
      </w:r>
      <w:r>
        <w:rPr>
          <w:rFonts w:ascii="Arial" w:hAnsi="Arial" w:eastAsia="Arial" w:cs="Arial"/>
          <w:i w:val="false"/>
          <w:b w:val="false"/>
          <w:u w:val="none"/>
          <w:strike w:val="false"/>
          <w:sz w:val="20"/>
          <w:szCs w:val="20"/>
          <w:color w:val="000000"/>
        </w:rPr>
        <w:t xml:space="preserve">Door het vouwen van de kiemlagen in ventrale richting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(2025-09-17T15:52:05.550989+00:00):</w:t>
      </w:r>
      <w:r>
        <w:br w:type="textWrapping"/>
      </w:r>
      <w:r>
        <w:rPr>
          <w:rFonts w:ascii="Arial" w:hAnsi="Arial" w:eastAsia="Arial" w:cs="Arial"/>
          <w:i w:val="false"/>
          <w:b w:val="false"/>
          <w:u w:val="none"/>
          <w:strike w:val="false"/>
          <w:sz w:val="20"/>
          <w:szCs w:val="20"/>
          <w:color w:val="000000"/>
        </w:rPr>
        <w:t xml:space="preserve">Je noemt terecht het belang van het vouwen! Maar de vorming van de lichaamsholten heeft nog een specifieke stap binnen het mesoderm nodig. Denk aan een splitsing in een deel van het mesoderm, waardoor een ruimte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welk deel van het mesoderm zich splitst om de lichaamsholten te maken, en hoe dat proces precies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(2025-09-17T15:53:34.889103+00:00):</w:t>
      </w:r>
      <w:r>
        <w:br w:type="textWrapping"/>
      </w:r>
      <w:r>
        <w:rPr>
          <w:rFonts w:ascii="Arial" w:hAnsi="Arial" w:eastAsia="Arial" w:cs="Arial"/>
          <w:i w:val="false"/>
          <w:b w:val="false"/>
          <w:u w:val="none"/>
          <w:strike w:val="false"/>
          <w:sz w:val="20"/>
          <w:szCs w:val="20"/>
          <w:color w:val="000000"/>
        </w:rPr>
        <w:t xml:space="preserve">Het intermediair mesoderm vormt uiteindelijk de lichaamsholten denk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(2025-09-17T15:53:46.79608+00:00):</w:t>
      </w:r>
      <w:r>
        <w:br w:type="textWrapping"/>
      </w:r>
      <w:r>
        <w:rPr>
          <w:rFonts w:ascii="Arial" w:hAnsi="Arial" w:eastAsia="Arial" w:cs="Arial"/>
          <w:i w:val="false"/>
          <w:b w:val="false"/>
          <w:u w:val="none"/>
          <w:strike w:val="false"/>
          <w:sz w:val="20"/>
          <w:szCs w:val="20"/>
          <w:color w:val="000000"/>
        </w:rPr>
        <w:t xml:space="preserve">Een goede poging! Het intermediair mesoderm vormt vooral de urogenitale structuren, zoals de nieren en delen van het voortplantingssysteem.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 lichaamsholten (zoals de buikholte) ontstaan uit het **laterale plaatmesoderm**. Dit splitst zich in twee lagen: een aan de kant van het lichaam (parietale laag) en een aan de kant van de organen (viscerale laag), waardoor een ruimte ertussen ontstaatâde voorlopers van de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nu hoe deze twee lagen heten die ontstaan door die splitsing van het laterale plaatmesoderm? Wil je ze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(2025-09-17T15:55:10.989454+00:00):</w:t>
      </w:r>
      <w:r>
        <w:br w:type="textWrapping"/>
      </w:r>
      <w:r>
        <w:rPr>
          <w:rFonts w:ascii="Arial" w:hAnsi="Arial" w:eastAsia="Arial" w:cs="Arial"/>
          <w:i w:val="false"/>
          <w:b w:val="false"/>
          <w:u w:val="none"/>
          <w:strike w:val="false"/>
          <w:sz w:val="20"/>
          <w:szCs w:val="20"/>
          <w:color w:val="000000"/>
        </w:rPr>
        <w:t xml:space="preserve">De parietale laag en de viscerale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(2025-09-17T15:55:27.160127+00:00):</w:t>
      </w:r>
      <w:r>
        <w:br w:type="textWrapping"/>
      </w:r>
      <w:r>
        <w:rPr>
          <w:rFonts w:ascii="Arial" w:hAnsi="Arial" w:eastAsia="Arial" w:cs="Arial"/>
          <w:i w:val="false"/>
          <w:b w:val="false"/>
          <w:u w:val="none"/>
          <w:strike w:val="false"/>
          <w:sz w:val="20"/>
          <w:szCs w:val="20"/>
          <w:color w:val="000000"/>
        </w:rPr>
        <w:t xml:space="preserve">Helemaal juist! Het laterale plaatmesoderm splitst in een **parietale laag** (tegen de lichaamswand) en een **viscerale laag** (rondom de organen). De ruimte daartussen wordt het coeloom, oftewel de toekomstige lichaamsholten zoals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een goed overzicht van het proces van holtevorming.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teruggaan naar de klinische casus om alles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Casus (opnieuw ter herinnering)</w:t>
      </w:r>
      <w:r>
        <w:br w:type="textWrapping"/>
      </w:r>
      <w:r>
        <w:rPr>
          <w:rFonts w:ascii="Arial" w:hAnsi="Arial" w:eastAsia="Arial" w:cs="Arial"/>
          <w:i w:val="false"/>
          <w:b w:val="false"/>
          <w:u w:val="none"/>
          <w:strike w:val="false"/>
          <w:sz w:val="20"/>
          <w:szCs w:val="20"/>
          <w:color w:val="000000"/>
        </w:rPr>
        <w:t xml:space="preserve">Een gezonde 25-jarige vrouw heeft rond 24 weken zwangerschap op de echo een kleine opening naast de navelstreng van haar baby. De opening wordt groter en delen van de darmen komen buiten de buik van de baby te liggen. Bij de geboorte zijn delen van de darmen en maag buiten de buikwand zichtbaar. De diagnose is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nu hebt, uitleggen wat er in dit geval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(2025-09-17T15:56:23.364813+00:00):</w:t>
      </w:r>
      <w:r>
        <w:br w:type="textWrapping"/>
      </w:r>
      <w:r>
        <w:rPr>
          <w:rFonts w:ascii="Arial" w:hAnsi="Arial" w:eastAsia="Arial" w:cs="Arial"/>
          <w:i w:val="false"/>
          <w:b w:val="false"/>
          <w:u w:val="none"/>
          <w:strike w:val="false"/>
          <w:sz w:val="20"/>
          <w:szCs w:val="20"/>
          <w:color w:val="000000"/>
        </w:rPr>
        <w:t xml:space="preserve">De partietale laag van het laterale plaat mesoderm is niet goed gedicht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(2025-09-17T15:56:31.217617+00:00):</w:t>
      </w:r>
      <w:r>
        <w:br w:type="textWrapping"/>
      </w:r>
      <w:r>
        <w:rPr>
          <w:rFonts w:ascii="Arial" w:hAnsi="Arial" w:eastAsia="Arial" w:cs="Arial"/>
          <w:i w:val="false"/>
          <w:b w:val="false"/>
          <w:u w:val="none"/>
          <w:strike w:val="false"/>
          <w:sz w:val="20"/>
          <w:szCs w:val="20"/>
          <w:color w:val="000000"/>
        </w:rPr>
        <w:t xml:space="preserve">Dat is een uitstekend begin! Je herkent dat het probleem zit in het sluiten van de parietale laag van het laterale plaat mesoderm, waardoor de ventrale buikwand niet volledig afsluit.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toelichten waardoor delen van de darmen buiten het lichaam komen te liggen? Bijvoorbeeld, welke stap in de normale ontwikkeling van de buikwand of het embryo is er waarschijnlijk verstoord? Waarom volgt er hierdoor een opening?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(2025-09-17T15:56:53.212+00:00):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in deze oefening laten zien dat je doorzettingsvermogen hebt en niet bang bent om te raden of verder te denken wanneer iets lastig is. Je kennis over embryonale ontwikkeling groeit zichtbaar tijdens het gesprek en je hebt hard gewerkt om terminologie en processen te begrijpen en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basiskennis van de kiembladen (ectoderm, mesoderm, endoderm) en hun hoofdfuncties. Ook de richtingen binnen het embryo (craniaal, caudaal, ventraal, dorsaal) heb je goed uitgelegd.</w:t>
      </w:r>
      <w:r>
        <w:br w:type="textWrapping"/>
      </w:r>
      <w:r>
        <w:rPr>
          <w:rFonts w:ascii="Arial" w:hAnsi="Arial" w:eastAsia="Arial" w:cs="Arial"/>
          <w:i w:val="false"/>
          <w:b w:val="false"/>
          <w:u w:val="none"/>
          <w:strike w:val="false"/>
          <w:sz w:val="20"/>
          <w:szCs w:val="20"/>
          <w:color w:val="000000"/>
        </w:rPr>
        <w:t xml:space="preserve">- **Good Application of:** Je kon correct koppelen welke kiemlaag welke structuren vormt en weet waarom gastrulatie en embryonale vouwing essentieel zijn. Bij de casus over gastroschisis wees je terecht op het sluitingsprobleem van de pariÃ«tale laag in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Het beschrijven van processen zoals embryonale folding en holtevorming ging soms wat moeizaam. Ook het onderscheiden van de rollen van de verschillende delen van het mesoderm (axiaal/paraxiaal/intermediair/lateraal) was lastig. Bij het uitleggen wat er precies misgaat bij gastroschisis kun je het proces nog iets specifieker en vollediger weergeven.</w:t>
      </w:r>
      <w:r>
        <w:br w:type="textWrapping"/>
      </w:r>
      <w:r>
        <w:rPr>
          <w:rFonts w:ascii="Arial" w:hAnsi="Arial" w:eastAsia="Arial" w:cs="Arial"/>
          <w:i w:val="false"/>
          <w:b w:val="false"/>
          <w:u w:val="none"/>
          <w:strike w:val="false"/>
          <w:sz w:val="20"/>
          <w:szCs w:val="20"/>
          <w:color w:val="000000"/>
        </w:rPr>
        <w:t xml:space="preserve">- **Reviewing Key Terms:** Je wisselde soms termen om, bijvoorbeeld de oppervlakkige ("opperhuis") en de binnenlaag van het spijsverteringsstelsel, en verwisselde af en toe de rollen van kiembladen.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vooral moeite had met het uitleggen van processen en het samenbrengen van losse begrippen, kun je het beste werken aan het visualiseren van deze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w:t>
      </w:r>
      <w:r>
        <w:br w:type="textWrapping"/>
      </w:r>
      <w:r>
        <w:rPr>
          <w:rFonts w:ascii="Arial" w:hAnsi="Arial" w:eastAsia="Arial" w:cs="Arial"/>
          <w:i w:val="false"/>
          <w:b w:val="false"/>
          <w:u w:val="none"/>
          <w:strike w:val="false"/>
          <w:sz w:val="20"/>
          <w:szCs w:val="20"/>
          <w:color w:val="000000"/>
        </w:rPr>
        <w:t xml:space="preserve">- **Maak conceptmaps of teken schemaâs van het embryonale proces!**  </w:t>
      </w:r>
      <w:r>
        <w:br w:type="textWrapping"/>
      </w:r>
      <w:r>
        <w:rPr>
          <w:rFonts w:ascii="Arial" w:hAnsi="Arial" w:eastAsia="Arial" w:cs="Arial"/>
          <w:i w:val="false"/>
          <w:b w:val="false"/>
          <w:u w:val="none"/>
          <w:strike w:val="false"/>
          <w:sz w:val="20"/>
          <w:szCs w:val="20"/>
          <w:color w:val="000000"/>
        </w:rPr>
        <w:t xml:space="preserve">Door zelf tekeningen te maken van de kiembladen, het vouwproces, en hoe het mesoderm zich opsplitst, kun je beter zien hoe alles samenhangt en hoe afwijkingen zoals gastroschisis kunnen ontstaan. Dit helpt je niet alleen om losse feiten te onthouden, maar ook om samenhang en oorzaak-gevolg relaties beter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gestaag oefenen â je motivatie en doorzettingsvermogen zijn je grootste kracht!</w:t>
      </w:r>
    </w:p>
    <w:p>
      <w:pPr>
        <w:pStyle w:val="Normal"/>
      </w:pPr>
      <w:r>
        <w:t xml:space="preserve"/>
      </w:r>
    </w:p>
    <w:p>
      <w:pPr>
        <w:pStyle w:val="Titre1"/>
      </w:pPr>
      <w:r>
        <w:t xml:space="preserve">nebuladrift42.csv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2025-10-23T14:57:44Z</dcterms:modified>
  <cp:category/>
</cp:coreProperties>
</file>