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(2025-09-17T15:53:48.363315+00:00):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(2025-09-17T15:54:00.831398+00:00):</w:t>
      </w:r>
      <w:r>
        <w:br w:type="textWrapping"/>
      </w:r>
      <w:r>
        <w:rPr>
          <w:rFonts w:ascii="Arial" w:hAnsi="Arial" w:eastAsia="Arial" w:cs="Arial"/>
          <w:i w:val="false"/>
          <w:b w:val="false"/>
          <w:u w:val="none"/>
          <w:strike w:val="false"/>
          <w:sz w:val="20"/>
          <w:szCs w:val="20"/>
          <w:color w:val="000000"/>
        </w:rPr>
        <w:t xml:space="preserve">Mooi! We gaan aan de slag met het leren over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de klinische casus die we als uitgangspunt gebruiken: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**Casus:**  </w:t>
      </w:r>
      <w:r>
        <w:br w:type="textWrapping"/>
      </w:r>
      <w:r>
        <w:rPr>
          <w:rFonts w:ascii="Arial" w:hAnsi="Arial" w:eastAsia="Arial" w:cs="Arial"/>
          <w:i w:val="false"/>
          <w:b w:val="false"/>
          <w:u w:val="none"/>
          <w:strike w:val="false"/>
          <w:sz w:val="20"/>
          <w:szCs w:val="20"/>
          <w:color w:val="000000"/>
        </w:rPr>
        <w:t xml:space="preserve">Een gezonde 25-jarige vrouw had routinematige zwangerschapscontroles. Bij een echo op 24 weken werd een kleine opening (ongeveer 5 mm) aan de rechterzijde van de buik van de baby, dichtbij de navel, ontdekt. Later werd de opening groter (tot 34 mm) en zagen ze delen van de darmen buiten het lichaam in het vruchtwater zweven. Na de geboorte werden de darmen en een deel van de maag buiten de buikwand gezien. De baby had een gastroschisis, een defect van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**Eerste vraag:**  </w:t>
      </w:r>
      <w:r>
        <w:br w:type="textWrapping"/>
      </w:r>
      <w:r>
        <w:rPr>
          <w:rFonts w:ascii="Arial" w:hAnsi="Arial" w:eastAsia="Arial" w:cs="Arial"/>
          <w:i w:val="false"/>
          <w:b w:val="false"/>
          <w:u w:val="none"/>
          <w:strike w:val="false"/>
          <w:sz w:val="20"/>
          <w:szCs w:val="20"/>
          <w:color w:val="000000"/>
        </w:rPr>
        <w:t xml:space="preserve">Kun je drie kiemlagen (germ layers) van het embryo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(2025-09-17T15:56:08.321158+00:00):</w:t>
      </w:r>
      <w:r>
        <w:br w:type="textWrapping"/>
      </w:r>
      <w:r>
        <w:rPr>
          <w:rFonts w:ascii="Arial" w:hAnsi="Arial" w:eastAsia="Arial" w:cs="Arial"/>
          <w:i w:val="false"/>
          <w:b w:val="false"/>
          <w:u w:val="none"/>
          <w:strike w:val="false"/>
          <w:sz w:val="20"/>
          <w:szCs w:val="20"/>
          <w:color w:val="000000"/>
        </w:rPr>
        <w:t xml:space="preserve">ja, ik kan de drie kiemlagen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(2025-09-17T15:56:12.517109+00:00):</w:t>
      </w:r>
      <w:r>
        <w:br w:type="textWrapping"/>
      </w:r>
      <w:r>
        <w:rPr>
          <w:rFonts w:ascii="Arial" w:hAnsi="Arial" w:eastAsia="Arial" w:cs="Arial"/>
          <w:i w:val="false"/>
          <w:b w:val="false"/>
          <w:u w:val="none"/>
          <w:strike w:val="false"/>
          <w:sz w:val="20"/>
          <w:szCs w:val="20"/>
          <w:color w:val="000000"/>
        </w:rPr>
        <w:t xml:space="preserve">Goed, kun je ze dan opsommen bij naam?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(2025-09-17T15:56:26.773257+00:00):</w:t>
      </w:r>
      <w:r>
        <w:br w:type="textWrapping"/>
      </w:r>
      <w:r>
        <w:rPr>
          <w:rFonts w:ascii="Arial" w:hAnsi="Arial" w:eastAsia="Arial" w:cs="Arial"/>
          <w:i w:val="false"/>
          <w:b w:val="false"/>
          <w:u w:val="none"/>
          <w:strike w:val="false"/>
          <w:sz w:val="20"/>
          <w:szCs w:val="20"/>
          <w:color w:val="000000"/>
        </w:rPr>
        <w:t xml:space="preserve">ectoderm, endoderm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(2025-09-17T15:56:32.975108+00:00):</w:t>
      </w:r>
      <w:r>
        <w:br w:type="textWrapping"/>
      </w:r>
      <w:r>
        <w:rPr>
          <w:rFonts w:ascii="Arial" w:hAnsi="Arial" w:eastAsia="Arial" w:cs="Arial"/>
          <w:i w:val="false"/>
          <w:b w:val="false"/>
          <w:u w:val="none"/>
          <w:strike w:val="false"/>
          <w:sz w:val="20"/>
          <w:szCs w:val="20"/>
          <w:color w:val="000000"/>
        </w:rPr>
        <w:t xml:space="preserve">Precies! Dat klopt: ectoderm, endoderm en mesoderm zijn de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doorgaan:  </w:t>
      </w:r>
      <w:r>
        <w:br w:type="textWrapping"/>
      </w:r>
      <w:r>
        <w:rPr>
          <w:rFonts w:ascii="Arial" w:hAnsi="Arial" w:eastAsia="Arial" w:cs="Arial"/>
          <w:i w:val="false"/>
          <w:b w:val="false"/>
          <w:u w:val="none"/>
          <w:strike w:val="false"/>
          <w:sz w:val="20"/>
          <w:szCs w:val="20"/>
          <w:color w:val="000000"/>
        </w:rPr>
        <w:t xml:space="preserve">Wat wordt bedoeld met "embryonale plooivorming" (embryonic folding) tijdens de vroege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(2025-09-17T15:57:17.890265+00:00):</w:t>
      </w:r>
      <w:r>
        <w:br w:type="textWrapping"/>
      </w:r>
      <w:r>
        <w:rPr>
          <w:rFonts w:ascii="Arial" w:hAnsi="Arial" w:eastAsia="Arial" w:cs="Arial"/>
          <w:i w:val="false"/>
          <w:b w:val="false"/>
          <w:u w:val="none"/>
          <w:strike w:val="false"/>
          <w:sz w:val="20"/>
          <w:szCs w:val="20"/>
          <w:color w:val="000000"/>
        </w:rPr>
        <w:t xml:space="preserve">neurale plooien die om de neurale groeve vouwen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(2025-09-17T15:57:26.944055+00:00):</w:t>
      </w:r>
      <w:r>
        <w:br w:type="textWrapping"/>
      </w:r>
      <w:r>
        <w:rPr>
          <w:rFonts w:ascii="Arial" w:hAnsi="Arial" w:eastAsia="Arial" w:cs="Arial"/>
          <w:i w:val="false"/>
          <w:b w:val="false"/>
          <w:u w:val="none"/>
          <w:strike w:val="false"/>
          <w:sz w:val="20"/>
          <w:szCs w:val="20"/>
          <w:color w:val="000000"/>
        </w:rPr>
        <w:t xml:space="preserve">Je beschrijft inderdaad het proces waarbij neurale plooien de neurale groeve sluiten, wat specifiek bij de neurale buisvorming (neurulatie) hoort. Maar "embryonale plooivorming" verwijst naar iets breders, waarmee het hele embryo een andere vorm krijgt.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eens proberen uit te leggen wat bedoeld wordt met *embryonale plooivorming* als het gaat om het hele embryo, niet alleen het zenuwstelsel? Waar leidt die plooivorming 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(2025-09-17T15:59:08.312+00:00):</w:t>
      </w:r>
      <w:r>
        <w:br w:type="textWrapping"/>
      </w:r>
      <w:r>
        <w:rPr>
          <w:rFonts w:ascii="Arial" w:hAnsi="Arial" w:eastAsia="Arial" w:cs="Arial"/>
          <w:i w:val="false"/>
          <w:b w:val="false"/>
          <w:u w:val="none"/>
          <w:strike w:val="false"/>
          <w:sz w:val="20"/>
          <w:szCs w:val="20"/>
          <w:color w:val="000000"/>
        </w:rPr>
        <w:t xml:space="preserve">embryonale plooivorming is wanneer er plooien vanuit het mesoderm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(2025-09-17T15:59:22.103831+00:00):</w:t>
      </w:r>
      <w:r>
        <w:br w:type="textWrapping"/>
      </w:r>
      <w:r>
        <w:rPr>
          <w:rFonts w:ascii="Arial" w:hAnsi="Arial" w:eastAsia="Arial" w:cs="Arial"/>
          <w:i w:val="false"/>
          <w:b w:val="false"/>
          <w:u w:val="none"/>
          <w:strike w:val="false"/>
          <w:sz w:val="20"/>
          <w:szCs w:val="20"/>
          <w:color w:val="000000"/>
        </w:rPr>
        <w:t xml:space="preserve">Je zit in de goede richting door het mesoderm te noemen, want dit speelt zeker een rol. Maar embryonale plooivorming betreft niet alleen het mesoderm, maar het hele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aan de invloed van deze plooien op de algemene vorm van het embryoâwaarom is deze plooivorming belangrijk voor het ontstaan van onze lichaamsstructuur? Wat gebeurt er met het embryo door deze plooivorming?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(2025-09-17T16:01:15.186294+00:00):</w:t>
      </w:r>
      <w:r>
        <w:br w:type="textWrapping"/>
      </w:r>
      <w:r>
        <w:rPr>
          <w:rFonts w:ascii="Arial" w:hAnsi="Arial" w:eastAsia="Arial" w:cs="Arial"/>
          <w:i w:val="false"/>
          <w:b w:val="false"/>
          <w:u w:val="none"/>
          <w:strike w:val="false"/>
          <w:sz w:val="20"/>
          <w:szCs w:val="20"/>
          <w:color w:val="000000"/>
        </w:rPr>
        <w:t xml:space="preserve">zou je mij het antwoord kunnen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(2025-09-17T16:01:31.541325+00:00):</w:t>
      </w:r>
      <w:r>
        <w:br w:type="textWrapping"/>
      </w:r>
      <w:r>
        <w:rPr>
          <w:rFonts w:ascii="Arial" w:hAnsi="Arial" w:eastAsia="Arial" w:cs="Arial"/>
          <w:i w:val="false"/>
          <w:b w:val="false"/>
          <w:u w:val="none"/>
          <w:strike w:val="false"/>
          <w:sz w:val="20"/>
          <w:szCs w:val="20"/>
          <w:color w:val="000000"/>
        </w:rPr>
        <w:t xml:space="preserve">Natuurlijk, ik help je erbij! Denk eerst even terug aan hoe het embryo er vlak na de gastrulatie uitziet: het is dan nog vrijwel plat en schijfvormig. Maar wij worden als mensen niet plat geboren â ons lichaam is buisvormig.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embryonale plooivorming is het proces waarbij het platte embryonale schijfje buigt en rond wordt, waardoor het zijn buisvorm krijgt. Dit gebeurt door het vormen van twee grote plooien:</w:t>
      </w:r>
      <w:r>
        <w:br w:type="textWrapping"/>
      </w:r>
      <w:r>
        <w:rPr>
          <w:rFonts w:ascii="Arial" w:hAnsi="Arial" w:eastAsia="Arial" w:cs="Arial"/>
          <w:i w:val="false"/>
          <w:b w:val="false"/>
          <w:u w:val="none"/>
          <w:strike w:val="false"/>
          <w:sz w:val="20"/>
          <w:szCs w:val="20"/>
          <w:color w:val="000000"/>
        </w:rPr>
        <w:t xml:space="preserve">- **Cranio-caudale plooiing**: Het embryo vouwt zich van kop (craniaal) naar staart (caudaal).</w:t>
      </w:r>
      <w:r>
        <w:br w:type="textWrapping"/>
      </w:r>
      <w:r>
        <w:rPr>
          <w:rFonts w:ascii="Arial" w:hAnsi="Arial" w:eastAsia="Arial" w:cs="Arial"/>
          <w:i w:val="false"/>
          <w:b w:val="false"/>
          <w:u w:val="none"/>
          <w:strike w:val="false"/>
          <w:sz w:val="20"/>
          <w:szCs w:val="20"/>
          <w:color w:val="000000"/>
        </w:rPr>
        <w:t xml:space="preserve">- **Laterale plooiing**: De zijkanten van het embryo bewegen naar ventraal (de voorkant), zodat de schijf een buis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Samen zorgen deze plooien ervoor dat de organen op de juiste plaats komen te liggen en dat de lichaamsholte (waar je organen later in komen)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dit proces nu in je eigen woorden kunnen proberen samen te vatten? Wat gebeurt er met het embryo door deze plooivorming?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(2025-09-17T16:04:05.466676+00:00):</w:t>
      </w:r>
      <w:r>
        <w:br w:type="textWrapping"/>
      </w:r>
      <w:r>
        <w:rPr>
          <w:rFonts w:ascii="Arial" w:hAnsi="Arial" w:eastAsia="Arial" w:cs="Arial"/>
          <w:i w:val="false"/>
          <w:b w:val="false"/>
          <w:u w:val="none"/>
          <w:strike w:val="false"/>
          <w:sz w:val="20"/>
          <w:szCs w:val="20"/>
          <w:color w:val="000000"/>
        </w:rPr>
        <w:t xml:space="preserve">De embryo wordt dankzij de plooien buisvormig, er ontstaan twee plooien na de gastrulatie uit het mesoderm. die bewegen naar ventraal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(2025-09-17T16:04:15.707311+00:00):</w:t>
      </w:r>
      <w:r>
        <w:br w:type="textWrapping"/>
      </w:r>
      <w:r>
        <w:rPr>
          <w:rFonts w:ascii="Arial" w:hAnsi="Arial" w:eastAsia="Arial" w:cs="Arial"/>
          <w:i w:val="false"/>
          <w:b w:val="false"/>
          <w:u w:val="none"/>
          <w:strike w:val="false"/>
          <w:sz w:val="20"/>
          <w:szCs w:val="20"/>
          <w:color w:val="000000"/>
        </w:rPr>
        <w:t xml:space="preserve">Dat is goed uitgelegd: de platte embryonale schijf verandert door de plooivorming in een buisvormig embryo. Je noemt de beweging naar ventraal, en dat klopt! Kleine aanvulling: het gaat niet alleen om het mesodermâde hele embryonale schijf vouwt mee, dus ook ectoderm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nieuwe vraag om op de basiskennis verder te bouwen: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Noem vier onderdelen of regioâs van het mesoderm die ontstaan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(2025-09-17T16:05:10.751825+00:00):</w:t>
      </w:r>
      <w:r>
        <w:br w:type="textWrapping"/>
      </w:r>
      <w:r>
        <w:rPr>
          <w:rFonts w:ascii="Arial" w:hAnsi="Arial" w:eastAsia="Arial" w:cs="Arial"/>
          <w:i w:val="false"/>
          <w:b w:val="false"/>
          <w:u w:val="none"/>
          <w:strike w:val="false"/>
          <w:sz w:val="20"/>
          <w:szCs w:val="20"/>
          <w:color w:val="000000"/>
        </w:rPr>
        <w:t xml:space="preserve">sorry maar zou jij mij de vraag kunnen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(2025-09-17T16:05:19.724666+00:00):</w:t>
      </w:r>
      <w:r>
        <w:br w:type="textWrapping"/>
      </w:r>
      <w:r>
        <w:rPr>
          <w:rFonts w:ascii="Arial" w:hAnsi="Arial" w:eastAsia="Arial" w:cs="Arial"/>
          <w:i w:val="false"/>
          <w:b w:val="false"/>
          <w:u w:val="none"/>
          <w:strike w:val="false"/>
          <w:sz w:val="20"/>
          <w:szCs w:val="20"/>
          <w:color w:val="000000"/>
        </w:rPr>
        <w:t xml:space="preserve">Natuurlijk! Ik leg het even anders 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embryonale ontwikkeling splitst het mesoderm zich op in verschillende delen of gebieden. Deze gebieden ontwikkelen zich ieder tot specifieke structuren in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ik bedoel is: Kun je de *namen* geven van deze vier hoofdonderdelen waar het mesoderm uit bestaat? Ze worden bijvoorbeeld vaak genoemd als: â¦ mesoderm, â¦ mesoderm, enzovoorts.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er eentje bedenken?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(2025-09-17T16:05:34.352638+00:00):</w:t>
      </w:r>
      <w:r>
        <w:br w:type="textWrapping"/>
      </w:r>
      <w:r>
        <w:rPr>
          <w:rFonts w:ascii="Arial" w:hAnsi="Arial" w:eastAsia="Arial" w:cs="Arial"/>
          <w:i w:val="false"/>
          <w:b w:val="false"/>
          <w:u w:val="none"/>
          <w:strike w:val="false"/>
          <w:sz w:val="20"/>
          <w:szCs w:val="20"/>
          <w:color w:val="000000"/>
        </w:rPr>
        <w:t xml:space="preserve">nee sorry die kan ik niet bedenken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(2025-09-17T16:06:04.088459+00:00):</w:t>
      </w:r>
      <w:r>
        <w:br w:type="textWrapping"/>
      </w:r>
      <w:r>
        <w:rPr>
          <w:rFonts w:ascii="Arial" w:hAnsi="Arial" w:eastAsia="Arial" w:cs="Arial"/>
          <w:i w:val="false"/>
          <w:b w:val="false"/>
          <w:u w:val="none"/>
          <w:strike w:val="false"/>
          <w:sz w:val="20"/>
          <w:szCs w:val="20"/>
          <w:color w:val="000000"/>
        </w:rPr>
        <w:t xml:space="preserve">Geen probleem, dit is best lastig!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de namen die vaak gebruikt worden om aan te geven waar een structuur ligt, bijvoorbeeld "dicht bij de as/ruggengraat" of "aan de zijkant".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nog iets herinneren van termen als "axiaal", "paraxiaal", "intermediair" en "laterale plaat"? Komen die bekend voor? Zo niet, kun je dan proberen te raden wat "axiaal" of "lateraal" zou kunnen betekenen als je het hoort in de context van het menselijk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(2025-09-17T16:08:43.512867+00:00):</w:t>
      </w:r>
      <w:r>
        <w:br w:type="textWrapping"/>
      </w:r>
      <w:r>
        <w:rPr>
          <w:rFonts w:ascii="Arial" w:hAnsi="Arial" w:eastAsia="Arial" w:cs="Arial"/>
          <w:i w:val="false"/>
          <w:b w:val="false"/>
          <w:u w:val="none"/>
          <w:strike w:val="false"/>
          <w:sz w:val="20"/>
          <w:szCs w:val="20"/>
          <w:color w:val="000000"/>
        </w:rPr>
        <w:t xml:space="preserve">zeker kan ik dat. lateraal betekend de zijkant van het lichaam, en axiaal verwijst naar het Latijns woord axis wat as betekend, het zou dus verwijzen naar de binnenkant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(2025-09-17T16:08:57.112294+00:00):</w:t>
      </w:r>
      <w:r>
        <w:br w:type="textWrapping"/>
      </w:r>
      <w:r>
        <w:rPr>
          <w:rFonts w:ascii="Arial" w:hAnsi="Arial" w:eastAsia="Arial" w:cs="Arial"/>
          <w:i w:val="false"/>
          <w:b w:val="false"/>
          <w:u w:val="none"/>
          <w:strike w:val="false"/>
          <w:sz w:val="20"/>
          <w:szCs w:val="20"/>
          <w:color w:val="000000"/>
        </w:rPr>
        <w:t xml:space="preserve">Prima, dat klopt heel goed!  </w:t>
      </w:r>
      <w:r>
        <w:br w:type="textWrapping"/>
      </w:r>
      <w:r>
        <w:rPr>
          <w:rFonts w:ascii="Arial" w:hAnsi="Arial" w:eastAsia="Arial" w:cs="Arial"/>
          <w:i w:val="false"/>
          <w:b w:val="false"/>
          <w:u w:val="none"/>
          <w:strike w:val="false"/>
          <w:sz w:val="20"/>
          <w:szCs w:val="20"/>
          <w:color w:val="000000"/>
        </w:rPr>
        <w:t xml:space="preserve">- **Axiaal** = langs de as (middenlijn, dichtbij de ruggengraat).</w:t>
      </w:r>
      <w:r>
        <w:br w:type="textWrapping"/>
      </w:r>
      <w:r>
        <w:rPr>
          <w:rFonts w:ascii="Arial" w:hAnsi="Arial" w:eastAsia="Arial" w:cs="Arial"/>
          <w:i w:val="false"/>
          <w:b w:val="false"/>
          <w:u w:val="none"/>
          <w:strike w:val="false"/>
          <w:sz w:val="20"/>
          <w:szCs w:val="20"/>
          <w:color w:val="000000"/>
        </w:rPr>
        <w:t xml:space="preserve">- **Lateraal** = aan de zijkant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als we kijken naar de vier regioâs van het mesoderm, betekent dat:</w:t>
      </w:r>
      <w:r>
        <w:br w:type="textWrapping"/>
      </w:r>
      <w:r>
        <w:rPr>
          <w:rFonts w:ascii="Arial" w:hAnsi="Arial" w:eastAsia="Arial" w:cs="Arial"/>
          <w:i w:val="false"/>
          <w:b w:val="false"/>
          <w:u w:val="none"/>
          <w:strike w:val="false"/>
          <w:sz w:val="20"/>
          <w:szCs w:val="20"/>
          <w:color w:val="000000"/>
        </w:rPr>
        <w:t xml:space="preserve">- EÃ©n deel direct langs de as (axiaal mesoderm),</w:t>
      </w:r>
      <w:r>
        <w:br w:type="textWrapping"/>
      </w:r>
      <w:r>
        <w:rPr>
          <w:rFonts w:ascii="Arial" w:hAnsi="Arial" w:eastAsia="Arial" w:cs="Arial"/>
          <w:i w:val="false"/>
          <w:b w:val="false"/>
          <w:u w:val="none"/>
          <w:strike w:val="false"/>
          <w:sz w:val="20"/>
          <w:szCs w:val="20"/>
          <w:color w:val="000000"/>
        </w:rPr>
        <w:t xml:space="preserve">- Eentje daar net naast (paraxiaal mesoderm),</w:t>
      </w:r>
      <w:r>
        <w:br w:type="textWrapping"/>
      </w:r>
      <w:r>
        <w:rPr>
          <w:rFonts w:ascii="Arial" w:hAnsi="Arial" w:eastAsia="Arial" w:cs="Arial"/>
          <w:i w:val="false"/>
          <w:b w:val="false"/>
          <w:u w:val="none"/>
          <w:strike w:val="false"/>
          <w:sz w:val="20"/>
          <w:szCs w:val="20"/>
          <w:color w:val="000000"/>
        </w:rPr>
        <w:t xml:space="preserve">- Een deel tussen het midden en de zijkant (intermediair mesoderm),</w:t>
      </w:r>
      <w:r>
        <w:br w:type="textWrapping"/>
      </w:r>
      <w:r>
        <w:rPr>
          <w:rFonts w:ascii="Arial" w:hAnsi="Arial" w:eastAsia="Arial" w:cs="Arial"/>
          <w:i w:val="false"/>
          <w:b w:val="false"/>
          <w:u w:val="none"/>
          <w:strike w:val="false"/>
          <w:sz w:val="20"/>
          <w:szCs w:val="20"/>
          <w:color w:val="000000"/>
        </w:rPr>
        <w:t xml:space="preserve">- En eentje helemaal aan de zijkant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de vier regio's van het mesoderm opnoemen met deze termen?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(2025-09-17T16:09:50.819563+00:00):</w:t>
      </w:r>
      <w:r>
        <w:br w:type="textWrapping"/>
      </w:r>
      <w:r>
        <w:rPr>
          <w:rFonts w:ascii="Arial" w:hAnsi="Arial" w:eastAsia="Arial" w:cs="Arial"/>
          <w:i w:val="false"/>
          <w:b w:val="false"/>
          <w:u w:val="none"/>
          <w:strike w:val="false"/>
          <w:sz w:val="20"/>
          <w:szCs w:val="20"/>
          <w:color w:val="000000"/>
        </w:rPr>
        <w:t xml:space="preserve">zeker, namelijk het axiaal mesoderm, het paraxiaal mesoderm, het intermediair mesoderm en het laterale plaat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(2025-09-17T16:09:58.854218+00:00):</w:t>
      </w:r>
      <w:r>
        <w:br w:type="textWrapping"/>
      </w:r>
      <w:r>
        <w:rPr>
          <w:rFonts w:ascii="Arial" w:hAnsi="Arial" w:eastAsia="Arial" w:cs="Arial"/>
          <w:i w:val="false"/>
          <w:b w:val="false"/>
          <w:u w:val="none"/>
          <w:strike w:val="false"/>
          <w:sz w:val="20"/>
          <w:szCs w:val="20"/>
          <w:color w:val="000000"/>
        </w:rPr>
        <w:t xml:space="preserve">Mooi! Dat zijn ze helemaal correct: axiaal, paraxiaal, intermediair en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 de laatste basisvraag:  </w:t>
      </w:r>
      <w:r>
        <w:br w:type="textWrapping"/>
      </w:r>
      <w:r>
        <w:rPr>
          <w:rFonts w:ascii="Arial" w:hAnsi="Arial" w:eastAsia="Arial" w:cs="Arial"/>
          <w:i w:val="false"/>
          <w:b w:val="false"/>
          <w:u w:val="none"/>
          <w:strike w:val="false"/>
          <w:sz w:val="20"/>
          <w:szCs w:val="20"/>
          <w:color w:val="000000"/>
        </w:rPr>
        <w:t xml:space="preserve">Wat wordt bedoeld met "ventraal" en "dorsaal" bij het beschrijven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(2025-09-17T16:11:12.238328+00:00):</w:t>
      </w:r>
      <w:r>
        <w:br w:type="textWrapping"/>
      </w:r>
      <w:r>
        <w:rPr>
          <w:rFonts w:ascii="Arial" w:hAnsi="Arial" w:eastAsia="Arial" w:cs="Arial"/>
          <w:i w:val="false"/>
          <w:b w:val="false"/>
          <w:u w:val="none"/>
          <w:strike w:val="false"/>
          <w:sz w:val="20"/>
          <w:szCs w:val="20"/>
          <w:color w:val="000000"/>
        </w:rPr>
        <w:t xml:space="preserve">dorsaal verwijst naar de rug, het betekent dus aan de rugzijde of aan de achterkant, ventraal verwijst naar de voorkant. hiermee verwijs je naar de voorkant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(2025-09-17T16:11:19.792834+00:00):</w:t>
      </w:r>
      <w:r>
        <w:br w:type="textWrapping"/>
      </w:r>
      <w:r>
        <w:rPr>
          <w:rFonts w:ascii="Arial" w:hAnsi="Arial" w:eastAsia="Arial" w:cs="Arial"/>
          <w:i w:val="false"/>
          <w:b w:val="false"/>
          <w:u w:val="none"/>
          <w:strike w:val="false"/>
          <w:sz w:val="20"/>
          <w:szCs w:val="20"/>
          <w:color w:val="000000"/>
        </w:rPr>
        <w:t xml:space="preserve">Helemaal goed beschreven!  </w:t>
      </w:r>
      <w:r>
        <w:br w:type="textWrapping"/>
      </w:r>
      <w:r>
        <w:rPr>
          <w:rFonts w:ascii="Arial" w:hAnsi="Arial" w:eastAsia="Arial" w:cs="Arial"/>
          <w:i w:val="false"/>
          <w:b w:val="false"/>
          <w:u w:val="none"/>
          <w:strike w:val="false"/>
          <w:sz w:val="20"/>
          <w:szCs w:val="20"/>
          <w:color w:val="000000"/>
        </w:rPr>
        <w:t xml:space="preserve">Dorsaal = rugzijde (achterkant), ventraal = buikzijde (voorkant).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kernbegrippen beheerst, gaan we een stapje verder in de uitleg.  </w:t>
      </w:r>
      <w:r>
        <w:br w:type="textWrapping"/>
      </w:r>
      <w:r>
        <w:rPr>
          <w:rFonts w:ascii="Arial" w:hAnsi="Arial" w:eastAsia="Arial" w:cs="Arial"/>
          <w:i w:val="false"/>
          <w:b w:val="false"/>
          <w:u w:val="none"/>
          <w:strike w:val="false"/>
          <w:sz w:val="20"/>
          <w:szCs w:val="20"/>
          <w:color w:val="000000"/>
        </w:rPr>
        <w:t xml:space="preserve">Kun je uitleggen wat er gebeurt tijdens het proces van gastrulatie in de vroege embryonale ontwikkeling? Wat is het doel van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(2025-09-17T16:14:15.894767+00:00):</w:t>
      </w:r>
      <w:r>
        <w:br w:type="textWrapping"/>
      </w:r>
      <w:r>
        <w:rPr>
          <w:rFonts w:ascii="Arial" w:hAnsi="Arial" w:eastAsia="Arial" w:cs="Arial"/>
          <w:i w:val="false"/>
          <w:b w:val="false"/>
          <w:u w:val="none"/>
          <w:strike w:val="false"/>
          <w:sz w:val="20"/>
          <w:szCs w:val="20"/>
          <w:color w:val="000000"/>
        </w:rPr>
        <w:t xml:space="preserve">jazeker, de gastrulatie betekent de verdere specialisering van cellen, namelijk de vorming van de 3 lagen 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(2025-09-17T16:14:24.892116+00:00):</w:t>
      </w:r>
      <w:r>
        <w:br w:type="textWrapping"/>
      </w:r>
      <w:r>
        <w:rPr>
          <w:rFonts w:ascii="Arial" w:hAnsi="Arial" w:eastAsia="Arial" w:cs="Arial"/>
          <w:i w:val="false"/>
          <w:b w:val="false"/>
          <w:u w:val="none"/>
          <w:strike w:val="false"/>
          <w:sz w:val="20"/>
          <w:szCs w:val="20"/>
          <w:color w:val="000000"/>
        </w:rPr>
        <w:t xml:space="preserve">Precies, mooi verwoord! Tijdens gastrulatie vormen zich door celdifferentiatie de drie kiemlagen: ectoderm, mesoderm en endoderm. Dit is een essentieel proces voor de ontwikkeling van alle organen en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doorgaan met de volgende centrale procesvraag:  </w:t>
      </w:r>
      <w:r>
        <w:br w:type="textWrapping"/>
      </w:r>
      <w:r>
        <w:rPr>
          <w:rFonts w:ascii="Arial" w:hAnsi="Arial" w:eastAsia="Arial" w:cs="Arial"/>
          <w:i w:val="false"/>
          <w:b w:val="false"/>
          <w:u w:val="none"/>
          <w:strike w:val="false"/>
          <w:sz w:val="20"/>
          <w:szCs w:val="20"/>
          <w:color w:val="000000"/>
        </w:rPr>
        <w:t xml:space="preserve">Waarom is de embryonale plooivorming van zoân groot belang voor het ontstaan van de uiteindelijke lichaamsvorm? Wat maakt het verschil ten opzichte van vÃ³Ã³r de plooivorming?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(2025-09-17T16:15:54.3387+00:00):</w:t>
      </w:r>
      <w:r>
        <w:br w:type="textWrapping"/>
      </w:r>
      <w:r>
        <w:rPr>
          <w:rFonts w:ascii="Arial" w:hAnsi="Arial" w:eastAsia="Arial" w:cs="Arial"/>
          <w:i w:val="false"/>
          <w:b w:val="false"/>
          <w:u w:val="none"/>
          <w:strike w:val="false"/>
          <w:sz w:val="20"/>
          <w:szCs w:val="20"/>
          <w:color w:val="000000"/>
        </w:rPr>
        <w:t xml:space="preserve">Na de plooivorming is het embryo een buis, het maakt plaats voor waar de organen zullen vormen. Voor de plooivorming was de embryo nog plat.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(2025-09-17T16:16:05.337417+00:00):</w:t>
      </w:r>
      <w:r>
        <w:br w:type="textWrapping"/>
      </w:r>
      <w:r>
        <w:rPr>
          <w:rFonts w:ascii="Arial" w:hAnsi="Arial" w:eastAsia="Arial" w:cs="Arial"/>
          <w:i w:val="false"/>
          <w:b w:val="false"/>
          <w:u w:val="none"/>
          <w:strike w:val="false"/>
          <w:sz w:val="20"/>
          <w:szCs w:val="20"/>
          <w:color w:val="000000"/>
        </w:rPr>
        <w:t xml:space="preserve">Heel goed! De overgang van een platte embryonale schijf naar een buisvormig embryo tijdens de plooivorming is cruciaal. Dit zorgt ervoor dat de organen op de juiste plek kunnen ontstaan en dat er ruimte (de lichaamsholte) komt voor die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vraag om verder te denken:  </w:t>
      </w:r>
      <w:r>
        <w:br w:type="textWrapping"/>
      </w:r>
      <w:r>
        <w:rPr>
          <w:rFonts w:ascii="Arial" w:hAnsi="Arial" w:eastAsia="Arial" w:cs="Arial"/>
          <w:i w:val="false"/>
          <w:b w:val="false"/>
          <w:u w:val="none"/>
          <w:strike w:val="false"/>
          <w:sz w:val="20"/>
          <w:szCs w:val="20"/>
          <w:color w:val="000000"/>
        </w:rPr>
        <w:t xml:space="preserve">Kun je uitleggen hoe de drie kiemlagen (ectoderm, mesoderm, endoderm) samen zorgen voor het ontstaan van de verschillende weefsels en organen? Wat vormt elk van deze kiemlagen in grote lijnen?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(2025-09-17T16:17:50.758864+00:00):</w:t>
      </w:r>
      <w:r>
        <w:br w:type="textWrapping"/>
      </w:r>
      <w:r>
        <w:rPr>
          <w:rFonts w:ascii="Arial" w:hAnsi="Arial" w:eastAsia="Arial" w:cs="Arial"/>
          <w:i w:val="false"/>
          <w:b w:val="false"/>
          <w:u w:val="none"/>
          <w:strike w:val="false"/>
          <w:sz w:val="20"/>
          <w:szCs w:val="20"/>
          <w:color w:val="000000"/>
        </w:rPr>
        <w:t xml:space="preserve">zeker, uit het ectoderm ontstaan onder andere zenuwcellen en de huid, uit het mesoderm ontstaat onder andere spieren en bindweefsels en uit het endoderm ontstaat onder andere epitheelweefsel.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(2025-09-17T16:18:01.475488+00:00):</w:t>
      </w:r>
      <w:r>
        <w:br w:type="textWrapping"/>
      </w:r>
      <w:r>
        <w:rPr>
          <w:rFonts w:ascii="Arial" w:hAnsi="Arial" w:eastAsia="Arial" w:cs="Arial"/>
          <w:i w:val="false"/>
          <w:b w:val="false"/>
          <w:u w:val="none"/>
          <w:strike w:val="false"/>
          <w:sz w:val="20"/>
          <w:szCs w:val="20"/>
          <w:color w:val="000000"/>
        </w:rPr>
        <w:t xml:space="preserve">Mooi! Je beschrijft heel duidelijk de hoofdstructuren die uit elke kiemlaag ontstaan:</w:t>
      </w:r>
      <w:r>
        <w:br w:type="textWrapping"/>
      </w:r>
      <w:r>
        <w:rPr>
          <w:rFonts w:ascii="Arial" w:hAnsi="Arial" w:eastAsia="Arial" w:cs="Arial"/>
          <w:i w:val="false"/>
          <w:b w:val="false"/>
          <w:u w:val="none"/>
          <w:strike w:val="false"/>
          <w:sz w:val="20"/>
          <w:szCs w:val="20"/>
          <w:color w:val="000000"/>
        </w:rPr>
        <w:t xml:space="preserve">- **Ectoderm:** zenuwstelsel en huid</w:t>
      </w:r>
      <w:r>
        <w:br w:type="textWrapping"/>
      </w:r>
      <w:r>
        <w:rPr>
          <w:rFonts w:ascii="Arial" w:hAnsi="Arial" w:eastAsia="Arial" w:cs="Arial"/>
          <w:i w:val="false"/>
          <w:b w:val="false"/>
          <w:u w:val="none"/>
          <w:strike w:val="false"/>
          <w:sz w:val="20"/>
          <w:szCs w:val="20"/>
          <w:color w:val="000000"/>
        </w:rPr>
        <w:t xml:space="preserve">- **Mesoderm:** spieren en bindweefsel</w:t>
      </w:r>
      <w:r>
        <w:br w:type="textWrapping"/>
      </w:r>
      <w:r>
        <w:rPr>
          <w:rFonts w:ascii="Arial" w:hAnsi="Arial" w:eastAsia="Arial" w:cs="Arial"/>
          <w:i w:val="false"/>
          <w:b w:val="false"/>
          <w:u w:val="none"/>
          <w:strike w:val="false"/>
          <w:sz w:val="20"/>
          <w:szCs w:val="20"/>
          <w:color w:val="000000"/>
        </w:rPr>
        <w:t xml:space="preserve">- **Endoderm:** bekleding (epitheel) van bijvoorbeeld het darm- en ademhalingsstelsel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nog een belangrijke stap bespreken:  </w:t>
      </w:r>
      <w:r>
        <w:br w:type="textWrapping"/>
      </w:r>
      <w:r>
        <w:rPr>
          <w:rFonts w:ascii="Arial" w:hAnsi="Arial" w:eastAsia="Arial" w:cs="Arial"/>
          <w:i w:val="false"/>
          <w:b w:val="false"/>
          <w:u w:val="none"/>
          <w:strike w:val="false"/>
          <w:sz w:val="20"/>
          <w:szCs w:val="20"/>
          <w:color w:val="000000"/>
        </w:rPr>
        <w:t xml:space="preserve">Wat kun je vertellen over het ontstaan van de lichaamsholte (coeloom) en de rol van het mesoderm hierin? Wat gebeurt er precies met het mesoderm en waarom is dat belangrijk voor de uiteindelijke orgaanontwikkeling?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(2025-09-17T16:21:53.369+00:00):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goed en gemotiveerd meegedaan aan het gesprek over de embryonale ontwikkeling! Je toont doorzettingsvermogen, blijft meedenken en vraagt actief verduidelijking als iets nog niet helemaal duidelijk is. Dat is een sterke basis om verder te groeien.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drie kiemlagen (ectoderm, mesoderm, endoderm) en weet hun namen goed te benoemen. Ook leg je het verschil tussen ventraal/dorsaal uitstekend uit.</w:t>
      </w:r>
      <w:r>
        <w:br w:type="textWrapping"/>
      </w:r>
      <w:r>
        <w:rPr>
          <w:rFonts w:ascii="Arial" w:hAnsi="Arial" w:eastAsia="Arial" w:cs="Arial"/>
          <w:i w:val="false"/>
          <w:b w:val="false"/>
          <w:u w:val="none"/>
          <w:strike w:val="false"/>
          <w:sz w:val="20"/>
          <w:szCs w:val="20"/>
          <w:color w:val="000000"/>
        </w:rPr>
        <w:t xml:space="preserve">- **Good Application of:** Je slaagde erin om de termen axiaal en lateraal te herkennen en paste die meteen correct toe bij het benoemen van de vier soorten mesoderm. Je begrijpt de essentie van gastrulatie en het belang van embryonale plooivorming.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**Connecting the Dots:** Je vond het soms lastig om procesmatige vragen (zoals over plooivorming of het ontstaan van lichaamsholtes) in je eigen woorden uit te leggen en het geheel te overzien. Je antwoordde soms wat kort of bleef hangen op Ã©Ã©n onderdeel (zoals alleen het mesoderm bij plooivorming noemen), terwijl het om het hele proces ging.</w:t>
      </w:r>
      <w:r>
        <w:br w:type="textWrapping"/>
      </w:r>
      <w:r>
        <w:rPr>
          <w:rFonts w:ascii="Arial" w:hAnsi="Arial" w:eastAsia="Arial" w:cs="Arial"/>
          <w:i w:val="false"/>
          <w:b w:val="false"/>
          <w:u w:val="none"/>
          <w:strike w:val="false"/>
          <w:sz w:val="20"/>
          <w:szCs w:val="20"/>
          <w:color w:val="000000"/>
        </w:rPr>
        <w:t xml:space="preserve">- **Reviewing Key Terms:** Bij het benoemen van de vier regioâs van het mesoderm had je eerst moeite, maar met een hint wist je ze te noemen. Dit geeft aan dat een herhaling van deze termen en hun ruimtelijke ligging zinvol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Omdat je vooral moeite had met het uitleggen van processen en samenhang, is dit mijn belangrijkste advies:</w:t>
      </w:r>
      <w:r>
        <w:br w:type="textWrapping"/>
      </w:r>
      <w:r>
        <w:rPr>
          <w:rFonts w:ascii="Arial" w:hAnsi="Arial" w:eastAsia="Arial" w:cs="Arial"/>
          <w:i w:val="false"/>
          <w:b w:val="false"/>
          <w:u w:val="none"/>
          <w:strike w:val="false"/>
          <w:sz w:val="20"/>
          <w:szCs w:val="20"/>
          <w:color w:val="000000"/>
        </w:rPr>
        <w:t xml:space="preserve">- **Maak eens een conceptmap of schema waarin je de stappen van de embryonale ontwikkeling (zoals gastrulatie, plooivorming, ontstaan van mesodermdelen) visueel weergeeft en aangeeft hoe alles met elkaar samenhangt.** Dit helpt je om het totale plaatje te overzien en processen beter in eigen woorden uit te 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zo nieuwsgierig en actief vragen stellenâdat helpt om steeds zelfstandiger inzicht te krijgen in de stof!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(2025-09-17T16:22:19.468+00:00):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je actief ingezet om te leren over de embryonale ontwikkeling. Je durft vragen te stellen als het niet meteen duidelijk is, en je denkt goed mee over de kernbegrippen.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weet de drie kiemlagen feilloos op te noemen en hun functie te benoemen. Ook de betekenis van ventraal/dorsaal, axiaal/lateraal en de vier regioâs van het mesoderm heb je uiteindelijk goed verwoord.</w:t>
      </w:r>
      <w:r>
        <w:br w:type="textWrapping"/>
      </w:r>
      <w:r>
        <w:rPr>
          <w:rFonts w:ascii="Arial" w:hAnsi="Arial" w:eastAsia="Arial" w:cs="Arial"/>
          <w:i w:val="false"/>
          <w:b w:val="false"/>
          <w:u w:val="none"/>
          <w:strike w:val="false"/>
          <w:sz w:val="20"/>
          <w:szCs w:val="20"/>
          <w:color w:val="000000"/>
        </w:rPr>
        <w:t xml:space="preserve">- **Good Application of:** Je kunt voorbeelden geven van de structuren die uit elke kiemlaag ontstaan en je legt het belang van plooivorming helder 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**Connecting the Dots:** Bij uitleg over processen zoals plooivorming of gastrulatie vind je het soms lastig om het hele proces in eigen woorden weer te geven. Je antwoordt soms kort of benoemt vooral Ã©Ã©n aspect, terwijl het om de samenhang van het geheel gaat.</w:t>
      </w:r>
      <w:r>
        <w:br w:type="textWrapping"/>
      </w:r>
      <w:r>
        <w:rPr>
          <w:rFonts w:ascii="Arial" w:hAnsi="Arial" w:eastAsia="Arial" w:cs="Arial"/>
          <w:i w:val="false"/>
          <w:b w:val="false"/>
          <w:u w:val="none"/>
          <w:strike w:val="false"/>
          <w:sz w:val="20"/>
          <w:szCs w:val="20"/>
          <w:color w:val="000000"/>
        </w:rPr>
        <w:t xml:space="preserve">- **Reviewing Key Terms:** De termen rond het mesoderm kwamen met wat hulp naar boven. Herhaling van deze benamingen en hun ligging kan je helpen om ze nog sneller op te roepen.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Omdat vooral het uitleggen van processen en het overzien van het geheel nog lastig is:</w:t>
      </w:r>
      <w:r>
        <w:br w:type="textWrapping"/>
      </w:r>
      <w:r>
        <w:rPr>
          <w:rFonts w:ascii="Arial" w:hAnsi="Arial" w:eastAsia="Arial" w:cs="Arial"/>
          <w:i w:val="false"/>
          <w:b w:val="false"/>
          <w:u w:val="none"/>
          <w:strike w:val="false"/>
          <w:sz w:val="20"/>
          <w:szCs w:val="20"/>
          <w:color w:val="000000"/>
        </w:rPr>
        <w:t xml:space="preserve">- **Maak een visueel schema of conceptmap van de belangrijke stappen in de vroege embryonale ontwikkeling.** Zet hierin de kiemlagen, plooivorming, regioâs van het mesoderm en hun verbanden. Zo zie je duidelijker hoe alles samenhangt en wordt het makkelijker om deze processen uit te 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zo nieuwsgierig en actief meedoen! Dat is de beste weg naar echt inzicht.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(2025-09-17T16:23:55.637+00:00):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bent gemotiveerd gebleven gedurende het hele gesprek en je toont lef door steeds antwoord te geven en verduidelijking te vragen bij nieuwe begrippen. Dat is een sterke basis om door te groeien in dit onderwerp.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weet de drie kiemlagen en hun namen goed te benoemen en snapt het verschil tussen ventraal/dorsaal en axiaal/lateraal. Uiteindelijk kon je ook de vier regioâs van het mesoderm goed opsommen.</w:t>
      </w:r>
      <w:r>
        <w:br w:type="textWrapping"/>
      </w:r>
      <w:r>
        <w:rPr>
          <w:rFonts w:ascii="Arial" w:hAnsi="Arial" w:eastAsia="Arial" w:cs="Arial"/>
          <w:i w:val="false"/>
          <w:b w:val="false"/>
          <w:u w:val="none"/>
          <w:strike w:val="false"/>
          <w:sz w:val="20"/>
          <w:szCs w:val="20"/>
          <w:color w:val="000000"/>
        </w:rPr>
        <w:t xml:space="preserve">- **Good Application of:** Je maakte goed gebruik van hints om nieuwe termen te begrijpen en liet zien dat je hoofdstructuren uit de kiemlagen kon koppelen aan hun uiteindelijke functies in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**Connecting the Dots:** Je had het soms lastig om processen in eigen woorden volledig uit te leggen. Bij bijvoorbeeld embryonale plooivorming bleef je hangen op Ã©Ã©n aspect en miste je het totale plaatje.</w:t>
      </w:r>
      <w:r>
        <w:br w:type="textWrapping"/>
      </w:r>
      <w:r>
        <w:rPr>
          <w:rFonts w:ascii="Arial" w:hAnsi="Arial" w:eastAsia="Arial" w:cs="Arial"/>
          <w:i w:val="false"/>
          <w:b w:val="false"/>
          <w:u w:val="none"/>
          <w:strike w:val="false"/>
          <w:sz w:val="20"/>
          <w:szCs w:val="20"/>
          <w:color w:val="000000"/>
        </w:rPr>
        <w:t xml:space="preserve">- **Reviewing Key Terms:** De regioâs van het mesoderm kwamen met wat hulp. Het kan helpen deze kernbegrippen en hun ruimtelijke relaties vaker te oefenen.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Aangezien je aangaf moeite te hebben met het uitleggen van processen en het overzicht houden:</w:t>
      </w:r>
      <w:r>
        <w:br w:type="textWrapping"/>
      </w:r>
      <w:r>
        <w:rPr>
          <w:rFonts w:ascii="Arial" w:hAnsi="Arial" w:eastAsia="Arial" w:cs="Arial"/>
          <w:i w:val="false"/>
          <w:b w:val="false"/>
          <w:u w:val="none"/>
          <w:strike w:val="false"/>
          <w:sz w:val="20"/>
          <w:szCs w:val="20"/>
          <w:color w:val="000000"/>
        </w:rPr>
        <w:t xml:space="preserve">- **Maak een conceptmap of schema van de embryonale ontwikkeling.** Geef hierin aan: de volgorde van grote processen (zoals gastrulatie, plooivorming), de naamgeving van kiemlagen en mesodermregioâs, en hoe alles met elkaar samenhangt. Door het visueel op een rij te zetten, wordt het makkelijker om processen in eigen woorden uit te 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bezigâblijf nieuwsgierig en actief vragen stellen, dat helpt je het nog sneller te begrijpen!</w:t>
      </w:r>
    </w:p>
    <w:p>
      <w:pPr>
        <w:pStyle w:val="Normal"/>
      </w:pPr>
      <w:r>
        <w:t xml:space="preserve"/>
      </w:r>
    </w:p>
    <w:p>
      <w:pPr>
        <w:pStyle w:val="Titre1"/>
      </w:pPr>
      <w:r>
        <w:t xml:space="preserve">niels0404.csv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2025-10-23T14:57:45Z</dcterms:modified>
  <cp:category/>
</cp:coreProperties>
</file>