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(2025-09-17T15:35:16.362639+00:00):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(2025-09-17T15:35:28.313435+00:00):</w:t>
      </w:r>
      <w:r>
        <w:br w:type="textWrapping"/>
      </w:r>
      <w:r>
        <w:rPr>
          <w:rFonts w:ascii="Arial" w:hAnsi="Arial" w:eastAsia="Arial" w:cs="Arial"/>
          <w:i w:val="false"/>
          <w:b w:val="false"/>
          <w:u w:val="none"/>
          <w:strike w:val="false"/>
          <w:sz w:val="20"/>
          <w:szCs w:val="20"/>
          <w:color w:val="000000"/>
        </w:rPr>
        <w:t xml:space="preserve">Perfect! 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regelmatige prenatale controles. Bij een echo rond 24 weken zwangerschap werd er een kleine opening (~5 mm) gevonden aan de rechterkant van de buik van de baby, vlakbij de navelstreng. Genetisch onderzoek was normaal. De opening werd groter (tot 34 mm), en delen van de darmen van de baby waren zichtbaar in het vruchtwater. Bij de geboorte (keizersnede op 37 weken) bevonden delen van de dunne en dikke darm, en de maag zich buiten de buik. De ondersteunende weefsels waren kort en de darm bleek opgezet.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zijn de drie kiemlagen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(2025-09-17T15:35:53.860616+00:00):</w:t>
      </w:r>
      <w:r>
        <w:br w:type="textWrapping"/>
      </w:r>
      <w:r>
        <w:rPr>
          <w:rFonts w:ascii="Arial" w:hAnsi="Arial" w:eastAsia="Arial" w:cs="Arial"/>
          <w:i w:val="false"/>
          <w:b w:val="false"/>
          <w:u w:val="none"/>
          <w:strike w:val="false"/>
          <w:sz w:val="20"/>
          <w:szCs w:val="20"/>
          <w:color w:val="000000"/>
        </w:rPr>
        <w:t xml:space="preserve">ectoderm endoderm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(2025-09-17T15:36:00.265595+00:00):</w:t>
      </w:r>
      <w:r>
        <w:br w:type="textWrapping"/>
      </w:r>
      <w:r>
        <w:rPr>
          <w:rFonts w:ascii="Arial" w:hAnsi="Arial" w:eastAsia="Arial" w:cs="Arial"/>
          <w:i w:val="false"/>
          <w:b w:val="false"/>
          <w:u w:val="none"/>
          <w:strike w:val="false"/>
          <w:sz w:val="20"/>
          <w:szCs w:val="20"/>
          <w:color w:val="000000"/>
        </w:rPr>
        <w:t xml:space="preserve">Helemaal goed! De drie kiemlagen zijn inderdaad ectoderm, endoderm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kort uitleggen wat gastrulatie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(2025-09-17T15:36:27.303246+00:00):</w:t>
      </w:r>
      <w:r>
        <w:br w:type="textWrapping"/>
      </w:r>
      <w:r>
        <w:rPr>
          <w:rFonts w:ascii="Arial" w:hAnsi="Arial" w:eastAsia="Arial" w:cs="Arial"/>
          <w:i w:val="false"/>
          <w:b w:val="false"/>
          <w:u w:val="none"/>
          <w:strike w:val="false"/>
          <w:sz w:val="20"/>
          <w:szCs w:val="20"/>
          <w:color w:val="000000"/>
        </w:rPr>
        <w:t xml:space="preserve">Process waarbij 3 kiembladen (germ layers) worden gevormd uit de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(2025-09-17T15:36:33.762304+00:00):</w:t>
      </w:r>
      <w:r>
        <w:br w:type="textWrapping"/>
      </w:r>
      <w:r>
        <w:rPr>
          <w:rFonts w:ascii="Arial" w:hAnsi="Arial" w:eastAsia="Arial" w:cs="Arial"/>
          <w:i w:val="false"/>
          <w:b w:val="false"/>
          <w:u w:val="none"/>
          <w:strike w:val="false"/>
          <w:sz w:val="20"/>
          <w:szCs w:val="20"/>
          <w:color w:val="000000"/>
        </w:rPr>
        <w:t xml:space="preserve">Prima antwoord! Gastrulatie is inderdaad het proces waarbij uit de epiblast de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wordt bedoeld met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(2025-09-17T15:37:59.498415+00:00):</w:t>
      </w:r>
      <w:r>
        <w:br w:type="textWrapping"/>
      </w:r>
      <w:r>
        <w:rPr>
          <w:rFonts w:ascii="Arial" w:hAnsi="Arial" w:eastAsia="Arial" w:cs="Arial"/>
          <w:i w:val="false"/>
          <w:b w:val="false"/>
          <w:u w:val="none"/>
          <w:strike w:val="false"/>
          <w:sz w:val="20"/>
          <w:szCs w:val="20"/>
          <w:color w:val="000000"/>
        </w:rPr>
        <w:t xml:space="preserve">platte, schijfvormige structuur transformeert tot een driedimensionale, buisvormige 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(2025-09-17T15:38:05.661143+00:00):</w:t>
      </w:r>
      <w:r>
        <w:br w:type="textWrapping"/>
      </w:r>
      <w:r>
        <w:rPr>
          <w:rFonts w:ascii="Arial" w:hAnsi="Arial" w:eastAsia="Arial" w:cs="Arial"/>
          <w:i w:val="false"/>
          <w:b w:val="false"/>
          <w:u w:val="none"/>
          <w:strike w:val="false"/>
          <w:sz w:val="20"/>
          <w:szCs w:val="20"/>
          <w:color w:val="000000"/>
        </w:rPr>
        <w:t xml:space="preserve">Goed uitgelegd! Embryonale vouwing verwijst naar het proces waarbij het embryonale schijfje verandert in een driedimensionale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zijn de vier belangrijkste subdelen van het mesoderm die ontstaan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(2025-09-17T15:39:47.102112+00:00):</w:t>
      </w:r>
      <w:r>
        <w:br w:type="textWrapping"/>
      </w:r>
      <w:r>
        <w:rPr>
          <w:rFonts w:ascii="Arial" w:hAnsi="Arial" w:eastAsia="Arial" w:cs="Arial"/>
          <w:i w:val="false"/>
          <w:b w:val="false"/>
          <w:u w:val="none"/>
          <w:strike w:val="false"/>
          <w:sz w:val="20"/>
          <w:szCs w:val="20"/>
          <w:color w:val="000000"/>
        </w:rPr>
        <w:t xml:space="preserve">axiaal, para axiaal lateraal plaatmesoderm en het tussenliggend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(2025-09-17T15:39:53.455305+00:00):</w:t>
      </w:r>
      <w:r>
        <w:br w:type="textWrapping"/>
      </w:r>
      <w:r>
        <w:rPr>
          <w:rFonts w:ascii="Arial" w:hAnsi="Arial" w:eastAsia="Arial" w:cs="Arial"/>
          <w:i w:val="false"/>
          <w:b w:val="false"/>
          <w:u w:val="none"/>
          <w:strike w:val="false"/>
          <w:sz w:val="20"/>
          <w:szCs w:val="20"/>
          <w:color w:val="000000"/>
        </w:rPr>
        <w:t xml:space="preserve">Heel goed! Je noemt ze correct: axiaal, paraxiaal, lateraal plaatmesoderm en het intermediair (tussenliggend)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aangeven wat met ventraal en dorsaal bedoeld wordt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(2025-09-17T15:41:10.909901+00:00):</w:t>
      </w:r>
      <w:r>
        <w:br w:type="textWrapping"/>
      </w:r>
      <w:r>
        <w:rPr>
          <w:rFonts w:ascii="Arial" w:hAnsi="Arial" w:eastAsia="Arial" w:cs="Arial"/>
          <w:i w:val="false"/>
          <w:b w:val="false"/>
          <w:u w:val="none"/>
          <w:strike w:val="false"/>
          <w:sz w:val="20"/>
          <w:szCs w:val="20"/>
          <w:color w:val="000000"/>
        </w:rPr>
        <w:t xml:space="preserve">Ventraal:buikzijde (dooierzak) dorsaal:rugzijde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(2025-09-17T15:41:30.422995+00:00):</w:t>
      </w:r>
      <w:r>
        <w:br w:type="textWrapping"/>
      </w:r>
      <w:r>
        <w:rPr>
          <w:rFonts w:ascii="Arial" w:hAnsi="Arial" w:eastAsia="Arial" w:cs="Arial"/>
          <w:i w:val="false"/>
          <w:b w:val="false"/>
          <w:u w:val="none"/>
          <w:strike w:val="false"/>
          <w:sz w:val="20"/>
          <w:szCs w:val="20"/>
          <w:color w:val="000000"/>
        </w:rPr>
        <w:t xml:space="preserve">Helemaal juist! Ventraal is de buikzijde (richting dooierzak) en dorsaal is de rugzijde (richting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w:t>
      </w:r>
      <w:r>
        <w:br w:type="textWrapping"/>
      </w:r>
      <w:r>
        <w:rPr>
          <w:rFonts w:ascii="Arial" w:hAnsi="Arial" w:eastAsia="Arial" w:cs="Arial"/>
          <w:i w:val="false"/>
          <w:b w:val="false"/>
          <w:u w:val="none"/>
          <w:strike w:val="false"/>
          <w:sz w:val="20"/>
          <w:szCs w:val="20"/>
          <w:color w:val="000000"/>
        </w:rPr>
        <w:t xml:space="preserve">Wat is het verschil tussen visceraal en parietaal in relatie tot het lateraal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(2025-09-17T15:43:34.841955+00:00):</w:t>
      </w:r>
      <w:r>
        <w:br w:type="textWrapping"/>
      </w:r>
      <w:r>
        <w:rPr>
          <w:rFonts w:ascii="Arial" w:hAnsi="Arial" w:eastAsia="Arial" w:cs="Arial"/>
          <w:i w:val="false"/>
          <w:b w:val="false"/>
          <w:u w:val="none"/>
          <w:strike w:val="false"/>
          <w:sz w:val="20"/>
          <w:szCs w:val="20"/>
          <w:color w:val="000000"/>
        </w:rPr>
        <w:t xml:space="preserve">parietaal(igt tegenover het ectoderm), lichaamswand. Visceraal (ligt tegen het endoderm) tegen de ingewanden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(2025-09-17T15:43:48.469636+00:00):</w:t>
      </w:r>
      <w:r>
        <w:br w:type="textWrapping"/>
      </w:r>
      <w:r>
        <w:rPr>
          <w:rFonts w:ascii="Arial" w:hAnsi="Arial" w:eastAsia="Arial" w:cs="Arial"/>
          <w:i w:val="false"/>
          <w:b w:val="false"/>
          <w:u w:val="none"/>
          <w:strike w:val="false"/>
          <w:sz w:val="20"/>
          <w:szCs w:val="20"/>
          <w:color w:val="000000"/>
        </w:rPr>
        <w:t xml:space="preserve">Goed uitgelegd! Het parietale blad ligt tegen het ectoderm aan (lichaamswand), en het viscerale blad tegen het endoderm (rondom de ingewanden).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stapje dieper:  </w:t>
      </w:r>
      <w:r>
        <w:br w:type="textWrapping"/>
      </w:r>
      <w:r>
        <w:rPr>
          <w:rFonts w:ascii="Arial" w:hAnsi="Arial" w:eastAsia="Arial" w:cs="Arial"/>
          <w:i w:val="false"/>
          <w:b w:val="false"/>
          <w:u w:val="none"/>
          <w:strike w:val="false"/>
          <w:sz w:val="20"/>
          <w:szCs w:val="20"/>
          <w:color w:val="000000"/>
        </w:rPr>
        <w:t xml:space="preserve">Kun je uitleggen waarom gastrulatie zo'n belangrijk proces is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(2025-09-17T15:44:07.105946+00:00):</w:t>
      </w:r>
      <w:r>
        <w:br w:type="textWrapping"/>
      </w:r>
      <w:r>
        <w:rPr>
          <w:rFonts w:ascii="Arial" w:hAnsi="Arial" w:eastAsia="Arial" w:cs="Arial"/>
          <w:i w:val="false"/>
          <w:b w:val="false"/>
          <w:u w:val="none"/>
          <w:strike w:val="false"/>
          <w:sz w:val="20"/>
          <w:szCs w:val="20"/>
          <w:color w:val="000000"/>
        </w:rPr>
        <w:t xml:space="preserve">Vormt de basis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(2025-09-17T15:44:15.291095+00:00):</w:t>
      </w:r>
      <w:r>
        <w:br w:type="textWrapping"/>
      </w:r>
      <w:r>
        <w:rPr>
          <w:rFonts w:ascii="Arial" w:hAnsi="Arial" w:eastAsia="Arial" w:cs="Arial"/>
          <w:i w:val="false"/>
          <w:b w:val="false"/>
          <w:u w:val="none"/>
          <w:strike w:val="false"/>
          <w:sz w:val="20"/>
          <w:szCs w:val="20"/>
          <w:color w:val="000000"/>
        </w:rPr>
        <w:t xml:space="preserve">Dat klopt: gastrulatie vormt inderdaad de basis van het lichaam doordat de kiemlagen ontstaan. Kun je iets specifieker uitleggen hoe het inrichten van deze drie kiemlagen belangrijk is voor het verdere verloop van de ontwikkeling? Bijvoorbeeld: welke invloed heeft het op de organen en weefsels die daarna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(2025-09-17T15:44:50.268449+00:00):</w:t>
      </w:r>
      <w:r>
        <w:br w:type="textWrapping"/>
      </w:r>
      <w:r>
        <w:rPr>
          <w:rFonts w:ascii="Arial" w:hAnsi="Arial" w:eastAsia="Arial" w:cs="Arial"/>
          <w:i w:val="false"/>
          <w:b w:val="false"/>
          <w:u w:val="none"/>
          <w:strike w:val="false"/>
          <w:sz w:val="20"/>
          <w:szCs w:val="20"/>
          <w:color w:val="000000"/>
        </w:rPr>
        <w:t xml:space="preserve">vormen de fundamentele bouwstenen voor alle organen en weefsels in het lichaam. Hier is hoe elk van hen zich ontwikkelt en waarom hun positionering zo cruciaal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(2025-09-17T15:44:56.459375+00:00):</w:t>
      </w:r>
      <w:r>
        <w:br w:type="textWrapping"/>
      </w:r>
      <w:r>
        <w:rPr>
          <w:rFonts w:ascii="Arial" w:hAnsi="Arial" w:eastAsia="Arial" w:cs="Arial"/>
          <w:i w:val="false"/>
          <w:b w:val="false"/>
          <w:u w:val="none"/>
          <w:strike w:val="false"/>
          <w:sz w:val="20"/>
          <w:szCs w:val="20"/>
          <w:color w:val="000000"/>
        </w:rPr>
        <w:t xml:space="preserve">Goede start! Je geeft aan dat elk kiemblad een specifieke rol heeft in de ontwikkeling van organen en weefsels. Kun je per kiemlaag Ã©Ã©n voorbeeld noemen van een orgaan of weefsel dat eruit ontstaat? Zo maak je het nog concreter!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(2025-09-17T15:46:17.021557+00:00):</w:t>
      </w:r>
      <w:r>
        <w:br w:type="textWrapping"/>
      </w:r>
      <w:r>
        <w:rPr>
          <w:rFonts w:ascii="Arial" w:hAnsi="Arial" w:eastAsia="Arial" w:cs="Arial"/>
          <w:i w:val="false"/>
          <w:b w:val="false"/>
          <w:u w:val="none"/>
          <w:strike w:val="false"/>
          <w:sz w:val="20"/>
          <w:szCs w:val="20"/>
          <w:color w:val="000000"/>
        </w:rPr>
        <w:t xml:space="preserve">ectoderm: de huid mesoderm bot endoderm geslachtdelen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(2025-09-17T15:46:25.607519+00:00):</w:t>
      </w:r>
      <w:r>
        <w:br w:type="textWrapping"/>
      </w:r>
      <w:r>
        <w:rPr>
          <w:rFonts w:ascii="Arial" w:hAnsi="Arial" w:eastAsia="Arial" w:cs="Arial"/>
          <w:i w:val="false"/>
          <w:b w:val="false"/>
          <w:u w:val="none"/>
          <w:strike w:val="false"/>
          <w:sz w:val="20"/>
          <w:szCs w:val="20"/>
          <w:color w:val="000000"/>
        </w:rPr>
        <w:t xml:space="preserve">Prima voorbeelden! Het ectoderm vormt onder andere de huid, het mesoderm vormt bijvoorbeeld botten. Je noemt bij endoderm âgeslachtsdelenââwil je daar nog even naar kijken? Vaak worden uit endoderm structuren gevormd die met het verterings- of ademhalingssysteem te maken hebben. Welke organen zou je daarvoor kunnen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(2025-09-17T15:46:47.087334+00:00):</w:t>
      </w:r>
      <w:r>
        <w:br w:type="textWrapping"/>
      </w:r>
      <w:r>
        <w:rPr>
          <w:rFonts w:ascii="Arial" w:hAnsi="Arial" w:eastAsia="Arial" w:cs="Arial"/>
          <w:i w:val="false"/>
          <w:b w:val="false"/>
          <w:u w:val="none"/>
          <w:strike w:val="false"/>
          <w:sz w:val="20"/>
          <w:szCs w:val="20"/>
          <w:color w:val="000000"/>
        </w:rPr>
        <w:t xml:space="preserve">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(2025-09-17T15:46:55.094063+00:00):</w:t>
      </w:r>
      <w:r>
        <w:br w:type="textWrapping"/>
      </w:r>
      <w:r>
        <w:rPr>
          <w:rFonts w:ascii="Arial" w:hAnsi="Arial" w:eastAsia="Arial" w:cs="Arial"/>
          <w:i w:val="false"/>
          <w:b w:val="false"/>
          <w:u w:val="none"/>
          <w:strike w:val="false"/>
          <w:sz w:val="20"/>
          <w:szCs w:val="20"/>
          <w:color w:val="000000"/>
        </w:rPr>
        <w:t xml:space="preserve">Heel goed! De longen zijn inderdaad een voorbeeld van een orgaan dat uit het endoderm ontstaat. Zo zie je hoe elk kiemblad zijn eigen bijdrage levert aan de organen en weefsels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uitleggen waarom het proces van embryonale vouwen (folding) zo belangrijk is voor de ontwikkeling van het embryo? Wat verandert er door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(2025-09-17T15:47:45.068259+00:00):</w:t>
      </w:r>
      <w:r>
        <w:br w:type="textWrapping"/>
      </w:r>
      <w:r>
        <w:rPr>
          <w:rFonts w:ascii="Arial" w:hAnsi="Arial" w:eastAsia="Arial" w:cs="Arial"/>
          <w:i w:val="false"/>
          <w:b w:val="false"/>
          <w:u w:val="none"/>
          <w:strike w:val="false"/>
          <w:sz w:val="20"/>
          <w:szCs w:val="20"/>
          <w:color w:val="000000"/>
        </w:rPr>
        <w:t xml:space="preserve">van twee dimensioneel naar drie dimensioneel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(2025-09-17T15:47:56.010404+00:00):</w:t>
      </w:r>
      <w:r>
        <w:br w:type="textWrapping"/>
      </w:r>
      <w:r>
        <w:rPr>
          <w:rFonts w:ascii="Arial" w:hAnsi="Arial" w:eastAsia="Arial" w:cs="Arial"/>
          <w:i w:val="false"/>
          <w:b w:val="false"/>
          <w:u w:val="none"/>
          <w:strike w:val="false"/>
          <w:sz w:val="20"/>
          <w:szCs w:val="20"/>
          <w:color w:val="000000"/>
        </w:rPr>
        <w:t xml:space="preserve">Klopt, het embryo verandert van een tweedimensionale structuur naar een driedimensionale vorm door embryonale vouwing. Maar wat maakt die driedimensionale vorming functioneel zo belangrijk voor de latere ontwikkeling? Denk bijvoorbeeld aan de plaats en bescherming van organen. Kun je een voorbeeld geven van wat door deze vouwing op de juiste plek terechtkomt?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(2025-09-17T15:48:39.718656+00:00):</w:t>
      </w:r>
      <w:r>
        <w:br w:type="textWrapping"/>
      </w:r>
      <w:r>
        <w:rPr>
          <w:rFonts w:ascii="Arial" w:hAnsi="Arial" w:eastAsia="Arial" w:cs="Arial"/>
          <w:i w:val="false"/>
          <w:b w:val="false"/>
          <w:u w:val="none"/>
          <w:strike w:val="false"/>
          <w:sz w:val="20"/>
          <w:szCs w:val="20"/>
          <w:color w:val="000000"/>
        </w:rPr>
        <w:t xml:space="preserve">de ontwikkeling van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(2025-09-17T15:48:47.245515+00:00):</w:t>
      </w:r>
      <w:r>
        <w:br w:type="textWrapping"/>
      </w:r>
      <w:r>
        <w:rPr>
          <w:rFonts w:ascii="Arial" w:hAnsi="Arial" w:eastAsia="Arial" w:cs="Arial"/>
          <w:i w:val="false"/>
          <w:b w:val="false"/>
          <w:u w:val="none"/>
          <w:strike w:val="false"/>
          <w:sz w:val="20"/>
          <w:szCs w:val="20"/>
          <w:color w:val="000000"/>
        </w:rPr>
        <w:t xml:space="preserve">Precies! Door embryonale vouwing komt bijvoorbeeld het hart (dat aanvankelijk boven de embryonale schijf ligt) op de juiste positie aan de voorkant van het embryo terecht.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verdieping:  </w:t>
      </w:r>
      <w:r>
        <w:br w:type="textWrapping"/>
      </w:r>
      <w:r>
        <w:rPr>
          <w:rFonts w:ascii="Arial" w:hAnsi="Arial" w:eastAsia="Arial" w:cs="Arial"/>
          <w:i w:val="false"/>
          <w:b w:val="false"/>
          <w:u w:val="none"/>
          <w:strike w:val="false"/>
          <w:sz w:val="20"/>
          <w:szCs w:val="20"/>
          <w:color w:val="000000"/>
        </w:rPr>
        <w:t xml:space="preserve">Waarom is het proces van ventrale sluiting (ventral closure) essentieel voor het vormen van de buikholte? Wat zou er kunnen gebeuren als deze sluiting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(2025-09-17T15:49:22.858345+00:00):</w:t>
      </w:r>
      <w:r>
        <w:br w:type="textWrapping"/>
      </w:r>
      <w:r>
        <w:rPr>
          <w:rFonts w:ascii="Arial" w:hAnsi="Arial" w:eastAsia="Arial" w:cs="Arial"/>
          <w:i w:val="false"/>
          <w:b w:val="false"/>
          <w:u w:val="none"/>
          <w:strike w:val="false"/>
          <w:sz w:val="20"/>
          <w:szCs w:val="20"/>
          <w:color w:val="000000"/>
        </w:rPr>
        <w:t xml:space="preserve">Anders zou er geen functionele binnenruimte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(2025-09-17T15:49:29.690779+00:00):</w:t>
      </w:r>
      <w:r>
        <w:br w:type="textWrapping"/>
      </w:r>
      <w:r>
        <w:rPr>
          <w:rFonts w:ascii="Arial" w:hAnsi="Arial" w:eastAsia="Arial" w:cs="Arial"/>
          <w:i w:val="false"/>
          <w:b w:val="false"/>
          <w:u w:val="none"/>
          <w:strike w:val="false"/>
          <w:sz w:val="20"/>
          <w:szCs w:val="20"/>
          <w:color w:val="000000"/>
        </w:rPr>
        <w:t xml:space="preserve">Dat klopt, er zou geen goed afgesloten buikholte zijn. Maar kun je nog toelichten wat het gevolg is als ventrale sluiting niet goed verloopt? Wat gebeurt er dan met de organen die normaal in de buikholte zouden horen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(2025-09-17T15:50:24.248218+00:00):</w:t>
      </w:r>
      <w:r>
        <w:br w:type="textWrapping"/>
      </w:r>
      <w:r>
        <w:rPr>
          <w:rFonts w:ascii="Arial" w:hAnsi="Arial" w:eastAsia="Arial" w:cs="Arial"/>
          <w:i w:val="false"/>
          <w:b w:val="false"/>
          <w:u w:val="none"/>
          <w:strike w:val="false"/>
          <w:sz w:val="20"/>
          <w:szCs w:val="20"/>
          <w:color w:val="000000"/>
        </w:rPr>
        <w:t xml:space="preserve">Dan kunnen organen die normaal binnen het lichaam zijn, buiten het lichaam terechtkomen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(2025-09-17T15:50:31.569303+00:00):</w:t>
      </w:r>
      <w:r>
        <w:br w:type="textWrapping"/>
      </w:r>
      <w:r>
        <w:rPr>
          <w:rFonts w:ascii="Arial" w:hAnsi="Arial" w:eastAsia="Arial" w:cs="Arial"/>
          <w:i w:val="false"/>
          <w:b w:val="false"/>
          <w:u w:val="none"/>
          <w:strike w:val="false"/>
          <w:sz w:val="20"/>
          <w:szCs w:val="20"/>
          <w:color w:val="000000"/>
        </w:rPr>
        <w:t xml:space="preserve">Precies! Als de ventrale sluiting niet goed verloopt, kunnen organen buiten het lichaam terechtkomen in plaats van binnen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is het tijd om deze kennis toe te 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van gastroschisis is gebeurd met de kennis die je net hebt besproken?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(2025-09-17T15:51:22.273861+00:00):</w:t>
      </w:r>
      <w:r>
        <w:br w:type="textWrapping"/>
      </w:r>
      <w:r>
        <w:rPr>
          <w:rFonts w:ascii="Arial" w:hAnsi="Arial" w:eastAsia="Arial" w:cs="Arial"/>
          <w:i w:val="false"/>
          <w:b w:val="false"/>
          <w:u w:val="none"/>
          <w:strike w:val="false"/>
          <w:sz w:val="20"/>
          <w:szCs w:val="20"/>
          <w:color w:val="000000"/>
        </w:rPr>
        <w:t xml:space="preserve">incomplete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(2025-09-17T15:51:29.337773+00:00):</w:t>
      </w:r>
      <w:r>
        <w:br w:type="textWrapping"/>
      </w:r>
      <w:r>
        <w:rPr>
          <w:rFonts w:ascii="Arial" w:hAnsi="Arial" w:eastAsia="Arial" w:cs="Arial"/>
          <w:i w:val="false"/>
          <w:b w:val="false"/>
          <w:u w:val="none"/>
          <w:strike w:val="false"/>
          <w:sz w:val="20"/>
          <w:szCs w:val="20"/>
          <w:color w:val="000000"/>
        </w:rPr>
        <w:t xml:space="preserve">Goed, je zegt âincomplete ventrale sluiting.â Kun je deze uitleg verder toelichten? Leg uit wat er gebeurt met de kiemlagen, de buikwand en de organen als deze sluiting niet goed plaatsvindt. Welk ontwikkelingsproces is daardoor verstoord geraakt en welk gevolg heeft dit voor de ligging van de ingewanden?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(2025-09-17T15:52:19.314029+00:00):</w:t>
      </w:r>
      <w:r>
        <w:br w:type="textWrapping"/>
      </w:r>
      <w:r>
        <w:rPr>
          <w:rFonts w:ascii="Arial" w:hAnsi="Arial" w:eastAsia="Arial" w:cs="Arial"/>
          <w:i w:val="false"/>
          <w:b w:val="false"/>
          <w:u w:val="none"/>
          <w:strike w:val="false"/>
          <w:sz w:val="20"/>
          <w:szCs w:val="20"/>
          <w:color w:val="000000"/>
        </w:rPr>
        <w:t xml:space="preserve">De verstoring van de ventrale embryonale sluiting leidt ertoe dat de ingewanden niet in de buikholte terechtkomen, maar buiten het lichaam blijven liggen, zonder bescherming. Dit heeft directe gevolgen voor de veiligheid, functie en groei van deze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(2025-09-17T15:52:29.150487+00:00):</w:t>
      </w:r>
      <w:r>
        <w:br w:type="textWrapping"/>
      </w:r>
      <w:r>
        <w:rPr>
          <w:rFonts w:ascii="Arial" w:hAnsi="Arial" w:eastAsia="Arial" w:cs="Arial"/>
          <w:i w:val="false"/>
          <w:b w:val="false"/>
          <w:u w:val="none"/>
          <w:strike w:val="false"/>
          <w:sz w:val="20"/>
          <w:szCs w:val="20"/>
          <w:color w:val="000000"/>
        </w:rPr>
        <w:t xml:space="preserve">Heel duidelijke uitleg! Je legt goed uit dat een verstoorde ventrale sluiting voorkomt dat de ingewanden veilig in de buikholte terechtkomen, en daardoor blijven ze onbeschermd buiten het lichaam liggen. Dit heeft inderdaad grote gevolgen voor hun groei en 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een kind in deze situatie (met gastroschisis) soms kleiner zijn dan verwacht bij de geboorte, ondanks dat het probleem in de buikwand zit? Wat zou daarvan de reden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(2025-09-17T15:53:59.717127+00:00):</w:t>
      </w:r>
      <w:r>
        <w:br w:type="textWrapping"/>
      </w:r>
      <w:r>
        <w:rPr>
          <w:rFonts w:ascii="Arial" w:hAnsi="Arial" w:eastAsia="Arial" w:cs="Arial"/>
          <w:i w:val="false"/>
          <w:b w:val="false"/>
          <w:u w:val="none"/>
          <w:strike w:val="false"/>
          <w:sz w:val="20"/>
          <w:szCs w:val="20"/>
          <w:color w:val="000000"/>
        </w:rPr>
        <w:t xml:space="preserve">Verstoorde darmontwikkeling, voedingsopname via de placenta verstoord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(2025-09-17T15:54:09.104065+00:00):</w:t>
      </w:r>
      <w:r>
        <w:br w:type="textWrapping"/>
      </w:r>
      <w:r>
        <w:rPr>
          <w:rFonts w:ascii="Arial" w:hAnsi="Arial" w:eastAsia="Arial" w:cs="Arial"/>
          <w:i w:val="false"/>
          <w:b w:val="false"/>
          <w:u w:val="none"/>
          <w:strike w:val="false"/>
          <w:sz w:val="20"/>
          <w:szCs w:val="20"/>
          <w:color w:val="000000"/>
        </w:rPr>
        <w:t xml:space="preserve">Goede redenatie: doordat delen van de darmen buiten het lichaam liggen, kunnen ze niet goed functioneren en ontwikkelen. Het contact met het vruchtwater kan de darm beschadigen, wat de opname van voedingsstoffen kan beÃ¯nvloeden en zo de groei van het kind beperken, zelfs vÃ³Ã³r de geboorte.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bij deze casus:</w:t>
      </w:r>
      <w:r>
        <w:br w:type="textWrapping"/>
      </w:r>
      <w:r>
        <w:rPr>
          <w:rFonts w:ascii="Arial" w:hAnsi="Arial" w:eastAsia="Arial" w:cs="Arial"/>
          <w:i w:val="false"/>
          <w:b w:val="false"/>
          <w:u w:val="none"/>
          <w:strike w:val="false"/>
          <w:sz w:val="20"/>
          <w:szCs w:val="20"/>
          <w:color w:val="000000"/>
        </w:rPr>
        <w:t xml:space="preserve">Welk kiemblad heeft het belangrijkste aandeel in het vormen van de lichaamswand die defect is bij gastroschisis?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(2025-09-17T15:54:28.718427+00:00):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(2025-09-17T15:54:37.993715+00:00):</w:t>
      </w:r>
      <w:r>
        <w:br w:type="textWrapping"/>
      </w:r>
      <w:r>
        <w:rPr>
          <w:rFonts w:ascii="Arial" w:hAnsi="Arial" w:eastAsia="Arial" w:cs="Arial"/>
          <w:i w:val="false"/>
          <w:b w:val="false"/>
          <w:u w:val="none"/>
          <w:strike w:val="false"/>
          <w:sz w:val="20"/>
          <w:szCs w:val="20"/>
          <w:color w:val="000000"/>
        </w:rPr>
        <w:t xml:space="preserve">Helemaal correct! Het mesoderm vormt de basis voor de lichaamswand, dus een defect hierin kan leiden tot aandoeningen zoals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de afsluitende vraag om te beoordelen hoe goed je alles doorziet: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Schrijf zo volledig mogelijk op wat er in je opkomtâje ideeÃ«n, redenering en alles wat je hebt geleerd over embryonale ontwikkeling en gastroschisis.**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(2025-09-17T15:56:44.87368+00:00):</w:t>
      </w:r>
      <w:r>
        <w:br w:type="textWrapping"/>
      </w:r>
      <w:r>
        <w:rPr>
          <w:rFonts w:ascii="Arial" w:hAnsi="Arial" w:eastAsia="Arial" w:cs="Arial"/>
          <w:i w:val="false"/>
          <w:b w:val="false"/>
          <w:u w:val="none"/>
          <w:strike w:val="false"/>
          <w:sz w:val="20"/>
          <w:szCs w:val="20"/>
          <w:color w:val="000000"/>
        </w:rPr>
        <w:t xml:space="preserve">Gastroschisis ontstaat door een lokale fout in de embryonale ventrale sluiting, veroorzaakt door een verstoring in het mesoderm. Dit leidt tot een buikwanddefect waardoor organen extern liggen. met als gevolg: Functionele schade aan de darmen, verstoorde groei van de foetus, verhoogd risico op complicaties na geboorte. Deze casus laat zien hoe een relatief klein defect in de vroege embryonale fase kan uitgroeien tot een complexe klinische situatie bij de geboorte.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(2025-09-17T15:56:56.370637+00:00):</w:t>
      </w:r>
      <w:r>
        <w:br w:type="textWrapping"/>
      </w:r>
      <w:r>
        <w:rPr>
          <w:rFonts w:ascii="Arial" w:hAnsi="Arial" w:eastAsia="Arial" w:cs="Arial"/>
          <w:i w:val="false"/>
          <w:b w:val="false"/>
          <w:u w:val="none"/>
          <w:strike w:val="false"/>
          <w:sz w:val="20"/>
          <w:szCs w:val="20"/>
          <w:color w:val="000000"/>
        </w:rPr>
        <w:t xml:space="preserve">Uitstekende uitleg! Je redeneert volledig vanuit het proces van embryonale ontwikkeling en koppelt dat netjes aan de klinische gevolgen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bekijken of je deze kennis kunt toepassen bij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27-jarige vrouw, zwanger van haar eerste kind, heeft bij 13 weken echo een midline opening onderin de rug van de baby (lumbosacraal). In een met vocht gevulde zak zitten delen van het ruggenmerg en de beschermende vliezen. Het ruggenmerg ter plaatse is slecht ontwikkeld. Dit heet spina bifida met myelomeningocoeleâeen ernstige vorm van een neurale buis 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(2025-09-17T16:00:26.951979+00:00):</w:t>
      </w:r>
      <w:r>
        <w:br w:type="textWrapping"/>
      </w:r>
      <w:r>
        <w:rPr>
          <w:rFonts w:ascii="Arial" w:hAnsi="Arial" w:eastAsia="Arial" w:cs="Arial"/>
          <w:i w:val="false"/>
          <w:b w:val="false"/>
          <w:u w:val="none"/>
          <w:strike w:val="false"/>
          <w:sz w:val="20"/>
          <w:szCs w:val="20"/>
          <w:color w:val="000000"/>
        </w:rPr>
        <w:t xml:space="preserve">Tijdens de vroege embryonale ontwikkeling sluit de neurale buis zich normaal tussen dag 22 en 28. Bij deze baby is die sluiting incompleet in het lumbosacrale gebied, waardoor delen van het ruggenmerg en de vliezen buiten de wervelkolom liggen in een met vocht gevulde zak. Dit heet een myelomeningocoele, de ernstigste vorm van spina bifida. Het ruggenmerg is daar slecht ontwikkeld, wat leidt tot neurologische uitval onder het defect (zoals verlamming en blaas/darmproblemen). De oorzaak ligt in een fout tijdens de neurulatie, waarbij het ectoderm de neurale buis niet volledig sluit. Risicofactoren zijn o.a. foliumzuurtekort in de vroege 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(2025-09-17T16:00:35.318642+00:00):</w:t>
      </w:r>
      <w:r>
        <w:br w:type="textWrapping"/>
      </w:r>
      <w:r>
        <w:rPr>
          <w:rFonts w:ascii="Arial" w:hAnsi="Arial" w:eastAsia="Arial" w:cs="Arial"/>
          <w:i w:val="false"/>
          <w:b w:val="false"/>
          <w:u w:val="none"/>
          <w:strike w:val="false"/>
          <w:sz w:val="20"/>
          <w:szCs w:val="20"/>
          <w:color w:val="000000"/>
        </w:rPr>
        <w:t xml:space="preserve">Dat is een sterke en complete uitleg! Je beschrijft netjes het tijdspad, het betrokken kiemblad (ectoderm), het gevolg van een fout in de neurale buissluiting, waar het mis gaat in de ontwikkeling, en de gevolgen daarvan voor de organen en functies.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aanvullend nog aangeven waarom juist het ectoderm zo belangrijk is voor zowel het sluiten van de neurale buis als de huid die over het defect zou moeten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(2025-09-17T16:01:00.801+00:00):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deze oefening ontzettend goed aangepakt! Je toont een sterke basiskennis, weet processen helder uit te leggen, en je bent in staat om dit toe te passen op klinische casussen. Je bleef nauwkeurig en doordacht antwoorden geven, zelfs gaandeweg meer complexe vragen. Erg knap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embryonale kiemlagen, gastrulatie, embryonale vouwing, ventraal/dorsaal, en het onderscheid tussen visceraal en pariÃ«taal. Je beheerst deze definities duidelijk en steevast.</w:t>
      </w:r>
      <w:r>
        <w:br w:type="textWrapping"/>
      </w:r>
      <w:r>
        <w:rPr>
          <w:rFonts w:ascii="Arial" w:hAnsi="Arial" w:eastAsia="Arial" w:cs="Arial"/>
          <w:i w:val="false"/>
          <w:b w:val="false"/>
          <w:u w:val="none"/>
          <w:strike w:val="false"/>
          <w:sz w:val="20"/>
          <w:szCs w:val="20"/>
          <w:color w:val="000000"/>
        </w:rPr>
        <w:t xml:space="preserve">- **Good Application of:** Je weet embryologische concepten krachtig te koppelen aan praktijkvoorbeelden zoals gastroschisis en spina bifida. Je redenaties zijn logisch, volledig, en je legt verband tussen een embryologische fout en de klinische presentatie.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benoemde bij het endoderm aanvankelijk de geslachtsdelenâlet er op uit welk kiemblad een orgaan precies ontstaat; herhaling van organen per kiemlaag kan helpen.</w:t>
      </w:r>
      <w:r>
        <w:br w:type="textWrapping"/>
      </w:r>
      <w:r>
        <w:rPr>
          <w:rFonts w:ascii="Arial" w:hAnsi="Arial" w:eastAsia="Arial" w:cs="Arial"/>
          <w:i w:val="false"/>
          <w:b w:val="false"/>
          <w:u w:val="none"/>
          <w:strike w:val="false"/>
          <w:sz w:val="20"/>
          <w:szCs w:val="20"/>
          <w:color w:val="000000"/>
        </w:rPr>
        <w:t xml:space="preserve">- **Connecting the Dots:** Je haalt processen doorgaans goed uit elkaar, maar soms kun je in meer detail beschrijven hoe een enkel proces (zoals embryonale vouwing) tot meerdere, specifieke uitkomsten (bijvoorbeeld positie en bescherming van organen) leidt.</w:t>
      </w:r>
      <w:r>
        <w:br w:type="textWrapping"/>
      </w:r>
      <w:r>
        <w:rPr>
          <w:rFonts w:ascii="Arial" w:hAnsi="Arial" w:eastAsia="Arial" w:cs="Arial"/>
          <w:i w:val="false"/>
          <w:b w:val="false"/>
          <w:u w:val="none"/>
          <w:strike w:val="false"/>
          <w:sz w:val="20"/>
          <w:szCs w:val="20"/>
          <w:color w:val="000000"/>
        </w:rPr>
        <w:t xml:space="preserve">- **Applying Theory to Practice:** Je klinische toepassing is sterk, maar probeer bij een nieuwe casus systematisch elk detail te benoemen: betrokken kiemlaag, tijdspad, ontwikkelingsproces, fout, gevolg voor organen/functie. Dat maakt je antwoord nog vollediger.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beheerst het onthouden van feiten en onderliggende processen goed, en je kon succesvol een bekende casus analyseren. Je volgende stap is om je vaardigheid in **kennisoverdracht naar nieuwe klinische situaties** verder te verdiepen.  </w:t>
      </w:r>
      <w:r>
        <w:br w:type="textWrapping"/>
      </w:r>
      <w:r>
        <w:rPr>
          <w:rFonts w:ascii="Arial" w:hAnsi="Arial" w:eastAsia="Arial" w:cs="Arial"/>
          <w:i w:val="false"/>
          <w:b w:val="false"/>
          <w:u w:val="none"/>
          <w:strike w:val="false"/>
          <w:sz w:val="20"/>
          <w:szCs w:val="20"/>
          <w:color w:val="000000"/>
        </w:rPr>
        <w:t xml:space="preserve">- **Oefening:** Zoek meerdere korte beschrijvingen van aangeboren afwijkingen (bijv. diafragmatische hernia, anencefalie, omphalocele) en dwing jezelf om systematisch de volgende vragen te beantwoorden:  </w:t>
      </w:r>
      <w:r>
        <w:br w:type="textWrapping"/>
      </w:r>
      <w:r>
        <w:rPr>
          <w:rFonts w:ascii="Arial" w:hAnsi="Arial" w:eastAsia="Arial" w:cs="Arial"/>
          <w:i w:val="false"/>
          <w:b w:val="false"/>
          <w:u w:val="none"/>
          <w:strike w:val="false"/>
          <w:sz w:val="20"/>
          <w:szCs w:val="20"/>
          <w:color w:val="000000"/>
        </w:rPr>
        <w:t xml:space="preserve">  1. Welke kiemlaag is betrokken?  </w:t>
      </w:r>
      <w:r>
        <w:br w:type="textWrapping"/>
      </w:r>
      <w:r>
        <w:rPr>
          <w:rFonts w:ascii="Arial" w:hAnsi="Arial" w:eastAsia="Arial" w:cs="Arial"/>
          <w:i w:val="false"/>
          <w:b w:val="false"/>
          <w:u w:val="none"/>
          <w:strike w:val="false"/>
          <w:sz w:val="20"/>
          <w:szCs w:val="20"/>
          <w:color w:val="000000"/>
        </w:rPr>
        <w:t xml:space="preserve">  2. Welk ontwikkelingsproces is verstoord?  </w:t>
      </w:r>
      <w:r>
        <w:br w:type="textWrapping"/>
      </w:r>
      <w:r>
        <w:rPr>
          <w:rFonts w:ascii="Arial" w:hAnsi="Arial" w:eastAsia="Arial" w:cs="Arial"/>
          <w:i w:val="false"/>
          <w:b w:val="false"/>
          <w:u w:val="none"/>
          <w:strike w:val="false"/>
          <w:sz w:val="20"/>
          <w:szCs w:val="20"/>
          <w:color w:val="000000"/>
        </w:rPr>
        <w:t xml:space="preserve">  3. Wat zijn de gevolgen voor organen/functie?  </w:t>
      </w:r>
      <w:r>
        <w:br w:type="textWrapping"/>
      </w:r>
      <w:r>
        <w:rPr>
          <w:rFonts w:ascii="Arial" w:hAnsi="Arial" w:eastAsia="Arial" w:cs="Arial"/>
          <w:i w:val="false"/>
          <w:b w:val="false"/>
          <w:u w:val="none"/>
          <w:strike w:val="false"/>
          <w:sz w:val="20"/>
          <w:szCs w:val="20"/>
          <w:color w:val="000000"/>
        </w:rPr>
        <w:t xml:space="preserve">  4. Welk tijdspad speelde een rol?  </w:t>
      </w:r>
      <w:r>
        <w:br w:type="textWrapping"/>
      </w:r>
      <w:r>
        <w:rPr>
          <w:rFonts w:ascii="Arial" w:hAnsi="Arial" w:eastAsia="Arial" w:cs="Arial"/>
          <w:i w:val="false"/>
          <w:b w:val="false"/>
          <w:u w:val="none"/>
          <w:strike w:val="false"/>
          <w:sz w:val="20"/>
          <w:szCs w:val="20"/>
          <w:color w:val="000000"/>
        </w:rPr>
        <w:t xml:space="preserve">Zo word je nog sneller en vollediger in het analyseren en vergelijken van embryologische casussen. Goed gedaanâga vooral zo door!</w:t>
      </w:r>
    </w:p>
    <w:p>
      <w:pPr>
        <w:pStyle w:val="Normal"/>
      </w:pPr>
      <w:r>
        <w:t xml:space="preserve"/>
      </w:r>
    </w:p>
    <w:p>
      <w:pPr>
        <w:pStyle w:val="Titre1"/>
      </w:pPr>
      <w:r>
        <w:t xml:space="preserve">nijlpaard2.csv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2025-10-23T14:57:45Z</dcterms:modified>
  <cp:category/>
</cp:coreProperties>
</file>