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(2025-09-17T13:04:56.331509+00:00):</w:t>
      </w:r>
      <w:r>
        <w:br w:type="textWrapping"/>
      </w:r>
      <w:r>
        <w:rPr>
          <w:rFonts w:ascii="Arial" w:hAnsi="Arial" w:eastAsia="Arial" w:cs="Arial"/>
          <w:i w:val="false"/>
          <w:b w:val="false"/>
          <w:u w:val="none"/>
          <w:strike w:val="false"/>
          <w:sz w:val="20"/>
          <w:szCs w:val="20"/>
          <w:color w:val="000000"/>
        </w:rPr>
        <w:t xml:space="preserve">start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(2025-09-17T13:05:10.122514+00:00):</w:t>
      </w:r>
      <w:r>
        <w:br w:type="textWrapping"/>
      </w:r>
      <w:r>
        <w:rPr>
          <w:rFonts w:ascii="Arial" w:hAnsi="Arial" w:eastAsia="Arial" w:cs="Arial"/>
          <w:i w:val="false"/>
          <w:b w:val="false"/>
          <w:u w:val="none"/>
          <w:strike w:val="false"/>
          <w:sz w:val="20"/>
          <w:szCs w:val="20"/>
          <w:color w:val="000000"/>
        </w:rPr>
        <w:t xml:space="preserve">Letâs get started with your learning!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Here is a clinical context to frame our exploration of embryonic development: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**Clinical vignette:**  </w:t>
      </w:r>
      <w:r>
        <w:br w:type="textWrapping"/>
      </w:r>
      <w:r>
        <w:rPr>
          <w:rFonts w:ascii="Arial" w:hAnsi="Arial" w:eastAsia="Arial" w:cs="Arial"/>
          <w:i w:val="false"/>
          <w:b w:val="false"/>
          <w:u w:val="none"/>
          <w:strike w:val="false"/>
          <w:sz w:val="20"/>
          <w:szCs w:val="20"/>
          <w:color w:val="000000"/>
        </w:rPr>
        <w:t xml:space="preserve">A healthy 25-year-old woman had routine prenatal care. At 24 weeks of pregnancy, an ultrasound revealed a small opening (~5 mm) on the right side of the babyâs belly, near the umbilical cord. Genetic tests (amniotic fluid analysis) at 26 weeks were normal. Over time, the opening enlarged (up to 34 mm), and parts of the babyâs intestines were seen floating in the amniotic fluid. The baby also measured smaller than expected. At 37 weeks, a caesarean section was performed. The newborn boy had parts of his small and large intestines, and stomach, located outside the abdomen. The supporting tissue was short, and the bowel appeared swollen. The diagnosis was gastroschisis, a defect in the abdominal wall.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Letâs start with a foundational question: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are the three primary germ layers formed during early embryonic development?**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(2025-09-17T13:05:43.759074+00:00):</w:t>
      </w:r>
      <w:r>
        <w:br w:type="textWrapping"/>
      </w:r>
      <w:r>
        <w:rPr>
          <w:rFonts w:ascii="Arial" w:hAnsi="Arial" w:eastAsia="Arial" w:cs="Arial"/>
          <w:i w:val="false"/>
          <w:b w:val="false"/>
          <w:u w:val="none"/>
          <w:strike w:val="false"/>
          <w:sz w:val="20"/>
          <w:szCs w:val="20"/>
          <w:color w:val="000000"/>
        </w:rPr>
        <w:t xml:space="preserve">endoderm ectoderm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(2025-09-17T13:05:50.836796+00:00):</w:t>
      </w:r>
      <w:r>
        <w:br w:type="textWrapping"/>
      </w:r>
      <w:r>
        <w:rPr>
          <w:rFonts w:ascii="Arial" w:hAnsi="Arial" w:eastAsia="Arial" w:cs="Arial"/>
          <w:i w:val="false"/>
          <w:b w:val="false"/>
          <w:u w:val="none"/>
          <w:strike w:val="false"/>
          <w:sz w:val="20"/>
          <w:szCs w:val="20"/>
          <w:color w:val="000000"/>
        </w:rPr>
        <w:t xml:space="preserve">Correct! The three primary germ layers are: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**Endoderm**</w:t>
      </w:r>
      <w:r>
        <w:br w:type="textWrapping"/>
      </w:r>
      <w:r>
        <w:rPr>
          <w:rFonts w:ascii="Arial" w:hAnsi="Arial" w:eastAsia="Arial" w:cs="Arial"/>
          <w:i w:val="false"/>
          <w:b w:val="false"/>
          <w:u w:val="none"/>
          <w:strike w:val="false"/>
          <w:sz w:val="20"/>
          <w:szCs w:val="20"/>
          <w:color w:val="000000"/>
        </w:rPr>
        <w:t xml:space="preserve">- **Ectoderm**</w:t>
      </w:r>
      <w:r>
        <w:br w:type="textWrapping"/>
      </w:r>
      <w:r>
        <w:rPr>
          <w:rFonts w:ascii="Arial" w:hAnsi="Arial" w:eastAsia="Arial" w:cs="Arial"/>
          <w:i w:val="false"/>
          <w:b w:val="false"/>
          <w:u w:val="none"/>
          <w:strike w:val="false"/>
          <w:sz w:val="20"/>
          <w:szCs w:val="20"/>
          <w:color w:val="000000"/>
        </w:rPr>
        <w:t xml:space="preserve">-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These layers are fundamental to understanding how different tissues and organs develop.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Letâs build on that: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**Can you name and briefly describe what âgastrulationâ is in embryonic development?**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(2025-09-17T13:06:00.533141+00:00):</w:t>
      </w:r>
      <w:r>
        <w:br w:type="textWrapping"/>
      </w:r>
      <w:r>
        <w:rPr>
          <w:rFonts w:ascii="Arial" w:hAnsi="Arial" w:eastAsia="Arial" w:cs="Arial"/>
          <w:i w:val="false"/>
          <w:b w:val="false"/>
          <w:u w:val="none"/>
          <w:strike w:val="false"/>
          <w:sz w:val="20"/>
          <w:szCs w:val="20"/>
          <w:color w:val="000000"/>
        </w:rPr>
        <w:t xml:space="preserve">no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(2025-09-17T13:06:08.917938+00:00):</w:t>
      </w:r>
      <w:r>
        <w:br w:type="textWrapping"/>
      </w:r>
      <w:r>
        <w:rPr>
          <w:rFonts w:ascii="Arial" w:hAnsi="Arial" w:eastAsia="Arial" w:cs="Arial"/>
          <w:i w:val="false"/>
          <w:b w:val="false"/>
          <w:u w:val="none"/>
          <w:strike w:val="false"/>
          <w:sz w:val="20"/>
          <w:szCs w:val="20"/>
          <w:color w:val="000000"/>
        </w:rPr>
        <w:t xml:space="preserve">That's okay! Letâs break it down together.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Gastrulation is a critical process early in embryonic development. Before we go further: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What do you know or remember about the shape or structure of the embryo before gastrulation begins?</w:t>
      </w:r>
      <w:r>
        <w:br w:type="textWrapping"/>
      </w:r>
      <w:r>
        <w:rPr>
          <w:rFonts w:ascii="Arial" w:hAnsi="Arial" w:eastAsia="Arial" w:cs="Arial"/>
          <w:i w:val="false"/>
          <w:b w:val="false"/>
          <w:u w:val="none"/>
          <w:strike w:val="false"/>
          <w:sz w:val="20"/>
          <w:szCs w:val="20"/>
          <w:color w:val="000000"/>
        </w:rPr>
        <w:t xml:space="preserve">- Have you come across the term "primitive streak" in your studies? What comes to mind when you hear that?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Letâs start with what you know, and weâll build from there!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(2025-09-17T13:07:05.188864+00:00):</w:t>
      </w:r>
      <w:r>
        <w:br w:type="textWrapping"/>
      </w:r>
      <w:r>
        <w:rPr>
          <w:rFonts w:ascii="Arial" w:hAnsi="Arial" w:eastAsia="Arial" w:cs="Arial"/>
          <w:i w:val="false"/>
          <w:b w:val="false"/>
          <w:u w:val="none"/>
          <w:strike w:val="false"/>
          <w:sz w:val="20"/>
          <w:szCs w:val="20"/>
          <w:color w:val="000000"/>
        </w:rPr>
        <w:t xml:space="preserve">it is flat. The primitive streak is where the layers can migrate?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(2025-09-17T13:07:13.594247+00:00):</w:t>
      </w:r>
      <w:r>
        <w:br w:type="textWrapping"/>
      </w:r>
      <w:r>
        <w:rPr>
          <w:rFonts w:ascii="Arial" w:hAnsi="Arial" w:eastAsia="Arial" w:cs="Arial"/>
          <w:i w:val="false"/>
          <w:b w:val="false"/>
          <w:u w:val="none"/>
          <w:strike w:val="false"/>
          <w:sz w:val="20"/>
          <w:szCs w:val="20"/>
          <w:color w:val="000000"/>
        </w:rPr>
        <w:t xml:space="preserve">Great start! Yesâthe early embryo is initially a flat disc, and the primitive streak is indeed an area where cells start to move or migrate.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To clarify and complete this idea:  </w:t>
      </w:r>
      <w:r>
        <w:br w:type="textWrapping"/>
      </w:r>
      <w:r>
        <w:rPr>
          <w:rFonts w:ascii="Arial" w:hAnsi="Arial" w:eastAsia="Arial" w:cs="Arial"/>
          <w:i w:val="false"/>
          <w:b w:val="false"/>
          <w:u w:val="none"/>
          <w:strike w:val="false"/>
          <w:sz w:val="20"/>
          <w:szCs w:val="20"/>
          <w:color w:val="000000"/>
        </w:rPr>
        <w:t xml:space="preserve">Cells at the primitive streak migrate inward to form the new layers.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Can you finish this thought?  </w:t>
      </w:r>
      <w:r>
        <w:br w:type="textWrapping"/>
      </w:r>
      <w:r>
        <w:rPr>
          <w:rFonts w:ascii="Arial" w:hAnsi="Arial" w:eastAsia="Arial" w:cs="Arial"/>
          <w:i w:val="false"/>
          <w:b w:val="false"/>
          <w:u w:val="none"/>
          <w:strike w:val="false"/>
          <w:sz w:val="20"/>
          <w:szCs w:val="20"/>
          <w:color w:val="000000"/>
        </w:rPr>
        <w:t xml:space="preserve">- What happens to the organization of cells as a result of these migrations at gastrulation?  </w:t>
      </w:r>
      <w:r>
        <w:br w:type="textWrapping"/>
      </w:r>
      <w:r>
        <w:rPr>
          <w:rFonts w:ascii="Arial" w:hAnsi="Arial" w:eastAsia="Arial" w:cs="Arial"/>
          <w:i w:val="false"/>
          <w:b w:val="false"/>
          <w:u w:val="none"/>
          <w:strike w:val="false"/>
          <w:sz w:val="20"/>
          <w:szCs w:val="20"/>
          <w:color w:val="000000"/>
        </w:rPr>
        <w:t xml:space="preserve">- How does this migration change the number of layers in the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(2025-09-17T13:07:37.879893+00:00):</w:t>
      </w:r>
      <w:r>
        <w:br w:type="textWrapping"/>
      </w:r>
      <w:r>
        <w:rPr>
          <w:rFonts w:ascii="Arial" w:hAnsi="Arial" w:eastAsia="Arial" w:cs="Arial"/>
          <w:i w:val="false"/>
          <w:b w:val="false"/>
          <w:u w:val="none"/>
          <w:strike w:val="false"/>
          <w:sz w:val="20"/>
          <w:szCs w:val="20"/>
          <w:color w:val="000000"/>
        </w:rPr>
        <w:t xml:space="preserve">it becomes a 3 layered disc</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(2025-09-17T13:07:44.440363+00:00):</w:t>
      </w:r>
      <w:r>
        <w:br w:type="textWrapping"/>
      </w:r>
      <w:r>
        <w:rPr>
          <w:rFonts w:ascii="Arial" w:hAnsi="Arial" w:eastAsia="Arial" w:cs="Arial"/>
          <w:i w:val="false"/>
          <w:b w:val="false"/>
          <w:u w:val="none"/>
          <w:strike w:val="false"/>
          <w:sz w:val="20"/>
          <w:szCs w:val="20"/>
          <w:color w:val="000000"/>
        </w:rPr>
        <w:t xml:space="preserve">Exactly right! Gastrulation transforms the flat, single-layered embryonic disc into a trilaminar (three-layered) structure composed of ectoderm, mesoderm, and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Letâs move on to another foundational term: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is meant by âembryonic folding,â and why is it important during early development?**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(2025-09-17T13:08:45.309956+00:00):</w:t>
      </w:r>
      <w:r>
        <w:br w:type="textWrapping"/>
      </w:r>
      <w:r>
        <w:rPr>
          <w:rFonts w:ascii="Arial" w:hAnsi="Arial" w:eastAsia="Arial" w:cs="Arial"/>
          <w:i w:val="false"/>
          <w:b w:val="false"/>
          <w:u w:val="none"/>
          <w:strike w:val="false"/>
          <w:sz w:val="20"/>
          <w:szCs w:val="20"/>
          <w:color w:val="000000"/>
        </w:rPr>
        <w:t xml:space="preserve">embryotic folding is a process where the embryo folds and strarts to form the structure of a human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(2025-09-17T13:08:53.810286+00:00):</w:t>
      </w:r>
      <w:r>
        <w:br w:type="textWrapping"/>
      </w:r>
      <w:r>
        <w:rPr>
          <w:rFonts w:ascii="Arial" w:hAnsi="Arial" w:eastAsia="Arial" w:cs="Arial"/>
          <w:i w:val="false"/>
          <w:b w:val="false"/>
          <w:u w:val="none"/>
          <w:strike w:val="false"/>
          <w:sz w:val="20"/>
          <w:szCs w:val="20"/>
          <w:color w:val="000000"/>
        </w:rPr>
        <w:t xml:space="preserve">Good! That captures the general idea. Embryonic folding is when the flat embryonic disc folds to create the body shape.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Let's make this a bit more precise:</w:t>
      </w:r>
      <w:r>
        <w:br w:type="textWrapping"/>
      </w:r>
      <w:r>
        <w:rPr>
          <w:rFonts w:ascii="Arial" w:hAnsi="Arial" w:eastAsia="Arial" w:cs="Arial"/>
          <w:i w:val="false"/>
          <w:b w:val="false"/>
          <w:u w:val="none"/>
          <w:strike w:val="false"/>
          <w:sz w:val="20"/>
          <w:szCs w:val="20"/>
          <w:color w:val="000000"/>
        </w:rPr>
        <w:t xml:space="preserve">- In which directions does embryonic folding occur? </w:t>
      </w:r>
      <w:r>
        <w:br w:type="textWrapping"/>
      </w:r>
      <w:r>
        <w:rPr>
          <w:rFonts w:ascii="Arial" w:hAnsi="Arial" w:eastAsia="Arial" w:cs="Arial"/>
          <w:i w:val="false"/>
          <w:b w:val="false"/>
          <w:u w:val="none"/>
          <w:strike w:val="false"/>
          <w:sz w:val="20"/>
          <w:szCs w:val="20"/>
          <w:color w:val="000000"/>
        </w:rPr>
        <w:t xml:space="preserve">- What important body changes does this folding bring about?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Try to describe one or two specific ways the folding changes the embryoâs shape or position.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(2025-09-17T13:10:21.885672+00:00):</w:t>
      </w:r>
      <w:r>
        <w:br w:type="textWrapping"/>
      </w:r>
      <w:r>
        <w:rPr>
          <w:rFonts w:ascii="Arial" w:hAnsi="Arial" w:eastAsia="Arial" w:cs="Arial"/>
          <w:i w:val="false"/>
          <w:b w:val="false"/>
          <w:u w:val="none"/>
          <w:strike w:val="false"/>
          <w:sz w:val="20"/>
          <w:szCs w:val="20"/>
          <w:color w:val="000000"/>
        </w:rPr>
        <w:t xml:space="preserve">cranial - caudial and ventral - dorsal. i dont know</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(2025-09-17T13:10:31.763803+00:00):</w:t>
      </w:r>
      <w:r>
        <w:br w:type="textWrapping"/>
      </w:r>
      <w:r>
        <w:rPr>
          <w:rFonts w:ascii="Arial" w:hAnsi="Arial" w:eastAsia="Arial" w:cs="Arial"/>
          <w:i w:val="false"/>
          <w:b w:val="false"/>
          <w:u w:val="none"/>
          <w:strike w:val="false"/>
          <w:sz w:val="20"/>
          <w:szCs w:val="20"/>
          <w:color w:val="000000"/>
        </w:rPr>
        <w:t xml:space="preserve">You're on the right track! Embryonic folding occurs mainly in two planes:  </w:t>
      </w:r>
      <w:r>
        <w:br w:type="textWrapping"/>
      </w:r>
      <w:r>
        <w:rPr>
          <w:rFonts w:ascii="Arial" w:hAnsi="Arial" w:eastAsia="Arial" w:cs="Arial"/>
          <w:i w:val="false"/>
          <w:b w:val="false"/>
          <w:u w:val="none"/>
          <w:strike w:val="false"/>
          <w:sz w:val="20"/>
          <w:szCs w:val="20"/>
          <w:color w:val="000000"/>
        </w:rPr>
        <w:t xml:space="preserve">- **Cranial-caudal** (head-to-tail)  </w:t>
      </w:r>
      <w:r>
        <w:br w:type="textWrapping"/>
      </w:r>
      <w:r>
        <w:rPr>
          <w:rFonts w:ascii="Arial" w:hAnsi="Arial" w:eastAsia="Arial" w:cs="Arial"/>
          <w:i w:val="false"/>
          <w:b w:val="false"/>
          <w:u w:val="none"/>
          <w:strike w:val="false"/>
          <w:sz w:val="20"/>
          <w:szCs w:val="20"/>
          <w:color w:val="000000"/>
        </w:rPr>
        <w:t xml:space="preserve">- **Lateral** (side-to-side, which brings the sides of the embryo together ventrally)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As a hint:  </w:t>
      </w:r>
      <w:r>
        <w:br w:type="textWrapping"/>
      </w:r>
      <w:r>
        <w:rPr>
          <w:rFonts w:ascii="Arial" w:hAnsi="Arial" w:eastAsia="Arial" w:cs="Arial"/>
          <w:i w:val="false"/>
          <w:b w:val="false"/>
          <w:u w:val="none"/>
          <w:strike w:val="false"/>
          <w:sz w:val="20"/>
          <w:szCs w:val="20"/>
          <w:color w:val="000000"/>
        </w:rPr>
        <w:t xml:space="preserve">- This folding leads to the creation of a tube-like body structure.  </w:t>
      </w:r>
      <w:r>
        <w:br w:type="textWrapping"/>
      </w:r>
      <w:r>
        <w:rPr>
          <w:rFonts w:ascii="Arial" w:hAnsi="Arial" w:eastAsia="Arial" w:cs="Arial"/>
          <w:i w:val="false"/>
          <w:b w:val="false"/>
          <w:u w:val="none"/>
          <w:strike w:val="false"/>
          <w:sz w:val="20"/>
          <w:szCs w:val="20"/>
          <w:color w:val="000000"/>
        </w:rPr>
        <w:t xml:space="preserve">- It also brings the endoderm inside, forming a new internal cavity.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Can you try to describe what happens to the yolk sac during this folding process? What does it become part of?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(2025-09-17T13:11:30.786493+00:00):</w:t>
      </w:r>
      <w:r>
        <w:br w:type="textWrapping"/>
      </w:r>
      <w:r>
        <w:rPr>
          <w:rFonts w:ascii="Arial" w:hAnsi="Arial" w:eastAsia="Arial" w:cs="Arial"/>
          <w:i w:val="false"/>
          <w:b w:val="false"/>
          <w:u w:val="none"/>
          <w:strike w:val="false"/>
          <w:sz w:val="20"/>
          <w:szCs w:val="20"/>
          <w:color w:val="000000"/>
        </w:rPr>
        <w:t xml:space="preserve">i dont know</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(2025-09-17T13:11:38.850662+00:00):</w:t>
      </w:r>
      <w:r>
        <w:br w:type="textWrapping"/>
      </w:r>
      <w:r>
        <w:rPr>
          <w:rFonts w:ascii="Arial" w:hAnsi="Arial" w:eastAsia="Arial" w:cs="Arial"/>
          <w:i w:val="false"/>
          <w:b w:val="false"/>
          <w:u w:val="none"/>
          <w:strike w:val="false"/>
          <w:sz w:val="20"/>
          <w:szCs w:val="20"/>
          <w:color w:val="000000"/>
        </w:rPr>
        <w:t xml:space="preserve">Thatâs okayâthis part can be a bit tricky.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Hereâs a clue: during embryonic folding, the embryo bends so that part of the yolk sac gets pinched off and brought inside.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This inner part will form a major tube-like structure that will eventually become our digestive tract. With that hint:  </w:t>
      </w:r>
      <w:r>
        <w:br w:type="textWrapping"/>
      </w:r>
      <w:r>
        <w:rPr>
          <w:rFonts w:ascii="Arial" w:hAnsi="Arial" w:eastAsia="Arial" w:cs="Arial"/>
          <w:i w:val="false"/>
          <w:b w:val="false"/>
          <w:u w:val="none"/>
          <w:strike w:val="false"/>
          <w:sz w:val="20"/>
          <w:szCs w:val="20"/>
          <w:color w:val="000000"/>
        </w:rPr>
        <w:t xml:space="preserve">- Can you guess what the inner, incorporated part of the yolk sac becomes?  </w:t>
      </w:r>
      <w:r>
        <w:br w:type="textWrapping"/>
      </w:r>
      <w:r>
        <w:rPr>
          <w:rFonts w:ascii="Arial" w:hAnsi="Arial" w:eastAsia="Arial" w:cs="Arial"/>
          <w:i w:val="false"/>
          <w:b w:val="false"/>
          <w:u w:val="none"/>
          <w:strike w:val="false"/>
          <w:sz w:val="20"/>
          <w:szCs w:val="20"/>
          <w:color w:val="000000"/>
        </w:rPr>
        <w:t xml:space="preserve">- What is one major organ system that starts forming from this tube?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(2025-09-17T13:12:26.009016+00:00):</w:t>
      </w:r>
      <w:r>
        <w:br w:type="textWrapping"/>
      </w:r>
      <w:r>
        <w:rPr>
          <w:rFonts w:ascii="Arial" w:hAnsi="Arial" w:eastAsia="Arial" w:cs="Arial"/>
          <w:i w:val="false"/>
          <w:b w:val="false"/>
          <w:u w:val="none"/>
          <w:strike w:val="false"/>
          <w:sz w:val="20"/>
          <w:szCs w:val="20"/>
          <w:color w:val="000000"/>
        </w:rPr>
        <w:t xml:space="preserve">it becomes our colon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(2025-09-17T13:12:34.218555+00:00):</w:t>
      </w:r>
      <w:r>
        <w:br w:type="textWrapping"/>
      </w:r>
      <w:r>
        <w:rPr>
          <w:rFonts w:ascii="Arial" w:hAnsi="Arial" w:eastAsia="Arial" w:cs="Arial"/>
          <w:i w:val="false"/>
          <w:b w:val="false"/>
          <w:u w:val="none"/>
          <w:strike w:val="false"/>
          <w:sz w:val="20"/>
          <w:szCs w:val="20"/>
          <w:color w:val="000000"/>
        </w:rPr>
        <w:t xml:space="preserve">Youâre close! The incorporated part of the yolk sac becomes more than just the colonâit forms the primitive **gut tube**, which develops into the entire gastrointestinal tract (from mouth to anus), including the colon, stomach, small intestine, and more.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Letâs move on to another important concept related to the germ layers: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**Can you name the main subdivisions of the mesoderm, and where they are located relative to the notochord (axial structure)?**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(2025-09-17T13:14:03.183497+00:00):</w:t>
      </w:r>
      <w:r>
        <w:br w:type="textWrapping"/>
      </w:r>
      <w:r>
        <w:rPr>
          <w:rFonts w:ascii="Arial" w:hAnsi="Arial" w:eastAsia="Arial" w:cs="Arial"/>
          <w:i w:val="false"/>
          <w:b w:val="false"/>
          <w:u w:val="none"/>
          <w:strike w:val="false"/>
          <w:sz w:val="20"/>
          <w:szCs w:val="20"/>
          <w:color w:val="000000"/>
        </w:rPr>
        <w:t xml:space="preserve">mesoderm becomes our organs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(2025-09-17T13:14:13.390728+00:00):</w:t>
      </w:r>
      <w:r>
        <w:br w:type="textWrapping"/>
      </w:r>
      <w:r>
        <w:rPr>
          <w:rFonts w:ascii="Arial" w:hAnsi="Arial" w:eastAsia="Arial" w:cs="Arial"/>
          <w:i w:val="false"/>
          <w:b w:val="false"/>
          <w:u w:val="none"/>
          <w:strike w:val="false"/>
          <w:sz w:val="20"/>
          <w:szCs w:val="20"/>
          <w:color w:val="000000"/>
        </w:rPr>
        <w:t xml:space="preserve">That's a good starting point! The mesoderm does indeed give rise to many internal organs and systems.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But to understand it better, it's useful to recognize that the mesoderm is actually divided into several distinct regions during early development. Each of these subdivisions will give rise to different structures.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Hereâs a hint:  </w:t>
      </w:r>
      <w:r>
        <w:br w:type="textWrapping"/>
      </w:r>
      <w:r>
        <w:rPr>
          <w:rFonts w:ascii="Arial" w:hAnsi="Arial" w:eastAsia="Arial" w:cs="Arial"/>
          <w:i w:val="false"/>
          <w:b w:val="false"/>
          <w:u w:val="none"/>
          <w:strike w:val="false"/>
          <w:sz w:val="20"/>
          <w:szCs w:val="20"/>
          <w:color w:val="000000"/>
        </w:rPr>
        <w:t xml:space="preserve">- One type runs along the center axis, right next to the notochord.</w:t>
      </w:r>
      <w:r>
        <w:br w:type="textWrapping"/>
      </w:r>
      <w:r>
        <w:rPr>
          <w:rFonts w:ascii="Arial" w:hAnsi="Arial" w:eastAsia="Arial" w:cs="Arial"/>
          <w:i w:val="false"/>
          <w:b w:val="false"/>
          <w:u w:val="none"/>
          <w:strike w:val="false"/>
          <w:sz w:val="20"/>
          <w:szCs w:val="20"/>
          <w:color w:val="000000"/>
        </w:rPr>
        <w:t xml:space="preserve">- Another forms blocks called âsomites.â</w:t>
      </w:r>
      <w:r>
        <w:br w:type="textWrapping"/>
      </w:r>
      <w:r>
        <w:rPr>
          <w:rFonts w:ascii="Arial" w:hAnsi="Arial" w:eastAsia="Arial" w:cs="Arial"/>
          <w:i w:val="false"/>
          <w:b w:val="false"/>
          <w:u w:val="none"/>
          <w:strike w:val="false"/>
          <w:sz w:val="20"/>
          <w:szCs w:val="20"/>
          <w:color w:val="000000"/>
        </w:rPr>
        <w:t xml:space="preserve">- There are two more on the sides.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Can you name any of these mesodermal subdivisions? If not, which terms do you recognize: axial, paraxial, intermediate, or lateral plate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(2025-09-17T13:14:57.09805+00:00):</w:t>
      </w:r>
      <w:r>
        <w:br w:type="textWrapping"/>
      </w:r>
      <w:r>
        <w:rPr>
          <w:rFonts w:ascii="Arial" w:hAnsi="Arial" w:eastAsia="Arial" w:cs="Arial"/>
          <w:i w:val="false"/>
          <w:b w:val="false"/>
          <w:u w:val="none"/>
          <w:strike w:val="false"/>
          <w:sz w:val="20"/>
          <w:szCs w:val="20"/>
          <w:color w:val="000000"/>
        </w:rPr>
        <w:t xml:space="preserve">none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(2025-09-17T13:15:11.109912+00:00):</w:t>
      </w:r>
      <w:r>
        <w:br w:type="textWrapping"/>
      </w:r>
      <w:r>
        <w:rPr>
          <w:rFonts w:ascii="Arial" w:hAnsi="Arial" w:eastAsia="Arial" w:cs="Arial"/>
          <w:i w:val="false"/>
          <w:b w:val="false"/>
          <w:u w:val="none"/>
          <w:strike w:val="false"/>
          <w:sz w:val="20"/>
          <w:szCs w:val="20"/>
          <w:color w:val="000000"/>
        </w:rPr>
        <w:t xml:space="preserve">No problemâletâs walk through them together!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Think about the embryo's midline (where the notochord is) and imagine layers moving outwards, side-to-side.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**Axial mesoderm**: This is right in the middle, forming structures like the notochord.</w:t>
      </w:r>
      <w:r>
        <w:br w:type="textWrapping"/>
      </w:r>
      <w:r>
        <w:rPr>
          <w:rFonts w:ascii="Arial" w:hAnsi="Arial" w:eastAsia="Arial" w:cs="Arial"/>
          <w:i w:val="false"/>
          <w:b w:val="false"/>
          <w:u w:val="none"/>
          <w:strike w:val="false"/>
          <w:sz w:val="20"/>
          <w:szCs w:val="20"/>
          <w:color w:val="000000"/>
        </w:rPr>
        <w:t xml:space="preserve">2. **Paraxial mesoderm**: Directly next to the axial mesoderm, this area forms somites (which lead to muscle, bone, and dermis of the back).</w:t>
      </w:r>
      <w:r>
        <w:br w:type="textWrapping"/>
      </w:r>
      <w:r>
        <w:rPr>
          <w:rFonts w:ascii="Arial" w:hAnsi="Arial" w:eastAsia="Arial" w:cs="Arial"/>
          <w:i w:val="false"/>
          <w:b w:val="false"/>
          <w:u w:val="none"/>
          <w:strike w:val="false"/>
          <w:sz w:val="20"/>
          <w:szCs w:val="20"/>
          <w:color w:val="000000"/>
        </w:rPr>
        <w:t xml:space="preserve">3. **Intermediate mesoderm**: This sits between the paraxial and the outermost mesoderm layer. It forms parts of the urogenital system (kidneys, gonads).</w:t>
      </w:r>
      <w:r>
        <w:br w:type="textWrapping"/>
      </w:r>
      <w:r>
        <w:rPr>
          <w:rFonts w:ascii="Arial" w:hAnsi="Arial" w:eastAsia="Arial" w:cs="Arial"/>
          <w:i w:val="false"/>
          <w:b w:val="false"/>
          <w:u w:val="none"/>
          <w:strike w:val="false"/>
          <w:sz w:val="20"/>
          <w:szCs w:val="20"/>
          <w:color w:val="000000"/>
        </w:rPr>
        <w:t xml:space="preserve">4. **Lateral plate mesoderm**: The outermost, which splits into two layers (parietal and visceral) and helps shape the body cavity and circulatory system.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Let's check your understanding: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**Which subdivision of the mesoderm gives rise to somites and what do somites eventually become?**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(2025-09-17T13:16:23.334373+00:00):</w:t>
      </w:r>
      <w:r>
        <w:br w:type="textWrapping"/>
      </w:r>
      <w:r>
        <w:rPr>
          <w:rFonts w:ascii="Arial" w:hAnsi="Arial" w:eastAsia="Arial" w:cs="Arial"/>
          <w:i w:val="false"/>
          <w:b w:val="false"/>
          <w:u w:val="none"/>
          <w:strike w:val="false"/>
          <w:sz w:val="20"/>
          <w:szCs w:val="20"/>
          <w:color w:val="000000"/>
        </w:rPr>
        <w:t xml:space="preserve">paraxial mesoderm and they become muscle, bone and dermites of the back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(2025-09-17T13:16:39.38321+00:00):</w:t>
      </w:r>
      <w:r>
        <w:br w:type="textWrapping"/>
      </w:r>
      <w:r>
        <w:rPr>
          <w:rFonts w:ascii="Arial" w:hAnsi="Arial" w:eastAsia="Arial" w:cs="Arial"/>
          <w:i w:val="false"/>
          <w:b w:val="false"/>
          <w:u w:val="none"/>
          <w:strike w:val="false"/>
          <w:sz w:val="20"/>
          <w:szCs w:val="20"/>
          <w:color w:val="000000"/>
        </w:rPr>
        <w:t xml:space="preserve">Well done! Thatâs correctâthe **paraxial mesoderm** forms somites, and these give rise to the muscles, bones, and dermis (skin) of the back.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Letâs cover one more foundational term: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does âventral closureâ mean in embryonic development, and why is it important for the formation of the body cavities?**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(2025-09-17T13:18:01.771659+00:00):</w:t>
      </w:r>
      <w:r>
        <w:br w:type="textWrapping"/>
      </w:r>
      <w:r>
        <w:rPr>
          <w:rFonts w:ascii="Arial" w:hAnsi="Arial" w:eastAsia="Arial" w:cs="Arial"/>
          <w:i w:val="false"/>
          <w:b w:val="false"/>
          <w:u w:val="none"/>
          <w:strike w:val="false"/>
          <w:sz w:val="20"/>
          <w:szCs w:val="20"/>
          <w:color w:val="000000"/>
        </w:rPr>
        <w:t xml:space="preserve">the closing of the outer layer of the embryo on the ventral side of the embryo, if this does not close properly parts of the inner body will be exposed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(2025-09-17T13:18:11.173926+00:00):</w:t>
      </w:r>
      <w:r>
        <w:br w:type="textWrapping"/>
      </w:r>
      <w:r>
        <w:rPr>
          <w:rFonts w:ascii="Arial" w:hAnsi="Arial" w:eastAsia="Arial" w:cs="Arial"/>
          <w:i w:val="false"/>
          <w:b w:val="false"/>
          <w:u w:val="none"/>
          <w:strike w:val="false"/>
          <w:sz w:val="20"/>
          <w:szCs w:val="20"/>
          <w:color w:val="000000"/>
        </w:rPr>
        <w:t xml:space="preserve">Nicely explained! Ventral closure is indeed the process where the sides of the embryo come together and fuse at the ventral (front) midline. If this process is disrupted, internal organsâsuch as the intestinesâmay remain outside the body, as seen in the clinical vignette.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Letâs try a question that pulls together some of the ideas weâve covered: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**Why are all three germ layers (ectoderm, mesoderm, endoderm) important for forming the different body systems? Can you give one example of a structure formed from each layer?**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(2025-09-17T13:19:15.87027+00:00):</w:t>
      </w:r>
      <w:r>
        <w:br w:type="textWrapping"/>
      </w:r>
      <w:r>
        <w:rPr>
          <w:rFonts w:ascii="Arial" w:hAnsi="Arial" w:eastAsia="Arial" w:cs="Arial"/>
          <w:i w:val="false"/>
          <w:b w:val="false"/>
          <w:u w:val="none"/>
          <w:strike w:val="false"/>
          <w:sz w:val="20"/>
          <w:szCs w:val="20"/>
          <w:color w:val="000000"/>
        </w:rPr>
        <w:t xml:space="preserve">ectoderm forms the outer layer of the body, the skin. endoderm forms the inner lining of organs and mesoderm forms the rest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(2025-09-17T13:19:25.544562+00:00):</w:t>
      </w:r>
      <w:r>
        <w:br w:type="textWrapping"/>
      </w:r>
      <w:r>
        <w:rPr>
          <w:rFonts w:ascii="Arial" w:hAnsi="Arial" w:eastAsia="Arial" w:cs="Arial"/>
          <w:i w:val="false"/>
          <w:b w:val="false"/>
          <w:u w:val="none"/>
          <w:strike w:val="false"/>
          <w:sz w:val="20"/>
          <w:szCs w:val="20"/>
          <w:color w:val="000000"/>
        </w:rPr>
        <w:t xml:space="preserve">Great! That captures the main idea:</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**Ectoderm**: forms the outer covering (like skin, but also the nervous system).</w:t>
      </w:r>
      <w:r>
        <w:br w:type="textWrapping"/>
      </w:r>
      <w:r>
        <w:rPr>
          <w:rFonts w:ascii="Arial" w:hAnsi="Arial" w:eastAsia="Arial" w:cs="Arial"/>
          <w:i w:val="false"/>
          <w:b w:val="false"/>
          <w:u w:val="none"/>
          <w:strike w:val="false"/>
          <w:sz w:val="20"/>
          <w:szCs w:val="20"/>
          <w:color w:val="000000"/>
        </w:rPr>
        <w:t xml:space="preserve">- **Endoderm**: forms the inner linings (like the gut and other organsâ linings).</w:t>
      </w:r>
      <w:r>
        <w:br w:type="textWrapping"/>
      </w:r>
      <w:r>
        <w:rPr>
          <w:rFonts w:ascii="Arial" w:hAnsi="Arial" w:eastAsia="Arial" w:cs="Arial"/>
          <w:i w:val="false"/>
          <w:b w:val="false"/>
          <w:u w:val="none"/>
          <w:strike w:val="false"/>
          <w:sz w:val="20"/>
          <w:szCs w:val="20"/>
          <w:color w:val="000000"/>
        </w:rPr>
        <w:t xml:space="preserve">- **Mesoderm**: forms âthe restâ (muscles, bones, blood, etc.).</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Letâs be just a bit more precise for the mesoderm: can you name one major organ or structure formed specifically from the **mesoderm** (besides âthe restâ in general)? For example, what about the heart, kidneys, or limbs?</w:t>
      </w:r>
    </w:p>
    <w:p>
      <w:pPr>
        <w:pStyle w:val="Normal"/>
      </w:pPr>
      <w:r>
        <w:t xml:space="preserve"/>
      </w:r>
    </w:p>
    <w:p>
      <w:pPr>
        <w:pStyle w:val="Titre1"/>
      </w:pPr>
      <w:r>
        <w:t xml:space="preserve">senna.csv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2025-10-23T14:57:48Z</dcterms:modified>
  <cp:category/>
</cp:coreProperties>
</file>