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(2025-09-17T15:00:16.799064+00:00):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(2025-09-17T15:00:30.436665+00:00):</w:t>
      </w:r>
      <w:r>
        <w:br w:type="textWrapping"/>
      </w:r>
      <w:r>
        <w:rPr>
          <w:rFonts w:ascii="Arial" w:hAnsi="Arial" w:eastAsia="Arial" w:cs="Arial"/>
          <w:i w:val="false"/>
          <w:b w:val="false"/>
          <w:u w:val="none"/>
          <w:strike w:val="false"/>
          <w:sz w:val="20"/>
          <w:szCs w:val="20"/>
          <w:color w:val="000000"/>
        </w:rPr>
        <w:t xml:space="preserve">Goed! Hier is de klinische vignette die we als context gebruiken om de embryonale ontwikkeling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via een echo een kleine opening (~5 mm) aan de rechterkant van de buik van de baby gezien, vlak naast de navelstreng. Genetische tests van het vruchtwater waren normaal. De opening werd groter (tot 34 mm), en delen van de darmen werden in het vruchtwater waargenomen. De baby leek kleiner dan verwacht. Bij 37 weken werd een keizersnede uitgevoerd. De pasgeboren jongen had delen van de dunne en dikke darm en maag buiten de buik. Het steunweefsel was kort en de darm was gezwollen. De diagnose was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(2025-09-17T15:01:51.298867+00:00):</w:t>
      </w:r>
      <w:r>
        <w:br w:type="textWrapping"/>
      </w:r>
      <w:r>
        <w:rPr>
          <w:rFonts w:ascii="Arial" w:hAnsi="Arial" w:eastAsia="Arial" w:cs="Arial"/>
          <w:i w:val="false"/>
          <w:b w:val="false"/>
          <w:u w:val="none"/>
          <w:strike w:val="false"/>
          <w:sz w:val="20"/>
          <w:szCs w:val="20"/>
          <w:color w:val="000000"/>
        </w:rPr>
        <w:t xml:space="preserve">De vorming van 2 tot 3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(2025-09-17T15:02:58.01936+00:00):</w:t>
      </w:r>
      <w:r>
        <w:br w:type="textWrapping"/>
      </w:r>
      <w:r>
        <w:rPr>
          <w:rFonts w:ascii="Arial" w:hAnsi="Arial" w:eastAsia="Arial" w:cs="Arial"/>
          <w:i w:val="false"/>
          <w:b w:val="false"/>
          <w:u w:val="none"/>
          <w:strike w:val="false"/>
          <w:sz w:val="20"/>
          <w:szCs w:val="20"/>
          <w:color w:val="000000"/>
        </w:rPr>
        <w:t xml:space="preserve">Heel goed! Gastrulatie is inderdaad het proces waarbij het embryo overgaat van twee naar drie kiembladen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Noem de drie kiembladen (germ layers) en geef kort aan wat elk kiemblad in algemene zin gaat vormen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(2025-09-17T15:03:20.820485+00:00):</w:t>
      </w:r>
      <w:r>
        <w:br w:type="textWrapping"/>
      </w:r>
      <w:r>
        <w:rPr>
          <w:rFonts w:ascii="Arial" w:hAnsi="Arial" w:eastAsia="Arial" w:cs="Arial"/>
          <w:i w:val="false"/>
          <w:b w:val="false"/>
          <w:u w:val="none"/>
          <w:strike w:val="false"/>
          <w:sz w:val="20"/>
          <w:szCs w:val="20"/>
          <w:color w:val="000000"/>
        </w:rPr>
        <w:t xml:space="preserve">Ectoderm: de huid, mesoderm: bindweefsel, endoderm: binnenste epitheellaag enzo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(2025-09-17T15:03:27.931187+00:00):</w:t>
      </w:r>
      <w:r>
        <w:br w:type="textWrapping"/>
      </w:r>
      <w:r>
        <w:rPr>
          <w:rFonts w:ascii="Arial" w:hAnsi="Arial" w:eastAsia="Arial" w:cs="Arial"/>
          <w:i w:val="false"/>
          <w:b w:val="false"/>
          <w:u w:val="none"/>
          <w:strike w:val="false"/>
          <w:sz w:val="20"/>
          <w:szCs w:val="20"/>
          <w:color w:val="000000"/>
        </w:rPr>
        <w:t xml:space="preserve">Dat is een goed begin! Je noemt al enkele afgeleiden voor elk kiemblad.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bij elk kiemblad iets specifieker te zijn? Bijvoorbeeld:  </w:t>
      </w:r>
      <w:r>
        <w:br w:type="textWrapping"/>
      </w:r>
      <w:r>
        <w:rPr>
          <w:rFonts w:ascii="Arial" w:hAnsi="Arial" w:eastAsia="Arial" w:cs="Arial"/>
          <w:i w:val="false"/>
          <w:b w:val="false"/>
          <w:u w:val="none"/>
          <w:strike w:val="false"/>
          <w:sz w:val="20"/>
          <w:szCs w:val="20"/>
          <w:color w:val="000000"/>
        </w:rPr>
        <w:t xml:space="preserve">- Waaruit ontstaan het zenuwstelsel, spieren en het darmkanaal (gebaseerd op kiemblad)?  </w:t>
      </w:r>
      <w:r>
        <w:br w:type="textWrapping"/>
      </w:r>
      <w:r>
        <w:rPr>
          <w:rFonts w:ascii="Arial" w:hAnsi="Arial" w:eastAsia="Arial" w:cs="Arial"/>
          <w:i w:val="false"/>
          <w:b w:val="false"/>
          <w:u w:val="none"/>
          <w:strike w:val="false"/>
          <w:sz w:val="20"/>
          <w:szCs w:val="20"/>
          <w:color w:val="000000"/>
        </w:rPr>
        <w:t xml:space="preserve">Probeer het nog eens zo concreet mogelijk!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(2025-09-17T15:03:49.035838+00:00):</w:t>
      </w:r>
      <w:r>
        <w:br w:type="textWrapping"/>
      </w:r>
      <w:r>
        <w:rPr>
          <w:rFonts w:ascii="Arial" w:hAnsi="Arial" w:eastAsia="Arial" w:cs="Arial"/>
          <w:i w:val="false"/>
          <w:b w:val="false"/>
          <w:u w:val="none"/>
          <w:strike w:val="false"/>
          <w:sz w:val="20"/>
          <w:szCs w:val="20"/>
          <w:color w:val="000000"/>
        </w:rPr>
        <w:t xml:space="preserve">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(2025-09-17T15:03:59.084717+00:00):</w:t>
      </w:r>
      <w:r>
        <w:br w:type="textWrapping"/>
      </w:r>
      <w:r>
        <w:rPr>
          <w:rFonts w:ascii="Arial" w:hAnsi="Arial" w:eastAsia="Arial" w:cs="Arial"/>
          <w:i w:val="false"/>
          <w:b w:val="false"/>
          <w:u w:val="none"/>
          <w:strike w:val="false"/>
          <w:sz w:val="20"/>
          <w:szCs w:val="20"/>
          <w:color w:val="000000"/>
        </w:rPr>
        <w:t xml:space="preserve">Niet helemaal! Kijk bijvoorbeeld naar het zenuwstelsel: hoort dat bij het mesoderm? Of bij een ander kiemblad? En het epitheel van het spijsverteringskanaal, komt dat uit het endoderm of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 elk kiemblad duidelijk aangeven wat de belangrijkste structuren zijn die eruit ontstaan? Dus:</w:t>
      </w:r>
      <w:r>
        <w:br w:type="textWrapping"/>
      </w:r>
      <w:r>
        <w:rPr>
          <w:rFonts w:ascii="Arial" w:hAnsi="Arial" w:eastAsia="Arial" w:cs="Arial"/>
          <w:i w:val="false"/>
          <w:b w:val="false"/>
          <w:u w:val="none"/>
          <w:strike w:val="false"/>
          <w:sz w:val="20"/>
          <w:szCs w:val="20"/>
          <w:color w:val="000000"/>
        </w:rPr>
        <w:t xml:space="preserve">1. Ectoderm: ...</w:t>
      </w:r>
      <w:r>
        <w:br w:type="textWrapping"/>
      </w:r>
      <w:r>
        <w:rPr>
          <w:rFonts w:ascii="Arial" w:hAnsi="Arial" w:eastAsia="Arial" w:cs="Arial"/>
          <w:i w:val="false"/>
          <w:b w:val="false"/>
          <w:u w:val="none"/>
          <w:strike w:val="false"/>
          <w:sz w:val="20"/>
          <w:szCs w:val="20"/>
          <w:color w:val="000000"/>
        </w:rPr>
        <w:t xml:space="preserve">2. Mesoderm: ...</w:t>
      </w:r>
      <w:r>
        <w:br w:type="textWrapping"/>
      </w:r>
      <w:r>
        <w:rPr>
          <w:rFonts w:ascii="Arial" w:hAnsi="Arial" w:eastAsia="Arial" w:cs="Arial"/>
          <w:i w:val="false"/>
          <w:b w:val="false"/>
          <w:u w:val="none"/>
          <w:strike w:val="false"/>
          <w:sz w:val="20"/>
          <w:szCs w:val="20"/>
          <w:color w:val="000000"/>
        </w:rPr>
        <w:t xml:space="preserve">3.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Geef het zo gestructureerd mogelijk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(2025-09-17T15:04:20.783485+00:00):</w:t>
      </w:r>
      <w:r>
        <w:br w:type="textWrapping"/>
      </w:r>
      <w:r>
        <w:rPr>
          <w:rFonts w:ascii="Arial" w:hAnsi="Arial" w:eastAsia="Arial" w:cs="Arial"/>
          <w:i w:val="false"/>
          <w:b w:val="false"/>
          <w:u w:val="none"/>
          <w:strike w:val="false"/>
          <w:sz w:val="20"/>
          <w:szCs w:val="20"/>
          <w:color w:val="000000"/>
        </w:rPr>
        <w:t xml:space="preserve">Ectoderm: de huid, mesoderm: 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(2025-09-17T15:04:29.473765+00:00):</w:t>
      </w:r>
      <w:r>
        <w:br w:type="textWrapping"/>
      </w:r>
      <w:r>
        <w:rPr>
          <w:rFonts w:ascii="Arial" w:hAnsi="Arial" w:eastAsia="Arial" w:cs="Arial"/>
          <w:i w:val="false"/>
          <w:b w:val="false"/>
          <w:u w:val="none"/>
          <w:strike w:val="false"/>
          <w:sz w:val="20"/>
          <w:szCs w:val="20"/>
          <w:color w:val="000000"/>
        </w:rPr>
        <w:t xml:space="preserve">Je hebt alvast een begin! Laten we het rijtje verder aanvullen en wat preciezer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bijvoorbeeld over het zenuwstelsel? Tot welk kiemblad hoort dat? En waarvoor is het endoderm vooral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het lijstje zo af te maken:</w:t>
      </w:r>
      <w:r>
        <w:br w:type="textWrapping"/>
      </w:r>
      <w:r>
        <w:rPr>
          <w:rFonts w:ascii="Arial" w:hAnsi="Arial" w:eastAsia="Arial" w:cs="Arial"/>
          <w:i w:val="false"/>
          <w:b w:val="false"/>
          <w:u w:val="none"/>
          <w:strike w:val="false"/>
          <w:sz w:val="20"/>
          <w:szCs w:val="20"/>
          <w:color w:val="000000"/>
        </w:rPr>
        <w:t xml:space="preserve">1. Ectoderm: ...</w:t>
      </w:r>
      <w:r>
        <w:br w:type="textWrapping"/>
      </w:r>
      <w:r>
        <w:rPr>
          <w:rFonts w:ascii="Arial" w:hAnsi="Arial" w:eastAsia="Arial" w:cs="Arial"/>
          <w:i w:val="false"/>
          <w:b w:val="false"/>
          <w:u w:val="none"/>
          <w:strike w:val="false"/>
          <w:sz w:val="20"/>
          <w:szCs w:val="20"/>
          <w:color w:val="000000"/>
        </w:rPr>
        <w:t xml:space="preserve">2. Mesoderm: ...</w:t>
      </w:r>
      <w:r>
        <w:br w:type="textWrapping"/>
      </w:r>
      <w:r>
        <w:rPr>
          <w:rFonts w:ascii="Arial" w:hAnsi="Arial" w:eastAsia="Arial" w:cs="Arial"/>
          <w:i w:val="false"/>
          <w:b w:val="false"/>
          <w:u w:val="none"/>
          <w:strike w:val="false"/>
          <w:sz w:val="20"/>
          <w:szCs w:val="20"/>
          <w:color w:val="000000"/>
        </w:rPr>
        <w:t xml:space="preserve">3.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 elke laag aan een paar opvallende voorbeelden van structuren/organen. Je mag steekwoorden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(2025-09-17T15:04:50.598294+00:00):</w:t>
      </w:r>
      <w:r>
        <w:br w:type="textWrapping"/>
      </w:r>
      <w:r>
        <w:rPr>
          <w:rFonts w:ascii="Arial" w:hAnsi="Arial" w:eastAsia="Arial" w:cs="Arial"/>
          <w:i w:val="false"/>
          <w:b w:val="false"/>
          <w:u w:val="none"/>
          <w:strike w:val="false"/>
          <w:sz w:val="20"/>
          <w:szCs w:val="20"/>
          <w:color w:val="000000"/>
        </w:rPr>
        <w:t xml:space="preserve">endoderm: zenuwweefsel, spieren, epitheellaaf etc, mesoderm: bindweefsel en ectoderm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(2025-09-17T15:05:02.60557+00:00):</w:t>
      </w:r>
      <w:r>
        <w:br w:type="textWrapping"/>
      </w:r>
      <w:r>
        <w:rPr>
          <w:rFonts w:ascii="Arial" w:hAnsi="Arial" w:eastAsia="Arial" w:cs="Arial"/>
          <w:i w:val="false"/>
          <w:b w:val="false"/>
          <w:u w:val="none"/>
          <w:strike w:val="false"/>
          <w:sz w:val="20"/>
          <w:szCs w:val="20"/>
          <w:color w:val="000000"/>
        </w:rPr>
        <w:t xml:space="preserve">Je verwisselt hier enkele structuren tussen de kiembladen. Denk nog eens aan de kern:  </w:t>
      </w:r>
      <w:r>
        <w:br w:type="textWrapping"/>
      </w:r>
      <w:r>
        <w:rPr>
          <w:rFonts w:ascii="Arial" w:hAnsi="Arial" w:eastAsia="Arial" w:cs="Arial"/>
          <w:i w:val="false"/>
          <w:b w:val="false"/>
          <w:u w:val="none"/>
          <w:strike w:val="false"/>
          <w:sz w:val="20"/>
          <w:szCs w:val="20"/>
          <w:color w:val="000000"/>
        </w:rPr>
        <w:t xml:space="preserve">- Het zenuwstelsel ontstaat uit het ...?  </w:t>
      </w:r>
      <w:r>
        <w:br w:type="textWrapping"/>
      </w:r>
      <w:r>
        <w:rPr>
          <w:rFonts w:ascii="Arial" w:hAnsi="Arial" w:eastAsia="Arial" w:cs="Arial"/>
          <w:i w:val="false"/>
          <w:b w:val="false"/>
          <w:u w:val="none"/>
          <w:strike w:val="false"/>
          <w:sz w:val="20"/>
          <w:szCs w:val="20"/>
          <w:color w:val="000000"/>
        </w:rPr>
        <w:t xml:space="preserve">- De spieren (zoals skeletspieren), uit het ...?  </w:t>
      </w:r>
      <w:r>
        <w:br w:type="textWrapping"/>
      </w:r>
      <w:r>
        <w:rPr>
          <w:rFonts w:ascii="Arial" w:hAnsi="Arial" w:eastAsia="Arial" w:cs="Arial"/>
          <w:i w:val="false"/>
          <w:b w:val="false"/>
          <w:u w:val="none"/>
          <w:strike w:val="false"/>
          <w:sz w:val="20"/>
          <w:szCs w:val="20"/>
          <w:color w:val="000000"/>
        </w:rPr>
        <w:t xml:space="preserve">- Het epitheel van het spijsverteringsstelsel, uit het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te denken aan de buitenkant, het midden, en de binnenkant van het embryo. Wil je het nog een keer proberen met die hulp?  </w:t>
      </w:r>
      <w:r>
        <w:br w:type="textWrapping"/>
      </w:r>
      <w:r>
        <w:rPr>
          <w:rFonts w:ascii="Arial" w:hAnsi="Arial" w:eastAsia="Arial" w:cs="Arial"/>
          <w:i w:val="false"/>
          <w:b w:val="false"/>
          <w:u w:val="none"/>
          <w:strike w:val="false"/>
          <w:sz w:val="20"/>
          <w:szCs w:val="20"/>
          <w:color w:val="000000"/>
        </w:rPr>
        <w:t xml:space="preserve">1. Ectoderm: (buitenkant, wat zit daar?)</w:t>
      </w:r>
      <w:r>
        <w:br w:type="textWrapping"/>
      </w:r>
      <w:r>
        <w:rPr>
          <w:rFonts w:ascii="Arial" w:hAnsi="Arial" w:eastAsia="Arial" w:cs="Arial"/>
          <w:i w:val="false"/>
          <w:b w:val="false"/>
          <w:u w:val="none"/>
          <w:strike w:val="false"/>
          <w:sz w:val="20"/>
          <w:szCs w:val="20"/>
          <w:color w:val="000000"/>
        </w:rPr>
        <w:t xml:space="preserve">2. Mesoderm: (midden, wat ontstaat daaruit?)</w:t>
      </w:r>
      <w:r>
        <w:br w:type="textWrapping"/>
      </w:r>
      <w:r>
        <w:rPr>
          <w:rFonts w:ascii="Arial" w:hAnsi="Arial" w:eastAsia="Arial" w:cs="Arial"/>
          <w:i w:val="false"/>
          <w:b w:val="false"/>
          <w:u w:val="none"/>
          <w:strike w:val="false"/>
          <w:sz w:val="20"/>
          <w:szCs w:val="20"/>
          <w:color w:val="000000"/>
        </w:rPr>
        <w:t xml:space="preserve">3. Endoderm: (binnenkant, wat hoort daarbij?)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mag kort een paar structuren per laag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(2025-09-17T15:05:23.723149+00:00):</w:t>
      </w:r>
      <w:r>
        <w:br w:type="textWrapping"/>
      </w:r>
      <w:r>
        <w:rPr>
          <w:rFonts w:ascii="Arial" w:hAnsi="Arial" w:eastAsia="Arial" w:cs="Arial"/>
          <w:i w:val="false"/>
          <w:b w:val="false"/>
          <w:u w:val="none"/>
          <w:strike w:val="false"/>
          <w:sz w:val="20"/>
          <w:szCs w:val="20"/>
          <w:color w:val="000000"/>
        </w:rPr>
        <w:t xml:space="preserve">volgende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(2025-09-17T15:05:28.229845+00:00):</w:t>
      </w:r>
      <w:r>
        <w:br w:type="textWrapping"/>
      </w:r>
      <w:r>
        <w:rPr>
          <w:rFonts w:ascii="Arial" w:hAnsi="Arial" w:eastAsia="Arial" w:cs="Arial"/>
          <w:i w:val="false"/>
          <w:b w:val="false"/>
          <w:u w:val="none"/>
          <w:strike w:val="false"/>
          <w:sz w:val="20"/>
          <w:szCs w:val="20"/>
          <w:color w:val="000000"/>
        </w:rPr>
        <w:t xml:space="preserve">Natuurlijk! Hier is de 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vier belangrijkste subdivisions (onderverdelingen) van het mesoderm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(2025-09-17T15:06:15.59333+00:00):</w:t>
      </w:r>
      <w:r>
        <w:br w:type="textWrapping"/>
      </w:r>
      <w:r>
        <w:rPr>
          <w:rFonts w:ascii="Arial" w:hAnsi="Arial" w:eastAsia="Arial" w:cs="Arial"/>
          <w:i w:val="false"/>
          <w:b w:val="false"/>
          <w:u w:val="none"/>
          <w:strike w:val="false"/>
          <w:sz w:val="20"/>
          <w:szCs w:val="20"/>
          <w:color w:val="000000"/>
        </w:rPr>
        <w:t xml:space="preserve">paraxiale, axiale, laterale en intermediaire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(2025-09-17T15:06:22.690772+00:00):</w:t>
      </w:r>
      <w:r>
        <w:br w:type="textWrapping"/>
      </w:r>
      <w:r>
        <w:rPr>
          <w:rFonts w:ascii="Arial" w:hAnsi="Arial" w:eastAsia="Arial" w:cs="Arial"/>
          <w:i w:val="false"/>
          <w:b w:val="false"/>
          <w:u w:val="none"/>
          <w:strike w:val="false"/>
          <w:sz w:val="20"/>
          <w:szCs w:val="20"/>
          <w:color w:val="000000"/>
        </w:rPr>
        <w:t xml:space="preserve">Dat klopt! De vier belangrijke onderverdelingen van het mesoderm zijn: axiaal, paraxiaal, intermediair en laterale plaat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 tijdens de vierde en vijfde week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(2025-09-17T15:07:17.671082+00:00):</w:t>
      </w:r>
      <w:r>
        <w:br w:type="textWrapping"/>
      </w:r>
      <w:r>
        <w:rPr>
          <w:rFonts w:ascii="Arial" w:hAnsi="Arial" w:eastAsia="Arial" w:cs="Arial"/>
          <w:i w:val="false"/>
          <w:b w:val="false"/>
          <w:u w:val="none"/>
          <w:strike w:val="false"/>
          <w:sz w:val="20"/>
          <w:szCs w:val="20"/>
          <w:color w:val="000000"/>
        </w:rPr>
        <w:t xml:space="preserve">2d naar 3d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(2025-09-17T15:07:27.014178+00:00):</w:t>
      </w:r>
      <w:r>
        <w:br w:type="textWrapping"/>
      </w:r>
      <w:r>
        <w:rPr>
          <w:rFonts w:ascii="Arial" w:hAnsi="Arial" w:eastAsia="Arial" w:cs="Arial"/>
          <w:i w:val="false"/>
          <w:b w:val="false"/>
          <w:u w:val="none"/>
          <w:strike w:val="false"/>
          <w:sz w:val="20"/>
          <w:szCs w:val="20"/>
          <w:color w:val="000000"/>
        </w:rPr>
        <w:t xml:space="preserve">Goed begin! Inderdaad, embryonale plooing zorgt ervoor dat het embryo verandert van een platte, schijfvormige structuur (2D) naar een meer buisvormige, driedimensionale structuur (3D).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beschrijven wÃ¡t er precies vouwt of buigt, en waarom deze plooing belangrijk is voor de verdere ontwikkeling van het embryo? Wat gebeurt er met bijvoorbeeld de lichaamswand of de positie van de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(2025-09-17T15:09:26.890624+00:00):</w:t>
      </w:r>
      <w:r>
        <w:br w:type="textWrapping"/>
      </w:r>
      <w:r>
        <w:rPr>
          <w:rFonts w:ascii="Arial" w:hAnsi="Arial" w:eastAsia="Arial" w:cs="Arial"/>
          <w:i w:val="false"/>
          <w:b w:val="false"/>
          <w:u w:val="none"/>
          <w:strike w:val="false"/>
          <w:sz w:val="20"/>
          <w:szCs w:val="20"/>
          <w:color w:val="000000"/>
        </w:rPr>
        <w:t xml:space="preserve">zijdelings vouwen en kopstaart. de plooing is belangrijk voor de vorming van de organen, kiembladen vormen de huid en weefsel enzo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(2025-09-17T15:10:04.982245+00:00):</w:t>
      </w:r>
      <w:r>
        <w:br w:type="textWrapping"/>
      </w:r>
      <w:r>
        <w:rPr>
          <w:rFonts w:ascii="Arial" w:hAnsi="Arial" w:eastAsia="Arial" w:cs="Arial"/>
          <w:i w:val="false"/>
          <w:b w:val="false"/>
          <w:u w:val="none"/>
          <w:strike w:val="false"/>
          <w:sz w:val="20"/>
          <w:szCs w:val="20"/>
          <w:color w:val="000000"/>
        </w:rPr>
        <w:t xml:space="preserve">Mooi, je noemt al zijdelings (lateraal) en kop-staart (craniaal-caudale) plooien. Dat is een belangrijk kenmerk!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dooierzak en de primitieve darm tijdens deze plooien? En kun je uitleggen hoe de lichaamswand daarbij wordt gevormd? Probeer dit met een paar zinnen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(2025-09-17T15:10:34.830727+00:00):</w:t>
      </w:r>
      <w:r>
        <w:br w:type="textWrapping"/>
      </w:r>
      <w:r>
        <w:rPr>
          <w:rFonts w:ascii="Arial" w:hAnsi="Arial" w:eastAsia="Arial" w:cs="Arial"/>
          <w:i w:val="false"/>
          <w:b w:val="false"/>
          <w:u w:val="none"/>
          <w:strike w:val="false"/>
          <w:sz w:val="20"/>
          <w:szCs w:val="20"/>
          <w:color w:val="000000"/>
        </w:rPr>
        <w:t xml:space="preserve">dooierzak wordt kleiner en de primitieve darm begint caudaal te liggen, het ectoderm vormt de lichaaswand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(2025-09-17T15:10:44.050523+00:00):</w:t>
      </w:r>
      <w:r>
        <w:br w:type="textWrapping"/>
      </w:r>
      <w:r>
        <w:rPr>
          <w:rFonts w:ascii="Arial" w:hAnsi="Arial" w:eastAsia="Arial" w:cs="Arial"/>
          <w:i w:val="false"/>
          <w:b w:val="false"/>
          <w:u w:val="none"/>
          <w:strike w:val="false"/>
          <w:sz w:val="20"/>
          <w:szCs w:val="20"/>
          <w:color w:val="000000"/>
        </w:rPr>
        <w:t xml:space="preserve">Goed: de dooierzak wordt inderdaad kleiner doordat delen ervan door het vouwen worden opgenomen als de primitieve darm. Het ectoderm draagt bij aan de lichaamswand, maar hierbij ontstaat de lichaamswand samen met een andere kiemlaag.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iets specificeren:  </w:t>
      </w:r>
      <w:r>
        <w:br w:type="textWrapping"/>
      </w:r>
      <w:r>
        <w:rPr>
          <w:rFonts w:ascii="Arial" w:hAnsi="Arial" w:eastAsia="Arial" w:cs="Arial"/>
          <w:i w:val="false"/>
          <w:b w:val="false"/>
          <w:u w:val="none"/>
          <w:strike w:val="false"/>
          <w:sz w:val="20"/>
          <w:szCs w:val="20"/>
          <w:color w:val="000000"/>
        </w:rPr>
        <w:t xml:space="preserve">Welke laag van het mesoderm vormt samen met het ectoderm de lichaamswand (âbody wallâ)?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is het verschil tussen het viscerale (splanchnische) en pariÃ«tale (somatische) mesoderm op dat vlak?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(2025-09-17T15:12:21.070806+00:00):</w:t>
      </w:r>
      <w:r>
        <w:br w:type="textWrapping"/>
      </w:r>
      <w:r>
        <w:rPr>
          <w:rFonts w:ascii="Arial" w:hAnsi="Arial" w:eastAsia="Arial" w:cs="Arial"/>
          <w:i w:val="false"/>
          <w:b w:val="false"/>
          <w:u w:val="none"/>
          <w:strike w:val="false"/>
          <w:sz w:val="20"/>
          <w:szCs w:val="20"/>
          <w:color w:val="000000"/>
        </w:rPr>
        <w:t xml:space="preserve">lateraal mesoderm vormt ook de lichaamswand, splanchnische mesoderm vormt de navelstreng en somatische bedekt het amnion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(2025-09-17T15:12:32.75077+00:00):</w:t>
      </w:r>
      <w:r>
        <w:br w:type="textWrapping"/>
      </w:r>
      <w:r>
        <w:rPr>
          <w:rFonts w:ascii="Arial" w:hAnsi="Arial" w:eastAsia="Arial" w:cs="Arial"/>
          <w:i w:val="false"/>
          <w:b w:val="false"/>
          <w:u w:val="none"/>
          <w:strike w:val="false"/>
          <w:sz w:val="20"/>
          <w:szCs w:val="20"/>
          <w:color w:val="000000"/>
        </w:rPr>
        <w:t xml:space="preserve">Goed: het lateraal mesoderm speelt inderdaad een grote rol bij de lichaamswand! Je verwart nu alleen de locaties/functies iets.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bedenken:  </w:t>
      </w:r>
      <w:r>
        <w:br w:type="textWrapping"/>
      </w:r>
      <w:r>
        <w:rPr>
          <w:rFonts w:ascii="Arial" w:hAnsi="Arial" w:eastAsia="Arial" w:cs="Arial"/>
          <w:i w:val="false"/>
          <w:b w:val="false"/>
          <w:u w:val="none"/>
          <w:strike w:val="false"/>
          <w:sz w:val="20"/>
          <w:szCs w:val="20"/>
          <w:color w:val="000000"/>
        </w:rPr>
        <w:t xml:space="preserve">- Het pariÃ«tale (somatische) mesoderm: waar ligt dat precies, en met welke andere laag vormt dit samen de buitenste lichaamswand?  </w:t>
      </w:r>
      <w:r>
        <w:br w:type="textWrapping"/>
      </w:r>
      <w:r>
        <w:rPr>
          <w:rFonts w:ascii="Arial" w:hAnsi="Arial" w:eastAsia="Arial" w:cs="Arial"/>
          <w:i w:val="false"/>
          <w:b w:val="false"/>
          <w:u w:val="none"/>
          <w:strike w:val="false"/>
          <w:sz w:val="20"/>
          <w:szCs w:val="20"/>
          <w:color w:val="000000"/>
        </w:rPr>
        <w:t xml:space="preserve">- Het viscerale (splanchnische) mesoderm: waarmee vormt deze de bekleding rond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andere woorden:  </w:t>
      </w:r>
      <w:r>
        <w:br w:type="textWrapping"/>
      </w:r>
      <w:r>
        <w:rPr>
          <w:rFonts w:ascii="Arial" w:hAnsi="Arial" w:eastAsia="Arial" w:cs="Arial"/>
          <w:i w:val="false"/>
          <w:b w:val="false"/>
          <w:u w:val="none"/>
          <w:strike w:val="false"/>
          <w:sz w:val="20"/>
          <w:szCs w:val="20"/>
          <w:color w:val="000000"/>
        </w:rPr>
        <w:t xml:space="preserve">Wat is de relatie tussen somatisch mesoderm en ectoderm, Ã©n tussen splanchnisch mesoderm en endoderm? Wil je dit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(2025-09-17T15:12:43.69248+00:00):</w:t>
      </w:r>
      <w:r>
        <w:br w:type="textWrapping"/>
      </w:r>
      <w:r>
        <w:rPr>
          <w:rFonts w:ascii="Arial" w:hAnsi="Arial" w:eastAsia="Arial" w:cs="Arial"/>
          <w:i w:val="false"/>
          <w:b w:val="false"/>
          <w:u w:val="none"/>
          <w:strike w:val="false"/>
          <w:sz w:val="20"/>
          <w:szCs w:val="20"/>
          <w:color w:val="000000"/>
        </w:rPr>
        <w:t xml:space="preserve">volgende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(2025-09-17T15:12:52.716666+00:00):</w:t>
      </w:r>
      <w:r>
        <w:br w:type="textWrapping"/>
      </w:r>
      <w:r>
        <w:rPr>
          <w:rFonts w:ascii="Arial" w:hAnsi="Arial" w:eastAsia="Arial" w:cs="Arial"/>
          <w:i w:val="false"/>
          <w:b w:val="false"/>
          <w:u w:val="none"/>
          <w:strike w:val="false"/>
          <w:sz w:val="20"/>
          <w:szCs w:val="20"/>
          <w:color w:val="000000"/>
        </w:rPr>
        <w:t xml:space="preserve">Prima, we gaan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wordt bedoeld met de termen "craniaal", "caudaal", "ventraal", en "dorsaal" in de context van embryo-ontwikkeling?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(2025-09-17T15:13:12.963527+00:00):</w:t>
      </w:r>
      <w:r>
        <w:br w:type="textWrapping"/>
      </w:r>
      <w:r>
        <w:rPr>
          <w:rFonts w:ascii="Arial" w:hAnsi="Arial" w:eastAsia="Arial" w:cs="Arial"/>
          <w:i w:val="false"/>
          <w:b w:val="false"/>
          <w:u w:val="none"/>
          <w:strike w:val="false"/>
          <w:sz w:val="20"/>
          <w:szCs w:val="20"/>
          <w:color w:val="000000"/>
        </w:rPr>
        <w:t xml:space="preserve">craniaal is de kant van het hoofd, caudaal de onderkant, ventraal de buik en dorsaal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(2025-09-17T15:13:21.493275+00:00):</w:t>
      </w:r>
      <w:r>
        <w:br w:type="textWrapping"/>
      </w:r>
      <w:r>
        <w:rPr>
          <w:rFonts w:ascii="Arial" w:hAnsi="Arial" w:eastAsia="Arial" w:cs="Arial"/>
          <w:i w:val="false"/>
          <w:b w:val="false"/>
          <w:u w:val="none"/>
          <w:strike w:val="false"/>
          <w:sz w:val="20"/>
          <w:szCs w:val="20"/>
          <w:color w:val="000000"/>
        </w:rPr>
        <w:t xml:space="preserve">Precies, dat is correct!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richting het hoofd (kopzijde)</w:t>
      </w:r>
      <w:r>
        <w:br w:type="textWrapping"/>
      </w:r>
      <w:r>
        <w:rPr>
          <w:rFonts w:ascii="Arial" w:hAnsi="Arial" w:eastAsia="Arial" w:cs="Arial"/>
          <w:i w:val="false"/>
          <w:b w:val="false"/>
          <w:u w:val="none"/>
          <w:strike w:val="false"/>
          <w:sz w:val="20"/>
          <w:szCs w:val="20"/>
          <w:color w:val="000000"/>
        </w:rPr>
        <w:t xml:space="preserve">- Caudaal: richting de staart (onderkant)</w:t>
      </w:r>
      <w:r>
        <w:br w:type="textWrapping"/>
      </w:r>
      <w:r>
        <w:rPr>
          <w:rFonts w:ascii="Arial" w:hAnsi="Arial" w:eastAsia="Arial" w:cs="Arial"/>
          <w:i w:val="false"/>
          <w:b w:val="false"/>
          <w:u w:val="none"/>
          <w:strike w:val="false"/>
          <w:sz w:val="20"/>
          <w:szCs w:val="20"/>
          <w:color w:val="000000"/>
        </w:rPr>
        <w:t xml:space="preserve">- Ventraal: aan de buikzijde</w:t>
      </w:r>
      <w:r>
        <w:br w:type="textWrapping"/>
      </w:r>
      <w:r>
        <w:rPr>
          <w:rFonts w:ascii="Arial" w:hAnsi="Arial" w:eastAsia="Arial" w:cs="Arial"/>
          <w:i w:val="false"/>
          <w:b w:val="false"/>
          <w:u w:val="none"/>
          <w:strike w:val="false"/>
          <w:sz w:val="20"/>
          <w:szCs w:val="20"/>
          <w:color w:val="000000"/>
        </w:rPr>
        <w:t xml:space="preserve">- Dorsaal: aan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checkvraagje over terminologie voor nu:</w:t>
      </w:r>
      <w:r>
        <w:br w:type="textWrapping"/>
      </w:r>
      <w:r>
        <w:rPr>
          <w:rFonts w:ascii="Arial" w:hAnsi="Arial" w:eastAsia="Arial" w:cs="Arial"/>
          <w:i w:val="false"/>
          <w:b w:val="false"/>
          <w:u w:val="none"/>
          <w:strike w:val="false"/>
          <w:sz w:val="20"/>
          <w:szCs w:val="20"/>
          <w:color w:val="000000"/>
        </w:rPr>
        <w:t xml:space="preserve">Wat betekent âmorphogeneseâ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(2025-09-17T15:14:03.499849+00:00):</w:t>
      </w:r>
      <w:r>
        <w:br w:type="textWrapping"/>
      </w:r>
      <w:r>
        <w:rPr>
          <w:rFonts w:ascii="Arial" w:hAnsi="Arial" w:eastAsia="Arial" w:cs="Arial"/>
          <w:i w:val="false"/>
          <w:b w:val="false"/>
          <w:u w:val="none"/>
          <w:strike w:val="false"/>
          <w:sz w:val="20"/>
          <w:szCs w:val="20"/>
          <w:color w:val="000000"/>
        </w:rPr>
        <w:t xml:space="preserve">cel en weefsel maken de vorm van her embryo, ruimtelijke 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(2025-09-17T15:14:09.790343+00:00):</w:t>
      </w:r>
      <w:r>
        <w:br w:type="textWrapping"/>
      </w:r>
      <w:r>
        <w:rPr>
          <w:rFonts w:ascii="Arial" w:hAnsi="Arial" w:eastAsia="Arial" w:cs="Arial"/>
          <w:i w:val="false"/>
          <w:b w:val="false"/>
          <w:u w:val="none"/>
          <w:strike w:val="false"/>
          <w:sz w:val="20"/>
          <w:szCs w:val="20"/>
          <w:color w:val="000000"/>
        </w:rPr>
        <w:t xml:space="preserve">Heel goed! Morphogenese is inderdaad het proces waarbij cellen en weefsels de ruimtelijke vorm en structuur van het embryo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belangrijkste begrippen beheersen, kunnen we naar het volgende niveau gaan: het verklaren van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(2025-09-17T15:14:23.83721+00:00):</w:t>
      </w:r>
      <w:r>
        <w:br w:type="textWrapping"/>
      </w:r>
      <w:r>
        <w:rPr>
          <w:rFonts w:ascii="Arial" w:hAnsi="Arial" w:eastAsia="Arial" w:cs="Arial"/>
          <w:i w:val="false"/>
          <w:b w:val="false"/>
          <w:u w:val="none"/>
          <w:strike w:val="false"/>
          <w:sz w:val="20"/>
          <w:szCs w:val="20"/>
          <w:color w:val="000000"/>
        </w:rPr>
        <w:t xml:space="preserve">van 2 naar 3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(2025-09-17T15:14:32.920204+00:00):</w:t>
      </w:r>
      <w:r>
        <w:br w:type="textWrapping"/>
      </w:r>
      <w:r>
        <w:rPr>
          <w:rFonts w:ascii="Arial" w:hAnsi="Arial" w:eastAsia="Arial" w:cs="Arial"/>
          <w:i w:val="false"/>
          <w:b w:val="false"/>
          <w:u w:val="none"/>
          <w:strike w:val="false"/>
          <w:sz w:val="20"/>
          <w:szCs w:val="20"/>
          <w:color w:val="000000"/>
        </w:rPr>
        <w:t xml:space="preserve">Klopt! Gastrulatie is het proces waarbij het embryo overgaat van twee naar drie kiembladen.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wat meer vertellen over HOE dit proces precies plaatsvindt?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Welke bewegingen maken de cellen tijdens gastrulatie?  </w:t>
      </w:r>
      <w:r>
        <w:br w:type="textWrapping"/>
      </w:r>
      <w:r>
        <w:rPr>
          <w:rFonts w:ascii="Arial" w:hAnsi="Arial" w:eastAsia="Arial" w:cs="Arial"/>
          <w:i w:val="false"/>
          <w:b w:val="false"/>
          <w:u w:val="none"/>
          <w:strike w:val="false"/>
          <w:sz w:val="20"/>
          <w:szCs w:val="20"/>
          <w:color w:val="000000"/>
        </w:rPr>
        <w:t xml:space="preserve">- Wat is de functie van de primitieve streep (primitive streak) in dit proces?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punten uit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(2025-09-17T15:20:07.753883+00:00):</w:t>
      </w:r>
      <w:r>
        <w:br w:type="textWrapping"/>
      </w:r>
      <w:r>
        <w:rPr>
          <w:rFonts w:ascii="Arial" w:hAnsi="Arial" w:eastAsia="Arial" w:cs="Arial"/>
          <w:i w:val="false"/>
          <w:b w:val="false"/>
          <w:u w:val="none"/>
          <w:strike w:val="false"/>
          <w:sz w:val="20"/>
          <w:szCs w:val="20"/>
          <w:color w:val="000000"/>
        </w:rPr>
        <w:t xml:space="preserve">primitieve streep geeft cellen aan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(2025-09-17T15:20:16.92937+00:00):</w:t>
      </w:r>
      <w:r>
        <w:br w:type="textWrapping"/>
      </w:r>
      <w:r>
        <w:rPr>
          <w:rFonts w:ascii="Arial" w:hAnsi="Arial" w:eastAsia="Arial" w:cs="Arial"/>
          <w:i w:val="false"/>
          <w:b w:val="false"/>
          <w:u w:val="none"/>
          <w:strike w:val="false"/>
          <w:sz w:val="20"/>
          <w:szCs w:val="20"/>
          <w:color w:val="000000"/>
        </w:rPr>
        <w:t xml:space="preserve">Helemaal goed, de primitieve streep speelt inderdaad een cruciale rol bij het vormen van het mesoderm! Kun je verder uitleggen hoe de cellen zich bewegen via de primitieve streep, en wat er met de andere twee kiembladen gebeurt tijdens dit proces? Dus:  </w:t>
      </w:r>
      <w:r>
        <w:br w:type="textWrapping"/>
      </w:r>
      <w:r>
        <w:rPr>
          <w:rFonts w:ascii="Arial" w:hAnsi="Arial" w:eastAsia="Arial" w:cs="Arial"/>
          <w:i w:val="false"/>
          <w:b w:val="false"/>
          <w:u w:val="none"/>
          <w:strike w:val="false"/>
          <w:sz w:val="20"/>
          <w:szCs w:val="20"/>
          <w:color w:val="000000"/>
        </w:rPr>
        <w:t xml:space="preserve">Hoe ontstaan endoderm, mesoderm en ectoderm uit het oorspronkelijke embryo? Kun je dat stap voor stap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(2025-09-17T15:21:50.775662+00:00):</w:t>
      </w:r>
      <w:r>
        <w:br w:type="textWrapping"/>
      </w:r>
      <w:r>
        <w:rPr>
          <w:rFonts w:ascii="Arial" w:hAnsi="Arial" w:eastAsia="Arial" w:cs="Arial"/>
          <w:i w:val="false"/>
          <w:b w:val="false"/>
          <w:u w:val="none"/>
          <w:strike w:val="false"/>
          <w:sz w:val="20"/>
          <w:szCs w:val="20"/>
          <w:color w:val="000000"/>
        </w:rPr>
        <w:t xml:space="preserve">hypoblast vormt mesoderm, epiblast vormt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(2025-09-17T15:22:39.689775+00:00):</w:t>
      </w:r>
      <w:r>
        <w:br w:type="textWrapping"/>
      </w:r>
      <w:r>
        <w:rPr>
          <w:rFonts w:ascii="Arial" w:hAnsi="Arial" w:eastAsia="Arial" w:cs="Arial"/>
          <w:i w:val="false"/>
          <w:b w:val="false"/>
          <w:u w:val="none"/>
          <w:strike w:val="false"/>
          <w:sz w:val="20"/>
          <w:szCs w:val="20"/>
          <w:color w:val="000000"/>
        </w:rPr>
        <w:t xml:space="preserve">Je zit in de goede richting qua oorsprong van de cellen! Het is echter zo dat het epiblast de bron is van *alle drie de kiembladen*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opnieuw uit te leggen hoe het epiblast via de primitieve streep de drie kiembladen vormt? Denk hierbij aan de volgorde waarin de cellen migreren en wat ze daarbij vormen. Geef per stap aan wat er gebeurt. Je mag het puntsgewijs of in zinnen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(2025-09-17T15:22:53.985+00:00):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veel inzet getoond en je actief proberen te verwoorden wat je weet over de verschillende fases van de embryonale ontwikkeling. Je motivatie om mee te denken en steeds weer een poging te doen, is een sterke basis voor verdere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basisdefinities en hebt de belangrijkste termen zoals âgastrulatieâ, âkiembladenâ, en richtingen (craniaal, caudaal, ventraal, dorsaal) goed benoemd.</w:t>
      </w:r>
      <w:r>
        <w:br w:type="textWrapping"/>
      </w:r>
      <w:r>
        <w:rPr>
          <w:rFonts w:ascii="Arial" w:hAnsi="Arial" w:eastAsia="Arial" w:cs="Arial"/>
          <w:i w:val="false"/>
          <w:b w:val="false"/>
          <w:u w:val="none"/>
          <w:strike w:val="false"/>
          <w:sz w:val="20"/>
          <w:szCs w:val="20"/>
          <w:color w:val="000000"/>
        </w:rPr>
        <w:t xml:space="preserve">- **Good Application of:** Je wist de vier hoofdonderdelen van het mesoderm juist te noemen en hebt de betekenis van âmorphogeneseâ goed uitgelegd. Ook herken je het belang van ruimtelijke processen zoals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Bij het koppelen van kiembladen aan specifieke organen en weefsels (zoals zenuwweefsel, spieren, epitheel) verwissel je soms de oorsprong. Dit is een klassiek struikelblok, maar het oefenen waard!</w:t>
      </w:r>
      <w:r>
        <w:br w:type="textWrapping"/>
      </w:r>
      <w:r>
        <w:rPr>
          <w:rFonts w:ascii="Arial" w:hAnsi="Arial" w:eastAsia="Arial" w:cs="Arial"/>
          <w:i w:val="false"/>
          <w:b w:val="false"/>
          <w:u w:val="none"/>
          <w:strike w:val="false"/>
          <w:sz w:val="20"/>
          <w:szCs w:val="20"/>
          <w:color w:val="000000"/>
        </w:rPr>
        <w:t xml:space="preserve">- **Connecting the Dots:** Je antwoorden zijn vaak kort en blijven op hoofdlijnen, waardoor precieze uitleg van processen zoals gastrulatie en embryonale plooing soms wat vaag blijft. Het loont om de volgorde en details van celbewegingen en laagvorming goed uit te werken.</w:t>
      </w:r>
      <w:r>
        <w:br w:type="textWrapping"/>
      </w:r>
      <w:r>
        <w:rPr>
          <w:rFonts w:ascii="Arial" w:hAnsi="Arial" w:eastAsia="Arial" w:cs="Arial"/>
          <w:i w:val="false"/>
          <w:b w:val="false"/>
          <w:u w:val="none"/>
          <w:strike w:val="false"/>
          <w:sz w:val="20"/>
          <w:szCs w:val="20"/>
          <w:color w:val="000000"/>
        </w:rPr>
        <w:t xml:space="preserve">- **Applying Theory to Practice:** Je hebt tot nu toe vooral feitelijke vragen doorlopen; de koppeling naar klinische toepassing (zoals de relatie met een aangeboren afwijking als gastroschisis) is nog niet aan bod gekomen.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koppelen van key terms aan hun juiste structuren nu de grootste uitdaging vormt, raad ik je aan:  </w:t>
      </w:r>
      <w:r>
        <w:br w:type="textWrapping"/>
      </w:r>
      <w:r>
        <w:rPr>
          <w:rFonts w:ascii="Arial" w:hAnsi="Arial" w:eastAsia="Arial" w:cs="Arial"/>
          <w:i w:val="false"/>
          <w:b w:val="false"/>
          <w:u w:val="none"/>
          <w:strike w:val="false"/>
          <w:sz w:val="20"/>
          <w:szCs w:val="20"/>
          <w:color w:val="000000"/>
        </w:rPr>
        <w:t xml:space="preserve">- Maak per kiemblad een overzichtelijke tabel met voorbeelden van organen/structuren die eruit ontstaan, bijvoorbeeld met flashcards (voor de voorkant kiemblad, op de achterkant bijbehorende organen/weefsels). Test jezelf regelmatig om de koppelingen in je geheugen te versterken!  </w:t>
      </w:r>
      <w:r>
        <w:br w:type="textWrapping"/>
      </w:r>
      <w:r>
        <w:rPr>
          <w:rFonts w:ascii="Arial" w:hAnsi="Arial" w:eastAsia="Arial" w:cs="Arial"/>
          <w:i w:val="false"/>
          <w:b w:val="false"/>
          <w:u w:val="none"/>
          <w:strike w:val="false"/>
          <w:sz w:val="20"/>
          <w:szCs w:val="20"/>
          <w:color w:val="000000"/>
        </w:rPr>
        <w:t xml:space="preserve">Blijf doorgaanâje basis is goed en met iets meer focus op deze details maak je snel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(2025-09-17T15:23:02.699+00:00):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laat zien dat je de kernbegrippen uit de embryologie kunt benoemen en dat je proactief meedenkt, zelfs wanneer iets lastig wordt. Je bent niet bang om door te blijven proberen en dat is super waardevol in het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hebt een goede basiskennis laten zien van de hoofdbegrippen zoals gastrulatie, de namen van kiembladen, richtingsaanduidingen (craniaal, caudaal, ventraal, dorsaal) en de hoofdonderdelen van het mesoderm.</w:t>
      </w:r>
      <w:r>
        <w:br w:type="textWrapping"/>
      </w:r>
      <w:r>
        <w:rPr>
          <w:rFonts w:ascii="Arial" w:hAnsi="Arial" w:eastAsia="Arial" w:cs="Arial"/>
          <w:i w:val="false"/>
          <w:b w:val="false"/>
          <w:u w:val="none"/>
          <w:strike w:val="false"/>
          <w:sz w:val="20"/>
          <w:szCs w:val="20"/>
          <w:color w:val="000000"/>
        </w:rPr>
        <w:t xml:space="preserve">- **Good Application of:** Je kon de term âmorphogeneseâ netjes uitleggen en ook de verschillende fases van embryonale plooing benoemen. Je toont veel inzet om via steekwoorden tot het juiste antwoord te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verwisselt soms kiemblad en bijbehorende structuren (zoals zenuwweefsel, spieren en epitheel). Dit is een veelvoorkomende valkuil en vraagt om extra aandacht.</w:t>
      </w:r>
      <w:r>
        <w:br w:type="textWrapping"/>
      </w:r>
      <w:r>
        <w:rPr>
          <w:rFonts w:ascii="Arial" w:hAnsi="Arial" w:eastAsia="Arial" w:cs="Arial"/>
          <w:i w:val="false"/>
          <w:b w:val="false"/>
          <w:u w:val="none"/>
          <w:strike w:val="false"/>
          <w:sz w:val="20"/>
          <w:szCs w:val="20"/>
          <w:color w:val="000000"/>
        </w:rPr>
        <w:t xml:space="preserve">- **Connecting the Dots:** Je start goed, maar verduidelijking van processen zoals gastrulatie of embryonale plooing blijft soms wat oppervlakkig. Het uitwerken van de stappen en onderlinge verbanden tussen kiembladen en embryonale structuren kan nog preciezer.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correct toewijzen van structuren/organen aan het juiste kiemblad nu de grootste uitdaging is, raad ik het volgende aan:  </w:t>
      </w:r>
      <w:r>
        <w:br w:type="textWrapping"/>
      </w:r>
      <w:r>
        <w:rPr>
          <w:rFonts w:ascii="Arial" w:hAnsi="Arial" w:eastAsia="Arial" w:cs="Arial"/>
          <w:i w:val="false"/>
          <w:b w:val="false"/>
          <w:u w:val="none"/>
          <w:strike w:val="false"/>
          <w:sz w:val="20"/>
          <w:szCs w:val="20"/>
          <w:color w:val="000000"/>
        </w:rPr>
        <w:t xml:space="preserve">- **Gebruik flashcards per kiemblad** (voorzijde: kiemblad, achterzijde: bijbehorende organen/structuren). Herhaal deze totdat je bij elk kiemblad direct de juiste afgeleide kunt koppelen. Zo train je je geheugen en voel je je zekerder over deze basiskennis!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(2025-09-17T15:23:08.969+00:00):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gewerkt! Je hebt actief meegedacht en bent niet bang om het nog eens te proberen als je twijfelt. Dat doorzettingsvermogen is superbelangrijk in het leren van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basisbegrippen goed (gastrulatie, de kiembladen, richtingen als craniaal/caudaal/ventraal/dorsaal), en je kon de vier mesodermonderdelen overtuigend noemen.</w:t>
      </w:r>
      <w:r>
        <w:br w:type="textWrapping"/>
      </w:r>
      <w:r>
        <w:rPr>
          <w:rFonts w:ascii="Arial" w:hAnsi="Arial" w:eastAsia="Arial" w:cs="Arial"/>
          <w:i w:val="false"/>
          <w:b w:val="false"/>
          <w:u w:val="none"/>
          <w:strike w:val="false"/>
          <w:sz w:val="20"/>
          <w:szCs w:val="20"/>
          <w:color w:val="000000"/>
        </w:rPr>
        <w:t xml:space="preserve">- **Good Application of:** Je uitleg over morphogenese en de processen van embryonale plooing zijn duidelijk. Ook het onderscheid tussen kop-staart en zijdelingse plooing heb je begrepen.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verwart soms welke organen/structuren bij welk kiemblad horen. Dit is een belangrijk onderdeel om te versterken.</w:t>
      </w:r>
      <w:r>
        <w:br w:type="textWrapping"/>
      </w:r>
      <w:r>
        <w:rPr>
          <w:rFonts w:ascii="Arial" w:hAnsi="Arial" w:eastAsia="Arial" w:cs="Arial"/>
          <w:i w:val="false"/>
          <w:b w:val="false"/>
          <w:u w:val="none"/>
          <w:strike w:val="false"/>
          <w:sz w:val="20"/>
          <w:szCs w:val="20"/>
          <w:color w:val="000000"/>
        </w:rPr>
        <w:t xml:space="preserve">- **Connecting the Dots:** Je antwoorden zijn nu nog vaak puntsgewijs en vrij kort, waardoor de onderlinge samenhang van processen (zoals de stappen tijdens gastrulatie) minder duidelijk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juist koppelen van structuren/organen aan kiembladen de meeste moeite kostte, raad ik aan:</w:t>
      </w:r>
      <w:r>
        <w:br w:type="textWrapping"/>
      </w:r>
      <w:r>
        <w:rPr>
          <w:rFonts w:ascii="Arial" w:hAnsi="Arial" w:eastAsia="Arial" w:cs="Arial"/>
          <w:i w:val="false"/>
          <w:b w:val="false"/>
          <w:u w:val="none"/>
          <w:strike w:val="false"/>
          <w:sz w:val="20"/>
          <w:szCs w:val="20"/>
          <w:color w:val="000000"/>
        </w:rPr>
        <w:t xml:space="preserve">- **Gebruik flashcards per kiemblad.** Schrijf op elk kaartje een kiemblad, en op de achterkant de belangrijkste organen/structuren die eruit ontstaan. Herhaal deze tot je de juiste koppeling snel en zeker kunt makenâdat geeft rust en vertrouwen voor verdere verdieping!</w:t>
      </w:r>
    </w:p>
    <w:p>
      <w:pPr>
        <w:pStyle w:val="Normal"/>
      </w:pPr>
      <w:r>
        <w:t xml:space="preserve"/>
      </w:r>
    </w:p>
    <w:p>
      <w:pPr>
        <w:pStyle w:val="Titre1"/>
      </w:pPr>
      <w:r>
        <w:t xml:space="preserve">simonedekkerss.csv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