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(2025-09-17T15:29:10.710609+00:00):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(2025-09-17T15:29:25.246984+00:00):</w:t>
      </w:r>
      <w:r>
        <w:br w:type="textWrapping"/>
      </w:r>
      <w:r>
        <w:rPr>
          <w:rFonts w:ascii="Arial" w:hAnsi="Arial" w:eastAsia="Arial" w:cs="Arial"/>
          <w:i w:val="false"/>
          <w:b w:val="false"/>
          <w:u w:val="none"/>
          <w:strike w:val="false"/>
          <w:sz w:val="20"/>
          <w:szCs w:val="20"/>
          <w:color w:val="000000"/>
        </w:rPr>
        <w:t xml:space="preserve">Hallo! Laten we beginnen met het leren over de embryonale ontwikkeling aan de hand van een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zwangere vrouw had routine prenatale zorg. Bij een echo op 24 weken werd een kleine opening (ongeveer 5 mm) aan de rechterkant van de buik van de baby, naast de navelstreng, vastgesteld. Genetisch onderzoek was normaal. De opening werd groter (tot 34 mm) en delen van de darmen zweefden in het vruchtwater. De baby was kleiner dan verwacht. Bij geboorte (37 weken, keizersnede) had de jongen delen van maag, dunne en dikke darm buiten de buik.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 Kun je het begrip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(2025-09-17T15:30:24.553672+00:00):</w:t>
      </w:r>
      <w:r>
        <w:br w:type="textWrapping"/>
      </w:r>
      <w:r>
        <w:rPr>
          <w:rFonts w:ascii="Arial" w:hAnsi="Arial" w:eastAsia="Arial" w:cs="Arial"/>
          <w:i w:val="false"/>
          <w:b w:val="false"/>
          <w:u w:val="none"/>
          <w:strike w:val="false"/>
          <w:sz w:val="20"/>
          <w:szCs w:val="20"/>
          <w:color w:val="000000"/>
        </w:rPr>
        <w:t xml:space="preserve">Gastrulatie is volgens mij dat er uit een twee lagen schijf 3 kiemlagen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(2025-09-17T15:30:35.328492+00:00):</w:t>
      </w:r>
      <w:r>
        <w:br w:type="textWrapping"/>
      </w:r>
      <w:r>
        <w:rPr>
          <w:rFonts w:ascii="Arial" w:hAnsi="Arial" w:eastAsia="Arial" w:cs="Arial"/>
          <w:i w:val="false"/>
          <w:b w:val="false"/>
          <w:u w:val="none"/>
          <w:strike w:val="false"/>
          <w:sz w:val="20"/>
          <w:szCs w:val="20"/>
          <w:color w:val="000000"/>
        </w:rPr>
        <w:t xml:space="preserve">Dat klopt! Gastrulatie is inderdaad het proces waarbij uit de tweelagige kiemschijf drie kiembladen (ectoderm, mesoderm en endoderm)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deze basiskennis verder uit te breiden:</w:t>
      </w:r>
      <w:r>
        <w:br w:type="textWrapping"/>
      </w:r>
      <w:r>
        <w:rPr>
          <w:rFonts w:ascii="Arial" w:hAnsi="Arial" w:eastAsia="Arial" w:cs="Arial"/>
          <w:i w:val="false"/>
          <w:b w:val="false"/>
          <w:u w:val="none"/>
          <w:strike w:val="false"/>
          <w:sz w:val="20"/>
          <w:szCs w:val="20"/>
          <w:color w:val="000000"/>
        </w:rPr>
        <w:t xml:space="preserve">Kun je de drie kiemlagen opnoemen die tijdens gastrulatie gevormd worden? Wat zijn hun namen?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(2025-09-17T15:30:48.824787+00:00):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(2025-09-17T15:30:55.626612+00:00):</w:t>
      </w:r>
      <w:r>
        <w:br w:type="textWrapping"/>
      </w:r>
      <w:r>
        <w:rPr>
          <w:rFonts w:ascii="Arial" w:hAnsi="Arial" w:eastAsia="Arial" w:cs="Arial"/>
          <w:i w:val="false"/>
          <w:b w:val="false"/>
          <w:u w:val="none"/>
          <w:strike w:val="false"/>
          <w:sz w:val="20"/>
          <w:szCs w:val="20"/>
          <w:color w:val="000000"/>
        </w:rPr>
        <w:t xml:space="preserve">Helemaal goed! Dat zijn inderdaad de drie kiemlagen die gevormd worden: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volgende term bespreken:</w:t>
      </w:r>
      <w:r>
        <w:br w:type="textWrapping"/>
      </w:r>
      <w:r>
        <w:rPr>
          <w:rFonts w:ascii="Arial" w:hAnsi="Arial" w:eastAsia="Arial" w:cs="Arial"/>
          <w:i w:val="false"/>
          <w:b w:val="false"/>
          <w:u w:val="none"/>
          <w:strike w:val="false"/>
          <w:sz w:val="20"/>
          <w:szCs w:val="20"/>
          <w:color w:val="000000"/>
        </w:rPr>
        <w:t xml:space="preserve">Wat wordt bedoeld met "embryonale vouwen" (embryonic folding)? Wat houdt dit proces in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(2025-09-17T15:31:24.308013+00:00):</w:t>
      </w:r>
      <w:r>
        <w:br w:type="textWrapping"/>
      </w:r>
      <w:r>
        <w:rPr>
          <w:rFonts w:ascii="Arial" w:hAnsi="Arial" w:eastAsia="Arial" w:cs="Arial"/>
          <w:i w:val="false"/>
          <w:b w:val="false"/>
          <w:u w:val="none"/>
          <w:strike w:val="false"/>
          <w:sz w:val="20"/>
          <w:szCs w:val="20"/>
          <w:color w:val="000000"/>
        </w:rPr>
        <w:t xml:space="preserve">Er wordt gevouwen in bepaalde richtingen om de neurale buis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(2025-09-17T15:31:32.968847+00:00):</w:t>
      </w:r>
      <w:r>
        <w:br w:type="textWrapping"/>
      </w:r>
      <w:r>
        <w:rPr>
          <w:rFonts w:ascii="Arial" w:hAnsi="Arial" w:eastAsia="Arial" w:cs="Arial"/>
          <w:i w:val="false"/>
          <w:b w:val="false"/>
          <w:u w:val="none"/>
          <w:strike w:val="false"/>
          <w:sz w:val="20"/>
          <w:szCs w:val="20"/>
          <w:color w:val="000000"/>
        </w:rPr>
        <w:t xml:space="preserve">Je zit op het goede spoor door te verwijzen naar vouwen en de neurale buis! Embryonale vouwen gaan inderdaad samen met belangrijke veranderingen in de vorm van het embryo. Wat zou er naast de vorming van de neurale buis nog meer kunnen veranderen door het vouwen? Denk bijvoorbeeld aan de positie van de kiemlagen en het ontstaan van de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in welke richtingen het embryo vouwt tijdens embryonale vouwen, en welk effect dat heeft op de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(2025-09-17T15:31:50.867329+00:00):</w:t>
      </w:r>
      <w:r>
        <w:br w:type="textWrapping"/>
      </w:r>
      <w:r>
        <w:rPr>
          <w:rFonts w:ascii="Arial" w:hAnsi="Arial" w:eastAsia="Arial" w:cs="Arial"/>
          <w:i w:val="false"/>
          <w:b w:val="false"/>
          <w:u w:val="none"/>
          <w:strike w:val="false"/>
          <w:sz w:val="20"/>
          <w:szCs w:val="20"/>
          <w:color w:val="000000"/>
        </w:rPr>
        <w:t xml:space="preserve">Weet ik niey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(2025-09-17T15:31:58.906334+00:00):</w:t>
      </w:r>
      <w:r>
        <w:br w:type="textWrapping"/>
      </w:r>
      <w:r>
        <w:rPr>
          <w:rFonts w:ascii="Arial" w:hAnsi="Arial" w:eastAsia="Arial" w:cs="Arial"/>
          <w:i w:val="false"/>
          <w:b w:val="false"/>
          <w:u w:val="none"/>
          <w:strike w:val="false"/>
          <w:sz w:val="20"/>
          <w:szCs w:val="20"/>
          <w:color w:val="000000"/>
        </w:rPr>
        <w:t xml:space="preserve">Geen probleem! Veel studenten vinden dit lastig in het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aanpakken:  </w:t>
      </w:r>
      <w:r>
        <w:br w:type="textWrapping"/>
      </w:r>
      <w:r>
        <w:rPr>
          <w:rFonts w:ascii="Arial" w:hAnsi="Arial" w:eastAsia="Arial" w:cs="Arial"/>
          <w:i w:val="false"/>
          <w:b w:val="false"/>
          <w:u w:val="none"/>
          <w:strike w:val="false"/>
          <w:sz w:val="20"/>
          <w:szCs w:val="20"/>
          <w:color w:val="000000"/>
        </w:rPr>
        <w:t xml:space="preserve">Het embryo ondergaat twee hoofdtypen vouwen. Kun je bedenken welke richtingen belangrijk zijn bij het "vouwen" van een plat embryo naar een driedimensionale embryo? Bijvoorbeeld: van hoofd naar staart (âkop-staartâ), of van zijkant naar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in welke richtingen zou het embryo kunnen omvouwen?</w:t>
      </w:r>
    </w:p>
    <w:p>
      <w:pPr>
        <w:pStyle w:val="Normal"/>
      </w:pPr>
      <w:r>
        <w:t xml:space="preserve"/>
      </w:r>
    </w:p>
    <w:p>
      <w:pPr>
        <w:pStyle w:val="Titre1"/>
      </w:pPr>
      <w:r>
        <w:t xml:space="preserve">sneli07.csv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