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(2025-09-29T16:05:36.141113+00:00):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(2025-09-29T16:05:52.540985+00:00):</w:t>
      </w:r>
      <w:r>
        <w:br w:type="textWrapping"/>
      </w:r>
      <w:r>
        <w:rPr>
          <w:rFonts w:ascii="Arial" w:hAnsi="Arial" w:eastAsia="Arial" w:cs="Arial"/>
          <w:i w:val="false"/>
          <w:b w:val="false"/>
          <w:u w:val="none"/>
          <w:strike w:val="false"/>
          <w:sz w:val="20"/>
          <w:szCs w:val="20"/>
          <w:color w:val="000000"/>
        </w:rPr>
        <w:t xml:space="preserve">Hier komt je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Deel van de theorie:  </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deze te gebruiken wanneer er energie nodig is—vooral tussen maaltijden of tijdens inspanning. Bij Glycogeenstapelingsziekten (GSD’s) is dit proces verstoord door een erfelijk tekort aan bepaalde enzymen. Daardoor kan het lichaam moeilijk het bloedglucosegehalte op peil houden, vooral tijdens vasten. Er worden dan alternatieve metabole routes geactiveerd. Bij GSD zijn die alternatieven, zoals de Cori-cyclus, echter beperkt.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meisje van 3 jaar met een GSD wordt gezien omdat ze erg prikkelbaar is en een opgezwollen buik heeft.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(2025-09-29T16:07:35.493069+00:00):</w:t>
      </w:r>
      <w:r>
        <w:br w:type="textWrapping"/>
      </w:r>
      <w:r>
        <w:rPr>
          <w:rFonts w:ascii="Arial" w:hAnsi="Arial" w:eastAsia="Arial" w:cs="Arial"/>
          <w:i w:val="false"/>
          <w:b w:val="false"/>
          <w:u w:val="none"/>
          <w:strike w:val="false"/>
          <w:sz w:val="20"/>
          <w:szCs w:val="20"/>
          <w:color w:val="000000"/>
        </w:rPr>
        <w:t xml:space="preserve">het meisje heeft GSD, symptomen van God zijn ook dat je een opgezette lever hebt en dat is ook de reden dat haar buik dan opgezet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(2025-09-29T16:07:48.471041+00:00):</w:t>
      </w:r>
      <w:r>
        <w:br w:type="textWrapping"/>
      </w:r>
      <w:r>
        <w:rPr>
          <w:rFonts w:ascii="Arial" w:hAnsi="Arial" w:eastAsia="Arial" w:cs="Arial"/>
          <w:i w:val="false"/>
          <w:b w:val="false"/>
          <w:u w:val="none"/>
          <w:strike w:val="false"/>
          <w:sz w:val="20"/>
          <w:szCs w:val="20"/>
          <w:color w:val="000000"/>
        </w:rPr>
        <w:t xml:space="preserve">Goed geprobeerd! Je benoemt het verband tussen GSD, leververgroting en de opgezwollen buik. Voordat we verdergaan, wil ik samen even terugkijken naar de benodigde basiskennis. Dit helpt om straks de casus beter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nog vragen of verwarring over de processen van energieopslag en -gebruik in het lichaam? Of zullen we eerst samen wat kernbegrippen ophalen, zoals glycolyse, glycogenolyse, of het verschil tussen aëroob en anaeroob metabolisme?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bijvoorbeeld wat glycolyse is en waar het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(2025-09-29T16:08:02.613415+00:00):</w:t>
      </w:r>
      <w:r>
        <w:br w:type="textWrapping"/>
      </w:r>
      <w:r>
        <w:rPr>
          <w:rFonts w:ascii="Arial" w:hAnsi="Arial" w:eastAsia="Arial" w:cs="Arial"/>
          <w:i w:val="false"/>
          <w:b w:val="false"/>
          <w:u w:val="none"/>
          <w:strike w:val="false"/>
          <w:sz w:val="20"/>
          <w:szCs w:val="20"/>
          <w:color w:val="000000"/>
        </w:rPr>
        <w:t xml:space="preserve">laten we bij de basis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(2025-09-29T16:08:08.990736+00:00):</w:t>
      </w:r>
      <w:r>
        <w:br w:type="textWrapping"/>
      </w:r>
      <w:r>
        <w:rPr>
          <w:rFonts w:ascii="Arial" w:hAnsi="Arial" w:eastAsia="Arial" w:cs="Arial"/>
          <w:i w:val="false"/>
          <w:b w:val="false"/>
          <w:u w:val="none"/>
          <w:strike w:val="false"/>
          <w:sz w:val="20"/>
          <w:szCs w:val="20"/>
          <w:color w:val="000000"/>
        </w:rPr>
        <w:t xml:space="preserve">Prima idee! We houden het kort en overzichtelijk.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 vertellen wat je weet over glycogenolyse en glycolyse? Wat is het verschil tussen die twee processen en waar vinden ze plaats in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(2025-09-29T16:08:41.058335+00:00):</w:t>
      </w:r>
      <w:r>
        <w:br w:type="textWrapping"/>
      </w:r>
      <w:r>
        <w:rPr>
          <w:rFonts w:ascii="Arial" w:hAnsi="Arial" w:eastAsia="Arial" w:cs="Arial"/>
          <w:i w:val="false"/>
          <w:b w:val="false"/>
          <w:u w:val="none"/>
          <w:strike w:val="false"/>
          <w:sz w:val="20"/>
          <w:szCs w:val="20"/>
          <w:color w:val="000000"/>
        </w:rPr>
        <w:t xml:space="preserve">eentje bevindt zich dacht ik in het mitochondrium plaats en de ander in het cytoplasme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(2025-09-29T16:08:57.125618+00:00):</w:t>
      </w:r>
      <w:r>
        <w:br w:type="textWrapping"/>
      </w:r>
      <w:r>
        <w:rPr>
          <w:rFonts w:ascii="Arial" w:hAnsi="Arial" w:eastAsia="Arial" w:cs="Arial"/>
          <w:i w:val="false"/>
          <w:b w:val="false"/>
          <w:u w:val="none"/>
          <w:strike w:val="false"/>
          <w:sz w:val="20"/>
          <w:szCs w:val="20"/>
          <w:color w:val="000000"/>
        </w:rPr>
        <w:t xml:space="preserve">Je zit in de goede richting door te denken aan verschillende locaties in de cel! Laten we dieper ingaan op beide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Glycogenolyse:  </w:t>
      </w:r>
      <w:r>
        <w:br w:type="textWrapping"/>
      </w:r>
      <w:r>
        <w:rPr>
          <w:rFonts w:ascii="Arial" w:hAnsi="Arial" w:eastAsia="Arial" w:cs="Arial"/>
          <w:i w:val="false"/>
          <w:b w:val="false"/>
          <w:u w:val="none"/>
          <w:strike w:val="false"/>
          <w:sz w:val="20"/>
          <w:szCs w:val="20"/>
          <w:color w:val="000000"/>
        </w:rPr>
        <w:t xml:space="preserve">- Dit is het vrijkomen van glucose uit glycogeenvoorraden.</w:t>
      </w:r>
      <w:r>
        <w:br w:type="textWrapping"/>
      </w:r>
      <w:r>
        <w:rPr>
          <w:rFonts w:ascii="Arial" w:hAnsi="Arial" w:eastAsia="Arial" w:cs="Arial"/>
          <w:i w:val="false"/>
          <w:b w:val="false"/>
          <w:u w:val="none"/>
          <w:strike w:val="false"/>
          <w:sz w:val="20"/>
          <w:szCs w:val="20"/>
          <w:color w:val="000000"/>
        </w:rPr>
        <w:t xml:space="preserve">- Het vindt plaats in het cytoplasma van lever- en spiercellen.</w:t>
      </w:r>
      <w:r>
        <w:br w:type="textWrapping"/>
      </w:r>
      <w:r>
        <w:rPr>
          <w:rFonts w:ascii="Arial" w:hAnsi="Arial" w:eastAsia="Arial" w:cs="Arial"/>
          <w:i w:val="false"/>
          <w:b w:val="false"/>
          <w:u w:val="none"/>
          <w:strike w:val="false"/>
          <w:sz w:val="20"/>
          <w:szCs w:val="20"/>
          <w:color w:val="000000"/>
        </w:rPr>
        <w:t xml:space="preserve">- Hierbij wordt glycogeen afgebroken tot glucose-1-fosfaat, wat vervolgens kan worden omgezet naar glucose-6-fosfaat.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Glycolyse:  </w:t>
      </w:r>
      <w:r>
        <w:br w:type="textWrapping"/>
      </w:r>
      <w:r>
        <w:rPr>
          <w:rFonts w:ascii="Arial" w:hAnsi="Arial" w:eastAsia="Arial" w:cs="Arial"/>
          <w:i w:val="false"/>
          <w:b w:val="false"/>
          <w:u w:val="none"/>
          <w:strike w:val="false"/>
          <w:sz w:val="20"/>
          <w:szCs w:val="20"/>
          <w:color w:val="000000"/>
        </w:rPr>
        <w:t xml:space="preserve">- Dit is de afbraak van glucose tot pyruvaat (of lactaat bij zuurstofgebrek), waarbij ATP wordt gevormd.</w:t>
      </w:r>
      <w:r>
        <w:br w:type="textWrapping"/>
      </w:r>
      <w:r>
        <w:rPr>
          <w:rFonts w:ascii="Arial" w:hAnsi="Arial" w:eastAsia="Arial" w:cs="Arial"/>
          <w:i w:val="false"/>
          <w:b w:val="false"/>
          <w:u w:val="none"/>
          <w:strike w:val="false"/>
          <w:sz w:val="20"/>
          <w:szCs w:val="20"/>
          <w:color w:val="000000"/>
        </w:rPr>
        <w:t xml:space="preserve">- Glycolyse vindt ook plaats in het cytoplasma van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beide processen vinden in het cytoplasma plaats. Glycogenolyse levert glucose-6-fosfaat, wat vervolgens via de glycolyse verder kan worden afgebroken voor energie.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kort samenvatten wat je hiervan hebt opgepikt, of is er een specifiek onderdeel dat je verder wilt bespreken?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(2025-09-29T16:11:36.096002+00:00):</w:t>
      </w:r>
      <w:r>
        <w:br w:type="textWrapping"/>
      </w:r>
      <w:r>
        <w:rPr>
          <w:rFonts w:ascii="Arial" w:hAnsi="Arial" w:eastAsia="Arial" w:cs="Arial"/>
          <w:i w:val="false"/>
          <w:b w:val="false"/>
          <w:u w:val="none"/>
          <w:strike w:val="false"/>
          <w:sz w:val="20"/>
          <w:szCs w:val="20"/>
          <w:color w:val="000000"/>
        </w:rPr>
        <w:t xml:space="preserve">nee dankje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(2025-09-29T16:11:45.120485+00:00):</w:t>
      </w:r>
      <w:r>
        <w:br w:type="textWrapping"/>
      </w:r>
      <w:r>
        <w:rPr>
          <w:rFonts w:ascii="Arial" w:hAnsi="Arial" w:eastAsia="Arial" w:cs="Arial"/>
          <w:i w:val="false"/>
          <w:b w:val="false"/>
          <w:u w:val="none"/>
          <w:strike w:val="false"/>
          <w:sz w:val="20"/>
          <w:szCs w:val="20"/>
          <w:color w:val="000000"/>
        </w:rPr>
        <w:t xml:space="preserve">Mooi, dan pakken we door! Je hebt het onderscheid nu scherp.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kort de rol van aëroob en anaeroob metabolisme bespreken:</w:t>
      </w:r>
      <w:r>
        <w:br w:type="textWrapping"/>
      </w:r>
      <w:r>
        <w:rPr>
          <w:rFonts w:ascii="Arial" w:hAnsi="Arial" w:eastAsia="Arial" w:cs="Arial"/>
          <w:i w:val="false"/>
          <w:b w:val="false"/>
          <w:u w:val="none"/>
          <w:strike w:val="false"/>
          <w:sz w:val="20"/>
          <w:szCs w:val="20"/>
          <w:color w:val="000000"/>
        </w:rPr>
        <w:t xml:space="preserve">- Weet je wat er na de glycolyse met pyruvaat gebeurt als er wél voldoende zuurstof is (aërob), en wat er gebeurt bij zuurstoftekort (anaerob)? Kun je hier iets over vertellen?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(2025-09-29T16:13:38.666918+00:00):</w:t>
      </w:r>
      <w:r>
        <w:br w:type="textWrapping"/>
      </w:r>
      <w:r>
        <w:rPr>
          <w:rFonts w:ascii="Arial" w:hAnsi="Arial" w:eastAsia="Arial" w:cs="Arial"/>
          <w:i w:val="false"/>
          <w:b w:val="false"/>
          <w:u w:val="none"/>
          <w:strike w:val="false"/>
          <w:sz w:val="20"/>
          <w:szCs w:val="20"/>
          <w:color w:val="000000"/>
        </w:rPr>
        <w:t xml:space="preserve">ik weet niet wat het verschil is behalve dat bij aeroob zuurstof aanwezig is en bij anaeroob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(2025-09-29T16:13:51.173294+00:00):</w:t>
      </w:r>
      <w:r>
        <w:br w:type="textWrapping"/>
      </w:r>
      <w:r>
        <w:rPr>
          <w:rFonts w:ascii="Arial" w:hAnsi="Arial" w:eastAsia="Arial" w:cs="Arial"/>
          <w:i w:val="false"/>
          <w:b w:val="false"/>
          <w:u w:val="none"/>
          <w:strike w:val="false"/>
          <w:sz w:val="20"/>
          <w:szCs w:val="20"/>
          <w:color w:val="000000"/>
        </w:rPr>
        <w:t xml:space="preserve">Goed dat je aangeeft waar nog onduidelijkheid zit! Je hebt gelijk dat bij aëroob zuurstof aanwezig is, en bij anaeroob niet. Laten we het kort verder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 glycolyse:</w:t>
      </w:r>
      <w:r>
        <w:br w:type="textWrapping"/>
      </w:r>
      <w:r>
        <w:rPr>
          <w:rFonts w:ascii="Arial" w:hAnsi="Arial" w:eastAsia="Arial" w:cs="Arial"/>
          <w:i w:val="false"/>
          <w:b w:val="false"/>
          <w:u w:val="none"/>
          <w:strike w:val="false"/>
          <w:sz w:val="20"/>
          <w:szCs w:val="20"/>
          <w:color w:val="000000"/>
        </w:rPr>
        <w:t xml:space="preserve">- **Aëroob (met zuurstof):** pyruvaat wordt omgezet in acetyl-CoA en gaat het mitochondrium in naar de citroenzuurcyclus (Krebs), waarna via de oxidatieve fosforylering veel ATP wordt gevormd.</w:t>
      </w:r>
      <w:r>
        <w:br w:type="textWrapping"/>
      </w:r>
      <w:r>
        <w:rPr>
          <w:rFonts w:ascii="Arial" w:hAnsi="Arial" w:eastAsia="Arial" w:cs="Arial"/>
          <w:i w:val="false"/>
          <w:b w:val="false"/>
          <w:u w:val="none"/>
          <w:strike w:val="false"/>
          <w:sz w:val="20"/>
          <w:szCs w:val="20"/>
          <w:color w:val="000000"/>
        </w:rPr>
        <w:t xml:space="preserve">- **Anaëroob (zonder zuurstof):** pyruvaat wordt omgezet in lactaat in het cytoplasma. Hierbij ontstaat minder ATP, maar glycolyse kan wel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samen te vatten wat er met pyruvaat gebeurt afhankelijk van de aanwezigheid van zuurstof? Zo ja, doe dat eens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(2025-09-29T16:14:59.828349+00:00):</w:t>
      </w:r>
      <w:r>
        <w:br w:type="textWrapping"/>
      </w:r>
      <w:r>
        <w:rPr>
          <w:rFonts w:ascii="Arial" w:hAnsi="Arial" w:eastAsia="Arial" w:cs="Arial"/>
          <w:i w:val="false"/>
          <w:b w:val="false"/>
          <w:u w:val="none"/>
          <w:strike w:val="false"/>
          <w:sz w:val="20"/>
          <w:szCs w:val="20"/>
          <w:color w:val="000000"/>
        </w:rPr>
        <w:t xml:space="preserve">wat wordt er bedoeld met dat glycose bij het anearobe wel door kan gaan? stopt het bij aerobe dan nadat acetylcoa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(2025-09-29T16:15:18.386023+00:00):</w:t>
      </w:r>
      <w:r>
        <w:br w:type="textWrapping"/>
      </w:r>
      <w:r>
        <w:rPr>
          <w:rFonts w:ascii="Arial" w:hAnsi="Arial" w:eastAsia="Arial" w:cs="Arial"/>
          <w:i w:val="false"/>
          <w:b w:val="false"/>
          <w:u w:val="none"/>
          <w:strike w:val="false"/>
          <w:sz w:val="20"/>
          <w:szCs w:val="20"/>
          <w:color w:val="000000"/>
        </w:rPr>
        <w:t xml:space="preserve">Leuke, kritische vraag! Ik zal proberen de gedachtegang te verhelderen.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bedoeld wordt: Glycolyse — de afbraak van glucose tot pyruvaat in het cytoplasma — kán altijd doorgaan, maar er zijn verschillen in de omstandigheden en 'waarom' het blijft werken:</w:t>
      </w:r>
      <w:r>
        <w:br w:type="textWrapping"/>
      </w:r>
      <w:r>
        <w:rPr>
          <w:rFonts w:ascii="Arial" w:hAnsi="Arial" w:eastAsia="Arial" w:cs="Arial"/>
          <w:i w:val="false"/>
          <w:b w:val="false"/>
          <w:u w:val="none"/>
          <w:strike w:val="false"/>
          <w:sz w:val="20"/>
          <w:szCs w:val="20"/>
          <w:color w:val="000000"/>
        </w:rPr>
        <w:t xml:space="preserve">- **Bij anaëroob:** Wanneer er géén zuurstof is, stapelt NADH zich op en raakt NAD⁺ op, wat glycolyse zou doen stoppen. Door pyruvaat om te zetten in lactaat, wordt NADH weer omgezet in NAD⁺, waardoor glycolyse kan blijven doorgaan en er toch nog wat ATP gemaakt wordt.</w:t>
      </w:r>
      <w:r>
        <w:br w:type="textWrapping"/>
      </w:r>
      <w:r>
        <w:rPr>
          <w:rFonts w:ascii="Arial" w:hAnsi="Arial" w:eastAsia="Arial" w:cs="Arial"/>
          <w:i w:val="false"/>
          <w:b w:val="false"/>
          <w:u w:val="none"/>
          <w:strike w:val="false"/>
          <w:sz w:val="20"/>
          <w:szCs w:val="20"/>
          <w:color w:val="000000"/>
        </w:rPr>
        <w:t xml:space="preserve">- **Bij aëroob:** Het gevormde NADH uit glycolyse wordt in het mitochondrium gebruikt voor oxidatieve fosforylering, waarbij weer NAD⁺ ontstaat. Pyruvaat gaat verder naar de citroenzuurcyclus. Glycolyse gaat dus niet 'stoppen', maar er ontstaat een andere balans, want nu komt de meeste ATP uit de mitochondriale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beredeneren hoe het lichaam onder zowel anaërobe als aërobe omstandigheden aan energie komt via deze routes? Wat is het voordeel van het gebruik van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(2025-09-29T16:24:59.190152+00:00):</w:t>
      </w:r>
      <w:r>
        <w:br w:type="textWrapping"/>
      </w:r>
      <w:r>
        <w:rPr>
          <w:rFonts w:ascii="Arial" w:hAnsi="Arial" w:eastAsia="Arial" w:cs="Arial"/>
          <w:i w:val="false"/>
          <w:b w:val="false"/>
          <w:u w:val="none"/>
          <w:strike w:val="false"/>
          <w:sz w:val="20"/>
          <w:szCs w:val="20"/>
          <w:color w:val="000000"/>
        </w:rPr>
        <w:t xml:space="preserve">het oordeel van zuurstof gebruiken is dat pyrovaat naar de citroenzuurcyclus gaat waardoor er meer energie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(2025-09-29T16:25:08.16629+00:00):</w:t>
      </w:r>
      <w:r>
        <w:br w:type="textWrapping"/>
      </w:r>
      <w:r>
        <w:rPr>
          <w:rFonts w:ascii="Arial" w:hAnsi="Arial" w:eastAsia="Arial" w:cs="Arial"/>
          <w:i w:val="false"/>
          <w:b w:val="false"/>
          <w:u w:val="none"/>
          <w:strike w:val="false"/>
          <w:sz w:val="20"/>
          <w:szCs w:val="20"/>
          <w:color w:val="000000"/>
        </w:rPr>
        <w:t xml:space="preserve">Precies, dat klopt: als er zuurstof is, kan pyruvaat naar de citroenzuurcyclus (in het mitochondrium), en worden er via oxidatieve fosforylering in totaal veel meer ATP-moleculen gevormd per glucosemolecuul.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voor jou duidelijk wat de belangrijkste input en output zijn van de glycolyse en citroenzuurcyclus? Of wil je dat samen kort herhalen voordat we verdergaan?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(2025-09-29T16:25:55.177785+00:00):</w:t>
      </w:r>
      <w:r>
        <w:br w:type="textWrapping"/>
      </w:r>
      <w:r>
        <w:rPr>
          <w:rFonts w:ascii="Arial" w:hAnsi="Arial" w:eastAsia="Arial" w:cs="Arial"/>
          <w:i w:val="false"/>
          <w:b w:val="false"/>
          <w:u w:val="none"/>
          <w:strike w:val="false"/>
          <w:sz w:val="20"/>
          <w:szCs w:val="20"/>
          <w:color w:val="000000"/>
        </w:rPr>
        <w:t xml:space="preserve">het voordeel van het gebruik van zuurstof is dat pyrovaat doorgaat naar de citroenzuurcyclus waardoor er meer energie en app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(2025-09-29T16:33:59.377123+00:00):</w:t>
      </w:r>
      <w:r>
        <w:br w:type="textWrapping"/>
      </w:r>
      <w:r>
        <w:rPr>
          <w:rFonts w:ascii="Arial" w:hAnsi="Arial" w:eastAsia="Arial" w:cs="Arial"/>
          <w:i w:val="false"/>
          <w:b w:val="false"/>
          <w:u w:val="none"/>
          <w:strike w:val="false"/>
          <w:sz w:val="20"/>
          <w:szCs w:val="20"/>
          <w:color w:val="000000"/>
        </w:rPr>
        <w:t xml:space="preserve">ik wil graag afsluiten en feedback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(2025-09-29T16:34:14.533602+00:00):</w:t>
      </w:r>
      <w:r>
        <w:br w:type="textWrapping"/>
      </w:r>
      <w:r>
        <w:rPr>
          <w:rFonts w:ascii="Arial" w:hAnsi="Arial" w:eastAsia="Arial" w:cs="Arial"/>
          <w:i w:val="false"/>
          <w:b w:val="false"/>
          <w:u w:val="none"/>
          <w:strike w:val="false"/>
          <w:sz w:val="20"/>
          <w:szCs w:val="20"/>
          <w:color w:val="000000"/>
        </w:rPr>
        <w:t xml:space="preserve">Dat is prima, mooi gewerkt vandaag! Je hebt de belangrijkste punten van energie­metabolisme besproken: glycolyse, glycogenolyse, het verschil tussen aëroob en anaeroob metabolisme, én het belang van zuurstof voor efficiënte ATP-productie. Je stelde goede vragen en hebt actief meegedacht en samengevat, wat heel belangrijk is voor blijvend 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**Tips voor verdere verdieping:**</w:t>
      </w:r>
      <w:r>
        <w:br w:type="textWrapping"/>
      </w:r>
      <w:r>
        <w:rPr>
          <w:rFonts w:ascii="Arial" w:hAnsi="Arial" w:eastAsia="Arial" w:cs="Arial"/>
          <w:i w:val="false"/>
          <w:b w:val="false"/>
          <w:u w:val="none"/>
          <w:strike w:val="false"/>
          <w:sz w:val="20"/>
          <w:szCs w:val="20"/>
          <w:color w:val="000000"/>
        </w:rPr>
        <w:t xml:space="preserve">- Probeer eens in een schema naast elkaar te zetten: inputs/outputs van glycolyse, citroenzuurcyclus en oxidatieve fosforylering.</w:t>
      </w:r>
      <w:r>
        <w:br w:type="textWrapping"/>
      </w:r>
      <w:r>
        <w:rPr>
          <w:rFonts w:ascii="Arial" w:hAnsi="Arial" w:eastAsia="Arial" w:cs="Arial"/>
          <w:i w:val="false"/>
          <w:b w:val="false"/>
          <w:u w:val="none"/>
          <w:strike w:val="false"/>
          <w:sz w:val="20"/>
          <w:szCs w:val="20"/>
          <w:color w:val="000000"/>
        </w:rPr>
        <w:t xml:space="preserve">- Oefen in je eigen woorden uit te leggen wat er gebeurt bij vasten of inspanning.</w:t>
      </w:r>
      <w:r>
        <w:br w:type="textWrapping"/>
      </w:r>
      <w:r>
        <w:rPr>
          <w:rFonts w:ascii="Arial" w:hAnsi="Arial" w:eastAsia="Arial" w:cs="Arial"/>
          <w:i w:val="false"/>
          <w:b w:val="false"/>
          <w:u w:val="none"/>
          <w:strike w:val="false"/>
          <w:sz w:val="20"/>
          <w:szCs w:val="20"/>
          <w:color w:val="000000"/>
        </w:rPr>
        <w:t xml:space="preserve">- Kijk of je het verschil kunt benoemen tussen energiemetabolisme bij gezonde mensen en bij mensen met een opslagziekte zoals GSD.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 vragen blijven altijd welkom! Veel succes verder met je studie.</w:t>
      </w:r>
    </w:p>
    <w:p>
      <w:pPr>
        <w:pStyle w:val="Normal"/>
      </w:pPr>
      <w:r>
        <w:t xml:space="preserve"/>
      </w:r>
    </w:p>
    <w:p>
      <w:pPr>
        <w:pStyle w:val="Titre1"/>
      </w:pPr>
      <w:r>
        <w:t xml:space="preserve">chatbot123.csv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2025-10-23T14:55:54Z</dcterms:modified>
  <cp:category/>
</cp:coreProperties>
</file>