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(2025-09-29T17:35:49.664756+00:00):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(2025-09-29T17:36:06.917838+00:00):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de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aangeboren enzymdeficiëntie. Hierdoor lukt het het lichaam niet goed om de normale bloedglucosewaarden te handhaven, vooral tijdens vasten. Als compensatie worden andere metabole routes aangezet. In GSD zijn alternatieve paden, zoals de Cori-cyclus, meestal geactiveerd, maar minder efficiënt.</w:t>
      </w:r>
      <w:r>
        <w:br w:type="textWrapping"/>
      </w:r>
      <w:r>
        <w:rPr>
          <w:rFonts w:ascii="Arial" w:hAnsi="Arial" w:eastAsia="Arial" w:cs="Arial"/>
          <w:i w:val="false"/>
          <w:b w:val="false"/>
          <w:u w:val="none"/>
          <w:strike w:val="false"/>
          <w:sz w:val="20"/>
          <w:szCs w:val="20"/>
          <w:color w:val="000000"/>
        </w:rPr>
        <w:t xml:space="preserve">Een 3-jarig meisje heeft GSD en komt bij de arts omdat ze erg prikkelbaar is en haar buik gezwollen lijkt.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(2025-09-29T17:37:38.902179+00:00):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(2025-09-29T17:37:46.149593+00:00):</w:t>
      </w:r>
      <w:r>
        <w:br w:type="textWrapping"/>
      </w:r>
      <w:r>
        <w:rPr>
          <w:rFonts w:ascii="Arial" w:hAnsi="Arial" w:eastAsia="Arial" w:cs="Arial"/>
          <w:i w:val="false"/>
          <w:b w:val="false"/>
          <w:u w:val="none"/>
          <w:strike w:val="false"/>
          <w:sz w:val="20"/>
          <w:szCs w:val="20"/>
          <w:color w:val="000000"/>
        </w:rPr>
        <w:t xml:space="preserve">Geen probleem! Laten we het samen stap voor stap bekijken. Voordat we verdergaan met het specifieke geval, is het handig om eerst wat basiskennis hierover te herhalen zodat je een beter overzicht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weet je wat glycogenolyse is? Zo ja, kun je kort uitleggen wat er normaal gebeurt in het lichaam tijdens glycogenolyse? Of wil je liever dat ik het kort toelicht?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(2025-09-29T17:38:42.053585+00:00):</w:t>
      </w:r>
      <w:r>
        <w:br w:type="textWrapping"/>
      </w:r>
      <w:r>
        <w:rPr>
          <w:rFonts w:ascii="Arial" w:hAnsi="Arial" w:eastAsia="Arial" w:cs="Arial"/>
          <w:i w:val="false"/>
          <w:b w:val="false"/>
          <w:u w:val="none"/>
          <w:strike w:val="false"/>
          <w:sz w:val="20"/>
          <w:szCs w:val="20"/>
          <w:color w:val="000000"/>
        </w:rPr>
        <w:t xml:space="preserve">Dit is het proces waarbij glycogeen wordt afgebroken tot glucose-1-fosfaat en uiteindelijk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(2025-09-29T17:39:15.172332+00:00):</w:t>
      </w:r>
      <w:r>
        <w:br w:type="textWrapping"/>
      </w:r>
      <w:r>
        <w:rPr>
          <w:rFonts w:ascii="Arial" w:hAnsi="Arial" w:eastAsia="Arial" w:cs="Arial"/>
          <w:i w:val="false"/>
          <w:b w:val="false"/>
          <w:u w:val="none"/>
          <w:strike w:val="false"/>
          <w:sz w:val="20"/>
          <w:szCs w:val="20"/>
          <w:color w:val="000000"/>
        </w:rPr>
        <w:t xml:space="preserve">ga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(2025-09-29T17:39:36.592789+00:00):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(2025-09-29T17:39:53.12343+00:00):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een normale bloedglucose te behouden, zeker tijdens vasten. Om dat te compenseren, worden andere metabole routes geactiveerd. In GSD zijn alternatieve routes, zoals de Cori-cyclus, extra belangrijk. </w:t>
      </w:r>
      <w:r>
        <w:br w:type="textWrapping"/>
      </w:r>
      <w:r>
        <w:rPr>
          <w:rFonts w:ascii="Arial" w:hAnsi="Arial" w:eastAsia="Arial" w:cs="Arial"/>
          <w:i w:val="false"/>
          <w:b w:val="false"/>
          <w:u w:val="none"/>
          <w:strike w:val="false"/>
          <w:sz w:val="20"/>
          <w:szCs w:val="20"/>
          <w:color w:val="000000"/>
        </w:rPr>
        <w:t xml:space="preserve">Een driejarig meisje met GSD komt bij de dokter omdat ze zeer prikkelbaar is en haar buik opgezet lijkt. Haar lever is vergroot en in het bloed zijn de volgende waarden gevonden: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(2025-09-29T17:40:43.932594+00:00):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(2025-09-29T17:40:51.971218+00:00):</w:t>
      </w:r>
      <w:r>
        <w:br w:type="textWrapping"/>
      </w:r>
      <w:r>
        <w:rPr>
          <w:rFonts w:ascii="Arial" w:hAnsi="Arial" w:eastAsia="Arial" w:cs="Arial"/>
          <w:i w:val="false"/>
          <w:b w:val="false"/>
          <w:u w:val="none"/>
          <w:strike w:val="false"/>
          <w:sz w:val="20"/>
          <w:szCs w:val="20"/>
          <w:color w:val="000000"/>
        </w:rPr>
        <w:t xml:space="preserve">Dat is helemaal niet erg! Laten we even een stap terugdoen en samen de basis herhalen. Dat helpt altijd om het overzicht te krijgen. Zijn er specifieke dingen waar je meteen aan moet denken als het gaat over energievoorziening in cellen? Heb je bijvoorbeeld eerder gehoord van stofwisselingsroutes zoals glycolyse of glycogenolyse? Of is dat ook nieuw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(2025-09-29T17:42:14.012043+00:00):</w:t>
      </w:r>
      <w:r>
        <w:br w:type="textWrapping"/>
      </w:r>
      <w:r>
        <w:rPr>
          <w:rFonts w:ascii="Arial" w:hAnsi="Arial" w:eastAsia="Arial" w:cs="Arial"/>
          <w:i w:val="false"/>
          <w:b w:val="false"/>
          <w:u w:val="none"/>
          <w:strike w:val="false"/>
          <w:sz w:val="20"/>
          <w:szCs w:val="20"/>
          <w:color w:val="000000"/>
        </w:rPr>
        <w:t xml:space="preserve">ja glycolyse wordt glucose afgebroken tot pryuvaat en bij  glycogenolyse wordt er glucose vrij gemaakt bij de afbraak van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(2025-09-29T17:42:23.552768+00:00):</w:t>
      </w:r>
      <w:r>
        <w:br w:type="textWrapping"/>
      </w:r>
      <w:r>
        <w:rPr>
          <w:rFonts w:ascii="Arial" w:hAnsi="Arial" w:eastAsia="Arial" w:cs="Arial"/>
          <w:i w:val="false"/>
          <w:b w:val="false"/>
          <w:u w:val="none"/>
          <w:strike w:val="false"/>
          <w:sz w:val="20"/>
          <w:szCs w:val="20"/>
          <w:color w:val="000000"/>
        </w:rPr>
        <w:t xml:space="preserve">Goed uitgelegd! Je geeft aan dat bij glycolyse glucose wordt afgebroken tot pyruvaat – dat klopt, en dit levert een beetje ATP en NADH op. En bij glycogenolyse wordt opgeslagen glycogeen in de lever of spieren omgezet tot glucose (of een vorm die de glycolyse in kan).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eens kort uitleggen waarom het lichaam deze routes heeft? Wanneer kiest het lichaam bijvoorbeeld voor glycolyse, en wanneer voor glycogenolyse? Of zijn daar bepaalde omstandigheden voor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(2025-09-29T17:45:06.753077+00:00):</w:t>
      </w:r>
      <w:r>
        <w:br w:type="textWrapping"/>
      </w:r>
      <w:r>
        <w:rPr>
          <w:rFonts w:ascii="Arial" w:hAnsi="Arial" w:eastAsia="Arial" w:cs="Arial"/>
          <w:i w:val="false"/>
          <w:b w:val="false"/>
          <w:u w:val="none"/>
          <w:strike w:val="false"/>
          <w:sz w:val="20"/>
          <w:szCs w:val="20"/>
          <w:color w:val="000000"/>
        </w:rPr>
        <w:t xml:space="preserve">glycolyse wordt gebruikt zodat er meteen glucose in het bloed of in de cel aanwezig is, het lichaam kiest hiervoor na een maaltijd of tijdens korte inspanning. Glycogenolyse wordt opgeslagen zodat ze glucose kunnen mobiliseren, wordt gebruikt na het vaste en in de nacht.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(2025-09-29T17:45:16.853122+00:00):</w:t>
      </w:r>
      <w:r>
        <w:br w:type="textWrapping"/>
      </w:r>
      <w:r>
        <w:rPr>
          <w:rFonts w:ascii="Arial" w:hAnsi="Arial" w:eastAsia="Arial" w:cs="Arial"/>
          <w:i w:val="false"/>
          <w:b w:val="false"/>
          <w:u w:val="none"/>
          <w:strike w:val="false"/>
          <w:sz w:val="20"/>
          <w:szCs w:val="20"/>
          <w:color w:val="000000"/>
        </w:rPr>
        <w:t xml:space="preserve">Dat is inderdaad heel goed samengevat! Glycolyse zorgt ervoor dat cellen snel energie kunnen halen uit glucose, vooral als er voldoende glucose is, zoals na een maaltijd. Glycogenolyse is eigenlijk een "back-up" systeem om snel glucose vrij te maken als je een tijdje niet hebt gegeten—zoals 's nachts of tijdens langere periodes tussen maaltijden.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misschien ook nog kort omschrijven wat er gebeurt als de bloedglucose echt heel laag wordt en de glycogeenvoorraad opraken? Zijn er dan nog andere processen of routes die actief worden om energie te leveren?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(2025-09-29T17:46:23.681251+00:00):</w:t>
      </w:r>
      <w:r>
        <w:br w:type="textWrapping"/>
      </w:r>
      <w:r>
        <w:rPr>
          <w:rFonts w:ascii="Arial" w:hAnsi="Arial" w:eastAsia="Arial" w:cs="Arial"/>
          <w:i w:val="false"/>
          <w:b w:val="false"/>
          <w:u w:val="none"/>
          <w:strike w:val="false"/>
          <w:sz w:val="20"/>
          <w:szCs w:val="20"/>
          <w:color w:val="000000"/>
        </w:rPr>
        <w:t xml:space="preserve">ja , als de bloedsuikerspiegel heel laag is gebruikt je lichaam andere manieren: gluconeogenese, lipolyse en ketogenese.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(2025-09-29T17:46:34.663647+00:00):</w:t>
      </w:r>
      <w:r>
        <w:br w:type="textWrapping"/>
      </w:r>
      <w:r>
        <w:rPr>
          <w:rFonts w:ascii="Arial" w:hAnsi="Arial" w:eastAsia="Arial" w:cs="Arial"/>
          <w:i w:val="false"/>
          <w:b w:val="false"/>
          <w:u w:val="none"/>
          <w:strike w:val="false"/>
          <w:sz w:val="20"/>
          <w:szCs w:val="20"/>
          <w:color w:val="000000"/>
        </w:rPr>
        <w:t xml:space="preserve">Precies, goed gezien! Dus als glucose uit voeding en uit glycogeen opraakt, gaat het lichaam over op:</w:t>
      </w:r>
      <w:r>
        <w:br w:type="textWrapping"/>
      </w:r>
      <w:r>
        <w:rPr>
          <w:rFonts w:ascii="Arial" w:hAnsi="Arial" w:eastAsia="Arial" w:cs="Arial"/>
          <w:i w:val="false"/>
          <w:b w:val="false"/>
          <w:u w:val="none"/>
          <w:strike w:val="false"/>
          <w:sz w:val="20"/>
          <w:szCs w:val="20"/>
          <w:color w:val="000000"/>
        </w:rPr>
        <w:t xml:space="preserve">- Gluconeogenese (het maken van nieuwe glucose uit bijvoorbeeld melkzuur, aminozuren of glycerol),</w:t>
      </w:r>
      <w:r>
        <w:br w:type="textWrapping"/>
      </w:r>
      <w:r>
        <w:rPr>
          <w:rFonts w:ascii="Arial" w:hAnsi="Arial" w:eastAsia="Arial" w:cs="Arial"/>
          <w:i w:val="false"/>
          <w:b w:val="false"/>
          <w:u w:val="none"/>
          <w:strike w:val="false"/>
          <w:sz w:val="20"/>
          <w:szCs w:val="20"/>
          <w:color w:val="000000"/>
        </w:rPr>
        <w:t xml:space="preserve">- Lipolyse (vetafbraak, waardoor vetzuren vrijkomen),</w:t>
      </w:r>
      <w:r>
        <w:br w:type="textWrapping"/>
      </w:r>
      <w:r>
        <w:rPr>
          <w:rFonts w:ascii="Arial" w:hAnsi="Arial" w:eastAsia="Arial" w:cs="Arial"/>
          <w:i w:val="false"/>
          <w:b w:val="false"/>
          <w:u w:val="none"/>
          <w:strike w:val="false"/>
          <w:sz w:val="20"/>
          <w:szCs w:val="20"/>
          <w:color w:val="000000"/>
        </w:rPr>
        <w:t xml:space="preserve">- Ketogenese (vorming van ketonen uit vetzuren in de lever, vooral belangrijk voor de hersenen als glucose schaars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nog vragen of onduidelijkheden over deze processen, of kun je hiermee goed verder? Als je wilt, kunnen we ook kort de Cori-cyclus of anaerobe stofwisseling bespreken, als dat relevant of onduidelijk is. Laat maar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(2025-09-29T17:47:09.514848+00:00):</w:t>
      </w:r>
      <w:r>
        <w:br w:type="textWrapping"/>
      </w:r>
      <w:r>
        <w:rPr>
          <w:rFonts w:ascii="Arial" w:hAnsi="Arial" w:eastAsia="Arial" w:cs="Arial"/>
          <w:i w:val="false"/>
          <w:b w:val="false"/>
          <w:u w:val="none"/>
          <w:strike w:val="false"/>
          <w:sz w:val="20"/>
          <w:szCs w:val="20"/>
          <w:color w:val="000000"/>
        </w:rPr>
        <w:t xml:space="preserve">ja dat onduidelijk voor 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(2025-09-29T17:47:20.241141+00:00):</w:t>
      </w:r>
      <w:r>
        <w:br w:type="textWrapping"/>
      </w:r>
      <w:r>
        <w:rPr>
          <w:rFonts w:ascii="Arial" w:hAnsi="Arial" w:eastAsia="Arial" w:cs="Arial"/>
          <w:i w:val="false"/>
          <w:b w:val="false"/>
          <w:u w:val="none"/>
          <w:strike w:val="false"/>
          <w:sz w:val="20"/>
          <w:szCs w:val="20"/>
          <w:color w:val="000000"/>
        </w:rPr>
        <w:t xml:space="preserve">Dat is een goede vraag! De Cori-cyclus en anaerobe stofwisseling kunnen best lastig zijn. Laten we het daarom kort en overzichtelijk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er gebeurt tijdens **anaerobe glycolyse**? Dat is wanneer glucose zonder zuurstof omgezet wordt tot iets anders dan pyruvaat. Kun je vertellen wat het eindproduct is van anaerobe glycolyse en waar dit vooral voorkomt in het lichaam? Of is dat nog helemaal nieuw voor je?</w:t>
      </w:r>
    </w:p>
    <w:p>
      <w:pPr>
        <w:pStyle w:val="Normal"/>
      </w:pPr>
      <w:r>
        <w:t xml:space="preserve"/>
      </w:r>
    </w:p>
    <w:p>
      <w:pPr>
        <w:pStyle w:val="Titre1"/>
      </w:pPr>
      <w:r>
        <w:t xml:space="preserve">chattutorgnk2025.csv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